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E82916" w:rsidP="00E82916">
      <w:pPr>
        <w:pStyle w:val="Default"/>
        <w:jc w:val="both"/>
        <w:rPr>
          <w:rFonts w:asciiTheme="majorHAnsi" w:hAnsiTheme="majorHAnsi"/>
        </w:rPr>
      </w:pP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DE7642">
        <w:rPr>
          <w:rFonts w:asciiTheme="majorHAnsi" w:hAnsiTheme="majorHAnsi"/>
          <w:b/>
        </w:rPr>
        <w:t>75</w:t>
      </w:r>
      <w:r w:rsidR="006E3D5E">
        <w:rPr>
          <w:rFonts w:asciiTheme="majorHAnsi" w:hAnsiTheme="majorHAnsi"/>
          <w:b/>
        </w:rPr>
        <w:t>/2016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587CBF">
        <w:rPr>
          <w:rFonts w:asciiTheme="majorHAnsi" w:hAnsiTheme="majorHAnsi"/>
          <w:b/>
        </w:rPr>
        <w:t xml:space="preserve"> 28.11.</w:t>
      </w:r>
      <w:bookmarkStart w:id="0" w:name="_GoBack"/>
      <w:bookmarkEnd w:id="0"/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E836EE" w:rsidRDefault="00F9626A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przyjęcia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9A642A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>
        <w:rPr>
          <w:rFonts w:asciiTheme="majorHAnsi" w:hAnsiTheme="majorHAnsi"/>
          <w:b/>
          <w:sz w:val="23"/>
          <w:szCs w:val="23"/>
        </w:rPr>
        <w:br/>
      </w:r>
      <w:r w:rsidR="00A1787E" w:rsidRPr="00A1787E">
        <w:rPr>
          <w:rFonts w:asciiTheme="majorHAnsi" w:hAnsiTheme="majorHAnsi"/>
          <w:b/>
          <w:sz w:val="23"/>
          <w:szCs w:val="23"/>
        </w:rPr>
        <w:t>Poddziałania</w:t>
      </w:r>
      <w:r w:rsidR="003F0683">
        <w:rPr>
          <w:rFonts w:asciiTheme="majorHAnsi" w:hAnsiTheme="majorHAnsi"/>
          <w:b/>
          <w:sz w:val="23"/>
          <w:szCs w:val="23"/>
        </w:rPr>
        <w:t xml:space="preserve"> </w:t>
      </w:r>
      <w:r w:rsidR="002314DD">
        <w:rPr>
          <w:rFonts w:asciiTheme="majorHAnsi" w:hAnsiTheme="majorHAnsi"/>
          <w:b/>
          <w:sz w:val="23"/>
          <w:szCs w:val="23"/>
        </w:rPr>
        <w:t>9.2.</w:t>
      </w:r>
      <w:r w:rsidR="00A412F3">
        <w:rPr>
          <w:rFonts w:asciiTheme="majorHAnsi" w:hAnsiTheme="majorHAnsi"/>
          <w:b/>
          <w:sz w:val="23"/>
          <w:szCs w:val="23"/>
        </w:rPr>
        <w:t>1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5E0FE1" w:rsidRPr="005E0FE1">
        <w:rPr>
          <w:rFonts w:asciiTheme="majorHAnsi" w:hAnsiTheme="majorHAnsi"/>
          <w:b/>
          <w:bCs/>
          <w:sz w:val="23"/>
          <w:szCs w:val="23"/>
        </w:rPr>
        <w:t>Rozwój wysokiej jakości usług społecznych</w:t>
      </w:r>
      <w:r w:rsidR="00B95065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E2760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Pr="00E836EE">
        <w:rPr>
          <w:rFonts w:asciiTheme="majorHAnsi" w:hAnsiTheme="majorHAnsi"/>
          <w:sz w:val="23"/>
          <w:szCs w:val="23"/>
        </w:rPr>
        <w:t xml:space="preserve">. 2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finansowej 2014-2020 (Dz. U. z  201</w:t>
      </w:r>
      <w:r w:rsidR="004C5CB5">
        <w:rPr>
          <w:rStyle w:val="Formularznormalny"/>
        </w:rPr>
        <w:t>6</w:t>
      </w:r>
      <w:r w:rsidRPr="00025C6D">
        <w:rPr>
          <w:rStyle w:val="Formularznormalny"/>
        </w:rPr>
        <w:t xml:space="preserve"> r. poz. </w:t>
      </w:r>
      <w:r w:rsidR="004C5CB5">
        <w:rPr>
          <w:rStyle w:val="Formularznormalny"/>
        </w:rPr>
        <w:t>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>
        <w:rPr>
          <w:rFonts w:asciiTheme="majorHAnsi" w:hAnsiTheme="majorHAnsi"/>
          <w:sz w:val="23"/>
          <w:szCs w:val="23"/>
        </w:rPr>
        <w:t>4 ust. 1 lit. b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</w:t>
      </w:r>
      <w:r w:rsidR="00837434">
        <w:rPr>
          <w:rFonts w:asciiTheme="majorHAnsi" w:hAnsiTheme="majorHAnsi"/>
          <w:sz w:val="23"/>
          <w:szCs w:val="23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1787E" w:rsidRDefault="00F9626A" w:rsidP="004D18C8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Przyjmuje się</w:t>
      </w:r>
      <w:r w:rsidR="00A1787E">
        <w:rPr>
          <w:rFonts w:asciiTheme="majorHAnsi" w:hAnsiTheme="majorHAnsi"/>
          <w:sz w:val="23"/>
          <w:szCs w:val="23"/>
        </w:rPr>
        <w:t xml:space="preserve"> </w:t>
      </w:r>
      <w:r w:rsidR="00576638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A1787E">
        <w:rPr>
          <w:rFonts w:asciiTheme="majorHAnsi" w:hAnsiTheme="majorHAnsi"/>
          <w:sz w:val="23"/>
          <w:szCs w:val="23"/>
        </w:rPr>
        <w:t>kryteria wyboru projek</w:t>
      </w:r>
      <w:r w:rsidR="00AF3C5F">
        <w:rPr>
          <w:rFonts w:asciiTheme="majorHAnsi" w:hAnsiTheme="majorHAnsi"/>
          <w:sz w:val="23"/>
          <w:szCs w:val="23"/>
        </w:rPr>
        <w:t xml:space="preserve">tów dotyczące Poddziałania </w:t>
      </w:r>
      <w:r w:rsidR="003F0683">
        <w:rPr>
          <w:rFonts w:asciiTheme="majorHAnsi" w:hAnsiTheme="majorHAnsi"/>
          <w:sz w:val="23"/>
          <w:szCs w:val="23"/>
        </w:rPr>
        <w:t>9.2.1</w:t>
      </w:r>
      <w:r w:rsidR="00B95065" w:rsidRPr="00B95065">
        <w:rPr>
          <w:rFonts w:asciiTheme="majorHAnsi" w:hAnsiTheme="majorHAnsi"/>
          <w:sz w:val="23"/>
          <w:szCs w:val="23"/>
        </w:rPr>
        <w:t xml:space="preserve"> </w:t>
      </w:r>
      <w:r w:rsidR="005E0FE1" w:rsidRPr="005E0FE1">
        <w:rPr>
          <w:rFonts w:asciiTheme="majorHAnsi" w:hAnsiTheme="majorHAnsi"/>
          <w:bCs/>
          <w:sz w:val="23"/>
          <w:szCs w:val="23"/>
        </w:rPr>
        <w:t>Rozwój wysokiej jakości usług społecznych</w:t>
      </w:r>
      <w:r w:rsidR="00837434">
        <w:rPr>
          <w:rFonts w:asciiTheme="majorHAnsi" w:hAnsiTheme="majorHAnsi"/>
          <w:bCs/>
          <w:sz w:val="23"/>
          <w:szCs w:val="23"/>
        </w:rPr>
        <w:t>,</w:t>
      </w:r>
      <w:r w:rsidR="00BF61B8">
        <w:rPr>
          <w:rFonts w:asciiTheme="majorHAnsi" w:hAnsiTheme="majorHAnsi"/>
          <w:sz w:val="23"/>
          <w:szCs w:val="23"/>
        </w:rPr>
        <w:t xml:space="preserve"> </w:t>
      </w:r>
      <w:r w:rsidR="00AF3C5F" w:rsidRPr="00B95065">
        <w:rPr>
          <w:rFonts w:asciiTheme="majorHAnsi" w:hAnsiTheme="majorHAnsi"/>
          <w:sz w:val="23"/>
          <w:szCs w:val="23"/>
        </w:rPr>
        <w:t xml:space="preserve">w ramach </w:t>
      </w:r>
      <w:r w:rsidR="00E0484B">
        <w:rPr>
          <w:rFonts w:asciiTheme="majorHAnsi" w:hAnsiTheme="majorHAnsi"/>
          <w:sz w:val="23"/>
          <w:szCs w:val="23"/>
        </w:rPr>
        <w:t>Osi Priorytetowej</w:t>
      </w:r>
      <w:r w:rsidR="005F28AB">
        <w:rPr>
          <w:rFonts w:asciiTheme="majorHAnsi" w:hAnsiTheme="majorHAnsi"/>
          <w:sz w:val="23"/>
          <w:szCs w:val="23"/>
        </w:rPr>
        <w:t xml:space="preserve"> </w:t>
      </w:r>
      <w:r w:rsidR="003F0683">
        <w:rPr>
          <w:rFonts w:asciiTheme="majorHAnsi" w:hAnsiTheme="majorHAnsi"/>
          <w:sz w:val="23"/>
          <w:szCs w:val="23"/>
        </w:rPr>
        <w:t>9</w:t>
      </w:r>
      <w:r w:rsidR="00B95065" w:rsidRPr="00E0484B">
        <w:rPr>
          <w:rFonts w:asciiTheme="majorHAnsi" w:hAnsiTheme="majorHAnsi"/>
          <w:sz w:val="23"/>
          <w:szCs w:val="23"/>
        </w:rPr>
        <w:t xml:space="preserve">. </w:t>
      </w:r>
      <w:r w:rsidR="003F0683">
        <w:t xml:space="preserve">Włączenie społeczne </w:t>
      </w:r>
      <w:r w:rsidR="003F0683" w:rsidRPr="008561F5">
        <w:t>i walka z ubóstwem</w:t>
      </w:r>
      <w:r w:rsidR="00A1787E" w:rsidRPr="00A1787E">
        <w:rPr>
          <w:rFonts w:asciiTheme="majorHAnsi" w:hAnsiTheme="majorHAnsi"/>
          <w:sz w:val="23"/>
          <w:szCs w:val="23"/>
        </w:rPr>
        <w:t xml:space="preserve">, </w:t>
      </w:r>
      <w:r w:rsidR="00FC3932" w:rsidRPr="00A1787E">
        <w:rPr>
          <w:rFonts w:asciiTheme="majorHAnsi" w:hAnsiTheme="majorHAnsi"/>
          <w:sz w:val="23"/>
          <w:szCs w:val="23"/>
        </w:rPr>
        <w:t>które</w:t>
      </w:r>
      <w:r w:rsidR="00E82916" w:rsidRPr="00A1787E">
        <w:rPr>
          <w:rFonts w:asciiTheme="majorHAnsi" w:hAnsiTheme="majorHAnsi"/>
          <w:sz w:val="23"/>
          <w:szCs w:val="23"/>
        </w:rPr>
        <w:t xml:space="preserve"> stanowi</w:t>
      </w:r>
      <w:r w:rsidR="00FC3932" w:rsidRPr="00A1787E">
        <w:rPr>
          <w:rFonts w:asciiTheme="majorHAnsi" w:hAnsiTheme="majorHAnsi"/>
          <w:sz w:val="23"/>
          <w:szCs w:val="23"/>
        </w:rPr>
        <w:t>ą</w:t>
      </w:r>
      <w:r w:rsidR="00E82916" w:rsidRPr="00A1787E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87CBF" w:rsidRDefault="00587CBF" w:rsidP="00587CBF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587CBF" w:rsidRDefault="00587CBF" w:rsidP="00587C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87CBF" w:rsidRDefault="00587CBF" w:rsidP="00587C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87CBF" w:rsidRPr="001F4699" w:rsidRDefault="00587CBF" w:rsidP="00587C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87CBF" w:rsidRPr="001F4699" w:rsidRDefault="00587CBF" w:rsidP="00587CBF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587CBF" w:rsidRPr="001F4699" w:rsidRDefault="00587CBF" w:rsidP="00587CBF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87CBF" w:rsidRPr="001F4699" w:rsidRDefault="00587CBF" w:rsidP="00587CBF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587CBF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87CBF"/>
    <w:rsid w:val="005A6698"/>
    <w:rsid w:val="005C32E4"/>
    <w:rsid w:val="005C61FD"/>
    <w:rsid w:val="005D40AB"/>
    <w:rsid w:val="005E0FE1"/>
    <w:rsid w:val="005F28AB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37434"/>
    <w:rsid w:val="00862237"/>
    <w:rsid w:val="008F3CF2"/>
    <w:rsid w:val="008F582B"/>
    <w:rsid w:val="00900654"/>
    <w:rsid w:val="00902175"/>
    <w:rsid w:val="0097157E"/>
    <w:rsid w:val="00992428"/>
    <w:rsid w:val="009A642A"/>
    <w:rsid w:val="00A1787E"/>
    <w:rsid w:val="00A27E7D"/>
    <w:rsid w:val="00A412F3"/>
    <w:rsid w:val="00A64120"/>
    <w:rsid w:val="00A64264"/>
    <w:rsid w:val="00A65391"/>
    <w:rsid w:val="00AB1877"/>
    <w:rsid w:val="00AB2F5E"/>
    <w:rsid w:val="00AD45BB"/>
    <w:rsid w:val="00AF3C5F"/>
    <w:rsid w:val="00B2339F"/>
    <w:rsid w:val="00B51E31"/>
    <w:rsid w:val="00B60842"/>
    <w:rsid w:val="00B95065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B2684"/>
    <w:rsid w:val="00DE7642"/>
    <w:rsid w:val="00DF1987"/>
    <w:rsid w:val="00DF3BE6"/>
    <w:rsid w:val="00E0115B"/>
    <w:rsid w:val="00E0484B"/>
    <w:rsid w:val="00E154ED"/>
    <w:rsid w:val="00E3618E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1791-E1A9-410B-A502-7BE0A0AB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2016-11-29T08:18:00Z</cp:lastPrinted>
  <dcterms:created xsi:type="dcterms:W3CDTF">2016-10-19T11:54:00Z</dcterms:created>
  <dcterms:modified xsi:type="dcterms:W3CDTF">2016-11-29T08:18:00Z</dcterms:modified>
</cp:coreProperties>
</file>