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85" w:rsidRPr="00153E85" w:rsidRDefault="00153E85" w:rsidP="00153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153E85">
        <w:rPr>
          <w:rFonts w:ascii="Arial" w:eastAsia="Calibri" w:hAnsi="Arial" w:cs="Arial"/>
          <w:b/>
          <w:bCs/>
          <w:sz w:val="24"/>
          <w:szCs w:val="24"/>
          <w:lang w:eastAsia="pl-PL"/>
          <w14:ligatures w14:val="standardContextual"/>
        </w:rPr>
        <w:t xml:space="preserve">Sprostowanie omyłki pisarskiej </w:t>
      </w:r>
    </w:p>
    <w:p w:rsidR="00153E85" w:rsidRPr="00153E85" w:rsidRDefault="00153E85" w:rsidP="00153E85">
      <w:pPr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14:ligatures w14:val="standardContextual"/>
        </w:rPr>
      </w:pPr>
      <w:r w:rsidRPr="00153E85">
        <w:rPr>
          <w:rFonts w:ascii="Arial" w:eastAsia="Calibri" w:hAnsi="Arial" w:cs="Arial"/>
          <w:b/>
          <w:bCs/>
          <w:sz w:val="24"/>
          <w:szCs w:val="24"/>
          <w:lang w:eastAsia="pl-PL"/>
          <w14:ligatures w14:val="standardContextual"/>
        </w:rPr>
        <w:t xml:space="preserve">Instytucja Zarządzająca programem regionalnym FEŚ 2021-2027 informuje, że w Regulaminie wyboru projektów w ramach naboru nr: </w:t>
      </w:r>
      <w:r w:rsidRPr="00153E85">
        <w:rPr>
          <w:rFonts w:ascii="Arial" w:eastAsia="Calibri" w:hAnsi="Arial" w:cs="Arial"/>
          <w:b/>
          <w:bCs/>
          <w:color w:val="000000"/>
          <w:sz w:val="24"/>
          <w:szCs w:val="24"/>
          <w14:ligatures w14:val="standardContextual"/>
        </w:rPr>
        <w:t xml:space="preserve">FESW.09.05-IZ.00-002/23, Działanie  09.05. Wsparcie rodzin oraz pieczy zastępczej, na stronie 14 (Podrozdział II.2 pkt. 2) wystąpiła omyłka pisarska, dotycząca numeru naboru. Prawidłowym numerem naboru, którym należy się posługiwać w aplikacji SOWA EFS jest </w:t>
      </w:r>
      <w:r w:rsidRPr="00153E85">
        <w:rPr>
          <w:rFonts w:ascii="Arial" w:eastAsia="Calibri" w:hAnsi="Arial" w:cs="Arial"/>
          <w:b/>
          <w:bCs/>
          <w:sz w:val="24"/>
          <w:szCs w:val="24"/>
          <w:u w:val="single"/>
          <w14:ligatures w14:val="standardContextual"/>
        </w:rPr>
        <w:t>FESW.09.05-IZ.00-002/23</w:t>
      </w:r>
      <w:r w:rsidRPr="00153E85">
        <w:rPr>
          <w:rFonts w:ascii="Arial" w:eastAsia="Calibri" w:hAnsi="Arial" w:cs="Arial"/>
          <w:b/>
          <w:bCs/>
          <w:color w:val="000000"/>
          <w:sz w:val="24"/>
          <w:szCs w:val="24"/>
          <w14:ligatures w14:val="standardContextual"/>
        </w:rPr>
        <w:t>.</w:t>
      </w:r>
    </w:p>
    <w:p w:rsidR="00480CAD" w:rsidRPr="005B3848" w:rsidRDefault="00480CAD" w:rsidP="00480CA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80CAD" w:rsidRPr="005B3848" w:rsidRDefault="00480CAD" w:rsidP="00480CA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B38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323E74" w:rsidRPr="005B3848" w:rsidRDefault="00323E74" w:rsidP="00480CAD">
      <w:pPr>
        <w:spacing w:after="0" w:line="360" w:lineRule="auto"/>
        <w:rPr>
          <w:b/>
          <w:bCs/>
        </w:rPr>
      </w:pPr>
    </w:p>
    <w:sectPr w:rsidR="00323E74" w:rsidRPr="005B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AD"/>
    <w:rsid w:val="00140FD8"/>
    <w:rsid w:val="00153E85"/>
    <w:rsid w:val="00323E74"/>
    <w:rsid w:val="00480CAD"/>
    <w:rsid w:val="00541817"/>
    <w:rsid w:val="005B3848"/>
    <w:rsid w:val="006128A7"/>
    <w:rsid w:val="00614985"/>
    <w:rsid w:val="00E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03098-3C64-4DDD-89F9-DA3DE384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AD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Brzezińska, Edyta</cp:lastModifiedBy>
  <cp:revision>6</cp:revision>
  <cp:lastPrinted>2023-06-05T07:52:00Z</cp:lastPrinted>
  <dcterms:created xsi:type="dcterms:W3CDTF">2023-06-05T07:44:00Z</dcterms:created>
  <dcterms:modified xsi:type="dcterms:W3CDTF">2023-07-18T13:24:00Z</dcterms:modified>
</cp:coreProperties>
</file>