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2680" w14:textId="77777777" w:rsidR="001E3BD1" w:rsidRPr="00AB3C17" w:rsidRDefault="001E3BD1" w:rsidP="001E3BD1">
      <w:pPr>
        <w:pStyle w:val="Akapitzlist"/>
        <w:spacing w:after="120" w:line="276" w:lineRule="auto"/>
        <w:ind w:left="0"/>
        <w:jc w:val="center"/>
        <w:rPr>
          <w:rFonts w:ascii="Arial" w:hAnsi="Arial" w:cs="Arial"/>
          <w:sz w:val="24"/>
          <w:szCs w:val="24"/>
        </w:rPr>
      </w:pPr>
      <w:r w:rsidRPr="00AB3C17">
        <w:rPr>
          <w:rFonts w:ascii="Arial" w:hAnsi="Arial" w:cs="Arial"/>
          <w:noProof/>
          <w:sz w:val="24"/>
          <w:szCs w:val="24"/>
        </w:rPr>
        <w:drawing>
          <wp:inline distT="0" distB="0" distL="0" distR="0" wp14:anchorId="6162A96F" wp14:editId="210B013C">
            <wp:extent cx="5756911" cy="44611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cstate="print"/>
                    <a:stretch>
                      <a:fillRect/>
                    </a:stretch>
                  </pic:blipFill>
                  <pic:spPr>
                    <a:xfrm>
                      <a:off x="0" y="0"/>
                      <a:ext cx="5756911" cy="446110"/>
                    </a:xfrm>
                    <a:prstGeom prst="rect">
                      <a:avLst/>
                    </a:prstGeom>
                    <a:ln w="12700" cap="flat">
                      <a:noFill/>
                      <a:miter lim="400000"/>
                    </a:ln>
                    <a:effectLst/>
                  </pic:spPr>
                </pic:pic>
              </a:graphicData>
            </a:graphic>
          </wp:inline>
        </w:drawing>
      </w:r>
    </w:p>
    <w:p w14:paraId="0F4E8F6D" w14:textId="7F20160D" w:rsidR="00C5223E" w:rsidRPr="00F02B3D" w:rsidRDefault="007F4EE0" w:rsidP="00F02B3D">
      <w:pPr>
        <w:pStyle w:val="Akapitzlist"/>
        <w:spacing w:after="120" w:line="360" w:lineRule="auto"/>
        <w:ind w:left="0"/>
        <w:jc w:val="right"/>
        <w:rPr>
          <w:rFonts w:ascii="Times New Roman" w:hAnsi="Times New Roman" w:cs="Times New Roman"/>
          <w:b/>
          <w:bCs/>
        </w:rPr>
      </w:pPr>
      <w:r w:rsidRPr="00F02B3D">
        <w:rPr>
          <w:rFonts w:ascii="Times New Roman" w:hAnsi="Times New Roman" w:cs="Times New Roman"/>
          <w:b/>
          <w:bCs/>
        </w:rPr>
        <w:t xml:space="preserve">ZAŁĄCZNIK NR 3 DO UCHWAŁY NR </w:t>
      </w:r>
      <w:r w:rsidR="00BB478D">
        <w:rPr>
          <w:rFonts w:ascii="Times New Roman" w:hAnsi="Times New Roman" w:cs="Times New Roman"/>
          <w:b/>
          <w:bCs/>
        </w:rPr>
        <w:t>1963</w:t>
      </w:r>
      <w:r w:rsidRPr="00F02B3D">
        <w:rPr>
          <w:rFonts w:ascii="Times New Roman" w:hAnsi="Times New Roman" w:cs="Times New Roman"/>
          <w:b/>
          <w:bCs/>
        </w:rPr>
        <w:t>/</w:t>
      </w:r>
      <w:r w:rsidR="00D3450A">
        <w:rPr>
          <w:rFonts w:ascii="Times New Roman" w:hAnsi="Times New Roman" w:cs="Times New Roman"/>
          <w:b/>
          <w:bCs/>
        </w:rPr>
        <w:t>2</w:t>
      </w:r>
      <w:r w:rsidR="00631BF1">
        <w:rPr>
          <w:rFonts w:ascii="Times New Roman" w:hAnsi="Times New Roman" w:cs="Times New Roman"/>
          <w:b/>
          <w:bCs/>
        </w:rPr>
        <w:t>5</w:t>
      </w:r>
      <w:r w:rsidRPr="00F02B3D">
        <w:rPr>
          <w:rFonts w:ascii="Times New Roman" w:hAnsi="Times New Roman" w:cs="Times New Roman"/>
          <w:b/>
          <w:bCs/>
        </w:rPr>
        <w:br/>
        <w:t xml:space="preserve">ZARZĄDU WOJEWÓDZTWA ŚWIĘTOKRZYSKIEGO </w:t>
      </w:r>
      <w:r w:rsidRPr="00F02B3D">
        <w:rPr>
          <w:rFonts w:ascii="Times New Roman" w:hAnsi="Times New Roman" w:cs="Times New Roman"/>
          <w:b/>
          <w:bCs/>
        </w:rPr>
        <w:br/>
      </w:r>
      <w:r w:rsidRPr="00F02B3D">
        <w:rPr>
          <w:rFonts w:ascii="Times New Roman" w:hAnsi="Times New Roman" w:cs="Times New Roman"/>
        </w:rPr>
        <w:t xml:space="preserve">z dnia </w:t>
      </w:r>
      <w:r w:rsidR="00BB478D">
        <w:rPr>
          <w:rFonts w:ascii="Times New Roman" w:hAnsi="Times New Roman" w:cs="Times New Roman"/>
        </w:rPr>
        <w:t xml:space="preserve">16 kwietnia </w:t>
      </w:r>
      <w:r w:rsidR="00D3450A">
        <w:rPr>
          <w:rFonts w:ascii="Times New Roman" w:hAnsi="Times New Roman" w:cs="Times New Roman"/>
        </w:rPr>
        <w:t>202</w:t>
      </w:r>
      <w:r w:rsidR="00631BF1">
        <w:rPr>
          <w:rFonts w:ascii="Times New Roman" w:hAnsi="Times New Roman" w:cs="Times New Roman"/>
        </w:rPr>
        <w:t>5</w:t>
      </w:r>
      <w:r w:rsidRPr="00F02B3D">
        <w:rPr>
          <w:rFonts w:ascii="Times New Roman" w:hAnsi="Times New Roman" w:cs="Times New Roman"/>
        </w:rPr>
        <w:t xml:space="preserve">  roku</w:t>
      </w:r>
    </w:p>
    <w:p w14:paraId="0747A6BB" w14:textId="77777777" w:rsidR="001E3BD1" w:rsidRPr="00AB3C17" w:rsidRDefault="001E3BD1" w:rsidP="001E3BD1">
      <w:pPr>
        <w:suppressAutoHyphens/>
        <w:spacing w:before="480" w:after="0" w:line="276" w:lineRule="auto"/>
        <w:ind w:right="11"/>
        <w:jc w:val="center"/>
        <w:rPr>
          <w:rFonts w:ascii="Arial" w:eastAsia="Arial" w:hAnsi="Arial" w:cs="Arial"/>
          <w:b/>
          <w:bCs/>
          <w:sz w:val="24"/>
          <w:szCs w:val="24"/>
          <w:lang w:val="pl-PL"/>
        </w:rPr>
      </w:pPr>
      <w:r w:rsidRPr="00AB3C17">
        <w:rPr>
          <w:rFonts w:ascii="Arial" w:hAnsi="Arial" w:cs="Arial"/>
          <w:b/>
          <w:bCs/>
          <w:spacing w:val="-1"/>
          <w:sz w:val="24"/>
          <w:szCs w:val="24"/>
          <w:lang w:val="pl-PL"/>
        </w:rPr>
        <w:t xml:space="preserve">Wzór </w:t>
      </w:r>
    </w:p>
    <w:p w14:paraId="62D40D8D" w14:textId="18B8CCD0" w:rsidR="001E3BD1" w:rsidRPr="00AB3C17" w:rsidRDefault="007B3EFC" w:rsidP="001E3BD1">
      <w:pPr>
        <w:suppressAutoHyphens/>
        <w:spacing w:after="0" w:line="276" w:lineRule="auto"/>
        <w:ind w:right="11"/>
        <w:jc w:val="center"/>
        <w:rPr>
          <w:rFonts w:ascii="Arial" w:hAnsi="Arial" w:cs="Arial"/>
          <w:b/>
          <w:bCs/>
          <w:sz w:val="24"/>
          <w:szCs w:val="24"/>
          <w:lang w:val="pl-PL"/>
        </w:rPr>
      </w:pPr>
      <w:r w:rsidRPr="00AB3C17">
        <w:rPr>
          <w:rFonts w:ascii="Arial" w:hAnsi="Arial" w:cs="Arial"/>
          <w:b/>
          <w:bCs/>
          <w:spacing w:val="-1"/>
          <w:sz w:val="24"/>
          <w:szCs w:val="24"/>
          <w:lang w:val="pl-PL"/>
        </w:rPr>
        <w:t>Decyzja</w:t>
      </w:r>
      <w:r w:rsidR="001E3BD1" w:rsidRPr="00AB3C17">
        <w:rPr>
          <w:rFonts w:ascii="Arial" w:hAnsi="Arial" w:cs="Arial"/>
          <w:b/>
          <w:bCs/>
          <w:sz w:val="24"/>
          <w:szCs w:val="24"/>
          <w:lang w:val="pl-PL"/>
        </w:rPr>
        <w:t xml:space="preserve"> o dof</w:t>
      </w:r>
      <w:r w:rsidR="001E3BD1" w:rsidRPr="00AB3C17">
        <w:rPr>
          <w:rFonts w:ascii="Arial" w:hAnsi="Arial" w:cs="Arial"/>
          <w:b/>
          <w:bCs/>
          <w:spacing w:val="-3"/>
          <w:sz w:val="24"/>
          <w:szCs w:val="24"/>
          <w:lang w:val="pl-PL"/>
        </w:rPr>
        <w:t>i</w:t>
      </w:r>
      <w:r w:rsidR="001E3BD1" w:rsidRPr="00AB3C17">
        <w:rPr>
          <w:rFonts w:ascii="Arial" w:hAnsi="Arial" w:cs="Arial"/>
          <w:b/>
          <w:bCs/>
          <w:sz w:val="24"/>
          <w:szCs w:val="24"/>
          <w:lang w:val="pl-PL"/>
        </w:rPr>
        <w:t>n</w:t>
      </w:r>
      <w:r w:rsidR="001E3BD1" w:rsidRPr="00AB3C17">
        <w:rPr>
          <w:rFonts w:ascii="Arial" w:hAnsi="Arial" w:cs="Arial"/>
          <w:b/>
          <w:bCs/>
          <w:spacing w:val="-2"/>
          <w:sz w:val="24"/>
          <w:szCs w:val="24"/>
          <w:lang w:val="pl-PL"/>
        </w:rPr>
        <w:t>a</w:t>
      </w:r>
      <w:r w:rsidR="001E3BD1" w:rsidRPr="00AB3C17">
        <w:rPr>
          <w:rFonts w:ascii="Arial" w:hAnsi="Arial" w:cs="Arial"/>
          <w:b/>
          <w:bCs/>
          <w:sz w:val="24"/>
          <w:szCs w:val="24"/>
          <w:lang w:val="pl-PL"/>
        </w:rPr>
        <w:t>nso</w:t>
      </w:r>
      <w:r w:rsidR="001E3BD1" w:rsidRPr="00AB3C17">
        <w:rPr>
          <w:rFonts w:ascii="Arial" w:hAnsi="Arial" w:cs="Arial"/>
          <w:b/>
          <w:bCs/>
          <w:spacing w:val="-1"/>
          <w:sz w:val="24"/>
          <w:szCs w:val="24"/>
          <w:lang w:val="pl-PL"/>
        </w:rPr>
        <w:t>w</w:t>
      </w:r>
      <w:r w:rsidR="001E3BD1" w:rsidRPr="00AB3C17">
        <w:rPr>
          <w:rFonts w:ascii="Arial" w:hAnsi="Arial" w:cs="Arial"/>
          <w:b/>
          <w:bCs/>
          <w:sz w:val="24"/>
          <w:szCs w:val="24"/>
          <w:lang w:val="pl-PL"/>
        </w:rPr>
        <w:t>anie</w:t>
      </w:r>
      <w:r w:rsidR="001E3BD1" w:rsidRPr="00AB3C17">
        <w:rPr>
          <w:rFonts w:ascii="Arial" w:hAnsi="Arial" w:cs="Arial"/>
          <w:b/>
          <w:bCs/>
          <w:spacing w:val="-1"/>
          <w:sz w:val="24"/>
          <w:szCs w:val="24"/>
          <w:lang w:val="pl-PL"/>
        </w:rPr>
        <w:t xml:space="preserve"> </w:t>
      </w:r>
      <w:r w:rsidR="001E3BD1" w:rsidRPr="00AB3C17">
        <w:rPr>
          <w:rFonts w:ascii="Arial" w:hAnsi="Arial" w:cs="Arial"/>
          <w:b/>
          <w:bCs/>
          <w:sz w:val="24"/>
          <w:szCs w:val="24"/>
          <w:lang w:val="pl-PL"/>
        </w:rPr>
        <w:t>proj</w:t>
      </w:r>
      <w:r w:rsidR="001E3BD1" w:rsidRPr="00AB3C17">
        <w:rPr>
          <w:rFonts w:ascii="Arial" w:hAnsi="Arial" w:cs="Arial"/>
          <w:b/>
          <w:bCs/>
          <w:spacing w:val="-2"/>
          <w:sz w:val="24"/>
          <w:szCs w:val="24"/>
          <w:lang w:val="pl-PL"/>
        </w:rPr>
        <w:t>e</w:t>
      </w:r>
      <w:r w:rsidR="001E3BD1" w:rsidRPr="00AB3C17">
        <w:rPr>
          <w:rFonts w:ascii="Arial" w:hAnsi="Arial" w:cs="Arial"/>
          <w:b/>
          <w:bCs/>
          <w:spacing w:val="-1"/>
          <w:sz w:val="24"/>
          <w:szCs w:val="24"/>
          <w:lang w:val="pl-PL"/>
        </w:rPr>
        <w:t>k</w:t>
      </w:r>
      <w:r w:rsidR="001E3BD1" w:rsidRPr="00AB3C17">
        <w:rPr>
          <w:rFonts w:ascii="Arial" w:hAnsi="Arial" w:cs="Arial"/>
          <w:b/>
          <w:bCs/>
          <w:spacing w:val="-2"/>
          <w:sz w:val="24"/>
          <w:szCs w:val="24"/>
          <w:lang w:val="pl-PL"/>
        </w:rPr>
        <w:t>t</w:t>
      </w:r>
      <w:r w:rsidR="001E3BD1" w:rsidRPr="00AB3C17">
        <w:rPr>
          <w:rFonts w:ascii="Arial" w:hAnsi="Arial" w:cs="Arial"/>
          <w:b/>
          <w:bCs/>
          <w:sz w:val="24"/>
          <w:szCs w:val="24"/>
          <w:lang w:val="pl-PL"/>
        </w:rPr>
        <w:t xml:space="preserve">u </w:t>
      </w:r>
    </w:p>
    <w:p w14:paraId="7C18CE35" w14:textId="77777777" w:rsidR="001E3BD1" w:rsidRPr="00AB3C17" w:rsidRDefault="001E3BD1" w:rsidP="001E3BD1">
      <w:pPr>
        <w:suppressAutoHyphens/>
        <w:spacing w:after="0" w:line="276" w:lineRule="auto"/>
        <w:ind w:right="11"/>
        <w:jc w:val="center"/>
        <w:rPr>
          <w:rFonts w:ascii="Arial" w:hAnsi="Arial" w:cs="Arial"/>
          <w:b/>
          <w:bCs/>
          <w:sz w:val="24"/>
          <w:szCs w:val="24"/>
          <w:lang w:val="pl-PL"/>
        </w:rPr>
      </w:pPr>
      <w:r w:rsidRPr="00AB3C17">
        <w:rPr>
          <w:rFonts w:ascii="Arial" w:hAnsi="Arial" w:cs="Arial"/>
          <w:b/>
          <w:bCs/>
          <w:sz w:val="24"/>
          <w:szCs w:val="24"/>
          <w:lang w:val="pl-PL"/>
        </w:rPr>
        <w:t>współfinansowanego ze środków</w:t>
      </w:r>
    </w:p>
    <w:p w14:paraId="5EABCE59" w14:textId="77777777" w:rsidR="001E3BD1" w:rsidRPr="00AB3C17" w:rsidRDefault="001E3BD1" w:rsidP="001E3BD1">
      <w:pPr>
        <w:suppressAutoHyphens/>
        <w:spacing w:after="0" w:line="276" w:lineRule="auto"/>
        <w:ind w:right="11"/>
        <w:jc w:val="center"/>
        <w:rPr>
          <w:rFonts w:ascii="Arial" w:eastAsia="Arial" w:hAnsi="Arial" w:cs="Arial"/>
          <w:b/>
          <w:bCs/>
          <w:sz w:val="24"/>
          <w:szCs w:val="24"/>
          <w:lang w:val="pl-PL"/>
        </w:rPr>
      </w:pPr>
      <w:r w:rsidRPr="00AB3C17">
        <w:rPr>
          <w:rFonts w:ascii="Arial" w:hAnsi="Arial" w:cs="Arial"/>
          <w:b/>
          <w:bCs/>
          <w:sz w:val="24"/>
          <w:szCs w:val="24"/>
          <w:lang w:val="pl-PL"/>
        </w:rPr>
        <w:t>Europejskiego Funduszu Społecznego Plus (EFS+)</w:t>
      </w:r>
    </w:p>
    <w:p w14:paraId="0018195B" w14:textId="77777777" w:rsidR="001E3BD1" w:rsidRPr="00AB3C17" w:rsidRDefault="001E3BD1" w:rsidP="001E3BD1">
      <w:pPr>
        <w:suppressAutoHyphens/>
        <w:spacing w:after="0" w:line="276" w:lineRule="auto"/>
        <w:ind w:right="11"/>
        <w:jc w:val="center"/>
        <w:rPr>
          <w:rFonts w:ascii="Arial" w:eastAsia="Arial" w:hAnsi="Arial" w:cs="Arial"/>
          <w:b/>
          <w:bCs/>
          <w:sz w:val="24"/>
          <w:szCs w:val="24"/>
          <w:lang w:val="pl-PL"/>
        </w:rPr>
      </w:pPr>
      <w:r w:rsidRPr="00AB3C17">
        <w:rPr>
          <w:rFonts w:ascii="Arial" w:hAnsi="Arial" w:cs="Arial"/>
          <w:b/>
          <w:bCs/>
          <w:sz w:val="24"/>
          <w:szCs w:val="24"/>
          <w:lang w:val="pl-PL"/>
        </w:rPr>
        <w:t xml:space="preserve">w </w:t>
      </w:r>
      <w:r w:rsidRPr="00AB3C17">
        <w:rPr>
          <w:rFonts w:ascii="Arial" w:hAnsi="Arial" w:cs="Arial"/>
          <w:b/>
          <w:bCs/>
          <w:spacing w:val="-2"/>
          <w:sz w:val="24"/>
          <w:szCs w:val="24"/>
          <w:lang w:val="pl-PL"/>
        </w:rPr>
        <w:t>r</w:t>
      </w:r>
      <w:r w:rsidRPr="00AB3C17">
        <w:rPr>
          <w:rFonts w:ascii="Arial" w:hAnsi="Arial" w:cs="Arial"/>
          <w:b/>
          <w:bCs/>
          <w:sz w:val="24"/>
          <w:szCs w:val="24"/>
          <w:lang w:val="pl-PL"/>
        </w:rPr>
        <w:t>am</w:t>
      </w:r>
      <w:r w:rsidRPr="00AB3C17">
        <w:rPr>
          <w:rFonts w:ascii="Arial" w:hAnsi="Arial" w:cs="Arial"/>
          <w:b/>
          <w:bCs/>
          <w:spacing w:val="-2"/>
          <w:sz w:val="24"/>
          <w:szCs w:val="24"/>
          <w:lang w:val="pl-PL"/>
        </w:rPr>
        <w:t>a</w:t>
      </w:r>
      <w:r w:rsidRPr="00AB3C17">
        <w:rPr>
          <w:rFonts w:ascii="Arial" w:hAnsi="Arial" w:cs="Arial"/>
          <w:b/>
          <w:bCs/>
          <w:sz w:val="24"/>
          <w:szCs w:val="24"/>
          <w:lang w:val="pl-PL"/>
        </w:rPr>
        <w:t xml:space="preserve">ch programu regionalnego </w:t>
      </w:r>
    </w:p>
    <w:p w14:paraId="3791768D" w14:textId="77777777" w:rsidR="001E3BD1" w:rsidRPr="00AB3C17" w:rsidRDefault="001E3BD1" w:rsidP="001E3BD1">
      <w:pPr>
        <w:suppressAutoHyphens/>
        <w:spacing w:after="0" w:line="276" w:lineRule="auto"/>
        <w:ind w:right="11"/>
        <w:jc w:val="center"/>
        <w:rPr>
          <w:rFonts w:ascii="Arial" w:eastAsia="Arial" w:hAnsi="Arial" w:cs="Arial"/>
          <w:b/>
          <w:bCs/>
          <w:sz w:val="24"/>
          <w:szCs w:val="24"/>
          <w:lang w:val="pl-PL"/>
        </w:rPr>
      </w:pPr>
      <w:r w:rsidRPr="00AB3C17">
        <w:rPr>
          <w:rFonts w:ascii="Arial" w:hAnsi="Arial" w:cs="Arial"/>
          <w:b/>
          <w:bCs/>
          <w:sz w:val="24"/>
          <w:szCs w:val="24"/>
          <w:lang w:val="pl-PL"/>
        </w:rPr>
        <w:t>Fundusze Europejskie dla Świętokrzyskiego 2021-2027</w:t>
      </w:r>
    </w:p>
    <w:p w14:paraId="627DC56E" w14:textId="77777777" w:rsidR="001E3BD1" w:rsidRPr="00AB3C17" w:rsidRDefault="001E3BD1" w:rsidP="001E3BD1">
      <w:pPr>
        <w:suppressAutoHyphens/>
        <w:spacing w:line="276" w:lineRule="auto"/>
        <w:ind w:right="11"/>
        <w:jc w:val="center"/>
        <w:rPr>
          <w:rFonts w:ascii="Arial" w:eastAsia="Arial" w:hAnsi="Arial" w:cs="Arial"/>
          <w:sz w:val="24"/>
          <w:szCs w:val="24"/>
          <w:lang w:val="pl-PL"/>
        </w:rPr>
      </w:pPr>
    </w:p>
    <w:p w14:paraId="425C2BE4" w14:textId="08E768BA" w:rsidR="001E3BD1" w:rsidRPr="00AB3C17" w:rsidRDefault="007B3EFC" w:rsidP="001E3BD1">
      <w:pPr>
        <w:suppressAutoHyphens/>
        <w:spacing w:before="240" w:line="276" w:lineRule="auto"/>
        <w:ind w:right="11"/>
        <w:jc w:val="both"/>
        <w:rPr>
          <w:rFonts w:ascii="Arial" w:eastAsia="Arial" w:hAnsi="Arial" w:cs="Arial"/>
          <w:b/>
          <w:bCs/>
          <w:sz w:val="24"/>
          <w:szCs w:val="24"/>
          <w:lang w:val="pl-PL"/>
        </w:rPr>
      </w:pPr>
      <w:r w:rsidRPr="00AB3C17">
        <w:rPr>
          <w:rFonts w:ascii="Arial" w:hAnsi="Arial" w:cs="Arial"/>
          <w:b/>
          <w:bCs/>
          <w:sz w:val="24"/>
          <w:szCs w:val="24"/>
          <w:lang w:val="pl-PL"/>
        </w:rPr>
        <w:t xml:space="preserve">Decyzja nr…………………………….. </w:t>
      </w:r>
      <w:r w:rsidR="001E3BD1" w:rsidRPr="00AB3C17">
        <w:rPr>
          <w:rFonts w:ascii="Arial" w:hAnsi="Arial" w:cs="Arial"/>
          <w:b/>
          <w:bCs/>
          <w:sz w:val="24"/>
          <w:szCs w:val="24"/>
          <w:lang w:val="pl-PL"/>
        </w:rPr>
        <w:t>Zarząd</w:t>
      </w:r>
      <w:r w:rsidRPr="00AB3C17">
        <w:rPr>
          <w:rFonts w:ascii="Arial" w:hAnsi="Arial" w:cs="Arial"/>
          <w:b/>
          <w:bCs/>
          <w:sz w:val="24"/>
          <w:szCs w:val="24"/>
          <w:lang w:val="pl-PL"/>
        </w:rPr>
        <w:t>u</w:t>
      </w:r>
      <w:r w:rsidR="001E3BD1" w:rsidRPr="00AB3C17">
        <w:rPr>
          <w:rFonts w:ascii="Arial" w:hAnsi="Arial" w:cs="Arial"/>
          <w:b/>
          <w:bCs/>
          <w:sz w:val="24"/>
          <w:szCs w:val="24"/>
          <w:lang w:val="pl-PL"/>
        </w:rPr>
        <w:t xml:space="preserve"> Województwa</w:t>
      </w:r>
      <w:r w:rsidRPr="00AB3C17">
        <w:rPr>
          <w:rFonts w:ascii="Arial" w:hAnsi="Arial" w:cs="Arial"/>
          <w:b/>
          <w:bCs/>
          <w:sz w:val="24"/>
          <w:szCs w:val="24"/>
          <w:lang w:val="pl-PL"/>
        </w:rPr>
        <w:t xml:space="preserve"> Świętokrzyskiego</w:t>
      </w:r>
      <w:r w:rsidR="001E3BD1" w:rsidRPr="00AB3C17">
        <w:rPr>
          <w:rFonts w:ascii="Arial" w:hAnsi="Arial" w:cs="Arial"/>
          <w:b/>
          <w:bCs/>
          <w:sz w:val="24"/>
          <w:szCs w:val="24"/>
          <w:lang w:val="pl-PL"/>
        </w:rPr>
        <w:t>, pełniąc</w:t>
      </w:r>
      <w:r w:rsidRPr="00AB3C17">
        <w:rPr>
          <w:rFonts w:ascii="Arial" w:hAnsi="Arial" w:cs="Arial"/>
          <w:b/>
          <w:bCs/>
          <w:sz w:val="24"/>
          <w:szCs w:val="24"/>
          <w:lang w:val="pl-PL"/>
        </w:rPr>
        <w:t>ego</w:t>
      </w:r>
      <w:r w:rsidR="001E3BD1" w:rsidRPr="00AB3C17">
        <w:rPr>
          <w:rFonts w:ascii="Arial" w:hAnsi="Arial" w:cs="Arial"/>
          <w:b/>
          <w:bCs/>
          <w:sz w:val="24"/>
          <w:szCs w:val="24"/>
          <w:lang w:val="pl-PL"/>
        </w:rPr>
        <w:t xml:space="preserve"> funkcję Instytucji Zarządzającej programem regionalnym Fundusze Europejskie dla Świętokrzyskiego 2021-2027,</w:t>
      </w:r>
      <w:r w:rsidR="001E3BD1" w:rsidRPr="00AB3C17">
        <w:rPr>
          <w:rFonts w:ascii="Arial" w:hAnsi="Arial" w:cs="Arial"/>
          <w:sz w:val="24"/>
          <w:szCs w:val="24"/>
          <w:lang w:val="pl-PL"/>
        </w:rPr>
        <w:t xml:space="preserve"> zwan</w:t>
      </w:r>
      <w:r w:rsidRPr="00AB3C17">
        <w:rPr>
          <w:rFonts w:ascii="Arial" w:hAnsi="Arial" w:cs="Arial"/>
          <w:sz w:val="24"/>
          <w:szCs w:val="24"/>
          <w:lang w:val="pl-PL"/>
        </w:rPr>
        <w:t>ego</w:t>
      </w:r>
      <w:r w:rsidR="001E3BD1" w:rsidRPr="00AB3C17">
        <w:rPr>
          <w:rFonts w:ascii="Arial" w:hAnsi="Arial" w:cs="Arial"/>
          <w:sz w:val="24"/>
          <w:szCs w:val="24"/>
          <w:lang w:val="pl-PL"/>
        </w:rPr>
        <w:t xml:space="preserve"> dalej </w:t>
      </w:r>
      <w:r w:rsidR="00183CA5">
        <w:rPr>
          <w:rFonts w:ascii="Arial" w:hAnsi="Arial" w:cs="Arial"/>
          <w:sz w:val="24"/>
          <w:szCs w:val="24"/>
          <w:lang w:val="pl-PL"/>
        </w:rPr>
        <w:t>„”</w:t>
      </w:r>
      <w:r w:rsidR="001E3BD1" w:rsidRPr="00AB3C17">
        <w:rPr>
          <w:rFonts w:ascii="Arial" w:hAnsi="Arial" w:cs="Arial"/>
          <w:sz w:val="24"/>
          <w:szCs w:val="24"/>
          <w:lang w:val="pl-PL"/>
        </w:rPr>
        <w:t xml:space="preserve">, </w:t>
      </w:r>
      <w:r w:rsidRPr="00AB3C17">
        <w:rPr>
          <w:rFonts w:ascii="Arial" w:hAnsi="Arial" w:cs="Arial"/>
          <w:sz w:val="24"/>
          <w:szCs w:val="24"/>
          <w:lang w:val="pl-PL"/>
        </w:rPr>
        <w:t xml:space="preserve">z dnia ………… </w:t>
      </w:r>
      <w:r w:rsidR="000A0513" w:rsidRPr="00AB3C17">
        <w:rPr>
          <w:rFonts w:ascii="Arial" w:hAnsi="Arial" w:cs="Arial"/>
          <w:sz w:val="24"/>
          <w:szCs w:val="24"/>
          <w:lang w:val="pl-PL"/>
        </w:rPr>
        <w:br/>
      </w:r>
      <w:r w:rsidRPr="00AB3C17">
        <w:rPr>
          <w:rFonts w:ascii="Arial" w:hAnsi="Arial" w:cs="Arial"/>
          <w:sz w:val="24"/>
          <w:szCs w:val="24"/>
          <w:lang w:val="pl-PL"/>
        </w:rPr>
        <w:t>w sprawie dofinansowania projektu</w:t>
      </w:r>
      <w:r w:rsidR="00ED6210" w:rsidRPr="00AB3C17">
        <w:rPr>
          <w:rFonts w:ascii="Arial" w:hAnsi="Arial" w:cs="Arial"/>
          <w:sz w:val="24"/>
          <w:szCs w:val="24"/>
          <w:lang w:val="pl-PL"/>
        </w:rPr>
        <w:t>:</w:t>
      </w:r>
      <w:r w:rsidR="002F04F0" w:rsidRPr="00AB3C17">
        <w:rPr>
          <w:rFonts w:ascii="Arial" w:hAnsi="Arial" w:cs="Arial"/>
          <w:sz w:val="24"/>
          <w:szCs w:val="24"/>
          <w:lang w:val="pl-PL"/>
        </w:rPr>
        <w:t xml:space="preserve"> </w:t>
      </w:r>
      <w:r w:rsidR="00631BF1">
        <w:rPr>
          <w:rFonts w:ascii="Arial" w:hAnsi="Arial" w:cs="Arial"/>
          <w:sz w:val="24"/>
          <w:szCs w:val="24"/>
          <w:lang w:val="pl-PL"/>
        </w:rPr>
        <w:t>„</w:t>
      </w:r>
      <w:r w:rsidRPr="00AB3C17">
        <w:rPr>
          <w:rFonts w:ascii="Arial" w:hAnsi="Arial" w:cs="Arial"/>
          <w:sz w:val="24"/>
          <w:szCs w:val="24"/>
          <w:lang w:val="pl-PL"/>
        </w:rPr>
        <w:t>tytuł projektu</w:t>
      </w:r>
      <w:r w:rsidR="00183CA5">
        <w:rPr>
          <w:rFonts w:ascii="Arial" w:hAnsi="Arial" w:cs="Arial"/>
          <w:sz w:val="24"/>
          <w:szCs w:val="24"/>
          <w:lang w:val="pl-PL"/>
        </w:rPr>
        <w:t>”</w:t>
      </w:r>
      <w:r w:rsidRPr="00AB3C17">
        <w:rPr>
          <w:rFonts w:ascii="Arial" w:hAnsi="Arial" w:cs="Arial"/>
          <w:sz w:val="24"/>
          <w:szCs w:val="24"/>
          <w:lang w:val="pl-PL"/>
        </w:rPr>
        <w:t xml:space="preserve"> w ramach programu regionalnego Fundusze Europejskie dla Świętokrzyskiego 2021-2027 współfinansowanego ze środków Europejskiego Funduszu Społecznego Plus</w:t>
      </w:r>
    </w:p>
    <w:p w14:paraId="650C8EFC" w14:textId="00D1200C" w:rsidR="001E3BD1" w:rsidRPr="00AB3C17" w:rsidRDefault="007B3EFC" w:rsidP="001E3BD1">
      <w:pPr>
        <w:suppressAutoHyphens/>
        <w:spacing w:line="276" w:lineRule="auto"/>
        <w:ind w:right="12"/>
        <w:rPr>
          <w:rFonts w:ascii="Arial" w:eastAsia="Arial" w:hAnsi="Arial" w:cs="Arial"/>
          <w:sz w:val="24"/>
          <w:szCs w:val="24"/>
          <w:lang w:val="pl-PL"/>
        </w:rPr>
      </w:pPr>
      <w:bookmarkStart w:id="0" w:name="_Hlk135144255"/>
      <w:r w:rsidRPr="00AB3C17">
        <w:rPr>
          <w:rFonts w:ascii="Arial" w:hAnsi="Arial" w:cs="Arial"/>
          <w:sz w:val="24"/>
          <w:szCs w:val="24"/>
          <w:lang w:val="pl-PL"/>
        </w:rPr>
        <w:t xml:space="preserve">Za realizację ww. projektu </w:t>
      </w:r>
      <w:r w:rsidR="00690C72" w:rsidRPr="00AB3C17">
        <w:rPr>
          <w:rFonts w:ascii="Arial" w:hAnsi="Arial" w:cs="Arial"/>
          <w:b/>
          <w:bCs/>
          <w:sz w:val="24"/>
          <w:szCs w:val="24"/>
          <w:lang w:val="pl-PL"/>
        </w:rPr>
        <w:t>Województwa Świętokrzyskiego</w:t>
      </w:r>
      <w:r w:rsidR="00400D9C" w:rsidRPr="00AB3C17">
        <w:rPr>
          <w:rFonts w:ascii="Arial" w:hAnsi="Arial" w:cs="Arial"/>
          <w:sz w:val="24"/>
          <w:szCs w:val="24"/>
          <w:lang w:val="pl-PL"/>
        </w:rPr>
        <w:t xml:space="preserve"> z siedzibą: </w:t>
      </w:r>
      <w:r w:rsidR="00400D9C" w:rsidRPr="00AB3C17">
        <w:rPr>
          <w:rFonts w:ascii="Arial" w:hAnsi="Arial" w:cs="Arial"/>
          <w:sz w:val="24"/>
          <w:szCs w:val="24"/>
          <w:lang w:val="pl-PL"/>
        </w:rPr>
        <w:br/>
        <w:t>al. IX Wieków Kielc 3, 25-516 Kielce, NIP 9591506120, REGON 291009337</w:t>
      </w:r>
      <w:r w:rsidR="00690C72" w:rsidRPr="00AB3C17">
        <w:rPr>
          <w:rFonts w:ascii="Arial" w:hAnsi="Arial" w:cs="Arial"/>
          <w:sz w:val="24"/>
          <w:szCs w:val="24"/>
          <w:lang w:val="pl-PL"/>
        </w:rPr>
        <w:t>, zwanego dalej „Beneficjentem”,</w:t>
      </w:r>
      <w:r w:rsidR="00690C72" w:rsidRPr="00AB3C17">
        <w:rPr>
          <w:rFonts w:ascii="Arial" w:eastAsia="Arial" w:hAnsi="Arial" w:cs="Arial"/>
          <w:sz w:val="24"/>
          <w:szCs w:val="24"/>
          <w:lang w:val="pl-PL"/>
        </w:rPr>
        <w:t xml:space="preserve"> </w:t>
      </w:r>
      <w:r w:rsidRPr="00AB3C17">
        <w:rPr>
          <w:rFonts w:ascii="Arial" w:hAnsi="Arial" w:cs="Arial"/>
          <w:sz w:val="24"/>
          <w:szCs w:val="24"/>
          <w:lang w:val="pl-PL"/>
        </w:rPr>
        <w:t xml:space="preserve">odpowiedzialny/a jest </w:t>
      </w:r>
      <w:r w:rsidR="001E3BD1" w:rsidRPr="00AB3C17">
        <w:rPr>
          <w:rFonts w:ascii="Arial" w:hAnsi="Arial" w:cs="Arial"/>
          <w:sz w:val="24"/>
          <w:szCs w:val="24"/>
          <w:lang w:val="pl-PL"/>
        </w:rPr>
        <w:t>………………………………………………......................................................................</w:t>
      </w:r>
    </w:p>
    <w:p w14:paraId="2DD64C7D" w14:textId="0737EFF0" w:rsidR="001E3BD1" w:rsidRPr="00AB3C17" w:rsidRDefault="001E3BD1" w:rsidP="001E3BD1">
      <w:pPr>
        <w:suppressAutoHyphens/>
        <w:spacing w:line="276" w:lineRule="auto"/>
        <w:ind w:right="12"/>
        <w:rPr>
          <w:rFonts w:ascii="Arial" w:eastAsia="Arial" w:hAnsi="Arial" w:cs="Arial"/>
          <w:sz w:val="24"/>
          <w:szCs w:val="24"/>
          <w:lang w:val="pl-PL"/>
        </w:rPr>
      </w:pPr>
      <w:r w:rsidRPr="00AB3C17">
        <w:rPr>
          <w:rFonts w:ascii="Arial" w:hAnsi="Arial" w:cs="Arial"/>
          <w:sz w:val="24"/>
          <w:szCs w:val="24"/>
          <w:lang w:val="pl-PL"/>
        </w:rPr>
        <w:t>......................................................................................................................................</w:t>
      </w:r>
      <w:r w:rsidR="00690C72" w:rsidRPr="00AB3C17">
        <w:rPr>
          <w:rStyle w:val="Odwoanieprzypisudolnego"/>
          <w:rFonts w:ascii="Arial" w:hAnsi="Arial" w:cs="Arial"/>
          <w:sz w:val="24"/>
          <w:szCs w:val="24"/>
          <w:lang w:val="pl-PL"/>
        </w:rPr>
        <w:footnoteReference w:id="1"/>
      </w:r>
      <w:r w:rsidRPr="00AB3C17">
        <w:rPr>
          <w:rFonts w:ascii="Arial" w:hAnsi="Arial" w:cs="Arial"/>
          <w:sz w:val="24"/>
          <w:szCs w:val="24"/>
          <w:lang w:val="pl-PL"/>
        </w:rPr>
        <w:t>.</w:t>
      </w:r>
    </w:p>
    <w:bookmarkEnd w:id="0"/>
    <w:p w14:paraId="6313CC13" w14:textId="77777777" w:rsidR="001E3BD1" w:rsidRPr="00AB3C17" w:rsidRDefault="001E3BD1" w:rsidP="001E3BD1">
      <w:pPr>
        <w:suppressAutoHyphens/>
        <w:spacing w:after="0" w:line="276" w:lineRule="auto"/>
        <w:ind w:right="12"/>
        <w:rPr>
          <w:rFonts w:ascii="Arial" w:hAnsi="Arial" w:cs="Arial"/>
          <w:sz w:val="24"/>
          <w:szCs w:val="24"/>
          <w:lang w:val="pl-PL"/>
        </w:rPr>
      </w:pPr>
    </w:p>
    <w:p w14:paraId="63B1BB30" w14:textId="77777777" w:rsidR="001E3BD1" w:rsidRPr="00AB3C17" w:rsidRDefault="001E3BD1" w:rsidP="001E3BD1">
      <w:pPr>
        <w:suppressAutoHyphens/>
        <w:spacing w:after="0" w:line="276" w:lineRule="auto"/>
        <w:ind w:right="12"/>
        <w:rPr>
          <w:rFonts w:ascii="Arial" w:hAnsi="Arial" w:cs="Arial"/>
          <w:sz w:val="24"/>
          <w:szCs w:val="24"/>
          <w:lang w:val="pl-PL"/>
        </w:rPr>
      </w:pPr>
    </w:p>
    <w:p w14:paraId="1044903E" w14:textId="0988E479" w:rsidR="001E3BD1" w:rsidRPr="00AB3C17" w:rsidRDefault="001E3BD1" w:rsidP="001E3BD1">
      <w:pPr>
        <w:suppressAutoHyphens/>
        <w:spacing w:after="0" w:line="276" w:lineRule="auto"/>
        <w:ind w:right="12"/>
        <w:rPr>
          <w:rFonts w:ascii="Arial" w:eastAsia="Arial" w:hAnsi="Arial" w:cs="Arial"/>
          <w:sz w:val="24"/>
          <w:szCs w:val="24"/>
          <w:lang w:val="pl-PL"/>
        </w:rPr>
      </w:pPr>
      <w:r w:rsidRPr="00AB3C17">
        <w:rPr>
          <w:rFonts w:ascii="Arial" w:hAnsi="Arial" w:cs="Arial"/>
          <w:sz w:val="24"/>
          <w:szCs w:val="24"/>
          <w:lang w:val="pl-PL"/>
        </w:rPr>
        <w:t>Działając w szczególności na podstawie:</w:t>
      </w:r>
    </w:p>
    <w:p w14:paraId="315E66E0" w14:textId="190BBA78" w:rsidR="001E3BD1" w:rsidRPr="00AB3C17"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0A0513" w:rsidRPr="00AB3C17">
        <w:rPr>
          <w:rFonts w:ascii="Arial" w:hAnsi="Arial" w:cs="Arial"/>
          <w:sz w:val="24"/>
          <w:szCs w:val="24"/>
        </w:rPr>
        <w:br/>
      </w:r>
      <w:r w:rsidRPr="00AB3C17">
        <w:rPr>
          <w:rFonts w:ascii="Arial" w:hAnsi="Arial" w:cs="Arial"/>
          <w:sz w:val="24"/>
          <w:szCs w:val="24"/>
        </w:rPr>
        <w:t xml:space="preserve">i Integracji, Funduszu Bezpieczeństwa Wewnętrznego i Instrumentu Wsparcia Finansowego na rzecz Zarządzania Granicami i Polityki Wizowej (Dz. Urz. UE L </w:t>
      </w:r>
      <w:r w:rsidRPr="00AB3C17">
        <w:rPr>
          <w:rFonts w:ascii="Arial" w:hAnsi="Arial" w:cs="Arial"/>
          <w:sz w:val="24"/>
          <w:szCs w:val="24"/>
        </w:rPr>
        <w:lastRenderedPageBreak/>
        <w:t xml:space="preserve">231 z 30.06.2021, s. 159, z </w:t>
      </w:r>
      <w:proofErr w:type="spellStart"/>
      <w:r w:rsidRPr="00AB3C17">
        <w:rPr>
          <w:rFonts w:ascii="Arial" w:hAnsi="Arial" w:cs="Arial"/>
          <w:sz w:val="24"/>
          <w:szCs w:val="24"/>
        </w:rPr>
        <w:t>późn</w:t>
      </w:r>
      <w:proofErr w:type="spellEnd"/>
      <w:r w:rsidRPr="00AB3C17">
        <w:rPr>
          <w:rFonts w:ascii="Arial" w:hAnsi="Arial" w:cs="Arial"/>
          <w:sz w:val="24"/>
          <w:szCs w:val="24"/>
        </w:rPr>
        <w:t>. zm.), zwanego dalej „rozporządzeniem ogólnym”;</w:t>
      </w:r>
    </w:p>
    <w:p w14:paraId="0D9D7CBD" w14:textId="77777777" w:rsidR="001E3BD1" w:rsidRPr="00AB3C17"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rozporządzenia Parlamentu Europejskiego i Rady (UE) 2021/1057 z dnia 24 czerwca 2021 r. ustanawiającego Europejski Fundusz Społeczny Plus (EFS+) oraz uchylającego rozporządzenie (UE) nr 1296/2013 (Dz. Urz. UE L 231 z 30.06.2021, s. 21, z </w:t>
      </w:r>
      <w:proofErr w:type="spellStart"/>
      <w:r w:rsidRPr="00AB3C17">
        <w:rPr>
          <w:rFonts w:ascii="Arial" w:hAnsi="Arial" w:cs="Arial"/>
          <w:sz w:val="24"/>
          <w:szCs w:val="24"/>
        </w:rPr>
        <w:t>późn</w:t>
      </w:r>
      <w:proofErr w:type="spellEnd"/>
      <w:r w:rsidRPr="00AB3C17">
        <w:rPr>
          <w:rFonts w:ascii="Arial" w:hAnsi="Arial" w:cs="Arial"/>
          <w:sz w:val="24"/>
          <w:szCs w:val="24"/>
        </w:rPr>
        <w:t>. zm.);</w:t>
      </w:r>
    </w:p>
    <w:p w14:paraId="6DC71E92" w14:textId="71D3350E" w:rsidR="001E3BD1" w:rsidRPr="00AB3C17"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AB3C17">
        <w:rPr>
          <w:rFonts w:ascii="Arial" w:hAnsi="Arial" w:cs="Arial"/>
          <w:sz w:val="24"/>
          <w:szCs w:val="24"/>
        </w:rPr>
        <w:t>ustawy z dnia 28 kwietnia 2022 r. o zasadach realizacji zadań finansowanych ze środków europejskich w perspektywie finansowej 2021-2027 (Dz. U. z 2022 r. poz. 1079</w:t>
      </w:r>
      <w:r w:rsidR="00631BF1">
        <w:rPr>
          <w:rFonts w:ascii="Arial" w:hAnsi="Arial" w:cs="Arial"/>
          <w:sz w:val="24"/>
          <w:szCs w:val="24"/>
        </w:rPr>
        <w:t xml:space="preserve">, z </w:t>
      </w:r>
      <w:proofErr w:type="spellStart"/>
      <w:r w:rsidR="00631BF1">
        <w:rPr>
          <w:rFonts w:ascii="Arial" w:hAnsi="Arial" w:cs="Arial"/>
          <w:sz w:val="24"/>
          <w:szCs w:val="24"/>
        </w:rPr>
        <w:t>późn</w:t>
      </w:r>
      <w:proofErr w:type="spellEnd"/>
      <w:r w:rsidR="00631BF1">
        <w:rPr>
          <w:rFonts w:ascii="Arial" w:hAnsi="Arial" w:cs="Arial"/>
          <w:sz w:val="24"/>
          <w:szCs w:val="24"/>
        </w:rPr>
        <w:t>. zm.</w:t>
      </w:r>
      <w:r w:rsidRPr="00AB3C17">
        <w:rPr>
          <w:rFonts w:ascii="Arial" w:hAnsi="Arial" w:cs="Arial"/>
          <w:sz w:val="24"/>
          <w:szCs w:val="24"/>
        </w:rPr>
        <w:t>), zwanej dalej „ustawą wdrożeniową”;</w:t>
      </w:r>
    </w:p>
    <w:p w14:paraId="0AECC4EC" w14:textId="3382FDB6" w:rsidR="001E3BD1" w:rsidRPr="00AB3C17" w:rsidRDefault="001E3BD1" w:rsidP="00ED33E4">
      <w:pPr>
        <w:pStyle w:val="Akapitzlist"/>
        <w:numPr>
          <w:ilvl w:val="0"/>
          <w:numId w:val="2"/>
        </w:numPr>
        <w:suppressAutoHyphens/>
        <w:spacing w:after="0" w:line="276" w:lineRule="auto"/>
        <w:ind w:right="12" w:hanging="426"/>
        <w:rPr>
          <w:rFonts w:ascii="Arial" w:hAnsi="Arial" w:cs="Arial"/>
          <w:sz w:val="24"/>
          <w:szCs w:val="24"/>
        </w:rPr>
      </w:pPr>
      <w:r w:rsidRPr="00AB3C17">
        <w:rPr>
          <w:rFonts w:ascii="Arial" w:hAnsi="Arial" w:cs="Arial"/>
          <w:sz w:val="24"/>
          <w:szCs w:val="24"/>
        </w:rPr>
        <w:t>ustawy z dnia 27 sierpnia 2009 r. o finansach publicznych (Dz. U. z 202</w:t>
      </w:r>
      <w:r w:rsidR="00631BF1">
        <w:rPr>
          <w:rFonts w:ascii="Arial" w:hAnsi="Arial" w:cs="Arial"/>
          <w:sz w:val="24"/>
          <w:szCs w:val="24"/>
        </w:rPr>
        <w:t>4</w:t>
      </w:r>
      <w:r w:rsidRPr="00AB3C17">
        <w:rPr>
          <w:rFonts w:ascii="Arial" w:hAnsi="Arial" w:cs="Arial"/>
          <w:sz w:val="24"/>
          <w:szCs w:val="24"/>
        </w:rPr>
        <w:t xml:space="preserve"> r. poz. 1</w:t>
      </w:r>
      <w:r w:rsidR="00631BF1">
        <w:rPr>
          <w:rFonts w:ascii="Arial" w:hAnsi="Arial" w:cs="Arial"/>
          <w:sz w:val="24"/>
          <w:szCs w:val="24"/>
        </w:rPr>
        <w:t>530</w:t>
      </w:r>
      <w:r w:rsidRPr="00AB3C17">
        <w:rPr>
          <w:rFonts w:ascii="Arial" w:hAnsi="Arial" w:cs="Arial"/>
          <w:sz w:val="24"/>
          <w:szCs w:val="24"/>
        </w:rPr>
        <w:t xml:space="preserve">, z </w:t>
      </w:r>
      <w:proofErr w:type="spellStart"/>
      <w:r w:rsidRPr="00AB3C17">
        <w:rPr>
          <w:rFonts w:ascii="Arial" w:hAnsi="Arial" w:cs="Arial"/>
          <w:sz w:val="24"/>
          <w:szCs w:val="24"/>
        </w:rPr>
        <w:t>późn</w:t>
      </w:r>
      <w:proofErr w:type="spellEnd"/>
      <w:r w:rsidRPr="00AB3C17">
        <w:rPr>
          <w:rFonts w:ascii="Arial" w:hAnsi="Arial" w:cs="Arial"/>
          <w:sz w:val="24"/>
          <w:szCs w:val="24"/>
        </w:rPr>
        <w:t>. zm.), zwanej dalej „</w:t>
      </w:r>
      <w:proofErr w:type="spellStart"/>
      <w:r w:rsidRPr="00AB3C17">
        <w:rPr>
          <w:rFonts w:ascii="Arial" w:hAnsi="Arial" w:cs="Arial"/>
          <w:sz w:val="24"/>
          <w:szCs w:val="24"/>
        </w:rPr>
        <w:t>u.f.p</w:t>
      </w:r>
      <w:proofErr w:type="spellEnd"/>
      <w:r w:rsidRPr="00AB3C17">
        <w:rPr>
          <w:rFonts w:ascii="Arial" w:hAnsi="Arial" w:cs="Arial"/>
          <w:sz w:val="24"/>
          <w:szCs w:val="24"/>
        </w:rPr>
        <w:t>.”</w:t>
      </w:r>
    </w:p>
    <w:p w14:paraId="384B4B35" w14:textId="77999EA3" w:rsidR="001E3BD1" w:rsidRPr="00AB3C17" w:rsidRDefault="00BF2117" w:rsidP="001E3BD1">
      <w:pPr>
        <w:suppressAutoHyphens/>
        <w:spacing w:after="0" w:line="276" w:lineRule="auto"/>
        <w:ind w:right="12"/>
        <w:rPr>
          <w:rFonts w:ascii="Arial" w:eastAsia="Arial" w:hAnsi="Arial" w:cs="Arial"/>
          <w:b/>
          <w:bCs/>
          <w:sz w:val="24"/>
          <w:szCs w:val="24"/>
          <w:lang w:val="pl-PL"/>
        </w:rPr>
      </w:pPr>
      <w:r>
        <w:rPr>
          <w:rFonts w:ascii="Arial" w:hAnsi="Arial" w:cs="Arial"/>
          <w:sz w:val="24"/>
          <w:szCs w:val="24"/>
          <w:lang w:val="pl-PL"/>
        </w:rPr>
        <w:t xml:space="preserve">– </w:t>
      </w:r>
      <w:r w:rsidR="007B3EFC" w:rsidRPr="00AB3C17">
        <w:rPr>
          <w:rFonts w:ascii="Arial" w:hAnsi="Arial" w:cs="Arial"/>
          <w:sz w:val="24"/>
          <w:szCs w:val="24"/>
          <w:lang w:val="pl-PL"/>
        </w:rPr>
        <w:t>IZ</w:t>
      </w:r>
      <w:r w:rsidR="001E3BD1" w:rsidRPr="00AB3C17">
        <w:rPr>
          <w:rFonts w:ascii="Arial" w:hAnsi="Arial" w:cs="Arial"/>
          <w:sz w:val="24"/>
          <w:szCs w:val="24"/>
          <w:lang w:val="pl-PL"/>
        </w:rPr>
        <w:t xml:space="preserve"> postanawia, co następuje:</w:t>
      </w:r>
    </w:p>
    <w:p w14:paraId="3B90EFF2" w14:textId="77777777" w:rsidR="001E3BD1" w:rsidRPr="00AB3C17" w:rsidRDefault="001E3BD1" w:rsidP="001E3BD1">
      <w:pPr>
        <w:suppressAutoHyphens/>
        <w:spacing w:before="240" w:after="0"/>
        <w:ind w:right="11"/>
        <w:jc w:val="center"/>
        <w:rPr>
          <w:rFonts w:ascii="Arial" w:eastAsia="Arial" w:hAnsi="Arial" w:cs="Arial"/>
          <w:b/>
          <w:bCs/>
          <w:sz w:val="24"/>
          <w:szCs w:val="24"/>
          <w:lang w:val="pl-PL"/>
        </w:rPr>
      </w:pPr>
      <w:r w:rsidRPr="00AB3C17">
        <w:rPr>
          <w:rFonts w:ascii="Arial" w:hAnsi="Arial" w:cs="Arial"/>
          <w:b/>
          <w:bCs/>
          <w:sz w:val="24"/>
          <w:szCs w:val="24"/>
          <w:lang w:val="pl-PL"/>
        </w:rPr>
        <w:t>Definicje</w:t>
      </w:r>
    </w:p>
    <w:p w14:paraId="4251D987" w14:textId="77777777"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1</w:t>
      </w:r>
    </w:p>
    <w:p w14:paraId="5912D5E0" w14:textId="123B0834" w:rsidR="001E3BD1" w:rsidRPr="00AB3C17" w:rsidRDefault="001E3BD1" w:rsidP="001E3BD1">
      <w:pPr>
        <w:tabs>
          <w:tab w:val="left" w:pos="8344"/>
        </w:tabs>
        <w:suppressAutoHyphens/>
        <w:spacing w:after="0" w:line="276" w:lineRule="auto"/>
        <w:ind w:left="402" w:right="12" w:hanging="402"/>
        <w:rPr>
          <w:rFonts w:ascii="Arial" w:eastAsia="Arial" w:hAnsi="Arial" w:cs="Arial"/>
          <w:sz w:val="24"/>
          <w:szCs w:val="24"/>
          <w:lang w:val="pl-PL"/>
        </w:rPr>
      </w:pPr>
      <w:r w:rsidRPr="00AB3C17">
        <w:rPr>
          <w:rFonts w:ascii="Arial" w:hAnsi="Arial" w:cs="Arial"/>
          <w:sz w:val="24"/>
          <w:szCs w:val="24"/>
          <w:lang w:val="pl-PL"/>
        </w:rPr>
        <w:t xml:space="preserve">Ilekroć w niniejszej </w:t>
      </w:r>
      <w:r w:rsidR="007B3EFC" w:rsidRPr="00AB3C17">
        <w:rPr>
          <w:rFonts w:ascii="Arial" w:hAnsi="Arial" w:cs="Arial"/>
          <w:sz w:val="24"/>
          <w:szCs w:val="24"/>
          <w:lang w:val="pl-PL"/>
        </w:rPr>
        <w:t>decyzji</w:t>
      </w:r>
      <w:r w:rsidRPr="00AB3C17">
        <w:rPr>
          <w:rFonts w:ascii="Arial" w:hAnsi="Arial" w:cs="Arial"/>
          <w:sz w:val="24"/>
          <w:szCs w:val="24"/>
          <w:lang w:val="pl-PL"/>
        </w:rPr>
        <w:t xml:space="preserve"> jest mowa o: </w:t>
      </w:r>
    </w:p>
    <w:p w14:paraId="41D00C4F" w14:textId="77777777" w:rsidR="00641D00" w:rsidRPr="00AB3C17"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„administratorze” należy przez to rozumieć administratora, o którym mowa w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 1, z </w:t>
      </w:r>
      <w:proofErr w:type="spellStart"/>
      <w:r w:rsidRPr="00AB3C17">
        <w:rPr>
          <w:rFonts w:ascii="Arial" w:hAnsi="Arial" w:cs="Arial"/>
          <w:sz w:val="24"/>
          <w:szCs w:val="24"/>
        </w:rPr>
        <w:t>późn</w:t>
      </w:r>
      <w:proofErr w:type="spellEnd"/>
      <w:r w:rsidRPr="00AB3C17">
        <w:rPr>
          <w:rFonts w:ascii="Arial" w:hAnsi="Arial" w:cs="Arial"/>
          <w:sz w:val="24"/>
          <w:szCs w:val="24"/>
        </w:rPr>
        <w:t>. zm.), zwanego dalej „RODO”;</w:t>
      </w:r>
    </w:p>
    <w:p w14:paraId="6620D1E3" w14:textId="10E20C7D" w:rsidR="0066447A" w:rsidRPr="00AB3C17" w:rsidRDefault="001E3BD1" w:rsidP="00EE578C">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„Beneficjencie" należy przez to rozumieć podmiot, o którym mowa w art. 2 pkt 9 rozporządzenia ogólnego, będący Stroną; </w:t>
      </w:r>
      <w:r w:rsidRPr="00AB3C17">
        <w:rPr>
          <w:rFonts w:ascii="Arial" w:hAnsi="Arial" w:cs="Arial"/>
          <w:i/>
          <w:iCs/>
          <w:sz w:val="24"/>
          <w:szCs w:val="24"/>
        </w:rPr>
        <w:t>w przypadku projektu partnerskiego Beneficjentem jest partner wiodący, o którym mowa w art. 39 ust. 9 pkt 4 ustawy wdrożeniowej</w:t>
      </w:r>
      <w:r w:rsidRPr="00AB3C17">
        <w:rPr>
          <w:rFonts w:ascii="Arial" w:eastAsia="Arial" w:hAnsi="Arial" w:cs="Arial"/>
          <w:sz w:val="24"/>
          <w:szCs w:val="24"/>
          <w:vertAlign w:val="superscript"/>
        </w:rPr>
        <w:footnoteReference w:id="2"/>
      </w:r>
      <w:r w:rsidRPr="00AB3C17">
        <w:rPr>
          <w:rFonts w:ascii="Arial" w:hAnsi="Arial" w:cs="Arial"/>
          <w:sz w:val="24"/>
          <w:szCs w:val="24"/>
        </w:rPr>
        <w:t>;</w:t>
      </w:r>
    </w:p>
    <w:p w14:paraId="2EE09AB9" w14:textId="2B64C229" w:rsidR="00641D00" w:rsidRPr="00AB3C17" w:rsidRDefault="001E3BD1" w:rsidP="00E73F03">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w:t>
      </w:r>
      <w:r w:rsidRPr="00AB3C17">
        <w:rPr>
          <w:rFonts w:ascii="Arial" w:hAnsi="Arial" w:cs="Arial"/>
          <w:i/>
          <w:iCs/>
          <w:sz w:val="24"/>
          <w:szCs w:val="24"/>
        </w:rPr>
        <w:t>beneficjencie pomocy” należy przez to rozumieć beneficjenta pomocy w rozumieniu art. 2 pkt 16 ustawy z dnia 30 kwietnia 2004 r. o postępowaniu w sprawach dotyczących pomocy publicznej (Dz. U. z 2023 r. poz.</w:t>
      </w:r>
      <w:r w:rsidR="001E38AC" w:rsidRPr="00AB3C17">
        <w:rPr>
          <w:rFonts w:ascii="Arial" w:hAnsi="Arial" w:cs="Arial"/>
          <w:i/>
          <w:iCs/>
          <w:sz w:val="24"/>
          <w:szCs w:val="24"/>
        </w:rPr>
        <w:t xml:space="preserve"> </w:t>
      </w:r>
      <w:r w:rsidRPr="00AB3C17">
        <w:rPr>
          <w:rFonts w:ascii="Arial" w:hAnsi="Arial" w:cs="Arial"/>
          <w:i/>
          <w:iCs/>
          <w:sz w:val="24"/>
          <w:szCs w:val="24"/>
        </w:rPr>
        <w:t>702</w:t>
      </w:r>
      <w:r w:rsidR="00631BF1">
        <w:rPr>
          <w:rFonts w:ascii="Arial" w:hAnsi="Arial" w:cs="Arial"/>
          <w:i/>
          <w:iCs/>
          <w:sz w:val="24"/>
          <w:szCs w:val="24"/>
        </w:rPr>
        <w:t xml:space="preserve">, z </w:t>
      </w:r>
      <w:proofErr w:type="spellStart"/>
      <w:r w:rsidR="00631BF1">
        <w:rPr>
          <w:rFonts w:ascii="Arial" w:hAnsi="Arial" w:cs="Arial"/>
          <w:i/>
          <w:iCs/>
          <w:sz w:val="24"/>
          <w:szCs w:val="24"/>
        </w:rPr>
        <w:t>późn</w:t>
      </w:r>
      <w:proofErr w:type="spellEnd"/>
      <w:r w:rsidR="00631BF1">
        <w:rPr>
          <w:rFonts w:ascii="Arial" w:hAnsi="Arial" w:cs="Arial"/>
          <w:i/>
          <w:iCs/>
          <w:sz w:val="24"/>
          <w:szCs w:val="24"/>
        </w:rPr>
        <w:t>. zm.</w:t>
      </w:r>
      <w:r w:rsidRPr="00AB3C17">
        <w:rPr>
          <w:rFonts w:ascii="Arial" w:hAnsi="Arial" w:cs="Arial"/>
          <w:i/>
          <w:iCs/>
          <w:sz w:val="24"/>
          <w:szCs w:val="24"/>
        </w:rPr>
        <w:t>)</w:t>
      </w:r>
      <w:r w:rsidR="00103833" w:rsidRPr="00AB3C17">
        <w:rPr>
          <w:rFonts w:ascii="Arial" w:hAnsi="Arial" w:cs="Arial"/>
          <w:i/>
          <w:iCs/>
          <w:sz w:val="24"/>
          <w:szCs w:val="24"/>
        </w:rPr>
        <w:t>, w tym podmiot</w:t>
      </w:r>
      <w:r w:rsidR="001E38AC" w:rsidRPr="00AB3C17">
        <w:rPr>
          <w:rFonts w:ascii="Arial" w:hAnsi="Arial" w:cs="Arial"/>
          <w:i/>
          <w:iCs/>
          <w:sz w:val="24"/>
          <w:szCs w:val="24"/>
        </w:rPr>
        <w:t>,</w:t>
      </w:r>
      <w:r w:rsidR="00103833" w:rsidRPr="00AB3C17">
        <w:rPr>
          <w:rFonts w:ascii="Arial" w:hAnsi="Arial" w:cs="Arial"/>
          <w:i/>
          <w:iCs/>
          <w:sz w:val="24"/>
          <w:szCs w:val="24"/>
        </w:rPr>
        <w:t xml:space="preserve"> który otrzymał pomoc de </w:t>
      </w:r>
      <w:proofErr w:type="spellStart"/>
      <w:r w:rsidR="00103833" w:rsidRPr="00AB3C17">
        <w:rPr>
          <w:rFonts w:ascii="Arial" w:hAnsi="Arial" w:cs="Arial"/>
          <w:i/>
          <w:iCs/>
          <w:sz w:val="24"/>
          <w:szCs w:val="24"/>
        </w:rPr>
        <w:t>minimis</w:t>
      </w:r>
      <w:proofErr w:type="spellEnd"/>
      <w:r w:rsidR="008B3013" w:rsidRPr="00AB3C17">
        <w:rPr>
          <w:rFonts w:ascii="Arial" w:eastAsia="Arial" w:hAnsi="Arial" w:cs="Arial"/>
          <w:sz w:val="24"/>
          <w:szCs w:val="24"/>
          <w:vertAlign w:val="superscript"/>
        </w:rPr>
        <w:footnoteReference w:id="3"/>
      </w:r>
      <w:r w:rsidRPr="00AB3C17">
        <w:rPr>
          <w:rFonts w:ascii="Arial" w:hAnsi="Arial" w:cs="Arial"/>
          <w:iCs/>
          <w:sz w:val="24"/>
          <w:szCs w:val="24"/>
        </w:rPr>
        <w:t>;</w:t>
      </w:r>
    </w:p>
    <w:p w14:paraId="2925D394" w14:textId="77777777" w:rsidR="00641D00" w:rsidRPr="00AB3C17" w:rsidRDefault="001E3BD1" w:rsidP="00641D00">
      <w:pPr>
        <w:pStyle w:val="Akapitzlist"/>
        <w:numPr>
          <w:ilvl w:val="0"/>
          <w:numId w:val="4"/>
        </w:numPr>
        <w:suppressAutoHyphens/>
        <w:spacing w:after="0" w:line="276" w:lineRule="auto"/>
        <w:ind w:right="12"/>
        <w:rPr>
          <w:rFonts w:ascii="Arial" w:hAnsi="Arial" w:cs="Arial"/>
          <w:sz w:val="24"/>
          <w:szCs w:val="24"/>
        </w:rPr>
      </w:pPr>
      <w:r w:rsidRPr="00AB3C17">
        <w:rPr>
          <w:rFonts w:ascii="Arial" w:hAnsi="Arial" w:cs="Arial"/>
          <w:sz w:val="24"/>
          <w:szCs w:val="24"/>
        </w:rPr>
        <w:t>„CST2021” należy przez to rozumieć centralny system teleinformatyczny, o którym mowa w art. 2 pkt 29 ustawy wdrożeniowej, w skład którego wchodzą m.in. następujące aplikacje: SOWA EFS, SL2021, BK2021;</w:t>
      </w:r>
    </w:p>
    <w:p w14:paraId="69839A13" w14:textId="71FD530D" w:rsidR="00641D00" w:rsidRPr="00AB3C17" w:rsidRDefault="001E3BD1" w:rsidP="00641D00">
      <w:pPr>
        <w:pStyle w:val="Akapitzlist"/>
        <w:numPr>
          <w:ilvl w:val="0"/>
          <w:numId w:val="4"/>
        </w:numPr>
        <w:suppressAutoHyphens/>
        <w:spacing w:after="0" w:line="276" w:lineRule="auto"/>
        <w:ind w:right="12"/>
        <w:rPr>
          <w:rFonts w:ascii="Arial" w:hAnsi="Arial" w:cs="Arial"/>
          <w:sz w:val="24"/>
          <w:szCs w:val="24"/>
        </w:rPr>
      </w:pPr>
      <w:r w:rsidRPr="00AB3C17">
        <w:rPr>
          <w:rFonts w:ascii="Arial" w:hAnsi="Arial" w:cs="Arial"/>
          <w:sz w:val="24"/>
          <w:szCs w:val="24"/>
        </w:rPr>
        <w:t xml:space="preserve">„danych osobowych” należy przez to rozumieć dane osobowe, o których mowa </w:t>
      </w:r>
      <w:r w:rsidR="000A0513" w:rsidRPr="00AB3C17">
        <w:rPr>
          <w:rFonts w:ascii="Arial" w:hAnsi="Arial" w:cs="Arial"/>
          <w:sz w:val="24"/>
          <w:szCs w:val="24"/>
        </w:rPr>
        <w:br/>
      </w:r>
      <w:r w:rsidRPr="00AB3C17">
        <w:rPr>
          <w:rFonts w:ascii="Arial" w:hAnsi="Arial" w:cs="Arial"/>
          <w:sz w:val="24"/>
          <w:szCs w:val="24"/>
        </w:rPr>
        <w:t>w art. 4 pkt 1 RODO;</w:t>
      </w:r>
    </w:p>
    <w:p w14:paraId="77D8FD3F" w14:textId="577EEAFC" w:rsidR="00641D00" w:rsidRPr="00AB3C17" w:rsidRDefault="001E3BD1" w:rsidP="00641D00">
      <w:pPr>
        <w:pStyle w:val="Akapitzlist"/>
        <w:numPr>
          <w:ilvl w:val="0"/>
          <w:numId w:val="4"/>
        </w:numPr>
        <w:suppressAutoHyphens/>
        <w:spacing w:after="0" w:line="276" w:lineRule="auto"/>
        <w:ind w:right="12"/>
        <w:rPr>
          <w:rFonts w:ascii="Arial" w:hAnsi="Arial" w:cs="Arial"/>
          <w:sz w:val="24"/>
          <w:szCs w:val="24"/>
        </w:rPr>
      </w:pPr>
      <w:r w:rsidRPr="00AB3C17">
        <w:rPr>
          <w:rFonts w:ascii="Arial" w:hAnsi="Arial" w:cs="Arial"/>
          <w:sz w:val="24"/>
          <w:szCs w:val="24"/>
        </w:rPr>
        <w:t xml:space="preserve">„dniach roboczych” należy przez to rozumieć dni z wyłączeniem sobót i dni ustawowo wolnych od pracy w rozumieniu ustawy z dnia 18 stycznia 1951 r. </w:t>
      </w:r>
      <w:r w:rsidR="000A0513" w:rsidRPr="00AB3C17">
        <w:rPr>
          <w:rFonts w:ascii="Arial" w:hAnsi="Arial" w:cs="Arial"/>
          <w:sz w:val="24"/>
          <w:szCs w:val="24"/>
        </w:rPr>
        <w:br/>
      </w:r>
      <w:r w:rsidRPr="00AB3C17">
        <w:rPr>
          <w:rFonts w:ascii="Arial" w:hAnsi="Arial" w:cs="Arial"/>
          <w:sz w:val="24"/>
          <w:szCs w:val="24"/>
        </w:rPr>
        <w:t>o dniach wolnych od pracy (Dz. U. z 202</w:t>
      </w:r>
      <w:r w:rsidR="00631BF1">
        <w:rPr>
          <w:rFonts w:ascii="Arial" w:hAnsi="Arial" w:cs="Arial"/>
          <w:sz w:val="24"/>
          <w:szCs w:val="24"/>
        </w:rPr>
        <w:t>5</w:t>
      </w:r>
      <w:r w:rsidRPr="00AB3C17">
        <w:rPr>
          <w:rFonts w:ascii="Arial" w:hAnsi="Arial" w:cs="Arial"/>
          <w:sz w:val="24"/>
          <w:szCs w:val="24"/>
        </w:rPr>
        <w:t xml:space="preserve"> r. poz. </w:t>
      </w:r>
      <w:r w:rsidR="00631BF1">
        <w:rPr>
          <w:rFonts w:ascii="Arial" w:hAnsi="Arial" w:cs="Arial"/>
          <w:sz w:val="24"/>
          <w:szCs w:val="24"/>
        </w:rPr>
        <w:t>296</w:t>
      </w:r>
      <w:r w:rsidRPr="00AB3C17">
        <w:rPr>
          <w:rFonts w:ascii="Arial" w:hAnsi="Arial" w:cs="Arial"/>
          <w:sz w:val="24"/>
          <w:szCs w:val="24"/>
        </w:rPr>
        <w:t>);</w:t>
      </w:r>
    </w:p>
    <w:p w14:paraId="25D1C7CA" w14:textId="77777777" w:rsidR="00641D00" w:rsidRPr="00AB3C17" w:rsidRDefault="001E3BD1" w:rsidP="00641D00">
      <w:pPr>
        <w:pStyle w:val="Akapitzlist"/>
        <w:numPr>
          <w:ilvl w:val="0"/>
          <w:numId w:val="4"/>
        </w:numPr>
        <w:suppressAutoHyphens/>
        <w:spacing w:after="0" w:line="276" w:lineRule="auto"/>
        <w:ind w:right="12"/>
        <w:rPr>
          <w:rFonts w:ascii="Arial" w:hAnsi="Arial" w:cs="Arial"/>
          <w:sz w:val="24"/>
          <w:szCs w:val="24"/>
        </w:rPr>
      </w:pPr>
      <w:r w:rsidRPr="00AB3C17">
        <w:rPr>
          <w:rFonts w:ascii="Arial" w:hAnsi="Arial" w:cs="Arial"/>
          <w:i/>
          <w:iCs/>
          <w:sz w:val="24"/>
          <w:szCs w:val="24"/>
        </w:rPr>
        <w:t>„dotacji celowej” należy przez to rozumieć współfinansowanie krajowe z budżetu państwa, o którym mowa w art. 2 pkt 37 ustawy wdrożeniowej</w:t>
      </w:r>
      <w:r w:rsidRPr="00AB3C17">
        <w:rPr>
          <w:rFonts w:ascii="Arial" w:eastAsia="Arial" w:hAnsi="Arial" w:cs="Arial"/>
          <w:sz w:val="24"/>
          <w:szCs w:val="24"/>
          <w:vertAlign w:val="superscript"/>
        </w:rPr>
        <w:footnoteReference w:id="4"/>
      </w:r>
      <w:r w:rsidRPr="00AB3C17">
        <w:rPr>
          <w:rFonts w:ascii="Arial" w:hAnsi="Arial" w:cs="Arial"/>
          <w:sz w:val="24"/>
          <w:szCs w:val="24"/>
        </w:rPr>
        <w:t>;</w:t>
      </w:r>
    </w:p>
    <w:p w14:paraId="478DCFDE" w14:textId="77777777" w:rsidR="00641D00" w:rsidRPr="00AB3C17"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lastRenderedPageBreak/>
        <w:t xml:space="preserve">„IK UP” należy przez to rozumieć instytucję ds. koordynacji wdrożeniowej umowy partnerstwa w obszarze informacji i promocji; </w:t>
      </w:r>
    </w:p>
    <w:p w14:paraId="493354F7" w14:textId="5BC8F5E2" w:rsidR="001E3BD1" w:rsidRPr="00AB3C17"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„Instytucji Zarządzającej” lub „IZ” należy przez to rozumieć Zarząd Województwa Świętokrzyskiego pełniący funkcję Instytucji Zarządzającej programem regionalnym Fundusze Europejskie dla Świętokrzyskiego 2021-2027;</w:t>
      </w:r>
    </w:p>
    <w:p w14:paraId="514F53C8" w14:textId="5453F8B9" w:rsidR="001E3BD1" w:rsidRPr="00AB3C17"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„k.p.a.” należy przez to rozumieć ustawę z dnia 14 czerwca 1960 r. Kodeks postępowania administracyjnego (Dz. U. z 202</w:t>
      </w:r>
      <w:r w:rsidR="001E38AC" w:rsidRPr="00AB3C17">
        <w:rPr>
          <w:rFonts w:ascii="Arial" w:hAnsi="Arial" w:cs="Arial"/>
          <w:sz w:val="24"/>
          <w:szCs w:val="24"/>
        </w:rPr>
        <w:t>4</w:t>
      </w:r>
      <w:r w:rsidRPr="00AB3C17">
        <w:rPr>
          <w:rFonts w:ascii="Arial" w:hAnsi="Arial" w:cs="Arial"/>
          <w:sz w:val="24"/>
          <w:szCs w:val="24"/>
        </w:rPr>
        <w:t xml:space="preserve"> r. poz. </w:t>
      </w:r>
      <w:r w:rsidR="001E38AC" w:rsidRPr="00AB3C17">
        <w:rPr>
          <w:rFonts w:ascii="Arial" w:hAnsi="Arial" w:cs="Arial"/>
          <w:sz w:val="24"/>
          <w:szCs w:val="24"/>
        </w:rPr>
        <w:t>572</w:t>
      </w:r>
      <w:r w:rsidRPr="00AB3C17">
        <w:rPr>
          <w:rFonts w:ascii="Arial" w:hAnsi="Arial" w:cs="Arial"/>
          <w:sz w:val="24"/>
          <w:szCs w:val="24"/>
        </w:rPr>
        <w:t>);</w:t>
      </w:r>
    </w:p>
    <w:p w14:paraId="6B4E0781" w14:textId="172833EB" w:rsidR="001E3BD1" w:rsidRPr="00AB3C17" w:rsidRDefault="001E3BD1" w:rsidP="0066447A">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„nieprawidłowości” należy przez to rozumieć nieprawidłowość, o której mowa </w:t>
      </w:r>
      <w:r w:rsidR="000A0513" w:rsidRPr="00AB3C17">
        <w:rPr>
          <w:rFonts w:ascii="Arial" w:hAnsi="Arial" w:cs="Arial"/>
          <w:sz w:val="24"/>
          <w:szCs w:val="24"/>
        </w:rPr>
        <w:br/>
      </w:r>
      <w:r w:rsidRPr="00AB3C17">
        <w:rPr>
          <w:rFonts w:ascii="Arial" w:hAnsi="Arial" w:cs="Arial"/>
          <w:sz w:val="24"/>
          <w:szCs w:val="24"/>
        </w:rPr>
        <w:t>w art. 2 pkt 31 rozporządzenia ogólnego;</w:t>
      </w:r>
    </w:p>
    <w:p w14:paraId="2B82D6A0" w14:textId="4A369C19" w:rsidR="001E3BD1" w:rsidRPr="00AB3C17" w:rsidRDefault="001E3BD1" w:rsidP="0066447A">
      <w:pPr>
        <w:pStyle w:val="Akapitzlist"/>
        <w:numPr>
          <w:ilvl w:val="0"/>
          <w:numId w:val="4"/>
        </w:numPr>
        <w:suppressAutoHyphens/>
        <w:spacing w:after="0" w:line="276" w:lineRule="auto"/>
        <w:ind w:left="426" w:hanging="426"/>
        <w:rPr>
          <w:rFonts w:ascii="Arial" w:hAnsi="Arial" w:cs="Arial"/>
          <w:sz w:val="24"/>
          <w:szCs w:val="24"/>
        </w:rPr>
      </w:pPr>
      <w:r w:rsidRPr="00AB3C17">
        <w:rPr>
          <w:rFonts w:ascii="Arial" w:hAnsi="Arial" w:cs="Arial"/>
          <w:i/>
          <w:iCs/>
          <w:sz w:val="24"/>
          <w:szCs w:val="24"/>
        </w:rPr>
        <w:t>„Partnerze”</w:t>
      </w:r>
      <w:r w:rsidRPr="00AB3C17">
        <w:rPr>
          <w:rFonts w:ascii="Arial" w:eastAsia="Arial" w:hAnsi="Arial" w:cs="Arial"/>
          <w:iCs/>
          <w:sz w:val="24"/>
          <w:szCs w:val="24"/>
          <w:vertAlign w:val="superscript"/>
        </w:rPr>
        <w:footnoteReference w:id="5"/>
      </w:r>
      <w:r w:rsidRPr="00AB3C17">
        <w:rPr>
          <w:rFonts w:ascii="Arial" w:hAnsi="Arial" w:cs="Arial"/>
          <w:i/>
          <w:iCs/>
          <w:sz w:val="24"/>
          <w:szCs w:val="24"/>
        </w:rPr>
        <w:t xml:space="preserve"> należy przez to rozumieć partnera, o którym mowa w art. 39 ustawy wdrożeniowej wskazanego </w:t>
      </w:r>
      <w:r w:rsidRPr="00AB3C17">
        <w:rPr>
          <w:rFonts w:ascii="Arial" w:hAnsi="Arial" w:cs="Arial"/>
          <w:i/>
          <w:sz w:val="24"/>
          <w:szCs w:val="24"/>
        </w:rPr>
        <w:t>w § 2 ust. 4</w:t>
      </w:r>
      <w:r w:rsidRPr="00AB3C17">
        <w:rPr>
          <w:rFonts w:ascii="Arial" w:eastAsia="Arial" w:hAnsi="Arial" w:cs="Arial"/>
          <w:i/>
          <w:iCs/>
          <w:sz w:val="24"/>
          <w:szCs w:val="24"/>
          <w:vertAlign w:val="superscript"/>
        </w:rPr>
        <w:footnoteReference w:id="6"/>
      </w:r>
      <w:r w:rsidRPr="00AB3C17">
        <w:rPr>
          <w:rFonts w:ascii="Arial" w:hAnsi="Arial" w:cs="Arial"/>
          <w:i/>
          <w:iCs/>
          <w:sz w:val="24"/>
          <w:szCs w:val="24"/>
        </w:rPr>
        <w:t xml:space="preserve">; </w:t>
      </w:r>
    </w:p>
    <w:p w14:paraId="55708E37" w14:textId="3C20679A" w:rsidR="001E3BD1" w:rsidRPr="00AB3C17" w:rsidRDefault="001E3BD1" w:rsidP="00F56368">
      <w:pPr>
        <w:pStyle w:val="Akapitzlist"/>
        <w:numPr>
          <w:ilvl w:val="0"/>
          <w:numId w:val="4"/>
        </w:numPr>
        <w:suppressAutoHyphens/>
        <w:spacing w:after="0" w:line="276" w:lineRule="auto"/>
        <w:ind w:left="426" w:hanging="426"/>
        <w:rPr>
          <w:rFonts w:ascii="Arial" w:hAnsi="Arial" w:cs="Arial"/>
          <w:sz w:val="24"/>
          <w:szCs w:val="24"/>
        </w:rPr>
      </w:pPr>
      <w:r w:rsidRPr="00AB3C17">
        <w:rPr>
          <w:rFonts w:ascii="Arial" w:hAnsi="Arial" w:cs="Arial"/>
          <w:sz w:val="24"/>
          <w:szCs w:val="24"/>
        </w:rPr>
        <w:t>„PES” należy przez to rozumieć podmiot ekonomii społecznej, o którym mowa w art. 2 pkt 5 ustawy z dnia 5 sierpnia 2022 r. o ekonomii społecznej (Dz. U. z 202</w:t>
      </w:r>
      <w:r w:rsidR="00E441CD" w:rsidRPr="00AB3C17">
        <w:rPr>
          <w:rFonts w:ascii="Arial" w:hAnsi="Arial" w:cs="Arial"/>
          <w:sz w:val="24"/>
          <w:szCs w:val="24"/>
        </w:rPr>
        <w:t>4</w:t>
      </w:r>
      <w:r w:rsidRPr="00AB3C17">
        <w:rPr>
          <w:rFonts w:ascii="Arial" w:hAnsi="Arial" w:cs="Arial"/>
          <w:sz w:val="24"/>
          <w:szCs w:val="24"/>
        </w:rPr>
        <w:t xml:space="preserve"> r. poz. 1</w:t>
      </w:r>
      <w:r w:rsidR="00E441CD" w:rsidRPr="00AB3C17">
        <w:rPr>
          <w:rFonts w:ascii="Arial" w:hAnsi="Arial" w:cs="Arial"/>
          <w:sz w:val="24"/>
          <w:szCs w:val="24"/>
        </w:rPr>
        <w:t>13</w:t>
      </w:r>
      <w:r w:rsidR="00631BF1">
        <w:rPr>
          <w:rFonts w:ascii="Arial" w:hAnsi="Arial" w:cs="Arial"/>
          <w:sz w:val="24"/>
          <w:szCs w:val="24"/>
        </w:rPr>
        <w:t xml:space="preserve">, z </w:t>
      </w:r>
      <w:proofErr w:type="spellStart"/>
      <w:r w:rsidR="00631BF1">
        <w:rPr>
          <w:rFonts w:ascii="Arial" w:hAnsi="Arial" w:cs="Arial"/>
          <w:sz w:val="24"/>
          <w:szCs w:val="24"/>
        </w:rPr>
        <w:t>późn</w:t>
      </w:r>
      <w:proofErr w:type="spellEnd"/>
      <w:r w:rsidR="00631BF1">
        <w:rPr>
          <w:rFonts w:ascii="Arial" w:hAnsi="Arial" w:cs="Arial"/>
          <w:sz w:val="24"/>
          <w:szCs w:val="24"/>
        </w:rPr>
        <w:t>. zm.</w:t>
      </w:r>
      <w:r w:rsidRPr="00AB3C17">
        <w:rPr>
          <w:rFonts w:ascii="Arial" w:hAnsi="Arial" w:cs="Arial"/>
          <w:sz w:val="24"/>
          <w:szCs w:val="24"/>
        </w:rPr>
        <w:t>);</w:t>
      </w:r>
    </w:p>
    <w:p w14:paraId="5A0CC8DE" w14:textId="77777777"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„płatności ze środków europejskich” należy przez to rozumieć współfinansowanie pochodzące z budżetu środków europejskich, o którym mowa w art. 117 ust. 1 </w:t>
      </w:r>
      <w:proofErr w:type="spellStart"/>
      <w:r w:rsidRPr="00AB3C17">
        <w:rPr>
          <w:rFonts w:ascii="Arial" w:hAnsi="Arial" w:cs="Arial"/>
          <w:sz w:val="24"/>
          <w:szCs w:val="24"/>
        </w:rPr>
        <w:t>u.f.p</w:t>
      </w:r>
      <w:proofErr w:type="spellEnd"/>
      <w:r w:rsidRPr="00AB3C17">
        <w:rPr>
          <w:rFonts w:ascii="Arial" w:hAnsi="Arial" w:cs="Arial"/>
          <w:sz w:val="24"/>
          <w:szCs w:val="24"/>
        </w:rPr>
        <w:t>., w części dotyczącej Europejskiego Funduszu Społecznego Plus, przekazywane Beneficjentowi przez Bank Gospodarstwa Krajowego na podstawie zlecenia płatności wystawionego przez IZ;</w:t>
      </w:r>
    </w:p>
    <w:p w14:paraId="4BA8240A" w14:textId="77777777" w:rsidR="0066447A"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i/>
          <w:iCs/>
          <w:sz w:val="24"/>
          <w:szCs w:val="24"/>
        </w:rPr>
        <w:t xml:space="preserve">„Podmiocie upoważnionym do ponoszenia wydatków” należy przez to rozumieć jednostkę organizacyjną Beneficjenta realizującą projekt; Podmiotem upoważnionym do ponoszenia wydatków nie może być jednostka posiadająca </w:t>
      </w:r>
    </w:p>
    <w:p w14:paraId="3782D446" w14:textId="6FB2797D" w:rsidR="001E3BD1" w:rsidRPr="00AB3C17" w:rsidRDefault="001E3BD1" w:rsidP="0066447A">
      <w:pPr>
        <w:pStyle w:val="Akapitzlist"/>
        <w:suppressAutoHyphens/>
        <w:spacing w:after="0" w:line="276" w:lineRule="auto"/>
        <w:ind w:left="360" w:right="12"/>
        <w:rPr>
          <w:rFonts w:ascii="Arial" w:hAnsi="Arial" w:cs="Arial"/>
          <w:sz w:val="24"/>
          <w:szCs w:val="24"/>
        </w:rPr>
      </w:pPr>
      <w:r w:rsidRPr="00AB3C17">
        <w:rPr>
          <w:rFonts w:ascii="Arial" w:hAnsi="Arial" w:cs="Arial"/>
          <w:i/>
          <w:iCs/>
          <w:sz w:val="24"/>
          <w:szCs w:val="24"/>
        </w:rPr>
        <w:t xml:space="preserve">osobowość prawną; w sytuacji gdy projekt realizowany jest przez wiele jednostek, do niniejszej </w:t>
      </w:r>
      <w:r w:rsidR="004C5B60" w:rsidRPr="00AB3C17">
        <w:rPr>
          <w:rFonts w:ascii="Arial" w:hAnsi="Arial" w:cs="Arial"/>
          <w:i/>
          <w:iCs/>
          <w:sz w:val="24"/>
          <w:szCs w:val="24"/>
        </w:rPr>
        <w:t xml:space="preserve">decyzji </w:t>
      </w:r>
      <w:r w:rsidRPr="00AB3C17">
        <w:rPr>
          <w:rFonts w:ascii="Arial" w:hAnsi="Arial" w:cs="Arial"/>
          <w:i/>
          <w:iCs/>
          <w:sz w:val="24"/>
          <w:szCs w:val="24"/>
        </w:rPr>
        <w:t>należy załączyć wykaz wszystkich jednostek realizujących dany projekt; Podmiot upoważniony do ponoszenia wydatków nie jest Stroną</w:t>
      </w:r>
      <w:r w:rsidRPr="00AB3C17">
        <w:rPr>
          <w:rFonts w:ascii="Arial" w:eastAsia="Arial" w:hAnsi="Arial" w:cs="Arial"/>
          <w:sz w:val="24"/>
          <w:szCs w:val="24"/>
          <w:vertAlign w:val="superscript"/>
        </w:rPr>
        <w:footnoteReference w:id="7"/>
      </w:r>
      <w:r w:rsidRPr="00AB3C17">
        <w:rPr>
          <w:rFonts w:ascii="Arial" w:hAnsi="Arial" w:cs="Arial"/>
          <w:sz w:val="24"/>
          <w:szCs w:val="24"/>
        </w:rPr>
        <w:t xml:space="preserve">; </w:t>
      </w:r>
    </w:p>
    <w:p w14:paraId="3116634A" w14:textId="77777777"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„programie” należy przez to rozumieć program regionalny Fundusze Europejskie dla Świętokrzyskiego 2021-2027 uchwalony przez Zarząd Województwa Świętokrzyskiego i przyjęty przez Komisję Europejską, odzwierciedlający cele zawarte w rozporządzeniu ogólnym i umowie partnerstwa dla realizacji polityki spójności 2021-2027 w Polsce;</w:t>
      </w:r>
    </w:p>
    <w:p w14:paraId="42EBC9E7" w14:textId="77777777"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„przetwarzaniu” należy przez to rozumieć przetwarzanie, o którym mowa w art. 4 pkt 2 RODO;</w:t>
      </w:r>
    </w:p>
    <w:p w14:paraId="6AAD6959" w14:textId="77195EBA"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„rachunku IZ” należy przez to rozumieć rachunek płatniczy IZ właściwy dla zwrotów środków w ramach programu o numerze: </w:t>
      </w:r>
      <w:bookmarkStart w:id="2" w:name="_Hlk161829510"/>
      <w:r w:rsidR="00E441CD" w:rsidRPr="00AB3C17">
        <w:rPr>
          <w:rFonts w:ascii="Arial" w:hAnsi="Arial" w:cs="Arial"/>
          <w:b/>
          <w:bCs/>
          <w:sz w:val="24"/>
          <w:szCs w:val="24"/>
        </w:rPr>
        <w:t>17 1020 2629 0000 9802 0470 9582</w:t>
      </w:r>
      <w:bookmarkEnd w:id="2"/>
      <w:r w:rsidR="00E441CD" w:rsidRPr="00AB3C17">
        <w:rPr>
          <w:rFonts w:ascii="Arial" w:hAnsi="Arial" w:cs="Arial"/>
          <w:b/>
          <w:bCs/>
          <w:sz w:val="24"/>
          <w:szCs w:val="24"/>
        </w:rPr>
        <w:t>,</w:t>
      </w:r>
      <w:r w:rsidRPr="00AB3C17">
        <w:rPr>
          <w:rFonts w:ascii="Arial" w:hAnsi="Arial" w:cs="Arial"/>
          <w:sz w:val="24"/>
          <w:szCs w:val="24"/>
        </w:rPr>
        <w:t xml:space="preserve"> udostępniony na stronie IZ, o której mowa w pkt 21;</w:t>
      </w:r>
    </w:p>
    <w:p w14:paraId="19AF71A5" w14:textId="56FCE07E"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lastRenderedPageBreak/>
        <w:t>„rachunku płatniczym Beneficjenta” należy przez to rozumieć wyodrębniony dla potrzeb realizacji projektu rachunek płatniczy Beneficjenta, na który przekazywane jest dofinansowanie na realizację projektu;</w:t>
      </w:r>
    </w:p>
    <w:p w14:paraId="2CD5462A" w14:textId="6CE73E98" w:rsidR="002F26E3" w:rsidRPr="00AB3C17" w:rsidRDefault="002F26E3"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„rachunku płatniczym pośredniczącym” należy przez to rozumieć</w:t>
      </w:r>
      <w:r w:rsidR="005874C1" w:rsidRPr="00AB3C17">
        <w:rPr>
          <w:rFonts w:ascii="Arial" w:hAnsi="Arial" w:cs="Arial"/>
          <w:sz w:val="24"/>
          <w:szCs w:val="24"/>
        </w:rPr>
        <w:t xml:space="preserve"> </w:t>
      </w:r>
      <w:r w:rsidR="00B4040A" w:rsidRPr="00AB3C17">
        <w:rPr>
          <w:rFonts w:ascii="Arial" w:hAnsi="Arial" w:cs="Arial"/>
          <w:sz w:val="24"/>
          <w:szCs w:val="24"/>
        </w:rPr>
        <w:t xml:space="preserve">odpowiednio </w:t>
      </w:r>
      <w:r w:rsidR="00E61276" w:rsidRPr="00AB3C17">
        <w:rPr>
          <w:rFonts w:ascii="Arial" w:hAnsi="Arial" w:cs="Arial"/>
          <w:sz w:val="24"/>
          <w:szCs w:val="24"/>
        </w:rPr>
        <w:t>rachunek podstawowy budżetu Województwa Świętokrzyskiego</w:t>
      </w:r>
      <w:r w:rsidR="00444C85" w:rsidRPr="00AB3C17">
        <w:rPr>
          <w:rFonts w:ascii="Arial" w:hAnsi="Arial" w:cs="Arial"/>
          <w:sz w:val="24"/>
          <w:szCs w:val="24"/>
        </w:rPr>
        <w:t>,</w:t>
      </w:r>
      <w:r w:rsidR="00E61276" w:rsidRPr="00AB3C17">
        <w:rPr>
          <w:rFonts w:ascii="Arial" w:hAnsi="Arial" w:cs="Arial"/>
          <w:sz w:val="24"/>
          <w:szCs w:val="24"/>
        </w:rPr>
        <w:t xml:space="preserve"> za pośrednictwem którego</w:t>
      </w:r>
      <w:r w:rsidR="00E61276" w:rsidRPr="00F02B3D">
        <w:rPr>
          <w:rFonts w:ascii="Arial" w:hAnsi="Arial" w:cs="Arial"/>
          <w:sz w:val="24"/>
          <w:szCs w:val="24"/>
        </w:rPr>
        <w:t xml:space="preserve"> </w:t>
      </w:r>
      <w:r w:rsidR="00E61276" w:rsidRPr="00AB3C17">
        <w:rPr>
          <w:rFonts w:ascii="Arial" w:hAnsi="Arial" w:cs="Arial"/>
          <w:sz w:val="24"/>
          <w:szCs w:val="24"/>
        </w:rPr>
        <w:t>środki europejskie będą przekazywane na rachunek płatniczy Beneficjenta</w:t>
      </w:r>
      <w:r w:rsidR="00B4040A" w:rsidRPr="00AB3C17">
        <w:rPr>
          <w:rFonts w:ascii="Arial" w:hAnsi="Arial" w:cs="Arial"/>
          <w:sz w:val="24"/>
          <w:szCs w:val="24"/>
        </w:rPr>
        <w:t xml:space="preserve"> lub </w:t>
      </w:r>
      <w:r w:rsidRPr="00AB3C17">
        <w:rPr>
          <w:rFonts w:ascii="Arial" w:hAnsi="Arial" w:cs="Arial"/>
          <w:sz w:val="24"/>
          <w:szCs w:val="24"/>
        </w:rPr>
        <w:t xml:space="preserve">wyodrębniony rachunek bankowy </w:t>
      </w:r>
      <w:r w:rsidR="00444C85" w:rsidRPr="00AB3C17">
        <w:rPr>
          <w:rFonts w:ascii="Arial" w:hAnsi="Arial" w:cs="Arial"/>
          <w:sz w:val="24"/>
          <w:szCs w:val="24"/>
        </w:rPr>
        <w:t xml:space="preserve">budżetu </w:t>
      </w:r>
      <w:r w:rsidRPr="00AB3C17">
        <w:rPr>
          <w:rFonts w:ascii="Arial" w:hAnsi="Arial" w:cs="Arial"/>
          <w:sz w:val="24"/>
          <w:szCs w:val="24"/>
        </w:rPr>
        <w:t>Województwa Świętokrzyskiego</w:t>
      </w:r>
      <w:r w:rsidR="00444C85" w:rsidRPr="00AB3C17">
        <w:rPr>
          <w:rFonts w:ascii="Arial" w:hAnsi="Arial" w:cs="Arial"/>
          <w:sz w:val="24"/>
          <w:szCs w:val="24"/>
        </w:rPr>
        <w:t>,</w:t>
      </w:r>
      <w:r w:rsidR="00B4040A" w:rsidRPr="00AB3C17">
        <w:rPr>
          <w:rFonts w:ascii="Arial" w:hAnsi="Arial" w:cs="Arial"/>
          <w:sz w:val="24"/>
          <w:szCs w:val="24"/>
        </w:rPr>
        <w:t xml:space="preserve"> za pośrednictwem którego środki z dotacji celowej</w:t>
      </w:r>
      <w:r w:rsidRPr="00AB3C17">
        <w:rPr>
          <w:rFonts w:ascii="Arial" w:hAnsi="Arial" w:cs="Arial"/>
          <w:sz w:val="24"/>
          <w:szCs w:val="24"/>
        </w:rPr>
        <w:t xml:space="preserve"> </w:t>
      </w:r>
      <w:r w:rsidR="00B4040A" w:rsidRPr="00AB3C17">
        <w:rPr>
          <w:rFonts w:ascii="Arial" w:hAnsi="Arial" w:cs="Arial"/>
          <w:sz w:val="24"/>
          <w:szCs w:val="24"/>
        </w:rPr>
        <w:t>będą</w:t>
      </w:r>
      <w:r w:rsidR="005874C1" w:rsidRPr="00AB3C17">
        <w:rPr>
          <w:rFonts w:ascii="Arial" w:hAnsi="Arial" w:cs="Arial"/>
          <w:sz w:val="24"/>
          <w:szCs w:val="24"/>
        </w:rPr>
        <w:t xml:space="preserve"> przekazywane na rachunek płatniczy Beneficjenta;</w:t>
      </w:r>
    </w:p>
    <w:p w14:paraId="7AA79982" w14:textId="50D06244"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„regulaminie” należy przez to rozumieć Regulamin wyboru projektów</w:t>
      </w:r>
      <w:r w:rsidR="00E441CD" w:rsidRPr="00AB3C17">
        <w:rPr>
          <w:rFonts w:ascii="Arial" w:hAnsi="Arial" w:cs="Arial"/>
          <w:sz w:val="24"/>
          <w:szCs w:val="24"/>
        </w:rPr>
        <w:t xml:space="preserve"> przyjęty w ramach naboru</w:t>
      </w:r>
      <w:r w:rsidRPr="00AB3C17">
        <w:rPr>
          <w:rFonts w:ascii="Arial" w:hAnsi="Arial" w:cs="Arial"/>
          <w:sz w:val="24"/>
          <w:szCs w:val="24"/>
        </w:rPr>
        <w:t xml:space="preserve"> nr ……………………..</w:t>
      </w:r>
      <w:r w:rsidRPr="00AB3C17">
        <w:rPr>
          <w:rFonts w:ascii="Arial" w:eastAsia="Arial" w:hAnsi="Arial" w:cs="Arial"/>
          <w:sz w:val="24"/>
          <w:szCs w:val="24"/>
          <w:vertAlign w:val="superscript"/>
        </w:rPr>
        <w:footnoteReference w:id="8"/>
      </w:r>
      <w:r w:rsidRPr="00AB3C17">
        <w:rPr>
          <w:rFonts w:ascii="Arial" w:hAnsi="Arial" w:cs="Arial"/>
          <w:sz w:val="24"/>
          <w:szCs w:val="24"/>
        </w:rPr>
        <w:t>;</w:t>
      </w:r>
    </w:p>
    <w:p w14:paraId="0AB916E0" w14:textId="77777777"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„stronie IZ” należy przez to rozumieć stronę internetową: ………………………..</w:t>
      </w:r>
      <w:r w:rsidRPr="00AB3C17">
        <w:rPr>
          <w:rFonts w:ascii="Arial" w:eastAsia="Arial" w:hAnsi="Arial" w:cs="Arial"/>
          <w:sz w:val="24"/>
          <w:szCs w:val="24"/>
          <w:shd w:val="clear" w:color="auto" w:fill="FEFFFF"/>
          <w:vertAlign w:val="superscript"/>
        </w:rPr>
        <w:footnoteReference w:id="9"/>
      </w:r>
      <w:r w:rsidRPr="00AB3C17">
        <w:rPr>
          <w:rFonts w:ascii="Arial" w:hAnsi="Arial" w:cs="Arial"/>
          <w:sz w:val="24"/>
          <w:szCs w:val="24"/>
          <w:shd w:val="clear" w:color="auto" w:fill="FEFFFF"/>
        </w:rPr>
        <w:t>;</w:t>
      </w:r>
    </w:p>
    <w:p w14:paraId="79AF5295" w14:textId="5E9AF729"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„SZOP” należy przez to rozumieć Szczegółowy Opis Priorytetów;</w:t>
      </w:r>
    </w:p>
    <w:p w14:paraId="56001BB5" w14:textId="77777777" w:rsidR="001E3BD1" w:rsidRPr="00AB3C17" w:rsidRDefault="001E3BD1" w:rsidP="00F56368">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shd w:val="clear" w:color="auto" w:fill="FEFFFF"/>
        </w:rPr>
        <w:t xml:space="preserve">"uproszczonych metodach" należy przez to rozumieć uproszczone metody rozliczania wydatków, o których mowa w </w:t>
      </w:r>
      <w:r w:rsidRPr="00AB3C17">
        <w:rPr>
          <w:rFonts w:ascii="Arial" w:hAnsi="Arial" w:cs="Arial"/>
          <w:sz w:val="24"/>
          <w:szCs w:val="24"/>
        </w:rPr>
        <w:t>art. 53 ust. 1 lit. b-d rozporządzenia</w:t>
      </w:r>
      <w:r w:rsidRPr="00AB3C17">
        <w:rPr>
          <w:rFonts w:ascii="Arial" w:hAnsi="Arial" w:cs="Arial"/>
          <w:sz w:val="24"/>
          <w:szCs w:val="24"/>
        </w:rPr>
        <w:br/>
        <w:t>ogólnego</w:t>
      </w:r>
      <w:r w:rsidRPr="00AB3C17">
        <w:rPr>
          <w:rFonts w:ascii="Arial" w:hAnsi="Arial" w:cs="Arial"/>
          <w:sz w:val="24"/>
          <w:szCs w:val="24"/>
          <w:shd w:val="clear" w:color="auto" w:fill="FEFFFF"/>
        </w:rPr>
        <w:t>, tj. stawki jednostkowe, kwoty ryczałtowe lub stawki ryczałtowe;</w:t>
      </w:r>
    </w:p>
    <w:p w14:paraId="5D33D913" w14:textId="702D21B8" w:rsidR="001E3BD1" w:rsidRPr="00AB3C17"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w:t>
      </w:r>
      <w:proofErr w:type="spellStart"/>
      <w:r w:rsidRPr="00AB3C17">
        <w:rPr>
          <w:rFonts w:ascii="Arial" w:hAnsi="Arial" w:cs="Arial"/>
          <w:sz w:val="24"/>
          <w:szCs w:val="24"/>
          <w:shd w:val="clear" w:color="auto" w:fill="FEFFFF"/>
        </w:rPr>
        <w:t>u.p.z.p</w:t>
      </w:r>
      <w:proofErr w:type="spellEnd"/>
      <w:r w:rsidRPr="00AB3C17">
        <w:rPr>
          <w:rFonts w:ascii="Arial" w:hAnsi="Arial" w:cs="Arial"/>
          <w:sz w:val="24"/>
          <w:szCs w:val="24"/>
          <w:shd w:val="clear" w:color="auto" w:fill="FEFFFF"/>
        </w:rPr>
        <w:t>.”</w:t>
      </w:r>
      <w:r w:rsidRPr="00AB3C17">
        <w:rPr>
          <w:rFonts w:ascii="Arial" w:hAnsi="Arial" w:cs="Arial"/>
          <w:sz w:val="24"/>
          <w:szCs w:val="24"/>
        </w:rPr>
        <w:t xml:space="preserve"> należy przez to rozumieć ustawę z dnia 11 września 2019 r. Prawo zamówień publicznych (Dz. U. z </w:t>
      </w:r>
      <w:r w:rsidR="001E38AC" w:rsidRPr="00AB3C17">
        <w:rPr>
          <w:rFonts w:ascii="Arial" w:hAnsi="Arial" w:cs="Arial"/>
          <w:sz w:val="24"/>
          <w:szCs w:val="24"/>
        </w:rPr>
        <w:t>2024 r. poz. 1320);</w:t>
      </w:r>
    </w:p>
    <w:p w14:paraId="291BA471" w14:textId="7CB5994E" w:rsidR="001E3BD1" w:rsidRPr="00AB3C17"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shd w:val="clear" w:color="auto" w:fill="FEFFFF"/>
        </w:rPr>
        <w:t xml:space="preserve">„utworze” należy przez to rozumieć utwór, o którym mowa w art. 1 ust. 1 ustawy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z dnia 4 lutego 1994 r. o prawie autorskim i prawach pokrewnych (Dz. U. z 202</w:t>
      </w:r>
      <w:r w:rsidR="00631BF1">
        <w:rPr>
          <w:rFonts w:ascii="Arial" w:hAnsi="Arial" w:cs="Arial"/>
          <w:sz w:val="24"/>
          <w:szCs w:val="24"/>
          <w:shd w:val="clear" w:color="auto" w:fill="FEFFFF"/>
        </w:rPr>
        <w:t>5</w:t>
      </w:r>
      <w:r w:rsidRPr="00AB3C17">
        <w:rPr>
          <w:rFonts w:ascii="Arial" w:hAnsi="Arial" w:cs="Arial"/>
          <w:sz w:val="24"/>
          <w:szCs w:val="24"/>
          <w:shd w:val="clear" w:color="auto" w:fill="FEFFFF"/>
        </w:rPr>
        <w:t xml:space="preserve"> r. </w:t>
      </w:r>
      <w:r w:rsidR="001E38AC" w:rsidRPr="00AB3C17">
        <w:rPr>
          <w:rFonts w:ascii="Arial" w:hAnsi="Arial" w:cs="Arial"/>
          <w:sz w:val="24"/>
          <w:szCs w:val="24"/>
          <w:shd w:val="clear" w:color="auto" w:fill="FEFFFF"/>
        </w:rPr>
        <w:t>poz. 2</w:t>
      </w:r>
      <w:r w:rsidR="00631BF1">
        <w:rPr>
          <w:rFonts w:ascii="Arial" w:hAnsi="Arial" w:cs="Arial"/>
          <w:sz w:val="24"/>
          <w:szCs w:val="24"/>
          <w:shd w:val="clear" w:color="auto" w:fill="FEFFFF"/>
        </w:rPr>
        <w:t>4</w:t>
      </w:r>
      <w:r w:rsidR="005356CF">
        <w:rPr>
          <w:rFonts w:ascii="Arial" w:hAnsi="Arial" w:cs="Arial"/>
          <w:sz w:val="24"/>
          <w:szCs w:val="24"/>
          <w:shd w:val="clear" w:color="auto" w:fill="FEFFFF"/>
        </w:rPr>
        <w:t xml:space="preserve">, z </w:t>
      </w:r>
      <w:proofErr w:type="spellStart"/>
      <w:r w:rsidR="005356CF">
        <w:rPr>
          <w:rFonts w:ascii="Arial" w:hAnsi="Arial" w:cs="Arial"/>
          <w:sz w:val="24"/>
          <w:szCs w:val="24"/>
          <w:shd w:val="clear" w:color="auto" w:fill="FEFFFF"/>
        </w:rPr>
        <w:t>późn</w:t>
      </w:r>
      <w:proofErr w:type="spellEnd"/>
      <w:r w:rsidR="005356CF">
        <w:rPr>
          <w:rFonts w:ascii="Arial" w:hAnsi="Arial" w:cs="Arial"/>
          <w:sz w:val="24"/>
          <w:szCs w:val="24"/>
          <w:shd w:val="clear" w:color="auto" w:fill="FEFFFF"/>
        </w:rPr>
        <w:t>. zm.</w:t>
      </w:r>
      <w:r w:rsidRPr="00AB3C17">
        <w:rPr>
          <w:rFonts w:ascii="Arial" w:hAnsi="Arial" w:cs="Arial"/>
          <w:sz w:val="24"/>
          <w:szCs w:val="24"/>
          <w:shd w:val="clear" w:color="auto" w:fill="FEFFFF"/>
        </w:rPr>
        <w:t>);</w:t>
      </w:r>
    </w:p>
    <w:p w14:paraId="2480442A" w14:textId="1CEB0F4C" w:rsidR="001E3BD1" w:rsidRPr="00AB3C17"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„wniosku” należy przez to rozumieć dokument przedkładany przez Beneficjenta do IZ w celu uzyskania środków finansowych na realizację projektu w ramach programu, który w wersji elektronicznej w SOWA EFS stanowi załącznik nr 1 do niniejszej </w:t>
      </w:r>
      <w:r w:rsidR="004C5B60" w:rsidRPr="00AB3C17">
        <w:rPr>
          <w:rFonts w:ascii="Arial" w:hAnsi="Arial" w:cs="Arial"/>
          <w:sz w:val="24"/>
          <w:szCs w:val="24"/>
        </w:rPr>
        <w:t>decyzji</w:t>
      </w:r>
      <w:r w:rsidRPr="00AB3C17">
        <w:rPr>
          <w:rFonts w:ascii="Arial" w:hAnsi="Arial" w:cs="Arial"/>
          <w:sz w:val="24"/>
          <w:szCs w:val="24"/>
        </w:rPr>
        <w:t>;</w:t>
      </w:r>
    </w:p>
    <w:p w14:paraId="48AF08BA" w14:textId="4D55F7BB" w:rsidR="00BC7814" w:rsidRPr="00AB3C17" w:rsidRDefault="001E3BD1" w:rsidP="00092343">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„wydatkach kwalifikowalnych” należy przez to rozumieć wydatki lub koszty uznane za kwalifikowalne i spełniające kryteria zgodnie z rozporządzeniem ogólnym, ustawą wdrożeniową i Wytycznymi dotyczącymi kwalifikowalności wydatków na lata 2021-2027;</w:t>
      </w:r>
    </w:p>
    <w:p w14:paraId="5E894FF8" w14:textId="28362898" w:rsidR="001E3BD1" w:rsidRPr="00AB3C17" w:rsidRDefault="001E3BD1" w:rsidP="003E7330">
      <w:pPr>
        <w:pStyle w:val="Akapitzlist"/>
        <w:numPr>
          <w:ilvl w:val="0"/>
          <w:numId w:val="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„wydatkach niekwalifikowalnych” należy przez to rozumieć wydatki lub koszty poniesione, któr</w:t>
      </w:r>
      <w:r w:rsidR="00B126DC" w:rsidRPr="00AB3C17">
        <w:rPr>
          <w:rFonts w:ascii="Arial" w:hAnsi="Arial" w:cs="Arial"/>
          <w:sz w:val="24"/>
          <w:szCs w:val="24"/>
        </w:rPr>
        <w:t>e</w:t>
      </w:r>
      <w:r w:rsidRPr="00AB3C17">
        <w:rPr>
          <w:rFonts w:ascii="Arial" w:hAnsi="Arial" w:cs="Arial"/>
          <w:sz w:val="24"/>
          <w:szCs w:val="24"/>
        </w:rPr>
        <w:t xml:space="preserve"> nie są wydatkiem kwalifikowalnym;</w:t>
      </w:r>
    </w:p>
    <w:p w14:paraId="4534F496" w14:textId="0B8897E6" w:rsidR="00392995" w:rsidRPr="00AB3C17" w:rsidRDefault="001E3BD1" w:rsidP="00F02B3D">
      <w:pPr>
        <w:pStyle w:val="Akapitzlist"/>
        <w:numPr>
          <w:ilvl w:val="0"/>
          <w:numId w:val="4"/>
        </w:numPr>
        <w:suppressAutoHyphens/>
        <w:spacing w:after="0" w:line="276" w:lineRule="auto"/>
        <w:ind w:left="426" w:right="12" w:hanging="426"/>
      </w:pPr>
      <w:r w:rsidRPr="00AB3C17">
        <w:rPr>
          <w:rFonts w:ascii="Arial" w:hAnsi="Arial" w:cs="Arial"/>
          <w:sz w:val="24"/>
          <w:szCs w:val="24"/>
        </w:rPr>
        <w:t>„Wytycznych”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p>
    <w:p w14:paraId="7F29A4DD" w14:textId="77777777" w:rsidR="000406DC" w:rsidRDefault="000406DC" w:rsidP="001E3BD1">
      <w:pPr>
        <w:suppressAutoHyphens/>
        <w:spacing w:before="240" w:after="0" w:line="276" w:lineRule="auto"/>
        <w:ind w:right="11"/>
        <w:jc w:val="center"/>
        <w:rPr>
          <w:rFonts w:ascii="Arial" w:hAnsi="Arial" w:cs="Arial"/>
          <w:b/>
          <w:bCs/>
          <w:sz w:val="24"/>
          <w:szCs w:val="24"/>
          <w:lang w:val="pl-PL"/>
        </w:rPr>
      </w:pPr>
    </w:p>
    <w:p w14:paraId="60FE0015" w14:textId="77777777" w:rsidR="000406DC" w:rsidRDefault="000406DC" w:rsidP="001E3BD1">
      <w:pPr>
        <w:suppressAutoHyphens/>
        <w:spacing w:before="240" w:after="0" w:line="276" w:lineRule="auto"/>
        <w:ind w:right="11"/>
        <w:jc w:val="center"/>
        <w:rPr>
          <w:rFonts w:ascii="Arial" w:hAnsi="Arial" w:cs="Arial"/>
          <w:b/>
          <w:bCs/>
          <w:sz w:val="24"/>
          <w:szCs w:val="24"/>
          <w:lang w:val="pl-PL"/>
        </w:rPr>
      </w:pPr>
    </w:p>
    <w:p w14:paraId="75AA4111" w14:textId="321EC1CF" w:rsidR="001E3BD1" w:rsidRPr="00AB3C17" w:rsidRDefault="001E3BD1" w:rsidP="001E3BD1">
      <w:pPr>
        <w:suppressAutoHyphens/>
        <w:spacing w:before="240" w:after="0" w:line="276" w:lineRule="auto"/>
        <w:ind w:right="11"/>
        <w:jc w:val="center"/>
        <w:rPr>
          <w:rFonts w:ascii="Arial" w:eastAsia="Arial" w:hAnsi="Arial" w:cs="Arial"/>
          <w:b/>
          <w:bCs/>
          <w:sz w:val="24"/>
          <w:szCs w:val="24"/>
          <w:lang w:val="pl-PL"/>
        </w:rPr>
      </w:pPr>
      <w:r w:rsidRPr="00AB3C17">
        <w:rPr>
          <w:rFonts w:ascii="Arial" w:hAnsi="Arial" w:cs="Arial"/>
          <w:b/>
          <w:bCs/>
          <w:sz w:val="24"/>
          <w:szCs w:val="24"/>
          <w:lang w:val="pl-PL"/>
        </w:rPr>
        <w:lastRenderedPageBreak/>
        <w:t xml:space="preserve">Przedmiot </w:t>
      </w:r>
      <w:r w:rsidR="007E3077" w:rsidRPr="00AB3C17">
        <w:rPr>
          <w:rFonts w:ascii="Arial" w:hAnsi="Arial" w:cs="Arial"/>
          <w:b/>
          <w:bCs/>
          <w:sz w:val="24"/>
          <w:szCs w:val="24"/>
          <w:lang w:val="pl-PL"/>
        </w:rPr>
        <w:t>decyzji</w:t>
      </w:r>
    </w:p>
    <w:p w14:paraId="1F8F24F6" w14:textId="77777777"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2</w:t>
      </w:r>
    </w:p>
    <w:p w14:paraId="5189A78A" w14:textId="053655BE" w:rsidR="001E3BD1" w:rsidRPr="00AB3C17" w:rsidRDefault="001E3BD1" w:rsidP="000030D7">
      <w:pPr>
        <w:pStyle w:val="Akapitzlist"/>
        <w:numPr>
          <w:ilvl w:val="0"/>
          <w:numId w:val="6"/>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Na warunkach określonych w niniejszej </w:t>
      </w:r>
      <w:r w:rsidR="004C5B60" w:rsidRPr="00AB3C17">
        <w:rPr>
          <w:rFonts w:ascii="Arial" w:hAnsi="Arial" w:cs="Arial"/>
          <w:sz w:val="24"/>
          <w:szCs w:val="24"/>
        </w:rPr>
        <w:t>decyzji</w:t>
      </w:r>
      <w:r w:rsidRPr="00AB3C17">
        <w:rPr>
          <w:rFonts w:ascii="Arial" w:hAnsi="Arial" w:cs="Arial"/>
          <w:sz w:val="24"/>
          <w:szCs w:val="24"/>
        </w:rPr>
        <w:t xml:space="preserve">, Instytucja Zarządzająca przyznaje Beneficjentowi dofinansowanie na realizację projektu nr ……………………………, określonego szczegółowo we wniosku, a Beneficjent </w:t>
      </w:r>
      <w:r w:rsidRPr="00AB3C17">
        <w:rPr>
          <w:rFonts w:ascii="Arial" w:hAnsi="Arial" w:cs="Arial"/>
          <w:i/>
          <w:iCs/>
          <w:sz w:val="24"/>
          <w:szCs w:val="24"/>
        </w:rPr>
        <w:t xml:space="preserve">wraz z Partnerem </w:t>
      </w:r>
      <w:r w:rsidRPr="00AB3C17">
        <w:rPr>
          <w:rFonts w:ascii="Arial" w:hAnsi="Arial" w:cs="Arial"/>
          <w:sz w:val="24"/>
          <w:szCs w:val="24"/>
        </w:rPr>
        <w:t>zobowiązuje/</w:t>
      </w:r>
      <w:r w:rsidRPr="00AB3C17">
        <w:rPr>
          <w:rFonts w:ascii="Arial" w:hAnsi="Arial" w:cs="Arial"/>
          <w:i/>
          <w:iCs/>
          <w:sz w:val="24"/>
          <w:szCs w:val="24"/>
        </w:rPr>
        <w:t xml:space="preserve">zobowiązują się </w:t>
      </w:r>
      <w:r w:rsidRPr="00AB3C17">
        <w:rPr>
          <w:rFonts w:ascii="Arial" w:hAnsi="Arial" w:cs="Arial"/>
          <w:sz w:val="24"/>
          <w:szCs w:val="24"/>
        </w:rPr>
        <w:t>do jego realizacji.</w:t>
      </w:r>
    </w:p>
    <w:p w14:paraId="28ED3F7D" w14:textId="77777777" w:rsidR="001E3BD1" w:rsidRPr="00AB3C17" w:rsidRDefault="001E3BD1" w:rsidP="000030D7">
      <w:pPr>
        <w:pStyle w:val="Akapitzlist"/>
        <w:numPr>
          <w:ilvl w:val="0"/>
          <w:numId w:val="6"/>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Projekt będzie realizowany w ramach następującego priorytetu i działania:</w:t>
      </w:r>
    </w:p>
    <w:p w14:paraId="58BF7A5A" w14:textId="77777777" w:rsidR="00641D00" w:rsidRPr="00AB3C17" w:rsidRDefault="00641D00" w:rsidP="000030D7">
      <w:pPr>
        <w:pStyle w:val="Akapitzlist"/>
        <w:numPr>
          <w:ilvl w:val="0"/>
          <w:numId w:val="8"/>
        </w:numPr>
        <w:suppressAutoHyphens/>
        <w:spacing w:after="0" w:line="276" w:lineRule="auto"/>
        <w:ind w:left="851" w:hanging="425"/>
        <w:rPr>
          <w:rFonts w:ascii="Arial" w:hAnsi="Arial" w:cs="Arial"/>
          <w:sz w:val="24"/>
          <w:szCs w:val="24"/>
        </w:rPr>
      </w:pPr>
      <w:r w:rsidRPr="00AB3C17">
        <w:rPr>
          <w:rFonts w:ascii="Arial" w:hAnsi="Arial" w:cs="Arial"/>
          <w:sz w:val="24"/>
          <w:szCs w:val="24"/>
        </w:rPr>
        <w:t>Priorytet ………………………………………….;</w:t>
      </w:r>
    </w:p>
    <w:p w14:paraId="760A356A" w14:textId="0729B8EC" w:rsidR="00641D00" w:rsidRPr="00AB3C17" w:rsidRDefault="00641D00" w:rsidP="000030D7">
      <w:pPr>
        <w:pStyle w:val="Akapitzlist"/>
        <w:numPr>
          <w:ilvl w:val="0"/>
          <w:numId w:val="8"/>
        </w:numPr>
        <w:suppressAutoHyphens/>
        <w:spacing w:after="0" w:line="276" w:lineRule="auto"/>
        <w:ind w:left="851" w:hanging="425"/>
        <w:rPr>
          <w:rFonts w:ascii="Arial" w:hAnsi="Arial" w:cs="Arial"/>
          <w:sz w:val="24"/>
          <w:szCs w:val="24"/>
        </w:rPr>
      </w:pPr>
      <w:r w:rsidRPr="00AB3C17">
        <w:rPr>
          <w:rFonts w:ascii="Arial" w:hAnsi="Arial" w:cs="Arial"/>
          <w:sz w:val="24"/>
          <w:szCs w:val="24"/>
        </w:rPr>
        <w:t>Działanie ………………………………………..</w:t>
      </w:r>
    </w:p>
    <w:p w14:paraId="6A2ACE2A" w14:textId="5B05C834" w:rsidR="00641D00" w:rsidRPr="00AB3C17" w:rsidRDefault="00641D00" w:rsidP="000030D7">
      <w:pPr>
        <w:pStyle w:val="Akapitzlist"/>
        <w:numPr>
          <w:ilvl w:val="0"/>
          <w:numId w:val="6"/>
        </w:numPr>
        <w:suppressAutoHyphens/>
        <w:spacing w:after="0" w:line="276" w:lineRule="auto"/>
        <w:ind w:left="426" w:right="12" w:hanging="426"/>
        <w:rPr>
          <w:rFonts w:ascii="Arial" w:hAnsi="Arial" w:cs="Arial"/>
          <w:sz w:val="24"/>
          <w:szCs w:val="24"/>
        </w:rPr>
      </w:pPr>
      <w:r w:rsidRPr="00AB3C17">
        <w:rPr>
          <w:rFonts w:ascii="Arial" w:hAnsi="Arial" w:cs="Arial"/>
          <w:i/>
          <w:iCs/>
          <w:sz w:val="24"/>
          <w:szCs w:val="24"/>
        </w:rPr>
        <w:t>Projekt będzie realizowany przez:………………</w:t>
      </w:r>
      <w:r w:rsidRPr="00AB3C17">
        <w:rPr>
          <w:rFonts w:ascii="Arial" w:hAnsi="Arial" w:cs="Arial"/>
          <w:sz w:val="24"/>
          <w:szCs w:val="24"/>
        </w:rPr>
        <w:t>.</w:t>
      </w:r>
      <w:r w:rsidRPr="00AB3C17">
        <w:rPr>
          <w:rFonts w:ascii="Arial" w:eastAsia="Arial" w:hAnsi="Arial" w:cs="Arial"/>
          <w:sz w:val="24"/>
          <w:szCs w:val="24"/>
          <w:vertAlign w:val="superscript"/>
        </w:rPr>
        <w:footnoteReference w:id="10"/>
      </w:r>
      <w:r w:rsidRPr="00AB3C17">
        <w:rPr>
          <w:rFonts w:ascii="Arial" w:hAnsi="Arial" w:cs="Arial"/>
          <w:sz w:val="24"/>
          <w:szCs w:val="24"/>
        </w:rPr>
        <w:t>.</w:t>
      </w:r>
    </w:p>
    <w:p w14:paraId="000999AF" w14:textId="3F8A1CA0" w:rsidR="001E3BD1" w:rsidRPr="00AB3C17" w:rsidRDefault="001E3BD1" w:rsidP="000030D7">
      <w:pPr>
        <w:pStyle w:val="Akapitzlist"/>
        <w:numPr>
          <w:ilvl w:val="0"/>
          <w:numId w:val="6"/>
        </w:numPr>
        <w:suppressAutoHyphens/>
        <w:spacing w:after="0" w:line="276" w:lineRule="auto"/>
        <w:ind w:left="426" w:right="12" w:hanging="426"/>
        <w:rPr>
          <w:rFonts w:ascii="Arial" w:hAnsi="Arial" w:cs="Arial"/>
          <w:sz w:val="24"/>
          <w:szCs w:val="24"/>
        </w:rPr>
      </w:pPr>
      <w:r w:rsidRPr="00AB3C17">
        <w:rPr>
          <w:rFonts w:ascii="Arial" w:hAnsi="Arial" w:cs="Arial"/>
          <w:i/>
          <w:iCs/>
          <w:sz w:val="24"/>
          <w:szCs w:val="24"/>
        </w:rPr>
        <w:t>Projekt będzie realizowany w partnerstwie z:……………….</w:t>
      </w:r>
      <w:r w:rsidRPr="00AB3C17">
        <w:rPr>
          <w:rFonts w:ascii="Arial" w:hAnsi="Arial" w:cs="Arial"/>
          <w:sz w:val="24"/>
          <w:szCs w:val="24"/>
        </w:rPr>
        <w:t>.</w:t>
      </w:r>
    </w:p>
    <w:p w14:paraId="0B5986C6" w14:textId="3078F567" w:rsidR="001E3BD1" w:rsidRPr="00AB3C17" w:rsidRDefault="001E3BD1" w:rsidP="000030D7">
      <w:pPr>
        <w:pStyle w:val="Akapitzlist"/>
        <w:numPr>
          <w:ilvl w:val="0"/>
          <w:numId w:val="6"/>
        </w:numPr>
        <w:suppressAutoHyphens/>
        <w:spacing w:after="0" w:line="276" w:lineRule="auto"/>
        <w:ind w:left="426" w:right="12" w:hanging="426"/>
        <w:rPr>
          <w:rFonts w:ascii="Arial" w:eastAsia="Arial" w:hAnsi="Arial" w:cs="Arial"/>
          <w:i/>
          <w:iCs/>
          <w:sz w:val="24"/>
          <w:szCs w:val="24"/>
        </w:rPr>
      </w:pPr>
      <w:r w:rsidRPr="00AB3C17">
        <w:rPr>
          <w:rFonts w:ascii="Arial" w:hAnsi="Arial" w:cs="Arial"/>
          <w:i/>
          <w:iCs/>
          <w:sz w:val="24"/>
          <w:szCs w:val="24"/>
        </w:rPr>
        <w:t>Zmiana Partnera może nastąpić za zgodą IZ w przypadkach uzasadnionych koniecznością zapewnienia prawidłowej i terminowej realizacji projektu.</w:t>
      </w:r>
    </w:p>
    <w:p w14:paraId="04941641" w14:textId="77777777" w:rsidR="001E3BD1" w:rsidRPr="00AB3C17" w:rsidRDefault="001E3BD1" w:rsidP="001E3BD1">
      <w:pPr>
        <w:suppressAutoHyphens/>
        <w:spacing w:before="240" w:after="0" w:line="276" w:lineRule="auto"/>
        <w:ind w:left="66" w:right="12"/>
        <w:jc w:val="center"/>
        <w:rPr>
          <w:rFonts w:ascii="Arial" w:eastAsia="Arial" w:hAnsi="Arial" w:cs="Arial"/>
          <w:b/>
          <w:bCs/>
          <w:sz w:val="24"/>
          <w:szCs w:val="24"/>
          <w:lang w:val="pl-PL"/>
        </w:rPr>
      </w:pPr>
      <w:r w:rsidRPr="00AB3C17">
        <w:rPr>
          <w:rFonts w:ascii="Arial" w:hAnsi="Arial" w:cs="Arial"/>
          <w:b/>
          <w:bCs/>
          <w:sz w:val="24"/>
          <w:szCs w:val="24"/>
          <w:lang w:val="pl-PL"/>
        </w:rPr>
        <w:t>Okres realizacji projektu</w:t>
      </w:r>
    </w:p>
    <w:p w14:paraId="40265ED9" w14:textId="77777777" w:rsidR="001E3BD1" w:rsidRPr="00AB3C17" w:rsidRDefault="001E3BD1" w:rsidP="001E3BD1">
      <w:pPr>
        <w:suppressAutoHyphens/>
        <w:spacing w:after="0" w:line="276" w:lineRule="auto"/>
        <w:ind w:right="11"/>
        <w:jc w:val="center"/>
        <w:rPr>
          <w:rFonts w:ascii="Arial" w:eastAsia="Arial" w:hAnsi="Arial" w:cs="Arial"/>
          <w:b/>
          <w:bCs/>
          <w:sz w:val="24"/>
          <w:szCs w:val="24"/>
          <w:lang w:val="pl-PL"/>
        </w:rPr>
      </w:pPr>
      <w:r w:rsidRPr="00AB3C17">
        <w:rPr>
          <w:rFonts w:ascii="Arial" w:hAnsi="Arial" w:cs="Arial"/>
          <w:b/>
          <w:bCs/>
          <w:sz w:val="24"/>
          <w:szCs w:val="24"/>
          <w:lang w:val="pl-PL"/>
        </w:rPr>
        <w:t xml:space="preserve">§ 3 </w:t>
      </w:r>
    </w:p>
    <w:p w14:paraId="1B118B10" w14:textId="134DC4B3" w:rsidR="001E3BD1" w:rsidRPr="00AB3C17"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Okres realizacji projektu jest zgodny z okresem wskazanym w zatwierdzonym wniosku, przy czym okres ten może ulec zmianie na warunkach określonych </w:t>
      </w:r>
      <w:r w:rsidR="000A0513" w:rsidRPr="00AB3C17">
        <w:rPr>
          <w:rFonts w:ascii="Arial" w:hAnsi="Arial" w:cs="Arial"/>
          <w:sz w:val="24"/>
          <w:szCs w:val="24"/>
        </w:rPr>
        <w:br/>
      </w:r>
      <w:r w:rsidRPr="00AB3C17">
        <w:rPr>
          <w:rFonts w:ascii="Arial" w:hAnsi="Arial" w:cs="Arial"/>
          <w:sz w:val="24"/>
          <w:szCs w:val="24"/>
        </w:rPr>
        <w:t>w § 2</w:t>
      </w:r>
      <w:r w:rsidR="00B43AC1" w:rsidRPr="00AB3C17">
        <w:rPr>
          <w:rFonts w:ascii="Arial" w:hAnsi="Arial" w:cs="Arial"/>
          <w:sz w:val="24"/>
          <w:szCs w:val="24"/>
        </w:rPr>
        <w:t>5</w:t>
      </w:r>
      <w:r w:rsidRPr="00AB3C17">
        <w:rPr>
          <w:rFonts w:ascii="Arial" w:hAnsi="Arial" w:cs="Arial"/>
          <w:sz w:val="24"/>
          <w:szCs w:val="24"/>
        </w:rPr>
        <w:t xml:space="preserve">. Zmiana okresu realizacji projektu nie wymaga zmiany niniejszej </w:t>
      </w:r>
      <w:bookmarkStart w:id="3" w:name="_Hlk134520375"/>
      <w:r w:rsidR="004C5B60" w:rsidRPr="00AB3C17">
        <w:rPr>
          <w:rFonts w:ascii="Arial" w:hAnsi="Arial" w:cs="Arial"/>
          <w:sz w:val="24"/>
          <w:szCs w:val="24"/>
        </w:rPr>
        <w:t>decyzji</w:t>
      </w:r>
      <w:bookmarkEnd w:id="3"/>
      <w:r w:rsidRPr="00AB3C17">
        <w:rPr>
          <w:rFonts w:ascii="Arial" w:hAnsi="Arial" w:cs="Arial"/>
          <w:sz w:val="24"/>
          <w:szCs w:val="24"/>
        </w:rPr>
        <w:t xml:space="preserve">. </w:t>
      </w:r>
    </w:p>
    <w:p w14:paraId="0B10991E" w14:textId="77777777" w:rsidR="001E3BD1" w:rsidRPr="00AB3C17"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Okres, o którym mowa w ust. 1, dotyczy realizacji zadań w ramach projektu.</w:t>
      </w:r>
    </w:p>
    <w:p w14:paraId="16CEBF23" w14:textId="297FB6AF" w:rsidR="001E3BD1" w:rsidRPr="00AB3C17"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Okres kwalifikowalności wydatków jest zgodny z okresem realizacji projektu, </w:t>
      </w:r>
      <w:r w:rsidR="000A0513" w:rsidRPr="00AB3C17">
        <w:rPr>
          <w:rFonts w:ascii="Arial" w:hAnsi="Arial" w:cs="Arial"/>
          <w:sz w:val="24"/>
          <w:szCs w:val="24"/>
        </w:rPr>
        <w:br/>
      </w:r>
      <w:r w:rsidRPr="00AB3C17">
        <w:rPr>
          <w:rFonts w:ascii="Arial" w:hAnsi="Arial" w:cs="Arial"/>
          <w:sz w:val="24"/>
          <w:szCs w:val="24"/>
        </w:rPr>
        <w:t xml:space="preserve">z zastrzeżeniem ust. 4 </w:t>
      </w:r>
      <w:r w:rsidRPr="00AB3C17">
        <w:rPr>
          <w:rFonts w:ascii="Arial" w:hAnsi="Arial" w:cs="Arial"/>
          <w:i/>
          <w:iCs/>
          <w:sz w:val="24"/>
          <w:szCs w:val="24"/>
        </w:rPr>
        <w:t>oraz zasad określonych dla pomocy publicznej</w:t>
      </w:r>
      <w:r w:rsidRPr="00AB3C17">
        <w:rPr>
          <w:rFonts w:ascii="Arial" w:eastAsia="Arial" w:hAnsi="Arial" w:cs="Arial"/>
          <w:sz w:val="24"/>
          <w:szCs w:val="24"/>
          <w:vertAlign w:val="superscript"/>
        </w:rPr>
        <w:footnoteReference w:id="11"/>
      </w:r>
      <w:r w:rsidRPr="00AB3C17">
        <w:rPr>
          <w:rFonts w:ascii="Arial" w:hAnsi="Arial" w:cs="Arial"/>
          <w:sz w:val="24"/>
          <w:szCs w:val="24"/>
        </w:rPr>
        <w:t>.</w:t>
      </w:r>
    </w:p>
    <w:p w14:paraId="5DF44D8E" w14:textId="5F339468" w:rsidR="006537E7" w:rsidRPr="00AB3C17" w:rsidRDefault="001E3BD1" w:rsidP="000030D7">
      <w:pPr>
        <w:pStyle w:val="Akapitzlist"/>
        <w:numPr>
          <w:ilvl w:val="0"/>
          <w:numId w:val="10"/>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Beneficjent oraz </w:t>
      </w:r>
      <w:r w:rsidRPr="00AB3C17">
        <w:rPr>
          <w:rFonts w:ascii="Arial" w:hAnsi="Arial" w:cs="Arial"/>
          <w:i/>
          <w:iCs/>
          <w:sz w:val="24"/>
          <w:szCs w:val="24"/>
        </w:rPr>
        <w:t>Partner</w:t>
      </w:r>
      <w:r w:rsidRPr="00AB3C17">
        <w:rPr>
          <w:rFonts w:ascii="Arial" w:hAnsi="Arial" w:cs="Arial"/>
          <w:sz w:val="24"/>
          <w:szCs w:val="24"/>
        </w:rPr>
        <w:t xml:space="preserve"> ma/</w:t>
      </w:r>
      <w:r w:rsidRPr="00AB3C17">
        <w:rPr>
          <w:rFonts w:ascii="Arial" w:hAnsi="Arial" w:cs="Arial"/>
          <w:i/>
          <w:iCs/>
          <w:sz w:val="24"/>
          <w:szCs w:val="24"/>
        </w:rPr>
        <w:t xml:space="preserve">mają </w:t>
      </w:r>
      <w:r w:rsidRPr="00AB3C17">
        <w:rPr>
          <w:rFonts w:ascii="Arial" w:hAnsi="Arial" w:cs="Arial"/>
          <w:sz w:val="24"/>
          <w:szCs w:val="24"/>
        </w:rPr>
        <w:t>prawo do ponoszenia wydatków po okresie realizacji projektu, jednak nie dłużej niż do 31 grudnia 2029 r., pod warunkiem że wydatki te zostały poniesione w związku z realizacją projektu oraz zostaną uwzględnione w końcowym wniosku o płatność.</w:t>
      </w:r>
    </w:p>
    <w:p w14:paraId="25BF7747" w14:textId="1237FA32" w:rsidR="001E3BD1" w:rsidRPr="00AB3C17" w:rsidRDefault="001E3BD1" w:rsidP="000030D7">
      <w:pPr>
        <w:pStyle w:val="Akapitzlist"/>
        <w:numPr>
          <w:ilvl w:val="0"/>
          <w:numId w:val="10"/>
        </w:numPr>
        <w:suppressAutoHyphens/>
        <w:spacing w:after="0" w:line="276" w:lineRule="auto"/>
        <w:ind w:left="426" w:right="12" w:hanging="426"/>
        <w:rPr>
          <w:rFonts w:ascii="Arial" w:eastAsia="Arial" w:hAnsi="Arial" w:cs="Arial"/>
          <w:b/>
          <w:bCs/>
          <w:sz w:val="24"/>
          <w:szCs w:val="24"/>
        </w:rPr>
      </w:pPr>
      <w:r w:rsidRPr="00AB3C17">
        <w:rPr>
          <w:rFonts w:ascii="Arial" w:hAnsi="Arial" w:cs="Arial"/>
          <w:i/>
          <w:iCs/>
          <w:sz w:val="24"/>
          <w:szCs w:val="24"/>
        </w:rPr>
        <w:t xml:space="preserve">Dofinansowanie na realizację projektu może być przeznaczone na sfinansowanie przedsięwzięć zrealizowanych w ramach projektu przed </w:t>
      </w:r>
      <w:r w:rsidR="000A4FB9" w:rsidRPr="00AB3C17">
        <w:rPr>
          <w:rFonts w:ascii="Arial" w:hAnsi="Arial" w:cs="Arial"/>
          <w:i/>
          <w:iCs/>
          <w:sz w:val="24"/>
          <w:szCs w:val="24"/>
        </w:rPr>
        <w:t>podjęciem</w:t>
      </w:r>
      <w:r w:rsidRPr="00AB3C17">
        <w:rPr>
          <w:rFonts w:ascii="Arial" w:hAnsi="Arial" w:cs="Arial"/>
          <w:i/>
          <w:iCs/>
          <w:sz w:val="24"/>
          <w:szCs w:val="24"/>
        </w:rPr>
        <w:t xml:space="preserve"> niniejszej </w:t>
      </w:r>
      <w:r w:rsidR="004C5B60" w:rsidRPr="00AB3C17">
        <w:rPr>
          <w:rFonts w:ascii="Arial" w:hAnsi="Arial" w:cs="Arial"/>
          <w:i/>
          <w:iCs/>
          <w:sz w:val="24"/>
          <w:szCs w:val="24"/>
        </w:rPr>
        <w:t>decyzji</w:t>
      </w:r>
      <w:r w:rsidRPr="00AB3C17">
        <w:rPr>
          <w:rFonts w:ascii="Arial" w:hAnsi="Arial" w:cs="Arial"/>
          <w:i/>
          <w:iCs/>
          <w:sz w:val="24"/>
          <w:szCs w:val="24"/>
        </w:rPr>
        <w:t xml:space="preserve">, o ile wydatki zostaną uznane za kwalifikowalne zgodnie z obowiązującymi przepisami prawa, zasadami krajowymi, unijnymi i </w:t>
      </w:r>
      <w:r w:rsidR="001E38AC" w:rsidRPr="00AB3C17">
        <w:rPr>
          <w:rFonts w:ascii="Arial" w:hAnsi="Arial" w:cs="Arial"/>
          <w:i/>
          <w:iCs/>
          <w:sz w:val="24"/>
          <w:szCs w:val="24"/>
        </w:rPr>
        <w:t>W</w:t>
      </w:r>
      <w:r w:rsidRPr="00AB3C17">
        <w:rPr>
          <w:rFonts w:ascii="Arial" w:hAnsi="Arial" w:cs="Arial"/>
          <w:i/>
          <w:iCs/>
          <w:sz w:val="24"/>
          <w:szCs w:val="24"/>
        </w:rPr>
        <w:t>ytycznymi oraz dotyczyć będą okresu realizacji projektu, o którym mowa w ust.</w:t>
      </w:r>
      <w:r w:rsidR="001E38AC" w:rsidRPr="00AB3C17">
        <w:rPr>
          <w:rFonts w:ascii="Arial" w:hAnsi="Arial" w:cs="Arial"/>
          <w:i/>
          <w:iCs/>
          <w:sz w:val="24"/>
          <w:szCs w:val="24"/>
        </w:rPr>
        <w:t xml:space="preserve"> </w:t>
      </w:r>
      <w:r w:rsidRPr="00AB3C17">
        <w:rPr>
          <w:rFonts w:ascii="Arial" w:hAnsi="Arial" w:cs="Arial"/>
          <w:i/>
          <w:iCs/>
          <w:sz w:val="24"/>
          <w:szCs w:val="24"/>
        </w:rPr>
        <w:t>1</w:t>
      </w:r>
      <w:r w:rsidRPr="00AB3C17">
        <w:rPr>
          <w:rFonts w:ascii="Arial" w:eastAsia="Arial" w:hAnsi="Arial" w:cs="Arial"/>
          <w:sz w:val="24"/>
          <w:szCs w:val="24"/>
          <w:vertAlign w:val="superscript"/>
        </w:rPr>
        <w:footnoteReference w:id="12"/>
      </w:r>
      <w:r w:rsidRPr="00AB3C17">
        <w:rPr>
          <w:rFonts w:ascii="Arial" w:hAnsi="Arial" w:cs="Arial"/>
          <w:sz w:val="24"/>
          <w:szCs w:val="24"/>
        </w:rPr>
        <w:t>.</w:t>
      </w:r>
    </w:p>
    <w:p w14:paraId="3D4FAA2C" w14:textId="77777777" w:rsidR="001E3BD1" w:rsidRPr="00AB3C17" w:rsidRDefault="001E3BD1" w:rsidP="001E3BD1">
      <w:pPr>
        <w:suppressAutoHyphens/>
        <w:spacing w:before="240"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Dofinansowanie</w:t>
      </w:r>
    </w:p>
    <w:p w14:paraId="3440297C" w14:textId="77777777"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4</w:t>
      </w:r>
    </w:p>
    <w:p w14:paraId="1C84492C" w14:textId="77777777" w:rsidR="001E3BD1" w:rsidRPr="00AB3C17" w:rsidRDefault="001E3BD1" w:rsidP="000030D7">
      <w:pPr>
        <w:pStyle w:val="Akapitzlist"/>
        <w:numPr>
          <w:ilvl w:val="0"/>
          <w:numId w:val="12"/>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Całkowita wartość projektu wynosi: ………………………zł (słownie: …).</w:t>
      </w:r>
    </w:p>
    <w:p w14:paraId="19F7EFA2" w14:textId="30E3D4C7" w:rsidR="001E3BD1" w:rsidRPr="00AB3C17" w:rsidRDefault="001E3BD1" w:rsidP="000030D7">
      <w:pPr>
        <w:pStyle w:val="Akapitzlist"/>
        <w:numPr>
          <w:ilvl w:val="0"/>
          <w:numId w:val="12"/>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Na warunkach określonych w niniejszej </w:t>
      </w:r>
      <w:r w:rsidR="004C5B60" w:rsidRPr="00AB3C17">
        <w:rPr>
          <w:rFonts w:ascii="Arial" w:hAnsi="Arial" w:cs="Arial"/>
          <w:sz w:val="24"/>
          <w:szCs w:val="24"/>
        </w:rPr>
        <w:t>decyzji</w:t>
      </w:r>
      <w:r w:rsidRPr="00AB3C17">
        <w:rPr>
          <w:rFonts w:ascii="Arial" w:hAnsi="Arial" w:cs="Arial"/>
          <w:sz w:val="24"/>
          <w:szCs w:val="24"/>
        </w:rPr>
        <w:t xml:space="preserve">, IZ przyznaje Beneficjentowi dofinansowanie na realizację projektu w łącznej kwocie nieprzekraczającej </w:t>
      </w:r>
      <w:r w:rsidRPr="00AB3C17">
        <w:rPr>
          <w:rFonts w:ascii="Arial" w:hAnsi="Arial" w:cs="Arial"/>
          <w:sz w:val="24"/>
          <w:szCs w:val="24"/>
        </w:rPr>
        <w:lastRenderedPageBreak/>
        <w:t>................... zł (słownie: ………………...…) i stanowiącej nie więcej niż …… % określonych we wniosku całkowitych wydatków kwalifikowalnych projektu, w tym:</w:t>
      </w:r>
    </w:p>
    <w:p w14:paraId="57B0DABD" w14:textId="77777777" w:rsidR="001E3BD1" w:rsidRPr="00AB3C17" w:rsidRDefault="001E3BD1" w:rsidP="000030D7">
      <w:pPr>
        <w:pStyle w:val="Akapitzlist"/>
        <w:numPr>
          <w:ilvl w:val="1"/>
          <w:numId w:val="14"/>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płatność ze środków europejskich w kwocie …………..… zł (słownie: …………..…), co stanowi …….% całkowitych wydatków kwalifikowalnych projektu;</w:t>
      </w:r>
    </w:p>
    <w:p w14:paraId="311209F1" w14:textId="2333094F" w:rsidR="00BB4091" w:rsidRPr="00AB3C17" w:rsidRDefault="001E3BD1" w:rsidP="00BD6821">
      <w:pPr>
        <w:pStyle w:val="Akapitzlist"/>
        <w:numPr>
          <w:ilvl w:val="1"/>
          <w:numId w:val="14"/>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dotację celową w kwocie …………….…  zł (słownie:  ……………..…), co stanowi …….% całkowitych wydatków kwalifikowalnych projektu</w:t>
      </w:r>
      <w:r w:rsidRPr="00AB3C17">
        <w:rPr>
          <w:rFonts w:ascii="Arial" w:hAnsi="Arial" w:cs="Arial"/>
          <w:sz w:val="24"/>
          <w:szCs w:val="24"/>
          <w:vertAlign w:val="superscript"/>
        </w:rPr>
        <w:footnoteReference w:id="13"/>
      </w:r>
      <w:r w:rsidRPr="00AB3C17">
        <w:rPr>
          <w:rFonts w:ascii="Arial" w:hAnsi="Arial" w:cs="Arial"/>
          <w:sz w:val="24"/>
          <w:szCs w:val="24"/>
        </w:rPr>
        <w:t>.</w:t>
      </w:r>
    </w:p>
    <w:p w14:paraId="2824D242" w14:textId="2F691AE0" w:rsidR="001E3BD1" w:rsidRPr="00AB3C17" w:rsidRDefault="001E3BD1" w:rsidP="001E3BD1">
      <w:pPr>
        <w:suppressAutoHyphens/>
        <w:spacing w:before="240"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Wkład własny</w:t>
      </w:r>
    </w:p>
    <w:p w14:paraId="27A2F28A" w14:textId="77777777" w:rsidR="001E3BD1" w:rsidRPr="00AB3C17" w:rsidRDefault="001E3BD1" w:rsidP="001E3BD1">
      <w:pPr>
        <w:suppressAutoHyphens/>
        <w:spacing w:after="0" w:line="276" w:lineRule="auto"/>
        <w:jc w:val="center"/>
        <w:rPr>
          <w:rFonts w:ascii="Arial" w:eastAsia="Arial" w:hAnsi="Arial" w:cs="Arial"/>
          <w:b/>
          <w:bCs/>
          <w:sz w:val="24"/>
          <w:szCs w:val="24"/>
          <w:lang w:val="pl-PL"/>
        </w:rPr>
      </w:pPr>
      <w:r w:rsidRPr="00AB3C17">
        <w:rPr>
          <w:rFonts w:ascii="Arial" w:hAnsi="Arial" w:cs="Arial"/>
          <w:b/>
          <w:bCs/>
          <w:sz w:val="24"/>
          <w:szCs w:val="24"/>
          <w:lang w:val="pl-PL"/>
        </w:rPr>
        <w:t>§ 5</w:t>
      </w:r>
      <w:r w:rsidRPr="00AB3C17">
        <w:rPr>
          <w:rFonts w:ascii="Arial" w:eastAsia="Arial" w:hAnsi="Arial" w:cs="Arial"/>
          <w:sz w:val="24"/>
          <w:szCs w:val="24"/>
          <w:vertAlign w:val="superscript"/>
          <w:lang w:val="pl-PL"/>
        </w:rPr>
        <w:footnoteReference w:id="14"/>
      </w:r>
    </w:p>
    <w:p w14:paraId="313F5354" w14:textId="0003FB11" w:rsidR="001E3BD1" w:rsidRPr="00AB3C17" w:rsidRDefault="001E3BD1" w:rsidP="000030D7">
      <w:pPr>
        <w:pStyle w:val="Akapitzlist"/>
        <w:numPr>
          <w:ilvl w:val="0"/>
          <w:numId w:val="16"/>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w:t>
      </w:r>
      <w:r w:rsidRPr="00AB3C17">
        <w:rPr>
          <w:rFonts w:ascii="Arial" w:hAnsi="Arial" w:cs="Arial"/>
          <w:i/>
          <w:iCs/>
          <w:sz w:val="24"/>
          <w:szCs w:val="24"/>
        </w:rPr>
        <w:t>oraz Partner</w:t>
      </w:r>
      <w:r w:rsidRPr="00AB3C17">
        <w:rPr>
          <w:rFonts w:ascii="Arial" w:hAnsi="Arial" w:cs="Arial"/>
          <w:sz w:val="24"/>
          <w:szCs w:val="24"/>
        </w:rPr>
        <w:t xml:space="preserve"> zobowiązuje się/</w:t>
      </w:r>
      <w:r w:rsidRPr="00AB3C17">
        <w:rPr>
          <w:rFonts w:ascii="Arial" w:hAnsi="Arial" w:cs="Arial"/>
          <w:i/>
          <w:iCs/>
          <w:sz w:val="24"/>
          <w:szCs w:val="24"/>
        </w:rPr>
        <w:t>zobowiązują się</w:t>
      </w:r>
      <w:r w:rsidRPr="00AB3C17">
        <w:rPr>
          <w:rFonts w:ascii="Arial" w:hAnsi="Arial" w:cs="Arial"/>
          <w:sz w:val="24"/>
          <w:szCs w:val="24"/>
        </w:rPr>
        <w:t xml:space="preserve"> do wniesienia wkładu własnego w kwocie ………… zł (słownie: …………………. ), co stanowi … % wydatków kwalifikowalnych projektu, z następujących źródeł</w:t>
      </w:r>
      <w:r w:rsidR="00C66C8F">
        <w:rPr>
          <w:rStyle w:val="Odwoanieprzypisudolnego"/>
          <w:rFonts w:ascii="Arial" w:hAnsi="Arial"/>
          <w:sz w:val="24"/>
          <w:szCs w:val="24"/>
        </w:rPr>
        <w:footnoteReference w:id="15"/>
      </w:r>
      <w:r w:rsidRPr="00AB3C17">
        <w:rPr>
          <w:rFonts w:ascii="Arial" w:eastAsia="Arial" w:hAnsi="Arial" w:cs="Arial"/>
          <w:sz w:val="24"/>
          <w:szCs w:val="24"/>
          <w:vertAlign w:val="superscript"/>
        </w:rPr>
        <w:footnoteReference w:id="16"/>
      </w:r>
      <w:r w:rsidRPr="00AB3C17">
        <w:rPr>
          <w:rFonts w:ascii="Arial" w:hAnsi="Arial" w:cs="Arial"/>
          <w:sz w:val="24"/>
          <w:szCs w:val="24"/>
        </w:rPr>
        <w:t>:</w:t>
      </w:r>
    </w:p>
    <w:p w14:paraId="60C58355" w14:textId="08B560E6" w:rsidR="000A4B52" w:rsidRPr="00AB3C17" w:rsidRDefault="000A4B52" w:rsidP="000030D7">
      <w:pPr>
        <w:pStyle w:val="Akapitzlist"/>
        <w:numPr>
          <w:ilvl w:val="0"/>
          <w:numId w:val="188"/>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w kwocie … zł (słownie …);</w:t>
      </w:r>
    </w:p>
    <w:p w14:paraId="5ED30722" w14:textId="640B7C73" w:rsidR="000A4B52" w:rsidRPr="00AB3C17" w:rsidRDefault="000A4B52" w:rsidP="000030D7">
      <w:pPr>
        <w:pStyle w:val="Akapitzlist"/>
        <w:numPr>
          <w:ilvl w:val="0"/>
          <w:numId w:val="188"/>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w kwocie</w:t>
      </w:r>
      <w:r w:rsidRPr="00AB3C17">
        <w:rPr>
          <w:rFonts w:ascii="Arial" w:hAnsi="Arial" w:cs="Arial"/>
          <w:sz w:val="24"/>
          <w:szCs w:val="24"/>
          <w:vertAlign w:val="superscript"/>
        </w:rPr>
        <w:t xml:space="preserve"> </w:t>
      </w:r>
      <w:r w:rsidRPr="00AB3C17">
        <w:rPr>
          <w:rFonts w:ascii="Arial" w:hAnsi="Arial" w:cs="Arial"/>
          <w:sz w:val="24"/>
          <w:szCs w:val="24"/>
        </w:rPr>
        <w:t>… zł (słownie …).</w:t>
      </w:r>
    </w:p>
    <w:p w14:paraId="630D9C5C" w14:textId="18C7D66F" w:rsidR="000A4B52" w:rsidRPr="00AB3C17" w:rsidRDefault="000A4B52" w:rsidP="000030D7">
      <w:pPr>
        <w:pStyle w:val="Akapitzlist"/>
        <w:numPr>
          <w:ilvl w:val="0"/>
          <w:numId w:val="16"/>
        </w:numPr>
        <w:suppressAutoHyphens/>
        <w:spacing w:after="0" w:line="276" w:lineRule="auto"/>
        <w:ind w:right="12" w:hanging="426"/>
        <w:rPr>
          <w:rFonts w:ascii="Arial" w:hAnsi="Arial" w:cs="Arial"/>
          <w:sz w:val="24"/>
          <w:szCs w:val="24"/>
        </w:rPr>
      </w:pPr>
      <w:r w:rsidRPr="00AB3C17">
        <w:rPr>
          <w:rFonts w:ascii="Arial" w:hAnsi="Arial" w:cs="Arial"/>
          <w:sz w:val="24"/>
          <w:szCs w:val="24"/>
        </w:rPr>
        <w:t>Na etapie rozliczenia końcowego wniosku o płatność w przypadku niewniesienia wkładu własnego w procencie określonym w ust. 1, IZ kwotę przyznanego dofinansowania, o której mowa w § 4 ust. 2</w:t>
      </w:r>
      <w:r w:rsidR="001E38AC" w:rsidRPr="00AB3C17">
        <w:rPr>
          <w:rFonts w:ascii="Arial" w:hAnsi="Arial" w:cs="Arial"/>
          <w:sz w:val="24"/>
          <w:szCs w:val="24"/>
        </w:rPr>
        <w:t xml:space="preserve">, </w:t>
      </w:r>
      <w:r w:rsidRPr="00AB3C17">
        <w:rPr>
          <w:rFonts w:ascii="Arial" w:hAnsi="Arial" w:cs="Arial"/>
          <w:sz w:val="24"/>
          <w:szCs w:val="24"/>
        </w:rPr>
        <w:t xml:space="preserve">może proporcjonalnie obniżyć, </w:t>
      </w:r>
      <w:r w:rsidR="000A0513" w:rsidRPr="00AB3C17">
        <w:rPr>
          <w:rFonts w:ascii="Arial" w:hAnsi="Arial" w:cs="Arial"/>
          <w:sz w:val="24"/>
          <w:szCs w:val="24"/>
        </w:rPr>
        <w:br/>
      </w:r>
      <w:r w:rsidRPr="00AB3C17">
        <w:rPr>
          <w:rFonts w:ascii="Arial" w:hAnsi="Arial" w:cs="Arial"/>
          <w:sz w:val="24"/>
          <w:szCs w:val="24"/>
        </w:rPr>
        <w:t xml:space="preserve">z zachowaniem udziału procentowego określonego w § 4 ust. 2. </w:t>
      </w:r>
    </w:p>
    <w:p w14:paraId="494166B6" w14:textId="457A19B8" w:rsidR="001E3BD1" w:rsidRPr="00F02B3D" w:rsidRDefault="001E3BD1" w:rsidP="00F02B3D">
      <w:pPr>
        <w:pStyle w:val="Akapitzlist"/>
        <w:numPr>
          <w:ilvl w:val="0"/>
          <w:numId w:val="16"/>
        </w:numPr>
        <w:suppressAutoHyphens/>
        <w:spacing w:after="0" w:line="276" w:lineRule="auto"/>
        <w:ind w:right="12" w:hanging="426"/>
        <w:rPr>
          <w:rFonts w:ascii="Arial" w:hAnsi="Arial" w:cs="Arial"/>
          <w:sz w:val="24"/>
          <w:szCs w:val="24"/>
        </w:rPr>
      </w:pPr>
      <w:r w:rsidRPr="00AB3C17">
        <w:rPr>
          <w:rFonts w:ascii="Arial" w:hAnsi="Arial" w:cs="Arial"/>
          <w:sz w:val="24"/>
          <w:szCs w:val="24"/>
        </w:rPr>
        <w:t>Wkład własny, który zostanie rozliczony ponad procent, o którym mowa w ust. 1, może zostać uznany za niekwalifikowalny.</w:t>
      </w:r>
    </w:p>
    <w:p w14:paraId="6D0E24D0" w14:textId="77777777" w:rsidR="001E3BD1" w:rsidRPr="00AB3C17" w:rsidRDefault="001E3BD1" w:rsidP="001E3BD1">
      <w:pPr>
        <w:pStyle w:val="Akapitzlist"/>
        <w:suppressAutoHyphens/>
        <w:spacing w:before="240" w:after="0" w:line="276" w:lineRule="auto"/>
        <w:ind w:left="0"/>
        <w:jc w:val="center"/>
        <w:rPr>
          <w:rFonts w:ascii="Arial" w:eastAsia="Arial" w:hAnsi="Arial" w:cs="Arial"/>
          <w:b/>
          <w:bCs/>
          <w:sz w:val="24"/>
          <w:szCs w:val="24"/>
        </w:rPr>
      </w:pPr>
      <w:r w:rsidRPr="00AB3C17">
        <w:rPr>
          <w:rFonts w:ascii="Arial" w:hAnsi="Arial" w:cs="Arial"/>
          <w:b/>
          <w:bCs/>
          <w:sz w:val="24"/>
          <w:szCs w:val="24"/>
        </w:rPr>
        <w:t xml:space="preserve">Koszty pośrednie </w:t>
      </w:r>
    </w:p>
    <w:p w14:paraId="52A73174" w14:textId="77777777" w:rsidR="001E3BD1" w:rsidRPr="00AB3C17" w:rsidRDefault="001E3BD1" w:rsidP="001E3BD1">
      <w:pPr>
        <w:pStyle w:val="Akapitzlist"/>
        <w:suppressAutoHyphens/>
        <w:spacing w:after="0" w:line="276" w:lineRule="auto"/>
        <w:ind w:left="0"/>
        <w:jc w:val="center"/>
        <w:rPr>
          <w:rFonts w:ascii="Arial" w:eastAsia="Arial" w:hAnsi="Arial" w:cs="Arial"/>
          <w:b/>
          <w:bCs/>
          <w:sz w:val="24"/>
          <w:szCs w:val="24"/>
        </w:rPr>
      </w:pPr>
      <w:r w:rsidRPr="00AB3C17">
        <w:rPr>
          <w:rFonts w:ascii="Arial" w:hAnsi="Arial" w:cs="Arial"/>
          <w:b/>
          <w:bCs/>
          <w:sz w:val="24"/>
          <w:szCs w:val="24"/>
        </w:rPr>
        <w:t xml:space="preserve">§ 6 </w:t>
      </w:r>
    </w:p>
    <w:p w14:paraId="1BBE6697" w14:textId="77777777" w:rsidR="003016B6" w:rsidRPr="00AB3C17" w:rsidRDefault="001E3BD1" w:rsidP="000030D7">
      <w:pPr>
        <w:pStyle w:val="Akapitzlist"/>
        <w:numPr>
          <w:ilvl w:val="6"/>
          <w:numId w:val="19"/>
        </w:numPr>
        <w:suppressAutoHyphens/>
        <w:spacing w:after="0" w:line="276" w:lineRule="auto"/>
        <w:rPr>
          <w:rFonts w:ascii="Arial" w:hAnsi="Arial" w:cs="Arial"/>
          <w:sz w:val="24"/>
          <w:szCs w:val="24"/>
        </w:rPr>
      </w:pPr>
      <w:r w:rsidRPr="00AB3C17">
        <w:rPr>
          <w:rFonts w:ascii="Arial" w:hAnsi="Arial" w:cs="Arial"/>
          <w:sz w:val="24"/>
          <w:szCs w:val="24"/>
        </w:rPr>
        <w:t>Koszty pośrednie projektu rozliczane są stawką ryczałtową na zasadach określonych w Wytycznych dotyczących kwalifikowalności wydatków na lata 2021-2027.</w:t>
      </w:r>
    </w:p>
    <w:p w14:paraId="59B77D86" w14:textId="6B0720BC" w:rsidR="00ED798E" w:rsidRPr="00AB3C17" w:rsidRDefault="001E3BD1" w:rsidP="000030D7">
      <w:pPr>
        <w:pStyle w:val="Akapitzlist"/>
        <w:numPr>
          <w:ilvl w:val="6"/>
          <w:numId w:val="19"/>
        </w:numPr>
        <w:suppressAutoHyphens/>
        <w:spacing w:after="0" w:line="276" w:lineRule="auto"/>
        <w:rPr>
          <w:rFonts w:ascii="Arial" w:hAnsi="Arial" w:cs="Arial"/>
          <w:sz w:val="24"/>
          <w:szCs w:val="24"/>
        </w:rPr>
      </w:pPr>
      <w:r w:rsidRPr="00AB3C17">
        <w:rPr>
          <w:rFonts w:ascii="Arial" w:hAnsi="Arial" w:cs="Arial"/>
          <w:sz w:val="24"/>
          <w:szCs w:val="24"/>
        </w:rPr>
        <w:t xml:space="preserve">IZ może obniżyć procentowo stawkę ryczałtową kosztów pośrednich </w:t>
      </w:r>
      <w:r w:rsidR="000A0513" w:rsidRPr="00AB3C17">
        <w:rPr>
          <w:rFonts w:ascii="Arial" w:hAnsi="Arial" w:cs="Arial"/>
          <w:sz w:val="24"/>
          <w:szCs w:val="24"/>
        </w:rPr>
        <w:br/>
      </w:r>
      <w:r w:rsidRPr="00AB3C17">
        <w:rPr>
          <w:rFonts w:ascii="Arial" w:hAnsi="Arial" w:cs="Arial"/>
          <w:sz w:val="24"/>
          <w:szCs w:val="24"/>
        </w:rPr>
        <w:t xml:space="preserve">w przypadkach rażącego naruszenia przez Beneficjenta postanowień niniejszej </w:t>
      </w:r>
      <w:r w:rsidR="004C5B60" w:rsidRPr="00AB3C17">
        <w:rPr>
          <w:rFonts w:ascii="Arial" w:hAnsi="Arial" w:cs="Arial"/>
          <w:sz w:val="24"/>
          <w:szCs w:val="24"/>
        </w:rPr>
        <w:t xml:space="preserve">decyzji </w:t>
      </w:r>
      <w:r w:rsidRPr="00AB3C17">
        <w:rPr>
          <w:rFonts w:ascii="Arial" w:hAnsi="Arial" w:cs="Arial"/>
          <w:sz w:val="24"/>
          <w:szCs w:val="24"/>
        </w:rPr>
        <w:t>w zakresie zarządzania projektem, w szczególności gdy:</w:t>
      </w:r>
    </w:p>
    <w:p w14:paraId="02C68E7E" w14:textId="1DC02113"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wystąpiły </w:t>
      </w:r>
      <w:r w:rsidRPr="00AB3C17">
        <w:rPr>
          <w:rFonts w:ascii="Arial" w:hAnsi="Arial" w:cs="Arial"/>
          <w:sz w:val="24"/>
          <w:szCs w:val="24"/>
          <w:u w:color="FF0000"/>
        </w:rPr>
        <w:t xml:space="preserve">przekraczające 3 miesiące opóźnienia </w:t>
      </w:r>
      <w:r w:rsidRPr="00AB3C17">
        <w:rPr>
          <w:rFonts w:ascii="Arial" w:hAnsi="Arial" w:cs="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16552329" w14:textId="77777777"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zarządza projektem niezgodnie z ustaloną we wniosku strukturą zarządzania;</w:t>
      </w:r>
    </w:p>
    <w:p w14:paraId="5B3295E4" w14:textId="0B7FADC8"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Beneficjent zorganizował biuro projektu niezgodnie z postanowieniami wniosku (w szczególności nie prowadzi biura projektu lub prowadzi je </w:t>
      </w:r>
      <w:r w:rsidR="000A0513" w:rsidRPr="00AB3C17">
        <w:rPr>
          <w:rFonts w:ascii="Arial" w:hAnsi="Arial" w:cs="Arial"/>
          <w:sz w:val="24"/>
          <w:szCs w:val="24"/>
        </w:rPr>
        <w:br/>
      </w:r>
      <w:r w:rsidRPr="00AB3C17">
        <w:rPr>
          <w:rFonts w:ascii="Arial" w:hAnsi="Arial" w:cs="Arial"/>
          <w:sz w:val="24"/>
          <w:szCs w:val="24"/>
        </w:rPr>
        <w:lastRenderedPageBreak/>
        <w:t>w ograniczonym zakresie czasowym lub bez dostępu do kompletnej dokumentacji projektu);</w:t>
      </w:r>
    </w:p>
    <w:p w14:paraId="3EAD2CF0" w14:textId="77777777"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rażąco naruszył bądź notorycznie narusza zasadę równości szans kobiet i mężczyzn lub standardy dostępności dla polityki spójności 2021-2027 lub uchyla się od realizacji działań naprawczych w tym zakresie;</w:t>
      </w:r>
    </w:p>
    <w:p w14:paraId="14A1B640" w14:textId="77777777"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nie dopełnia obowiązków związanych z ochroną danych osobowych lub ochroną praw autorskich utworów wytworzonych w ramach projektu lub wypełnia je niezgodnie z przepisami prawa;</w:t>
      </w:r>
    </w:p>
    <w:p w14:paraId="1AD97E88" w14:textId="3C3A9145"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Beneficjent nie wprowadza danych do CST2021 lub wprowadza te dane </w:t>
      </w:r>
      <w:r w:rsidR="000A0513" w:rsidRPr="00AB3C17">
        <w:rPr>
          <w:rFonts w:ascii="Arial" w:hAnsi="Arial" w:cs="Arial"/>
          <w:sz w:val="24"/>
          <w:szCs w:val="24"/>
        </w:rPr>
        <w:br/>
      </w:r>
      <w:r w:rsidRPr="00AB3C17">
        <w:rPr>
          <w:rFonts w:ascii="Arial" w:hAnsi="Arial" w:cs="Arial"/>
          <w:sz w:val="24"/>
          <w:szCs w:val="24"/>
        </w:rPr>
        <w:t>z błędami lub ze znacznym opóźnieniem;</w:t>
      </w:r>
    </w:p>
    <w:p w14:paraId="24D7F39C" w14:textId="3CFC338E"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Beneficjent nie przedkłada wniosków o płatność lub dokumentów źródłowych, w tym wyodrębnionej ewidencji wydatków, w terminie zgodnym z niniejszą </w:t>
      </w:r>
      <w:r w:rsidR="00AA0921" w:rsidRPr="00AB3C17">
        <w:rPr>
          <w:rFonts w:ascii="Arial" w:hAnsi="Arial" w:cs="Arial"/>
          <w:sz w:val="24"/>
          <w:szCs w:val="24"/>
        </w:rPr>
        <w:t>decyzją</w:t>
      </w:r>
      <w:r w:rsidRPr="00AB3C17">
        <w:rPr>
          <w:rFonts w:ascii="Arial" w:hAnsi="Arial" w:cs="Arial"/>
          <w:sz w:val="24"/>
          <w:szCs w:val="24"/>
        </w:rPr>
        <w:t xml:space="preserve"> lub w terminie wyznaczonym przez IZ lub przedkłada wielokrotnie wniosek o płatność niskiej jakości (niekompletny, z tymi samymi błędami);</w:t>
      </w:r>
    </w:p>
    <w:p w14:paraId="0BA97719" w14:textId="2DE3E613"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Beneficjent bez przedstawienia racjonalnego wyjaśnienia odmówił poddania się kontroli lub przekazania dokumentów lub informacji związanych </w:t>
      </w:r>
      <w:r w:rsidR="000A0513" w:rsidRPr="00AB3C17">
        <w:rPr>
          <w:rFonts w:ascii="Arial" w:hAnsi="Arial" w:cs="Arial"/>
          <w:sz w:val="24"/>
          <w:szCs w:val="24"/>
        </w:rPr>
        <w:br/>
      </w:r>
      <w:r w:rsidRPr="00AB3C17">
        <w:rPr>
          <w:rFonts w:ascii="Arial" w:hAnsi="Arial" w:cs="Arial"/>
          <w:sz w:val="24"/>
          <w:szCs w:val="24"/>
        </w:rPr>
        <w:t xml:space="preserve">z realizacją projektu; </w:t>
      </w:r>
    </w:p>
    <w:p w14:paraId="7F4AC23C" w14:textId="77777777"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nie poinformował IZ o kontroli lub audycie przeprowadzonych przez uprawnione podmioty inne niż IZ;</w:t>
      </w:r>
    </w:p>
    <w:p w14:paraId="720A74ED" w14:textId="77777777"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Beneficjent nie dopełnia obowiązku </w:t>
      </w:r>
      <w:r w:rsidRPr="00AB3C17">
        <w:rPr>
          <w:rFonts w:ascii="Arial" w:hAnsi="Arial" w:cs="Arial"/>
          <w:sz w:val="24"/>
          <w:szCs w:val="24"/>
          <w:shd w:val="clear" w:color="auto" w:fill="FEFFFF"/>
        </w:rPr>
        <w:t xml:space="preserve">przekazywania za pośrednictwem CST2021 </w:t>
      </w:r>
      <w:r w:rsidRPr="00AB3C17">
        <w:rPr>
          <w:rFonts w:ascii="Arial" w:hAnsi="Arial" w:cs="Arial"/>
          <w:sz w:val="24"/>
          <w:szCs w:val="24"/>
        </w:rPr>
        <w:t>lub zamieszczania na swojej stronie internetowej, o ile taka istnieje, zaktualizowanego harmonogramu planowanych do przeprowadzenia form wsparcia, czego następstwem może być odbycie przez IZ bezprzedmiotowej wizyty monitoringowej, zaplanowanej w oparciu o nieaktualny harmonogram;</w:t>
      </w:r>
    </w:p>
    <w:p w14:paraId="16348F20" w14:textId="77777777"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nie wdrożył w wyznaczonym terminie zaleceń pokontrolnych, które nie dotyczą zwrotu wydatków nieprawidłowych;</w:t>
      </w:r>
    </w:p>
    <w:p w14:paraId="79638F2B" w14:textId="3F48805F"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nie przedłożył planu postępowań o udzielenie zamówienia lub przedłożył ww. plan niezawierający wszystkich elementów wskazanych w § 2</w:t>
      </w:r>
      <w:r w:rsidR="00B43AC1" w:rsidRPr="00AB3C17">
        <w:rPr>
          <w:rFonts w:ascii="Arial" w:hAnsi="Arial" w:cs="Arial"/>
          <w:sz w:val="24"/>
          <w:szCs w:val="24"/>
        </w:rPr>
        <w:t>0</w:t>
      </w:r>
      <w:r w:rsidRPr="00AB3C17">
        <w:rPr>
          <w:rFonts w:ascii="Arial" w:hAnsi="Arial" w:cs="Arial"/>
          <w:sz w:val="24"/>
          <w:szCs w:val="24"/>
        </w:rPr>
        <w:t xml:space="preserve"> ust. 4;</w:t>
      </w:r>
    </w:p>
    <w:p w14:paraId="7B786EEF" w14:textId="783986ED"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w:t>
      </w:r>
      <w:r w:rsidR="00D95C3C" w:rsidRPr="00AB3C17">
        <w:rPr>
          <w:rFonts w:ascii="Arial" w:hAnsi="Arial" w:cs="Arial"/>
          <w:sz w:val="24"/>
          <w:szCs w:val="24"/>
        </w:rPr>
        <w:t xml:space="preserve"> </w:t>
      </w:r>
      <w:r w:rsidRPr="00AB3C17">
        <w:rPr>
          <w:rFonts w:ascii="Arial" w:hAnsi="Arial" w:cs="Arial"/>
          <w:sz w:val="24"/>
          <w:szCs w:val="24"/>
        </w:rPr>
        <w:t xml:space="preserve">realizując zamówienie </w:t>
      </w:r>
      <w:bookmarkStart w:id="4" w:name="_Hlk161829596"/>
      <w:r w:rsidR="00320CB3" w:rsidRPr="00AB3C17">
        <w:rPr>
          <w:rFonts w:ascii="Arial" w:hAnsi="Arial" w:cs="Arial"/>
          <w:sz w:val="24"/>
          <w:szCs w:val="24"/>
        </w:rPr>
        <w:t xml:space="preserve">na usługi cateringowe nie uzyskał najlepszych efektów zamówienia (o ile dotyczy) lub </w:t>
      </w:r>
      <w:r w:rsidR="002944D2" w:rsidRPr="00AB3C17">
        <w:rPr>
          <w:rFonts w:ascii="Arial" w:hAnsi="Arial" w:cs="Arial"/>
          <w:sz w:val="24"/>
          <w:szCs w:val="24"/>
        </w:rPr>
        <w:t xml:space="preserve">nie zastosował </w:t>
      </w:r>
      <w:r w:rsidR="00320CB3" w:rsidRPr="00AB3C17">
        <w:rPr>
          <w:rFonts w:ascii="Arial" w:hAnsi="Arial" w:cs="Arial"/>
          <w:sz w:val="24"/>
          <w:szCs w:val="24"/>
        </w:rPr>
        <w:t xml:space="preserve">preferencji dla PES, o których mowa odpowiednio w § 18 ust. 2 pkt 4 </w:t>
      </w:r>
      <w:r w:rsidR="007B3330">
        <w:rPr>
          <w:rFonts w:ascii="Arial" w:hAnsi="Arial" w:cs="Arial"/>
          <w:sz w:val="24"/>
          <w:szCs w:val="24"/>
        </w:rPr>
        <w:t>i</w:t>
      </w:r>
      <w:r w:rsidR="007B3330" w:rsidRPr="00AB3C17">
        <w:rPr>
          <w:rFonts w:ascii="Arial" w:hAnsi="Arial" w:cs="Arial"/>
          <w:sz w:val="24"/>
          <w:szCs w:val="24"/>
        </w:rPr>
        <w:t xml:space="preserve"> </w:t>
      </w:r>
      <w:r w:rsidR="00320CB3" w:rsidRPr="00AB3C17">
        <w:rPr>
          <w:rFonts w:ascii="Arial" w:hAnsi="Arial" w:cs="Arial"/>
          <w:sz w:val="24"/>
          <w:szCs w:val="24"/>
        </w:rPr>
        <w:t>5</w:t>
      </w:r>
      <w:bookmarkEnd w:id="4"/>
      <w:r w:rsidRPr="00AB3C17">
        <w:rPr>
          <w:rFonts w:ascii="Arial" w:hAnsi="Arial" w:cs="Arial"/>
          <w:sz w:val="24"/>
          <w:szCs w:val="24"/>
        </w:rPr>
        <w:t>;</w:t>
      </w:r>
    </w:p>
    <w:p w14:paraId="09FE92E3" w14:textId="2A886EF9" w:rsidR="00ED798E" w:rsidRPr="00AB3C17" w:rsidRDefault="00ED798E" w:rsidP="000030D7">
      <w:pPr>
        <w:pStyle w:val="Akapitzlist"/>
        <w:numPr>
          <w:ilvl w:val="0"/>
          <w:numId w:val="22"/>
        </w:numPr>
        <w:suppressAutoHyphens/>
        <w:spacing w:after="0" w:line="276" w:lineRule="auto"/>
        <w:ind w:right="12" w:hanging="425"/>
        <w:rPr>
          <w:rFonts w:ascii="Arial" w:hAnsi="Arial" w:cs="Arial"/>
          <w:sz w:val="24"/>
          <w:szCs w:val="24"/>
        </w:rPr>
      </w:pPr>
      <w:r w:rsidRPr="00AB3C17">
        <w:rPr>
          <w:rFonts w:ascii="Arial" w:hAnsi="Arial" w:cs="Arial"/>
          <w:sz w:val="24"/>
          <w:szCs w:val="24"/>
        </w:rPr>
        <w:t>Beneficjent nie opisuje dokumentacji księgowej projektu zgodnie z instrukcją, o której mowa w § 12 ust. 1 pkt 2.</w:t>
      </w:r>
    </w:p>
    <w:p w14:paraId="565FC55A" w14:textId="5802AFDE" w:rsidR="007B3330" w:rsidRPr="00AB3C17" w:rsidRDefault="00ED798E" w:rsidP="000030D7">
      <w:pPr>
        <w:pStyle w:val="Akapitzlist"/>
        <w:numPr>
          <w:ilvl w:val="6"/>
          <w:numId w:val="19"/>
        </w:numPr>
        <w:suppressAutoHyphens/>
        <w:spacing w:after="0" w:line="276" w:lineRule="auto"/>
        <w:rPr>
          <w:rFonts w:ascii="Arial" w:hAnsi="Arial" w:cs="Arial"/>
          <w:sz w:val="24"/>
          <w:szCs w:val="24"/>
        </w:rPr>
      </w:pPr>
      <w:r w:rsidRPr="00AB3C17">
        <w:rPr>
          <w:rFonts w:ascii="Arial" w:hAnsi="Arial" w:cs="Arial"/>
          <w:sz w:val="24"/>
          <w:szCs w:val="24"/>
        </w:rPr>
        <w:t xml:space="preserve">Wysokość wydatków niekwalifikowalnych wynikających z obniżenia stawki ryczałtowej kosztów pośrednich obliczona jest zgodnie z taryfikatorem kosztów pośrednich stanowiącym załącznik nr 7 do niniejszej </w:t>
      </w:r>
      <w:r w:rsidR="004C5B60" w:rsidRPr="00AB3C17">
        <w:rPr>
          <w:rFonts w:ascii="Arial" w:hAnsi="Arial" w:cs="Arial"/>
          <w:sz w:val="24"/>
          <w:szCs w:val="24"/>
        </w:rPr>
        <w:t>decyzji</w:t>
      </w:r>
      <w:r w:rsidRPr="00AB3C17">
        <w:rPr>
          <w:rFonts w:ascii="Arial" w:hAnsi="Arial" w:cs="Arial"/>
          <w:sz w:val="24"/>
          <w:szCs w:val="24"/>
        </w:rPr>
        <w:t>, z zastrzeżeniem ust. 4.</w:t>
      </w:r>
    </w:p>
    <w:p w14:paraId="778A80FD" w14:textId="4B8D8BB0" w:rsidR="00BD6821" w:rsidRPr="007B3330" w:rsidRDefault="00ED798E" w:rsidP="00F02B3D">
      <w:pPr>
        <w:pStyle w:val="Akapitzlist"/>
        <w:numPr>
          <w:ilvl w:val="6"/>
          <w:numId w:val="19"/>
        </w:numPr>
        <w:suppressAutoHyphens/>
        <w:spacing w:after="0" w:line="276" w:lineRule="auto"/>
      </w:pPr>
      <w:r w:rsidRPr="00F02B3D">
        <w:rPr>
          <w:rFonts w:ascii="Arial" w:hAnsi="Arial" w:cs="Arial"/>
          <w:sz w:val="24"/>
          <w:szCs w:val="24"/>
        </w:rPr>
        <w:t xml:space="preserve">IZ może odstąpić od obniżenia stawki ryczałtowej kosztów pośrednich, jeżeli Beneficjent wykaże, że naruszenie niniejszej </w:t>
      </w:r>
      <w:r w:rsidR="004C5B60" w:rsidRPr="00F02B3D">
        <w:rPr>
          <w:rFonts w:ascii="Arial" w:hAnsi="Arial" w:cs="Arial"/>
          <w:sz w:val="24"/>
          <w:szCs w:val="24"/>
        </w:rPr>
        <w:t xml:space="preserve">decyzji </w:t>
      </w:r>
      <w:r w:rsidRPr="00F02B3D">
        <w:rPr>
          <w:rFonts w:ascii="Arial" w:hAnsi="Arial" w:cs="Arial"/>
          <w:sz w:val="24"/>
          <w:szCs w:val="24"/>
        </w:rPr>
        <w:t>wynika z okoliczności od niego niezależnych tj. takich, których następstw nie można było uniknąć mimo zachowania należytej staranności.</w:t>
      </w:r>
    </w:p>
    <w:p w14:paraId="44EFBC7C" w14:textId="77777777" w:rsidR="007B3330" w:rsidRDefault="007B3330" w:rsidP="001E3BD1">
      <w:pPr>
        <w:suppressAutoHyphens/>
        <w:spacing w:before="240" w:after="0" w:line="276" w:lineRule="auto"/>
        <w:ind w:left="66" w:right="12"/>
        <w:jc w:val="center"/>
        <w:rPr>
          <w:rFonts w:ascii="Arial" w:hAnsi="Arial" w:cs="Arial"/>
          <w:b/>
          <w:bCs/>
          <w:sz w:val="24"/>
          <w:szCs w:val="24"/>
          <w:lang w:val="pl-PL"/>
        </w:rPr>
      </w:pPr>
    </w:p>
    <w:p w14:paraId="1C711DD3" w14:textId="77777777" w:rsidR="007B3330" w:rsidRDefault="007B3330" w:rsidP="001E3BD1">
      <w:pPr>
        <w:suppressAutoHyphens/>
        <w:spacing w:before="240" w:after="0" w:line="276" w:lineRule="auto"/>
        <w:ind w:left="66" w:right="12"/>
        <w:jc w:val="center"/>
        <w:rPr>
          <w:rFonts w:ascii="Arial" w:hAnsi="Arial" w:cs="Arial"/>
          <w:b/>
          <w:bCs/>
          <w:sz w:val="24"/>
          <w:szCs w:val="24"/>
          <w:lang w:val="pl-PL"/>
        </w:rPr>
      </w:pPr>
    </w:p>
    <w:p w14:paraId="76941368" w14:textId="382271B6" w:rsidR="001E3BD1" w:rsidRPr="00AB3C17" w:rsidRDefault="001E3BD1" w:rsidP="001E3BD1">
      <w:pPr>
        <w:suppressAutoHyphens/>
        <w:spacing w:before="240" w:after="0" w:line="276" w:lineRule="auto"/>
        <w:ind w:left="66" w:right="12"/>
        <w:jc w:val="center"/>
        <w:rPr>
          <w:rFonts w:ascii="Arial" w:eastAsia="Arial" w:hAnsi="Arial" w:cs="Arial"/>
          <w:b/>
          <w:bCs/>
          <w:sz w:val="24"/>
          <w:szCs w:val="24"/>
          <w:lang w:val="pl-PL"/>
        </w:rPr>
      </w:pPr>
      <w:r w:rsidRPr="00AB3C17">
        <w:rPr>
          <w:rFonts w:ascii="Arial" w:hAnsi="Arial" w:cs="Arial"/>
          <w:b/>
          <w:bCs/>
          <w:sz w:val="24"/>
          <w:szCs w:val="24"/>
          <w:lang w:val="pl-PL"/>
        </w:rPr>
        <w:t>Cross-</w:t>
      </w:r>
      <w:proofErr w:type="spellStart"/>
      <w:r w:rsidRPr="00AB3C17">
        <w:rPr>
          <w:rFonts w:ascii="Arial" w:hAnsi="Arial" w:cs="Arial"/>
          <w:b/>
          <w:bCs/>
          <w:sz w:val="24"/>
          <w:szCs w:val="24"/>
          <w:lang w:val="pl-PL"/>
        </w:rPr>
        <w:t>financing</w:t>
      </w:r>
      <w:proofErr w:type="spellEnd"/>
      <w:r w:rsidRPr="00AB3C17">
        <w:rPr>
          <w:rFonts w:ascii="Arial" w:hAnsi="Arial" w:cs="Arial"/>
          <w:b/>
          <w:bCs/>
          <w:sz w:val="24"/>
          <w:szCs w:val="24"/>
          <w:lang w:val="pl-PL"/>
        </w:rPr>
        <w:t>, podatek VAT, zakup nieruchomości</w:t>
      </w:r>
    </w:p>
    <w:p w14:paraId="29B9865A" w14:textId="77777777" w:rsidR="001E3BD1" w:rsidRPr="00AB3C17" w:rsidRDefault="001E3BD1" w:rsidP="001E3BD1">
      <w:pPr>
        <w:pStyle w:val="Akapitzlist"/>
        <w:suppressAutoHyphens/>
        <w:spacing w:after="0" w:line="276" w:lineRule="auto"/>
        <w:ind w:left="0"/>
        <w:jc w:val="center"/>
        <w:rPr>
          <w:rFonts w:ascii="Arial" w:eastAsia="Arial" w:hAnsi="Arial" w:cs="Arial"/>
          <w:b/>
          <w:bCs/>
          <w:sz w:val="24"/>
          <w:szCs w:val="24"/>
        </w:rPr>
      </w:pPr>
      <w:r w:rsidRPr="00AB3C17">
        <w:rPr>
          <w:rFonts w:ascii="Arial" w:hAnsi="Arial" w:cs="Arial"/>
          <w:b/>
          <w:bCs/>
          <w:sz w:val="24"/>
          <w:szCs w:val="24"/>
        </w:rPr>
        <w:t>§ 7</w:t>
      </w:r>
    </w:p>
    <w:p w14:paraId="4D63F10D" w14:textId="37FBDB8E" w:rsidR="001E3BD1" w:rsidRPr="00AB3C17" w:rsidRDefault="001E3BD1" w:rsidP="000030D7">
      <w:pPr>
        <w:pStyle w:val="Akapitzlist"/>
        <w:numPr>
          <w:ilvl w:val="3"/>
          <w:numId w:val="22"/>
        </w:numPr>
        <w:suppressAutoHyphens/>
        <w:spacing w:after="0" w:line="276" w:lineRule="auto"/>
        <w:rPr>
          <w:rFonts w:ascii="Arial" w:hAnsi="Arial" w:cs="Arial"/>
          <w:sz w:val="24"/>
          <w:szCs w:val="24"/>
        </w:rPr>
      </w:pPr>
      <w:r w:rsidRPr="00AB3C17">
        <w:rPr>
          <w:rFonts w:ascii="Arial" w:hAnsi="Arial" w:cs="Arial"/>
          <w:i/>
          <w:iCs/>
          <w:sz w:val="24"/>
          <w:szCs w:val="24"/>
        </w:rPr>
        <w:t>Kwota wydatków w projekcie w ramach cross-</w:t>
      </w:r>
      <w:proofErr w:type="spellStart"/>
      <w:r w:rsidRPr="00AB3C17">
        <w:rPr>
          <w:rFonts w:ascii="Arial" w:hAnsi="Arial" w:cs="Arial"/>
          <w:i/>
          <w:iCs/>
          <w:sz w:val="24"/>
          <w:szCs w:val="24"/>
        </w:rPr>
        <w:t>financingu</w:t>
      </w:r>
      <w:proofErr w:type="spellEnd"/>
      <w:r w:rsidRPr="00AB3C17">
        <w:rPr>
          <w:rFonts w:ascii="Arial" w:hAnsi="Arial" w:cs="Arial"/>
          <w:i/>
          <w:iCs/>
          <w:sz w:val="24"/>
          <w:szCs w:val="24"/>
        </w:rPr>
        <w:t xml:space="preserve"> nie może przekroczyć kwot ujętych w zatwierdzonym wniosku. Wydatki poniesione w ramach cross-</w:t>
      </w:r>
      <w:proofErr w:type="spellStart"/>
      <w:r w:rsidRPr="00AB3C17">
        <w:rPr>
          <w:rFonts w:ascii="Arial" w:hAnsi="Arial" w:cs="Arial"/>
          <w:i/>
          <w:iCs/>
          <w:sz w:val="24"/>
          <w:szCs w:val="24"/>
        </w:rPr>
        <w:t>financingu</w:t>
      </w:r>
      <w:proofErr w:type="spellEnd"/>
      <w:r w:rsidRPr="00AB3C17">
        <w:rPr>
          <w:rFonts w:ascii="Arial" w:hAnsi="Arial" w:cs="Arial"/>
          <w:i/>
          <w:iCs/>
          <w:sz w:val="24"/>
          <w:szCs w:val="24"/>
        </w:rPr>
        <w:t xml:space="preserve"> w wysokości przekraczającej kwotę określoną w zatwierdzonym wniosku są niekwalifikowalne</w:t>
      </w:r>
      <w:r w:rsidRPr="00AB3C17">
        <w:rPr>
          <w:rFonts w:ascii="Arial" w:eastAsia="Arial" w:hAnsi="Arial" w:cs="Arial"/>
          <w:sz w:val="24"/>
          <w:szCs w:val="24"/>
          <w:vertAlign w:val="superscript"/>
        </w:rPr>
        <w:footnoteReference w:id="17"/>
      </w:r>
      <w:r w:rsidRPr="00AB3C17">
        <w:rPr>
          <w:rFonts w:ascii="Arial" w:hAnsi="Arial" w:cs="Arial"/>
          <w:sz w:val="24"/>
          <w:szCs w:val="24"/>
        </w:rPr>
        <w:t>.</w:t>
      </w:r>
    </w:p>
    <w:p w14:paraId="0E236F12" w14:textId="3E6DABC8" w:rsidR="001E3BD1" w:rsidRPr="00AB3C17" w:rsidRDefault="001E3BD1" w:rsidP="000030D7">
      <w:pPr>
        <w:pStyle w:val="Akapitzlist"/>
        <w:numPr>
          <w:ilvl w:val="3"/>
          <w:numId w:val="22"/>
        </w:numPr>
        <w:suppressAutoHyphens/>
        <w:spacing w:after="0" w:line="276" w:lineRule="auto"/>
        <w:rPr>
          <w:rFonts w:ascii="Arial" w:hAnsi="Arial" w:cs="Arial"/>
          <w:sz w:val="24"/>
          <w:szCs w:val="24"/>
        </w:rPr>
      </w:pPr>
      <w:r w:rsidRPr="00AB3C17">
        <w:rPr>
          <w:rFonts w:ascii="Arial" w:hAnsi="Arial" w:cs="Arial"/>
          <w:i/>
          <w:iCs/>
          <w:sz w:val="24"/>
          <w:szCs w:val="24"/>
        </w:rPr>
        <w:t>Podatek od towarów i usług</w:t>
      </w:r>
      <w:r w:rsidRPr="00AB3C17">
        <w:rPr>
          <w:rFonts w:ascii="Arial" w:hAnsi="Arial" w:cs="Arial"/>
          <w:b/>
          <w:bCs/>
          <w:i/>
          <w:iCs/>
          <w:sz w:val="24"/>
          <w:szCs w:val="24"/>
        </w:rPr>
        <w:t xml:space="preserve"> </w:t>
      </w:r>
      <w:r w:rsidRPr="00AB3C17">
        <w:rPr>
          <w:rFonts w:ascii="Arial" w:hAnsi="Arial" w:cs="Arial"/>
          <w:i/>
          <w:iCs/>
          <w:sz w:val="24"/>
          <w:szCs w:val="24"/>
        </w:rPr>
        <w:t xml:space="preserve">w projekcie, którego łączny koszt </w:t>
      </w:r>
      <w:r w:rsidR="00631BF1">
        <w:rPr>
          <w:rFonts w:ascii="Arial" w:hAnsi="Arial"/>
          <w:i/>
          <w:iCs/>
          <w:sz w:val="24"/>
          <w:szCs w:val="24"/>
        </w:rPr>
        <w:t xml:space="preserve">(koszty kwalifikowalne i niekwalifikowalne) </w:t>
      </w:r>
      <w:r w:rsidRPr="00AB3C17">
        <w:rPr>
          <w:rFonts w:ascii="Arial" w:hAnsi="Arial" w:cs="Arial"/>
          <w:i/>
          <w:iCs/>
          <w:sz w:val="24"/>
          <w:szCs w:val="24"/>
        </w:rPr>
        <w:t>wynosi co najmniej 5 mln EUR (włączając podatek od towarów i usług) może być kwalifikowa</w:t>
      </w:r>
      <w:r w:rsidR="001E38AC" w:rsidRPr="00AB3C17">
        <w:rPr>
          <w:rFonts w:ascii="Arial" w:hAnsi="Arial" w:cs="Arial"/>
          <w:i/>
          <w:iCs/>
          <w:sz w:val="24"/>
          <w:szCs w:val="24"/>
        </w:rPr>
        <w:t>l</w:t>
      </w:r>
      <w:r w:rsidRPr="00AB3C17">
        <w:rPr>
          <w:rFonts w:ascii="Arial" w:hAnsi="Arial" w:cs="Arial"/>
          <w:i/>
          <w:iCs/>
          <w:sz w:val="24"/>
          <w:szCs w:val="24"/>
        </w:rPr>
        <w:t>ny, gdy brak jest prawnej możliwości jego odzyskania zgodnie z przepisami prawa krajowego</w:t>
      </w:r>
      <w:r w:rsidR="00631BF1">
        <w:rPr>
          <w:rStyle w:val="Odwoanieprzypisudolnego"/>
          <w:rFonts w:ascii="Arial" w:hAnsi="Arial"/>
          <w:i/>
          <w:iCs/>
          <w:sz w:val="24"/>
          <w:szCs w:val="24"/>
        </w:rPr>
        <w:footnoteReference w:id="18"/>
      </w:r>
      <w:r w:rsidRPr="00AB3C17">
        <w:rPr>
          <w:rFonts w:ascii="Arial" w:hAnsi="Arial" w:cs="Arial"/>
          <w:i/>
          <w:iCs/>
          <w:sz w:val="24"/>
          <w:szCs w:val="24"/>
        </w:rPr>
        <w:t>. Podatek od towarów i usług może być uznany za wydatek kwalifikowalny wyłącznie wówczas gdy Beneficjentowi, zgodnie z obowiązującym prawodawstwem krajowym nie przysługuje prawo do obniżenia kwoty podatku należnego o kwotę podatku naliczonego lub ubiegania się o zwrot podatku od towarów i usług. Posiadanie wyżej wymienionego prawa (potencjalnej prawnej możliwości) wyklucza uznanie wydatku za kwalifikowalny, nawet jeśli faktycznie zwrot nie nastąpił. Oświadczenie o kwalifikowalności</w:t>
      </w:r>
      <w:r w:rsidR="009A6E44" w:rsidRPr="00AB3C17">
        <w:rPr>
          <w:rFonts w:ascii="Arial" w:hAnsi="Arial" w:cs="Arial"/>
          <w:i/>
          <w:iCs/>
          <w:sz w:val="24"/>
          <w:szCs w:val="24"/>
        </w:rPr>
        <w:t xml:space="preserve"> podatku</w:t>
      </w:r>
      <w:r w:rsidRPr="00AB3C17">
        <w:rPr>
          <w:rFonts w:ascii="Arial" w:hAnsi="Arial" w:cs="Arial"/>
          <w:i/>
          <w:iCs/>
          <w:sz w:val="24"/>
          <w:szCs w:val="24"/>
        </w:rPr>
        <w:t xml:space="preserve"> </w:t>
      </w:r>
      <w:r w:rsidR="00631BF1">
        <w:rPr>
          <w:rFonts w:ascii="Arial" w:hAnsi="Arial" w:cs="Arial"/>
          <w:i/>
          <w:iCs/>
          <w:sz w:val="24"/>
          <w:szCs w:val="24"/>
        </w:rPr>
        <w:t>od towarów i usług</w:t>
      </w:r>
      <w:r w:rsidR="00631BF1" w:rsidRPr="00AB3C17">
        <w:rPr>
          <w:rFonts w:ascii="Arial" w:hAnsi="Arial" w:cs="Arial"/>
          <w:i/>
          <w:iCs/>
          <w:sz w:val="24"/>
          <w:szCs w:val="24"/>
        </w:rPr>
        <w:t xml:space="preserve"> </w:t>
      </w:r>
      <w:r w:rsidRPr="00AB3C17">
        <w:rPr>
          <w:rFonts w:ascii="Arial" w:hAnsi="Arial" w:cs="Arial"/>
          <w:i/>
          <w:iCs/>
          <w:sz w:val="24"/>
          <w:szCs w:val="24"/>
        </w:rPr>
        <w:t>stanowi załącznik nr 2 do wniosku</w:t>
      </w:r>
      <w:r w:rsidRPr="00AB3C17">
        <w:rPr>
          <w:rFonts w:ascii="Arial" w:eastAsia="Arial" w:hAnsi="Arial" w:cs="Arial"/>
          <w:sz w:val="24"/>
          <w:szCs w:val="24"/>
          <w:vertAlign w:val="superscript"/>
        </w:rPr>
        <w:footnoteReference w:id="19"/>
      </w:r>
      <w:r w:rsidRPr="00AB3C17">
        <w:rPr>
          <w:rFonts w:ascii="Arial" w:hAnsi="Arial" w:cs="Arial"/>
          <w:sz w:val="24"/>
          <w:szCs w:val="24"/>
        </w:rPr>
        <w:t>.</w:t>
      </w:r>
    </w:p>
    <w:p w14:paraId="0068B5DF" w14:textId="24A5261D" w:rsidR="001E3BD1" w:rsidRPr="00AB3C17" w:rsidRDefault="001E3BD1" w:rsidP="000030D7">
      <w:pPr>
        <w:pStyle w:val="Akapitzlist"/>
        <w:numPr>
          <w:ilvl w:val="3"/>
          <w:numId w:val="22"/>
        </w:numPr>
        <w:suppressAutoHyphens/>
        <w:spacing w:line="276" w:lineRule="auto"/>
        <w:rPr>
          <w:rFonts w:ascii="Arial" w:eastAsia="Arial" w:hAnsi="Arial" w:cs="Arial"/>
          <w:sz w:val="24"/>
          <w:szCs w:val="24"/>
        </w:rPr>
      </w:pPr>
      <w:r w:rsidRPr="00AB3C17">
        <w:rPr>
          <w:rFonts w:ascii="Arial" w:hAnsi="Arial" w:cs="Arial"/>
          <w:i/>
          <w:iCs/>
          <w:sz w:val="24"/>
          <w:szCs w:val="24"/>
        </w:rPr>
        <w:t>Projekt zakłada zakup nieruchomości</w:t>
      </w:r>
      <w:r w:rsidRPr="00AB3C17">
        <w:rPr>
          <w:rFonts w:ascii="Arial" w:eastAsia="Arial" w:hAnsi="Arial" w:cs="Arial"/>
          <w:bCs/>
          <w:iCs/>
          <w:sz w:val="24"/>
          <w:szCs w:val="24"/>
          <w:vertAlign w:val="superscript"/>
        </w:rPr>
        <w:footnoteReference w:id="20"/>
      </w:r>
      <w:r w:rsidRPr="00AB3C17">
        <w:rPr>
          <w:rFonts w:ascii="Arial" w:hAnsi="Arial" w:cs="Arial"/>
          <w:i/>
          <w:iCs/>
          <w:sz w:val="24"/>
          <w:szCs w:val="24"/>
        </w:rPr>
        <w:t xml:space="preserve"> położonej w …………………………….</w:t>
      </w:r>
      <w:r w:rsidRPr="00AB3C17">
        <w:rPr>
          <w:rFonts w:ascii="Arial" w:eastAsia="Arial" w:hAnsi="Arial" w:cs="Arial"/>
          <w:iCs/>
          <w:sz w:val="24"/>
          <w:szCs w:val="24"/>
          <w:vertAlign w:val="superscript"/>
        </w:rPr>
        <w:footnoteReference w:id="21"/>
      </w:r>
      <w:r w:rsidRPr="00AB3C17">
        <w:rPr>
          <w:rFonts w:ascii="Arial" w:hAnsi="Arial" w:cs="Arial"/>
          <w:i/>
          <w:iCs/>
          <w:sz w:val="24"/>
          <w:szCs w:val="24"/>
        </w:rPr>
        <w:t xml:space="preserve">, która jest niezbędna do realizacji projektu i kwalifikowana wyłącznie w zakresie, </w:t>
      </w:r>
      <w:r w:rsidR="000A0513" w:rsidRPr="00AB3C17">
        <w:rPr>
          <w:rFonts w:ascii="Arial" w:hAnsi="Arial" w:cs="Arial"/>
          <w:i/>
          <w:iCs/>
          <w:sz w:val="24"/>
          <w:szCs w:val="24"/>
        </w:rPr>
        <w:br/>
      </w:r>
      <w:r w:rsidRPr="00AB3C17">
        <w:rPr>
          <w:rFonts w:ascii="Arial" w:hAnsi="Arial" w:cs="Arial"/>
          <w:i/>
          <w:iCs/>
          <w:sz w:val="24"/>
          <w:szCs w:val="24"/>
        </w:rPr>
        <w:t>w jakim jest wykorzystana do celów realizacji projektu, zgodnie z następującym przeznaczeniem: ……………………………….</w:t>
      </w:r>
      <w:r w:rsidRPr="00AB3C17">
        <w:rPr>
          <w:rFonts w:ascii="Arial" w:eastAsia="Arial" w:hAnsi="Arial" w:cs="Arial"/>
          <w:sz w:val="24"/>
          <w:szCs w:val="24"/>
          <w:vertAlign w:val="superscript"/>
        </w:rPr>
        <w:footnoteReference w:id="22"/>
      </w:r>
      <w:r w:rsidRPr="00AB3C17">
        <w:rPr>
          <w:rFonts w:ascii="Arial" w:hAnsi="Arial" w:cs="Arial"/>
          <w:sz w:val="24"/>
          <w:szCs w:val="24"/>
        </w:rPr>
        <w:t>.</w:t>
      </w:r>
    </w:p>
    <w:p w14:paraId="4C15E58E" w14:textId="77777777" w:rsidR="001E3BD1" w:rsidRPr="00AB3C17" w:rsidRDefault="001E3BD1" w:rsidP="001E3BD1">
      <w:pPr>
        <w:pStyle w:val="Akapitzlist"/>
        <w:suppressAutoHyphens/>
        <w:spacing w:before="240" w:after="0" w:line="276" w:lineRule="auto"/>
        <w:ind w:right="11"/>
        <w:jc w:val="center"/>
        <w:rPr>
          <w:rFonts w:ascii="Arial" w:eastAsia="Arial" w:hAnsi="Arial" w:cs="Arial"/>
          <w:b/>
          <w:bCs/>
          <w:sz w:val="24"/>
          <w:szCs w:val="24"/>
        </w:rPr>
      </w:pPr>
      <w:r w:rsidRPr="00AB3C17">
        <w:rPr>
          <w:rFonts w:ascii="Arial" w:hAnsi="Arial" w:cs="Arial"/>
          <w:b/>
          <w:bCs/>
          <w:sz w:val="24"/>
          <w:szCs w:val="24"/>
        </w:rPr>
        <w:t>Oświadczenia Beneficjenta</w:t>
      </w:r>
      <w:r w:rsidRPr="00F02B3D">
        <w:rPr>
          <w:rFonts w:ascii="Arial" w:eastAsia="Arial Unicode MS" w:hAnsi="Arial" w:cs="Arial"/>
          <w:sz w:val="24"/>
          <w:szCs w:val="24"/>
        </w:rPr>
        <w:br/>
      </w:r>
      <w:r w:rsidRPr="00AB3C17">
        <w:rPr>
          <w:rFonts w:ascii="Arial" w:hAnsi="Arial" w:cs="Arial"/>
          <w:b/>
          <w:bCs/>
          <w:sz w:val="24"/>
          <w:szCs w:val="24"/>
        </w:rPr>
        <w:t xml:space="preserve"> § 8 </w:t>
      </w:r>
    </w:p>
    <w:p w14:paraId="7F14659B" w14:textId="103D765F" w:rsidR="001E3BD1" w:rsidRPr="00AB3C17" w:rsidRDefault="001E3BD1" w:rsidP="000030D7">
      <w:pPr>
        <w:pStyle w:val="Akapitzlist"/>
        <w:numPr>
          <w:ilvl w:val="0"/>
          <w:numId w:val="2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Beneficjent</w:t>
      </w:r>
      <w:r w:rsidR="007B3330">
        <w:rPr>
          <w:rStyle w:val="Odwoanieprzypisudolnego"/>
          <w:rFonts w:ascii="Arial" w:hAnsi="Arial" w:cs="Arial"/>
          <w:sz w:val="24"/>
          <w:szCs w:val="24"/>
        </w:rPr>
        <w:footnoteReference w:id="23"/>
      </w:r>
      <w:r w:rsidRPr="00AB3C17">
        <w:rPr>
          <w:rFonts w:ascii="Arial" w:hAnsi="Arial" w:cs="Arial"/>
          <w:sz w:val="24"/>
          <w:szCs w:val="24"/>
        </w:rPr>
        <w:t xml:space="preserve"> w imieniu swoim </w:t>
      </w:r>
      <w:r w:rsidRPr="00AB3C17">
        <w:rPr>
          <w:rFonts w:ascii="Arial" w:hAnsi="Arial" w:cs="Arial"/>
          <w:i/>
          <w:iCs/>
          <w:sz w:val="24"/>
          <w:szCs w:val="24"/>
        </w:rPr>
        <w:t>oraz Partnera</w:t>
      </w:r>
      <w:r w:rsidRPr="00AB3C17">
        <w:rPr>
          <w:rFonts w:ascii="Arial" w:hAnsi="Arial" w:cs="Arial"/>
          <w:sz w:val="24"/>
          <w:szCs w:val="24"/>
        </w:rPr>
        <w:t xml:space="preserve"> oświadcza, że zapoznał się z treścią Wytycznych, SZOP, regulaminem oraz zobowiązuje się do realizacji projektu zgodnie z ich postanowieniami.</w:t>
      </w:r>
    </w:p>
    <w:p w14:paraId="4C8ADE8C" w14:textId="77777777" w:rsidR="001E3BD1" w:rsidRPr="00AB3C17" w:rsidRDefault="001E3BD1" w:rsidP="000030D7">
      <w:pPr>
        <w:pStyle w:val="Akapitzlist"/>
        <w:numPr>
          <w:ilvl w:val="0"/>
          <w:numId w:val="24"/>
        </w:numPr>
        <w:suppressAutoHyphens/>
        <w:spacing w:after="0" w:line="276" w:lineRule="auto"/>
        <w:ind w:left="426" w:hanging="426"/>
        <w:rPr>
          <w:rFonts w:ascii="Arial" w:hAnsi="Arial" w:cs="Arial"/>
          <w:sz w:val="24"/>
          <w:szCs w:val="24"/>
        </w:rPr>
      </w:pPr>
      <w:r w:rsidRPr="00AB3C17">
        <w:rPr>
          <w:rFonts w:ascii="Arial" w:hAnsi="Arial" w:cs="Arial"/>
          <w:sz w:val="24"/>
          <w:szCs w:val="24"/>
        </w:rPr>
        <w:t>Beneficjent w imieniu swoim oraz Partnera oświadcza, że:</w:t>
      </w:r>
    </w:p>
    <w:p w14:paraId="629D707E" w14:textId="6EB3F73B" w:rsidR="00013506" w:rsidRPr="00AB3C17" w:rsidRDefault="00013506" w:rsidP="000030D7">
      <w:pPr>
        <w:pStyle w:val="Akapitzlist"/>
        <w:numPr>
          <w:ilvl w:val="0"/>
          <w:numId w:val="26"/>
        </w:numPr>
        <w:suppressAutoHyphens/>
        <w:spacing w:after="0" w:line="276" w:lineRule="auto"/>
        <w:ind w:hanging="425"/>
        <w:rPr>
          <w:rFonts w:ascii="Arial" w:hAnsi="Arial" w:cs="Arial"/>
          <w:sz w:val="24"/>
          <w:szCs w:val="24"/>
        </w:rPr>
      </w:pPr>
      <w:r w:rsidRPr="00AB3C17">
        <w:rPr>
          <w:rFonts w:ascii="Arial" w:hAnsi="Arial" w:cs="Arial"/>
          <w:sz w:val="24"/>
          <w:szCs w:val="24"/>
        </w:rPr>
        <w:t xml:space="preserve">na podstawie przepisów prawa nie podlega wykluczeniu z ubiegania się </w:t>
      </w:r>
      <w:r w:rsidR="000A0513" w:rsidRPr="00AB3C17">
        <w:rPr>
          <w:rFonts w:ascii="Arial" w:hAnsi="Arial" w:cs="Arial"/>
          <w:sz w:val="24"/>
          <w:szCs w:val="24"/>
        </w:rPr>
        <w:br/>
      </w:r>
      <w:r w:rsidRPr="00AB3C17">
        <w:rPr>
          <w:rFonts w:ascii="Arial" w:hAnsi="Arial" w:cs="Arial"/>
          <w:sz w:val="24"/>
          <w:szCs w:val="24"/>
        </w:rPr>
        <w:t xml:space="preserve">o środki przeznaczone na realizację projektu, w tym wykluczeniu na podstawie art. 207 ust. 4 </w:t>
      </w:r>
      <w:proofErr w:type="spellStart"/>
      <w:r w:rsidRPr="00AB3C17">
        <w:rPr>
          <w:rFonts w:ascii="Arial" w:hAnsi="Arial" w:cs="Arial"/>
          <w:sz w:val="24"/>
          <w:szCs w:val="24"/>
        </w:rPr>
        <w:t>u.f.p</w:t>
      </w:r>
      <w:proofErr w:type="spellEnd"/>
      <w:r w:rsidRPr="00AB3C17">
        <w:rPr>
          <w:rFonts w:ascii="Arial" w:hAnsi="Arial" w:cs="Arial"/>
          <w:sz w:val="24"/>
          <w:szCs w:val="24"/>
        </w:rPr>
        <w:t>.;</w:t>
      </w:r>
    </w:p>
    <w:p w14:paraId="4CF18BFB" w14:textId="4AB45374" w:rsidR="00013506" w:rsidRPr="00AB3C17" w:rsidRDefault="00013506" w:rsidP="000030D7">
      <w:pPr>
        <w:pStyle w:val="Akapitzlist"/>
        <w:numPr>
          <w:ilvl w:val="0"/>
          <w:numId w:val="26"/>
        </w:numPr>
        <w:suppressAutoHyphens/>
        <w:spacing w:after="0" w:line="276" w:lineRule="auto"/>
        <w:ind w:hanging="425"/>
        <w:rPr>
          <w:rFonts w:ascii="Arial" w:hAnsi="Arial" w:cs="Arial"/>
          <w:sz w:val="24"/>
          <w:szCs w:val="24"/>
        </w:rPr>
      </w:pPr>
      <w:r w:rsidRPr="00AB3C17">
        <w:rPr>
          <w:rFonts w:ascii="Arial" w:hAnsi="Arial" w:cs="Arial"/>
          <w:sz w:val="24"/>
          <w:szCs w:val="24"/>
        </w:rPr>
        <w:lastRenderedPageBreak/>
        <w:t xml:space="preserve">nie orzeczono w stosunku do niego zakazu dostępu do środków, o których mowa w art. 5 ust. 3 pkt 1 i 4  </w:t>
      </w:r>
      <w:proofErr w:type="spellStart"/>
      <w:r w:rsidRPr="00AB3C17">
        <w:rPr>
          <w:rFonts w:ascii="Arial" w:hAnsi="Arial" w:cs="Arial"/>
          <w:sz w:val="24"/>
          <w:szCs w:val="24"/>
        </w:rPr>
        <w:t>u.f.p</w:t>
      </w:r>
      <w:proofErr w:type="spellEnd"/>
      <w:r w:rsidRPr="00AB3C17">
        <w:rPr>
          <w:rFonts w:ascii="Arial" w:hAnsi="Arial" w:cs="Arial"/>
          <w:sz w:val="24"/>
          <w:szCs w:val="24"/>
        </w:rPr>
        <w:t>., w szczególności na podstawie:</w:t>
      </w:r>
    </w:p>
    <w:p w14:paraId="6993FFD6" w14:textId="77777777" w:rsidR="00013506" w:rsidRPr="00BF2117" w:rsidRDefault="00013506" w:rsidP="000030D7">
      <w:pPr>
        <w:pStyle w:val="Akapitzlist"/>
        <w:numPr>
          <w:ilvl w:val="0"/>
          <w:numId w:val="28"/>
        </w:numPr>
        <w:suppressAutoHyphens/>
        <w:spacing w:after="0" w:line="276" w:lineRule="auto"/>
        <w:ind w:hanging="425"/>
        <w:rPr>
          <w:rFonts w:ascii="Arial" w:hAnsi="Arial" w:cs="Arial"/>
          <w:sz w:val="24"/>
          <w:szCs w:val="24"/>
        </w:rPr>
      </w:pPr>
      <w:r w:rsidRPr="00AB3C17">
        <w:rPr>
          <w:rFonts w:ascii="Arial" w:hAnsi="Arial" w:cs="Arial"/>
          <w:sz w:val="24"/>
          <w:szCs w:val="24"/>
        </w:rPr>
        <w:t xml:space="preserve">art. 12 ust. 1 pkt 1 ustawy z dnia 15 czerwca 2012 r. o skutkach powierzania wykonywania pracy cudzoziemcom przebywającym wbrew przepisom na terytorium Rzeczypospolitej Polskiej (Dz. U. z 2021 r. poz. </w:t>
      </w:r>
      <w:r w:rsidRPr="00BF2117">
        <w:rPr>
          <w:rFonts w:ascii="Arial" w:hAnsi="Arial" w:cs="Arial"/>
          <w:sz w:val="24"/>
          <w:szCs w:val="24"/>
        </w:rPr>
        <w:t>1745),</w:t>
      </w:r>
    </w:p>
    <w:p w14:paraId="521B2AB2" w14:textId="63DBEDD0" w:rsidR="00013506" w:rsidRPr="00AB3C17" w:rsidRDefault="00013506" w:rsidP="000030D7">
      <w:pPr>
        <w:pStyle w:val="Akapitzlist"/>
        <w:numPr>
          <w:ilvl w:val="0"/>
          <w:numId w:val="28"/>
        </w:numPr>
        <w:suppressAutoHyphens/>
        <w:spacing w:after="0" w:line="276" w:lineRule="auto"/>
        <w:ind w:hanging="425"/>
        <w:rPr>
          <w:rFonts w:ascii="Arial" w:hAnsi="Arial" w:cs="Arial"/>
          <w:sz w:val="24"/>
          <w:szCs w:val="24"/>
        </w:rPr>
      </w:pPr>
      <w:r w:rsidRPr="00AB3C17">
        <w:rPr>
          <w:rFonts w:ascii="Arial" w:hAnsi="Arial" w:cs="Arial"/>
          <w:sz w:val="24"/>
          <w:szCs w:val="24"/>
        </w:rPr>
        <w:t xml:space="preserve">art. 9 ust. 1 pkt 2a ustawy z dnia 28 października 2002 r. </w:t>
      </w:r>
      <w:r w:rsidR="000A0513" w:rsidRPr="00AB3C17">
        <w:rPr>
          <w:rFonts w:ascii="Arial" w:hAnsi="Arial" w:cs="Arial"/>
          <w:sz w:val="24"/>
          <w:szCs w:val="24"/>
        </w:rPr>
        <w:br/>
      </w:r>
      <w:r w:rsidRPr="00AB3C17">
        <w:rPr>
          <w:rFonts w:ascii="Arial" w:hAnsi="Arial" w:cs="Arial"/>
          <w:sz w:val="24"/>
          <w:szCs w:val="24"/>
        </w:rPr>
        <w:t>o odpowiedzialności podmiotów zbiorowych za czyny zabronione pod groźbą kary (Dz. U. z 202</w:t>
      </w:r>
      <w:r w:rsidR="00631BF1">
        <w:rPr>
          <w:rFonts w:ascii="Arial" w:hAnsi="Arial" w:cs="Arial"/>
          <w:sz w:val="24"/>
          <w:szCs w:val="24"/>
        </w:rPr>
        <w:t>4</w:t>
      </w:r>
      <w:r w:rsidRPr="00AB3C17">
        <w:rPr>
          <w:rFonts w:ascii="Arial" w:hAnsi="Arial" w:cs="Arial"/>
          <w:sz w:val="24"/>
          <w:szCs w:val="24"/>
        </w:rPr>
        <w:t xml:space="preserve"> r. poz. </w:t>
      </w:r>
      <w:r w:rsidR="00631BF1">
        <w:rPr>
          <w:rFonts w:ascii="Arial" w:hAnsi="Arial" w:cs="Arial"/>
          <w:sz w:val="24"/>
          <w:szCs w:val="24"/>
        </w:rPr>
        <w:t>1822</w:t>
      </w:r>
      <w:r w:rsidRPr="00AB3C17">
        <w:rPr>
          <w:rFonts w:ascii="Arial" w:hAnsi="Arial" w:cs="Arial"/>
          <w:sz w:val="24"/>
          <w:szCs w:val="24"/>
        </w:rPr>
        <w:t>).</w:t>
      </w:r>
    </w:p>
    <w:p w14:paraId="521E1638" w14:textId="1034C7C4" w:rsidR="00013506" w:rsidRPr="00AB3C17" w:rsidRDefault="00013506" w:rsidP="000030D7">
      <w:pPr>
        <w:pStyle w:val="Akapitzlist"/>
        <w:numPr>
          <w:ilvl w:val="0"/>
          <w:numId w:val="24"/>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Beneficjent w imieniu swoim </w:t>
      </w:r>
      <w:r w:rsidRPr="00AB3C17">
        <w:rPr>
          <w:rFonts w:ascii="Arial" w:hAnsi="Arial" w:cs="Arial"/>
          <w:i/>
          <w:iCs/>
          <w:sz w:val="24"/>
          <w:szCs w:val="24"/>
        </w:rPr>
        <w:t>oraz Partnera</w:t>
      </w:r>
      <w:r w:rsidRPr="00AB3C17">
        <w:rPr>
          <w:rFonts w:ascii="Arial" w:hAnsi="Arial" w:cs="Arial"/>
          <w:sz w:val="24"/>
          <w:szCs w:val="24"/>
        </w:rPr>
        <w:t xml:space="preserve"> oświadcza, że projekt będzie realizowany zgodnie z Kartą Praw Podstawowych Unii Europejskiej (Dz. Urz. UE C 326 z 26.10.2012, s. 391) oraz Konwencją o Prawach Osób Niepełnosprawnych (Dz. U. z 20</w:t>
      </w:r>
      <w:r w:rsidR="001E38AC" w:rsidRPr="00AB3C17">
        <w:rPr>
          <w:rFonts w:ascii="Arial" w:hAnsi="Arial" w:cs="Arial"/>
          <w:sz w:val="24"/>
          <w:szCs w:val="24"/>
        </w:rPr>
        <w:t>12</w:t>
      </w:r>
      <w:r w:rsidRPr="00AB3C17">
        <w:rPr>
          <w:rFonts w:ascii="Arial" w:hAnsi="Arial" w:cs="Arial"/>
          <w:sz w:val="24"/>
          <w:szCs w:val="24"/>
        </w:rPr>
        <w:t xml:space="preserve"> r. poz. 1169, z </w:t>
      </w:r>
      <w:proofErr w:type="spellStart"/>
      <w:r w:rsidRPr="00AB3C17">
        <w:rPr>
          <w:rFonts w:ascii="Arial" w:hAnsi="Arial" w:cs="Arial"/>
          <w:sz w:val="24"/>
          <w:szCs w:val="24"/>
        </w:rPr>
        <w:t>późn</w:t>
      </w:r>
      <w:proofErr w:type="spellEnd"/>
      <w:r w:rsidRPr="00AB3C17">
        <w:rPr>
          <w:rFonts w:ascii="Arial" w:hAnsi="Arial" w:cs="Arial"/>
          <w:sz w:val="24"/>
          <w:szCs w:val="24"/>
        </w:rPr>
        <w:t>. zm.).</w:t>
      </w:r>
    </w:p>
    <w:p w14:paraId="27942322" w14:textId="77777777" w:rsidR="001E3BD1" w:rsidRPr="00AB3C17" w:rsidRDefault="001E3BD1" w:rsidP="000030D7">
      <w:pPr>
        <w:pStyle w:val="Akapitzlist"/>
        <w:numPr>
          <w:ilvl w:val="0"/>
          <w:numId w:val="24"/>
        </w:numPr>
        <w:suppressAutoHyphens/>
        <w:spacing w:after="0" w:line="276" w:lineRule="auto"/>
        <w:ind w:left="426" w:hanging="426"/>
        <w:rPr>
          <w:rFonts w:ascii="Arial" w:hAnsi="Arial" w:cs="Arial"/>
          <w:sz w:val="24"/>
          <w:szCs w:val="24"/>
        </w:rPr>
      </w:pPr>
      <w:r w:rsidRPr="00AB3C17">
        <w:rPr>
          <w:rFonts w:ascii="Arial" w:hAnsi="Arial" w:cs="Arial"/>
          <w:sz w:val="24"/>
          <w:szCs w:val="24"/>
        </w:rPr>
        <w:t>Beneficjent oświadcza, że zgodnie z założeniami programu działania realizowane w ramach projektu nie będą generować dochodu.</w:t>
      </w:r>
    </w:p>
    <w:p w14:paraId="791490C3" w14:textId="7A398564" w:rsidR="001E3BD1" w:rsidRPr="00AB3C17" w:rsidRDefault="001E3BD1" w:rsidP="000030D7">
      <w:pPr>
        <w:pStyle w:val="Akapitzlist"/>
        <w:numPr>
          <w:ilvl w:val="0"/>
          <w:numId w:val="24"/>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Beneficjent </w:t>
      </w:r>
      <w:r w:rsidR="00B66982" w:rsidRPr="00AB3C17">
        <w:rPr>
          <w:rFonts w:ascii="Arial" w:hAnsi="Arial" w:cs="Arial"/>
          <w:sz w:val="24"/>
          <w:szCs w:val="24"/>
        </w:rPr>
        <w:t xml:space="preserve">w imieniu swoim oraz Partnera </w:t>
      </w:r>
      <w:r w:rsidRPr="00AB3C17">
        <w:rPr>
          <w:rFonts w:ascii="Arial" w:hAnsi="Arial" w:cs="Arial"/>
          <w:sz w:val="24"/>
          <w:szCs w:val="24"/>
        </w:rPr>
        <w:t>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dokumentów lub za przestępstwo skarbowe.</w:t>
      </w:r>
    </w:p>
    <w:p w14:paraId="6ADAB8FD" w14:textId="77777777" w:rsidR="001E3BD1" w:rsidRPr="00AB3C17" w:rsidRDefault="001E3BD1" w:rsidP="000030D7">
      <w:pPr>
        <w:pStyle w:val="Akapitzlist"/>
        <w:numPr>
          <w:ilvl w:val="0"/>
          <w:numId w:val="24"/>
        </w:numPr>
        <w:suppressAutoHyphens/>
        <w:spacing w:after="0" w:line="276" w:lineRule="auto"/>
        <w:ind w:left="426" w:hanging="426"/>
        <w:rPr>
          <w:rFonts w:ascii="Arial" w:hAnsi="Arial" w:cs="Arial"/>
          <w:i/>
          <w:iCs/>
          <w:sz w:val="24"/>
          <w:szCs w:val="24"/>
        </w:rPr>
      </w:pPr>
      <w:r w:rsidRPr="00AB3C17">
        <w:rPr>
          <w:rFonts w:ascii="Arial" w:hAnsi="Arial" w:cs="Arial"/>
          <w:i/>
          <w:iCs/>
          <w:sz w:val="24"/>
          <w:szCs w:val="24"/>
        </w:rPr>
        <w:t>Beneficjent oświadcza, iż:</w:t>
      </w:r>
    </w:p>
    <w:p w14:paraId="63F7AF74" w14:textId="5CBE04BC" w:rsidR="001E3BD1" w:rsidRPr="00AB3C17" w:rsidRDefault="001E3BD1" w:rsidP="00F02B3D">
      <w:pPr>
        <w:pStyle w:val="Akapitzlist"/>
        <w:numPr>
          <w:ilvl w:val="0"/>
          <w:numId w:val="194"/>
        </w:numPr>
        <w:suppressAutoHyphens/>
        <w:spacing w:after="0" w:line="276" w:lineRule="auto"/>
        <w:ind w:right="12" w:hanging="425"/>
        <w:rPr>
          <w:rFonts w:ascii="Arial" w:hAnsi="Arial" w:cs="Arial"/>
          <w:i/>
          <w:iCs/>
          <w:sz w:val="24"/>
          <w:szCs w:val="24"/>
        </w:rPr>
      </w:pPr>
      <w:r w:rsidRPr="00AB3C17">
        <w:rPr>
          <w:rFonts w:ascii="Arial" w:hAnsi="Arial" w:cs="Arial"/>
          <w:i/>
          <w:iCs/>
          <w:sz w:val="24"/>
          <w:szCs w:val="24"/>
        </w:rPr>
        <w:t xml:space="preserve">wydatki związane z adaptacją lub remontem budynku położonego </w:t>
      </w:r>
      <w:r w:rsidR="000A0513" w:rsidRPr="00AB3C17">
        <w:rPr>
          <w:rFonts w:ascii="Arial" w:hAnsi="Arial" w:cs="Arial"/>
          <w:i/>
          <w:iCs/>
          <w:sz w:val="24"/>
          <w:szCs w:val="24"/>
        </w:rPr>
        <w:br/>
      </w:r>
      <w:r w:rsidRPr="00AB3C17">
        <w:rPr>
          <w:rFonts w:ascii="Arial" w:hAnsi="Arial" w:cs="Arial"/>
          <w:i/>
          <w:iCs/>
          <w:sz w:val="24"/>
          <w:szCs w:val="24"/>
        </w:rPr>
        <w:t>w ……………………………….</w:t>
      </w:r>
      <w:r w:rsidRPr="00AB3C17">
        <w:rPr>
          <w:rFonts w:ascii="Arial" w:eastAsia="Arial" w:hAnsi="Arial" w:cs="Arial"/>
          <w:iCs/>
          <w:sz w:val="24"/>
          <w:szCs w:val="24"/>
          <w:vertAlign w:val="superscript"/>
        </w:rPr>
        <w:footnoteReference w:id="24"/>
      </w:r>
      <w:r w:rsidRPr="00AB3C17">
        <w:rPr>
          <w:rFonts w:ascii="Arial" w:hAnsi="Arial" w:cs="Arial"/>
          <w:i/>
          <w:iCs/>
          <w:sz w:val="24"/>
          <w:szCs w:val="24"/>
        </w:rPr>
        <w:t xml:space="preserve"> są niezbędne dla realizacji projektu oraz zgodne z niniejszą </w:t>
      </w:r>
      <w:r w:rsidR="00AA0921" w:rsidRPr="00AB3C17">
        <w:rPr>
          <w:rFonts w:ascii="Arial" w:hAnsi="Arial" w:cs="Arial"/>
          <w:i/>
          <w:iCs/>
          <w:sz w:val="24"/>
          <w:szCs w:val="24"/>
        </w:rPr>
        <w:t>decyzją</w:t>
      </w:r>
      <w:r w:rsidRPr="00AB3C17">
        <w:rPr>
          <w:rFonts w:ascii="Arial" w:eastAsia="Arial" w:hAnsi="Arial" w:cs="Arial"/>
          <w:iCs/>
          <w:sz w:val="24"/>
          <w:szCs w:val="24"/>
          <w:vertAlign w:val="superscript"/>
        </w:rPr>
        <w:footnoteReference w:id="25"/>
      </w:r>
      <w:r w:rsidRPr="00AB3C17">
        <w:rPr>
          <w:rFonts w:ascii="Arial" w:hAnsi="Arial" w:cs="Arial"/>
          <w:i/>
          <w:iCs/>
          <w:sz w:val="24"/>
          <w:szCs w:val="24"/>
        </w:rPr>
        <w:t>;</w:t>
      </w:r>
    </w:p>
    <w:p w14:paraId="2058C933" w14:textId="00C89A0F" w:rsidR="00013506" w:rsidRDefault="001E3BD1" w:rsidP="00F02B3D">
      <w:pPr>
        <w:pStyle w:val="Akapitzlist"/>
        <w:numPr>
          <w:ilvl w:val="0"/>
          <w:numId w:val="194"/>
        </w:numPr>
        <w:suppressAutoHyphens/>
        <w:spacing w:after="0" w:line="276" w:lineRule="auto"/>
        <w:ind w:right="12"/>
        <w:rPr>
          <w:rFonts w:ascii="Arial" w:hAnsi="Arial" w:cs="Arial"/>
          <w:i/>
          <w:iCs/>
          <w:sz w:val="24"/>
          <w:szCs w:val="24"/>
        </w:rPr>
      </w:pPr>
      <w:r w:rsidRPr="00AB3C17">
        <w:rPr>
          <w:rFonts w:ascii="Arial" w:hAnsi="Arial" w:cs="Arial"/>
          <w:i/>
          <w:iCs/>
          <w:sz w:val="24"/>
          <w:szCs w:val="24"/>
        </w:rPr>
        <w:t xml:space="preserve">nabycie prawa użytkowania wieczystego do nieruchomości położonej </w:t>
      </w:r>
      <w:r w:rsidR="000A0513" w:rsidRPr="00AB3C17">
        <w:rPr>
          <w:rFonts w:ascii="Arial" w:hAnsi="Arial" w:cs="Arial"/>
          <w:i/>
          <w:iCs/>
          <w:sz w:val="24"/>
          <w:szCs w:val="24"/>
        </w:rPr>
        <w:br/>
      </w:r>
      <w:r w:rsidRPr="00AB3C17">
        <w:rPr>
          <w:rFonts w:ascii="Arial" w:hAnsi="Arial" w:cs="Arial"/>
          <w:i/>
          <w:iCs/>
          <w:sz w:val="24"/>
          <w:szCs w:val="24"/>
        </w:rPr>
        <w:t>w …………………………….</w:t>
      </w:r>
      <w:r w:rsidRPr="00AB3C17">
        <w:rPr>
          <w:rFonts w:ascii="Arial" w:eastAsia="Arial" w:hAnsi="Arial" w:cs="Arial"/>
          <w:i/>
          <w:iCs/>
          <w:sz w:val="24"/>
          <w:szCs w:val="24"/>
          <w:vertAlign w:val="superscript"/>
        </w:rPr>
        <w:footnoteReference w:id="26"/>
      </w:r>
      <w:r w:rsidRPr="00AB3C17">
        <w:rPr>
          <w:rFonts w:ascii="Arial" w:hAnsi="Arial" w:cs="Arial"/>
          <w:i/>
          <w:iCs/>
          <w:sz w:val="24"/>
          <w:szCs w:val="24"/>
        </w:rPr>
        <w:t xml:space="preserve"> jest zgodne z niniejszą </w:t>
      </w:r>
      <w:r w:rsidR="00AA0921" w:rsidRPr="00AB3C17">
        <w:rPr>
          <w:rFonts w:ascii="Arial" w:hAnsi="Arial" w:cs="Arial"/>
          <w:i/>
          <w:iCs/>
          <w:sz w:val="24"/>
          <w:szCs w:val="24"/>
        </w:rPr>
        <w:t>decyzją</w:t>
      </w:r>
      <w:r w:rsidRPr="00AB3C17">
        <w:rPr>
          <w:rFonts w:ascii="Arial" w:eastAsia="Arial" w:hAnsi="Arial" w:cs="Arial"/>
          <w:iCs/>
          <w:sz w:val="24"/>
          <w:szCs w:val="24"/>
          <w:vertAlign w:val="superscript"/>
        </w:rPr>
        <w:footnoteReference w:id="27"/>
      </w:r>
      <w:r w:rsidRPr="00AB3C17">
        <w:rPr>
          <w:rFonts w:ascii="Arial" w:hAnsi="Arial" w:cs="Arial"/>
          <w:i/>
          <w:iCs/>
          <w:sz w:val="24"/>
          <w:szCs w:val="24"/>
        </w:rPr>
        <w:t>;</w:t>
      </w:r>
    </w:p>
    <w:p w14:paraId="670EFC6D" w14:textId="0B33F80B" w:rsidR="00BD6821" w:rsidRPr="00AB3C17" w:rsidRDefault="001E3BD1" w:rsidP="00F02B3D">
      <w:pPr>
        <w:pStyle w:val="Akapitzlist"/>
        <w:numPr>
          <w:ilvl w:val="0"/>
          <w:numId w:val="194"/>
        </w:numPr>
        <w:suppressAutoHyphens/>
        <w:spacing w:after="0" w:line="276" w:lineRule="auto"/>
        <w:ind w:right="12"/>
      </w:pPr>
      <w:r w:rsidRPr="00F02B3D">
        <w:rPr>
          <w:rFonts w:ascii="Arial" w:hAnsi="Arial" w:cs="Arial"/>
          <w:i/>
          <w:iCs/>
          <w:sz w:val="24"/>
          <w:szCs w:val="24"/>
        </w:rPr>
        <w:t>wydatki poniesione z tytułu ……………………………..</w:t>
      </w:r>
      <w:r w:rsidRPr="00BF2117">
        <w:rPr>
          <w:rFonts w:eastAsia="Arial"/>
          <w:vertAlign w:val="superscript"/>
        </w:rPr>
        <w:footnoteReference w:id="28"/>
      </w:r>
      <w:r w:rsidRPr="00F02B3D">
        <w:rPr>
          <w:rFonts w:ascii="Arial" w:hAnsi="Arial" w:cs="Arial"/>
          <w:i/>
          <w:iCs/>
          <w:sz w:val="24"/>
          <w:szCs w:val="24"/>
        </w:rPr>
        <w:t xml:space="preserve"> do nieruchomości położonej w …………………………….</w:t>
      </w:r>
      <w:r w:rsidRPr="00BF2117">
        <w:rPr>
          <w:rFonts w:eastAsia="Arial"/>
          <w:vertAlign w:val="superscript"/>
        </w:rPr>
        <w:footnoteReference w:id="29"/>
      </w:r>
      <w:r w:rsidRPr="00F02B3D">
        <w:rPr>
          <w:rFonts w:ascii="Arial" w:hAnsi="Arial" w:cs="Arial"/>
          <w:i/>
          <w:iCs/>
          <w:sz w:val="24"/>
          <w:szCs w:val="24"/>
        </w:rPr>
        <w:t xml:space="preserve"> są zgodne z postanowieniami niniejszej </w:t>
      </w:r>
      <w:r w:rsidR="004C5B60" w:rsidRPr="00F02B3D">
        <w:rPr>
          <w:rFonts w:ascii="Arial" w:hAnsi="Arial" w:cs="Arial"/>
          <w:i/>
          <w:iCs/>
          <w:sz w:val="24"/>
          <w:szCs w:val="24"/>
        </w:rPr>
        <w:t xml:space="preserve">decyzji </w:t>
      </w:r>
      <w:r w:rsidRPr="00F02B3D">
        <w:rPr>
          <w:rFonts w:ascii="Arial" w:hAnsi="Arial" w:cs="Arial"/>
          <w:i/>
          <w:iCs/>
          <w:sz w:val="24"/>
          <w:szCs w:val="24"/>
        </w:rPr>
        <w:t>stanowiącej podstawę nabycia określonego tytułu prawnego</w:t>
      </w:r>
      <w:r w:rsidRPr="00BF2117">
        <w:rPr>
          <w:rFonts w:eastAsia="Arial"/>
          <w:vertAlign w:val="superscript"/>
        </w:rPr>
        <w:footnoteReference w:id="30"/>
      </w:r>
      <w:r w:rsidRPr="00F02B3D">
        <w:rPr>
          <w:rFonts w:ascii="Arial" w:hAnsi="Arial" w:cs="Arial"/>
          <w:sz w:val="24"/>
          <w:szCs w:val="24"/>
        </w:rPr>
        <w:t>.</w:t>
      </w:r>
    </w:p>
    <w:p w14:paraId="20B5F4A7" w14:textId="77777777" w:rsidR="007B3330" w:rsidRDefault="007B3330" w:rsidP="00F02B3D">
      <w:pPr>
        <w:pStyle w:val="Akapitzlist"/>
        <w:suppressAutoHyphens/>
        <w:spacing w:before="240" w:after="0" w:line="276" w:lineRule="auto"/>
        <w:ind w:left="0" w:right="11"/>
        <w:rPr>
          <w:rFonts w:ascii="Arial" w:hAnsi="Arial" w:cs="Arial"/>
          <w:b/>
          <w:bCs/>
          <w:sz w:val="24"/>
          <w:szCs w:val="24"/>
        </w:rPr>
      </w:pPr>
    </w:p>
    <w:p w14:paraId="5AE47F75" w14:textId="6C23490A" w:rsidR="001E3BD1" w:rsidRPr="00AB3C17" w:rsidRDefault="001E3BD1" w:rsidP="001E3BD1">
      <w:pPr>
        <w:pStyle w:val="Akapitzlist"/>
        <w:suppressAutoHyphens/>
        <w:spacing w:before="240" w:after="0" w:line="276" w:lineRule="auto"/>
        <w:ind w:left="0" w:right="11"/>
        <w:jc w:val="center"/>
        <w:rPr>
          <w:rFonts w:ascii="Arial" w:eastAsia="Arial" w:hAnsi="Arial" w:cs="Arial"/>
          <w:b/>
          <w:bCs/>
          <w:sz w:val="24"/>
          <w:szCs w:val="24"/>
        </w:rPr>
      </w:pPr>
      <w:r w:rsidRPr="00AB3C17">
        <w:rPr>
          <w:rFonts w:ascii="Arial" w:hAnsi="Arial" w:cs="Arial"/>
          <w:b/>
          <w:bCs/>
          <w:sz w:val="24"/>
          <w:szCs w:val="24"/>
        </w:rPr>
        <w:lastRenderedPageBreak/>
        <w:t>Kwalifikowalność wydatków i stosowanie Wytycznych</w:t>
      </w:r>
    </w:p>
    <w:p w14:paraId="0AFA98E7" w14:textId="77777777" w:rsidR="001E3BD1" w:rsidRPr="00AB3C17"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AB3C17">
        <w:rPr>
          <w:rFonts w:ascii="Arial" w:hAnsi="Arial" w:cs="Arial"/>
          <w:b/>
          <w:bCs/>
          <w:sz w:val="24"/>
          <w:szCs w:val="24"/>
        </w:rPr>
        <w:t xml:space="preserve"> § 9 </w:t>
      </w:r>
    </w:p>
    <w:p w14:paraId="4AC890E3" w14:textId="1412117B" w:rsidR="001E3BD1" w:rsidRPr="00AB3C17" w:rsidRDefault="001E3BD1" w:rsidP="000030D7">
      <w:pPr>
        <w:pStyle w:val="Akapitzlist"/>
        <w:numPr>
          <w:ilvl w:val="0"/>
          <w:numId w:val="32"/>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Przy wydatkowaniu środków przyznanych w ramach projektu Beneficjent zobowiązuje się stosować Wytyczne dotyczące kwalifikowalności wydatków na lata 2021-2027.</w:t>
      </w:r>
    </w:p>
    <w:p w14:paraId="0B6B2C6F" w14:textId="1463B994" w:rsidR="001E3BD1" w:rsidRPr="00AB3C17" w:rsidRDefault="001E3BD1" w:rsidP="000030D7">
      <w:pPr>
        <w:pStyle w:val="Akapitzlist"/>
        <w:numPr>
          <w:ilvl w:val="0"/>
          <w:numId w:val="32"/>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Do oceny kwalifikowalności wydatków stosuje się wersję Wytycznych dotyczących kwalifikowalności wydatków na lata 2021-2027 obowiązującą w dniu poniesienia wydatku, z uwzględnieniem rozdziału 1 pkt 7-9 ww. Wytycznych. Ocena kwalifikowalności poniesionego wydatku dokonywana jest w trakcie realizacji projektu poprzez ocenę wniosków o płatność oraz w trakcie kontroli projektu, </w:t>
      </w:r>
      <w:r w:rsidR="000A0513" w:rsidRPr="00AB3C17">
        <w:rPr>
          <w:rFonts w:ascii="Arial" w:hAnsi="Arial" w:cs="Arial"/>
          <w:sz w:val="24"/>
          <w:szCs w:val="24"/>
        </w:rPr>
        <w:br/>
      </w:r>
      <w:r w:rsidRPr="00AB3C17">
        <w:rPr>
          <w:rFonts w:ascii="Arial" w:hAnsi="Arial" w:cs="Arial"/>
          <w:sz w:val="24"/>
          <w:szCs w:val="24"/>
        </w:rPr>
        <w:t xml:space="preserve">w szczególności kontroli w miejscu realizacji projektu lub siedzibie Beneficjenta. Niemniej, na etapie oceny wniosku dokonywana jest wstępna ocena kwalifikowalności planowanych wydatków. Przyjęcie danego projektu do realizacji </w:t>
      </w:r>
      <w:r w:rsidR="000A0513" w:rsidRPr="00AB3C17">
        <w:rPr>
          <w:rFonts w:ascii="Arial" w:hAnsi="Arial" w:cs="Arial"/>
          <w:sz w:val="24"/>
          <w:szCs w:val="24"/>
        </w:rPr>
        <w:br/>
      </w:r>
      <w:r w:rsidRPr="00AB3C17">
        <w:rPr>
          <w:rFonts w:ascii="Arial" w:hAnsi="Arial" w:cs="Arial"/>
          <w:sz w:val="24"/>
          <w:szCs w:val="24"/>
        </w:rPr>
        <w:t>i pod</w:t>
      </w:r>
      <w:r w:rsidR="000A4FB9" w:rsidRPr="00AB3C17">
        <w:rPr>
          <w:rFonts w:ascii="Arial" w:hAnsi="Arial" w:cs="Arial"/>
          <w:sz w:val="24"/>
          <w:szCs w:val="24"/>
        </w:rPr>
        <w:t xml:space="preserve">jęcie </w:t>
      </w:r>
      <w:r w:rsidRPr="00AB3C17">
        <w:rPr>
          <w:rFonts w:ascii="Arial" w:hAnsi="Arial" w:cs="Arial"/>
          <w:sz w:val="24"/>
          <w:szCs w:val="24"/>
        </w:rPr>
        <w:t xml:space="preserve">niniejszej </w:t>
      </w:r>
      <w:r w:rsidR="004C5B60" w:rsidRPr="00AB3C17">
        <w:rPr>
          <w:rFonts w:ascii="Arial" w:hAnsi="Arial" w:cs="Arial"/>
          <w:sz w:val="24"/>
          <w:szCs w:val="24"/>
        </w:rPr>
        <w:t xml:space="preserve">decyzji </w:t>
      </w:r>
      <w:r w:rsidRPr="00AB3C17">
        <w:rPr>
          <w:rFonts w:ascii="Arial" w:hAnsi="Arial" w:cs="Arial"/>
          <w:sz w:val="24"/>
          <w:szCs w:val="24"/>
        </w:rPr>
        <w:t>nie oznacza, że wszystkie wydatki, które Beneficjent przedstawi we wniosku o płatność w trakcie realizacji projektu zostaną uznane za kwalifikowalne. Ocena kwalifikowalności wydatków jest prowadzona także po zakończeniu realizacji projektu.</w:t>
      </w:r>
    </w:p>
    <w:p w14:paraId="29945B3E" w14:textId="064165E5" w:rsidR="001E3BD1" w:rsidRPr="00AB3C17" w:rsidRDefault="001E3BD1" w:rsidP="000030D7">
      <w:pPr>
        <w:pStyle w:val="Akapitzlist"/>
        <w:numPr>
          <w:ilvl w:val="0"/>
          <w:numId w:val="32"/>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W przypadku gdy ogłoszona w trakcie realizacji projektu (po </w:t>
      </w:r>
      <w:r w:rsidR="000A4FB9" w:rsidRPr="00AB3C17">
        <w:rPr>
          <w:rFonts w:ascii="Arial" w:hAnsi="Arial" w:cs="Arial"/>
          <w:sz w:val="24"/>
          <w:szCs w:val="24"/>
        </w:rPr>
        <w:t>podjęciu</w:t>
      </w:r>
      <w:r w:rsidRPr="00AB3C17">
        <w:rPr>
          <w:rFonts w:ascii="Arial" w:hAnsi="Arial" w:cs="Arial"/>
          <w:sz w:val="24"/>
          <w:szCs w:val="24"/>
        </w:rPr>
        <w:t xml:space="preserve"> niniejszej </w:t>
      </w:r>
      <w:r w:rsidR="004C5B60" w:rsidRPr="00AB3C17">
        <w:rPr>
          <w:rFonts w:ascii="Arial" w:hAnsi="Arial" w:cs="Arial"/>
          <w:sz w:val="24"/>
          <w:szCs w:val="24"/>
        </w:rPr>
        <w:t>decyzji</w:t>
      </w:r>
      <w:r w:rsidRPr="00AB3C17">
        <w:rPr>
          <w:rFonts w:ascii="Arial" w:hAnsi="Arial" w:cs="Arial"/>
          <w:sz w:val="24"/>
          <w:szCs w:val="24"/>
        </w:rPr>
        <w:t>) wersja Wytycznych dotyczących kwalifikowalności wydatków na lata 2021-2027 wprowadza rozwiązania korzystniejsze dla Beneficjenta, warunki ewentualnego ich stosowania w odniesieniu do wydatków poniesionych przed tym dniem oraz postępowań o udzielenie zamówienia wszczętych przed tym dniem, określa IZ. Warunkiem koniecznym jest wystąpienie Beneficjenta do IZ w formie pisemnej lub za pośrednictwem CST2021 z wnioskiem w tym zakresie i uzyskanie akceptacji IZ pod rygorem nieważności.</w:t>
      </w:r>
    </w:p>
    <w:p w14:paraId="3B7D26DA" w14:textId="77777777" w:rsidR="001E3BD1" w:rsidRPr="00AB3C17" w:rsidRDefault="001E3BD1" w:rsidP="000030D7">
      <w:pPr>
        <w:pStyle w:val="Akapitzlist"/>
        <w:numPr>
          <w:ilvl w:val="0"/>
          <w:numId w:val="32"/>
        </w:numPr>
        <w:suppressAutoHyphens/>
        <w:spacing w:line="276" w:lineRule="auto"/>
        <w:ind w:left="426" w:right="12" w:hanging="426"/>
        <w:rPr>
          <w:rFonts w:ascii="Arial" w:eastAsia="Arial" w:hAnsi="Arial" w:cs="Arial"/>
          <w:b/>
          <w:bCs/>
          <w:sz w:val="24"/>
          <w:szCs w:val="24"/>
          <w:shd w:val="clear" w:color="auto" w:fill="808080"/>
        </w:rPr>
      </w:pPr>
      <w:r w:rsidRPr="00AB3C17">
        <w:rPr>
          <w:rFonts w:ascii="Arial" w:hAnsi="Arial" w:cs="Arial"/>
          <w:sz w:val="24"/>
          <w:szCs w:val="24"/>
        </w:rPr>
        <w:t>IZ zobowiązuje się informować Beneficjenta o zmianach Wytycznych. Powiadomienie następuje poprzez publikację na stronie IZ.</w:t>
      </w:r>
    </w:p>
    <w:p w14:paraId="4B483E0E" w14:textId="77777777" w:rsidR="001E3BD1" w:rsidRPr="00AB3C17" w:rsidRDefault="001E3BD1" w:rsidP="001E3BD1">
      <w:pPr>
        <w:pStyle w:val="Akapitzlist"/>
        <w:suppressAutoHyphens/>
        <w:spacing w:before="240" w:after="0" w:line="276" w:lineRule="auto"/>
        <w:ind w:left="0" w:right="11"/>
        <w:jc w:val="center"/>
        <w:rPr>
          <w:rFonts w:ascii="Arial" w:eastAsia="Arial" w:hAnsi="Arial" w:cs="Arial"/>
          <w:b/>
          <w:bCs/>
          <w:sz w:val="24"/>
          <w:szCs w:val="24"/>
        </w:rPr>
      </w:pPr>
      <w:r w:rsidRPr="00AB3C17">
        <w:rPr>
          <w:rFonts w:ascii="Arial" w:hAnsi="Arial" w:cs="Arial"/>
          <w:b/>
          <w:bCs/>
          <w:sz w:val="24"/>
          <w:szCs w:val="24"/>
        </w:rPr>
        <w:t>Podstawowe obowiązki Beneficjenta</w:t>
      </w:r>
    </w:p>
    <w:p w14:paraId="2D817627" w14:textId="77777777" w:rsidR="001E3BD1" w:rsidRPr="00AB3C17" w:rsidRDefault="001E3BD1" w:rsidP="001E3BD1">
      <w:pPr>
        <w:pStyle w:val="Akapitzlist"/>
        <w:suppressAutoHyphens/>
        <w:spacing w:after="0" w:line="276" w:lineRule="auto"/>
        <w:ind w:left="0" w:right="11"/>
        <w:jc w:val="center"/>
        <w:rPr>
          <w:rFonts w:ascii="Arial" w:eastAsia="Arial" w:hAnsi="Arial" w:cs="Arial"/>
          <w:b/>
          <w:bCs/>
          <w:sz w:val="24"/>
          <w:szCs w:val="24"/>
        </w:rPr>
      </w:pPr>
      <w:r w:rsidRPr="00AB3C17">
        <w:rPr>
          <w:rFonts w:ascii="Arial" w:hAnsi="Arial" w:cs="Arial"/>
          <w:b/>
          <w:bCs/>
          <w:sz w:val="24"/>
          <w:szCs w:val="24"/>
        </w:rPr>
        <w:t xml:space="preserve"> § 10 </w:t>
      </w:r>
    </w:p>
    <w:p w14:paraId="5A9E928E" w14:textId="1473BB90" w:rsidR="001E3BD1" w:rsidRPr="00AB3C17" w:rsidRDefault="001E3BD1" w:rsidP="000030D7">
      <w:pPr>
        <w:pStyle w:val="Akapitzlist"/>
        <w:numPr>
          <w:ilvl w:val="0"/>
          <w:numId w:val="3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Beneficjent zobowiązuje się do realizacji projektu z należytą starannością, </w:t>
      </w:r>
      <w:r w:rsidR="000A0513" w:rsidRPr="00AB3C17">
        <w:rPr>
          <w:rFonts w:ascii="Arial" w:hAnsi="Arial" w:cs="Arial"/>
          <w:sz w:val="24"/>
          <w:szCs w:val="24"/>
        </w:rPr>
        <w:br/>
      </w:r>
      <w:r w:rsidRPr="00AB3C17">
        <w:rPr>
          <w:rFonts w:ascii="Arial" w:hAnsi="Arial" w:cs="Arial"/>
          <w:sz w:val="24"/>
          <w:szCs w:val="24"/>
        </w:rPr>
        <w:t xml:space="preserve">w szczególności ponosząc wydatki celowo, rzetelnie, racjonalnie i oszczędnie </w:t>
      </w:r>
      <w:r w:rsidR="000A0513" w:rsidRPr="00AB3C17">
        <w:rPr>
          <w:rFonts w:ascii="Arial" w:hAnsi="Arial" w:cs="Arial"/>
          <w:sz w:val="24"/>
          <w:szCs w:val="24"/>
        </w:rPr>
        <w:br/>
      </w:r>
      <w:r w:rsidRPr="00AB3C17">
        <w:rPr>
          <w:rFonts w:ascii="Arial" w:hAnsi="Arial" w:cs="Arial"/>
          <w:sz w:val="24"/>
          <w:szCs w:val="24"/>
        </w:rPr>
        <w:t xml:space="preserve">z zachowaniem zasady uzyskiwania najlepszych efektów, zgodnie z obowiązującymi zasadami i postanowieniami wynikającymi z programu, regulaminu, procedur oraz właściwych przepisów prawa oraz zasad krajowych </w:t>
      </w:r>
      <w:r w:rsidR="000A0513" w:rsidRPr="00AB3C17">
        <w:rPr>
          <w:rFonts w:ascii="Arial" w:hAnsi="Arial" w:cs="Arial"/>
          <w:sz w:val="24"/>
          <w:szCs w:val="24"/>
        </w:rPr>
        <w:br/>
      </w:r>
      <w:r w:rsidRPr="00AB3C17">
        <w:rPr>
          <w:rFonts w:ascii="Arial" w:hAnsi="Arial" w:cs="Arial"/>
          <w:sz w:val="24"/>
          <w:szCs w:val="24"/>
        </w:rPr>
        <w:t>i unijnych.</w:t>
      </w:r>
    </w:p>
    <w:p w14:paraId="10692A01" w14:textId="4837EE7B" w:rsidR="001E3BD1" w:rsidRPr="00AB3C17" w:rsidRDefault="001E3BD1" w:rsidP="000030D7">
      <w:pPr>
        <w:pStyle w:val="Akapitzlist"/>
        <w:numPr>
          <w:ilvl w:val="0"/>
          <w:numId w:val="3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Beneficjent zobowiązuje się do realizacji projektu w sposób, który zapewni osiągnięcie i zachowanie celu projektu określonego wskaźnikami produktu oraz rezultatu, zgodnie z zatwierdzonym wnioskiem, </w:t>
      </w:r>
      <w:r w:rsidRPr="00AB3C17">
        <w:rPr>
          <w:rFonts w:ascii="Arial" w:hAnsi="Arial" w:cs="Arial"/>
          <w:i/>
          <w:iCs/>
          <w:sz w:val="24"/>
          <w:szCs w:val="24"/>
        </w:rPr>
        <w:t>z uwzględnieniem konieczności zachowania trwałości rezultatów</w:t>
      </w:r>
      <w:r w:rsidRPr="00AB3C17">
        <w:rPr>
          <w:rFonts w:ascii="Arial" w:eastAsia="Arial" w:hAnsi="Arial" w:cs="Arial"/>
          <w:sz w:val="24"/>
          <w:szCs w:val="24"/>
          <w:vertAlign w:val="superscript"/>
        </w:rPr>
        <w:footnoteReference w:id="31"/>
      </w:r>
      <w:r w:rsidRPr="00AB3C17">
        <w:rPr>
          <w:rFonts w:ascii="Arial" w:hAnsi="Arial" w:cs="Arial"/>
          <w:sz w:val="24"/>
          <w:szCs w:val="24"/>
        </w:rPr>
        <w:t>.</w:t>
      </w:r>
    </w:p>
    <w:p w14:paraId="404180A3" w14:textId="77777777" w:rsidR="0024114D" w:rsidRPr="00AB3C17" w:rsidRDefault="001E3BD1" w:rsidP="000030D7">
      <w:pPr>
        <w:pStyle w:val="Akapitzlist"/>
        <w:numPr>
          <w:ilvl w:val="0"/>
          <w:numId w:val="34"/>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W związku z realizacją projektu Beneficjent zobowiązuje się w szczególności do:</w:t>
      </w:r>
    </w:p>
    <w:p w14:paraId="30CBB8B5" w14:textId="36EF34C4"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EFFFF"/>
        </w:rPr>
        <w:lastRenderedPageBreak/>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2021-2027, przy czym monitorowanie postępu w realizacji wskaźników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CST2021 prowadzone jest na każdym etapie realizacji projektu;</w:t>
      </w:r>
    </w:p>
    <w:p w14:paraId="1279C1F0" w14:textId="77777777"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realizacji projektu w oparciu o harmonogram realizacji projektu określony we wniosku;</w:t>
      </w:r>
    </w:p>
    <w:p w14:paraId="6411C0EB" w14:textId="77777777"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realizacji projektu przez personel projektu posiadający kwalifikacje określone we wniosku;</w:t>
      </w:r>
    </w:p>
    <w:p w14:paraId="1822E212" w14:textId="77777777"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zbierania danych na temat uczestników projektu lub podmiotów otrzymujących wsparcie i ich wprowadzania do CST2021 zgodnie z Wytycznymi dotyczącymi monitorowania postępu rzeczowego realizacji programów na lata 2021-2027;</w:t>
      </w:r>
    </w:p>
    <w:p w14:paraId="50329A10" w14:textId="6185681E" w:rsidR="00BE564C"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przetwarzania danych osobowych zgodnie z RODO, ustawą z dnia 10 maja 2018 r. o ochronie danych osobowych (Dz. U. z 2019 r. poz. 1781), ustawą</w:t>
      </w:r>
    </w:p>
    <w:p w14:paraId="0D479932" w14:textId="63BF7BF6" w:rsidR="0024114D" w:rsidRPr="00AB3C17" w:rsidRDefault="0024114D" w:rsidP="00ED33E4">
      <w:pPr>
        <w:pStyle w:val="Akapitzlist"/>
        <w:suppressAutoHyphens/>
        <w:spacing w:after="0" w:line="276" w:lineRule="auto"/>
        <w:ind w:left="851" w:right="12"/>
        <w:rPr>
          <w:rFonts w:ascii="Arial" w:hAnsi="Arial" w:cs="Arial"/>
          <w:sz w:val="24"/>
          <w:szCs w:val="24"/>
        </w:rPr>
      </w:pPr>
      <w:r w:rsidRPr="00AB3C17">
        <w:rPr>
          <w:rFonts w:ascii="Arial" w:hAnsi="Arial" w:cs="Arial"/>
          <w:sz w:val="24"/>
          <w:szCs w:val="24"/>
        </w:rPr>
        <w:t xml:space="preserve">wdrożeniową oraz Wytycznymi dotyczącymi warunków gromadzenia </w:t>
      </w:r>
      <w:r w:rsidR="006B136B" w:rsidRPr="00AB3C17">
        <w:rPr>
          <w:rFonts w:ascii="Arial" w:hAnsi="Arial" w:cs="Arial"/>
          <w:sz w:val="24"/>
          <w:szCs w:val="24"/>
        </w:rPr>
        <w:br/>
      </w:r>
      <w:r w:rsidRPr="00AB3C17">
        <w:rPr>
          <w:rFonts w:ascii="Arial" w:hAnsi="Arial" w:cs="Arial"/>
          <w:sz w:val="24"/>
          <w:szCs w:val="24"/>
        </w:rPr>
        <w:t>i przekazywania danych w postaci elektronicznej na lata 2021-2027;</w:t>
      </w:r>
    </w:p>
    <w:p w14:paraId="0ECCBFAD" w14:textId="4462886D"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udostępniania każdorazowo dokumentacji potwierdzającej stopień osiągnięcia wskaźników, w tym w szczególności podczas kontroli prowadzonych </w:t>
      </w:r>
      <w:r w:rsidR="000A0513" w:rsidRPr="00AB3C17">
        <w:rPr>
          <w:rFonts w:ascii="Arial" w:hAnsi="Arial" w:cs="Arial"/>
          <w:sz w:val="24"/>
          <w:szCs w:val="24"/>
        </w:rPr>
        <w:br/>
      </w:r>
      <w:r w:rsidRPr="00AB3C17">
        <w:rPr>
          <w:rFonts w:ascii="Arial" w:hAnsi="Arial" w:cs="Arial"/>
          <w:sz w:val="24"/>
          <w:szCs w:val="24"/>
        </w:rPr>
        <w:t>w ramach projektu;</w:t>
      </w:r>
    </w:p>
    <w:p w14:paraId="5FE1FF47" w14:textId="7895B82B"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zapewnienia stosowania zasad równości szans i niedyskryminacji na każdym etapie i w każdym procesie realizacji projektu;</w:t>
      </w:r>
    </w:p>
    <w:p w14:paraId="7C0B1FCE" w14:textId="44036E86"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B0169F">
        <w:rPr>
          <w:rFonts w:ascii="Arial" w:hAnsi="Arial" w:cs="Arial"/>
          <w:sz w:val="24"/>
          <w:szCs w:val="24"/>
          <w:shd w:val="clear" w:color="auto" w:fill="FEFFFF"/>
        </w:rPr>
        <w:t xml:space="preserve">zobligowania uczestników projektu do dostarczenia w momencie przystąpienia do projektu oświadczeń o </w:t>
      </w:r>
      <w:r w:rsidR="006B136B" w:rsidRPr="00F02B3D">
        <w:rPr>
          <w:rFonts w:ascii="Arial" w:hAnsi="Arial" w:cs="Arial"/>
          <w:sz w:val="24"/>
          <w:szCs w:val="24"/>
          <w:shd w:val="clear" w:color="auto" w:fill="FEFFFF"/>
        </w:rPr>
        <w:t>nieotrzymywaniu jednocześnie wsparcia w więcej niż w jednym projekcie z zakresu aktywizacji społeczno-zawodowej d</w:t>
      </w:r>
      <w:r w:rsidRPr="00B0169F">
        <w:rPr>
          <w:rFonts w:ascii="Arial" w:hAnsi="Arial" w:cs="Arial"/>
          <w:sz w:val="24"/>
          <w:szCs w:val="24"/>
          <w:shd w:val="clear" w:color="auto" w:fill="FEFFFF"/>
        </w:rPr>
        <w:t>ofinansowanym ze środków Europejskiego Funduszu Społecznego</w:t>
      </w:r>
      <w:r w:rsidRPr="00AB3C17">
        <w:rPr>
          <w:rFonts w:ascii="Arial" w:hAnsi="Arial" w:cs="Arial"/>
          <w:sz w:val="24"/>
          <w:szCs w:val="24"/>
          <w:shd w:val="clear" w:color="auto" w:fill="FEFFFF"/>
        </w:rPr>
        <w:t xml:space="preserve"> Plus</w:t>
      </w:r>
      <w:r w:rsidRPr="00AB3C17">
        <w:rPr>
          <w:rFonts w:ascii="Arial" w:eastAsia="Arial" w:hAnsi="Arial" w:cs="Arial"/>
          <w:sz w:val="24"/>
          <w:szCs w:val="24"/>
          <w:shd w:val="clear" w:color="auto" w:fill="FEFFFF"/>
          <w:vertAlign w:val="superscript"/>
        </w:rPr>
        <w:footnoteReference w:id="32"/>
      </w:r>
      <w:r w:rsidRPr="00AB3C17">
        <w:rPr>
          <w:rFonts w:ascii="Arial" w:hAnsi="Arial" w:cs="Arial"/>
          <w:sz w:val="24"/>
          <w:szCs w:val="24"/>
          <w:shd w:val="clear" w:color="auto" w:fill="FEFFFF"/>
        </w:rPr>
        <w:t>;</w:t>
      </w:r>
    </w:p>
    <w:p w14:paraId="51D019F2" w14:textId="33F498A6" w:rsidR="0024114D" w:rsidRPr="00AB3C17" w:rsidRDefault="0024114D" w:rsidP="000030D7">
      <w:pPr>
        <w:pStyle w:val="Akapitzlist"/>
        <w:numPr>
          <w:ilvl w:val="1"/>
          <w:numId w:val="36"/>
        </w:numPr>
        <w:suppressAutoHyphens/>
        <w:spacing w:after="0" w:line="276" w:lineRule="auto"/>
        <w:ind w:right="12" w:hanging="425"/>
        <w:rPr>
          <w:rFonts w:ascii="Arial" w:hAnsi="Arial" w:cs="Arial"/>
          <w:color w:val="auto"/>
          <w:sz w:val="24"/>
          <w:szCs w:val="24"/>
        </w:rPr>
      </w:pPr>
      <w:r w:rsidRPr="00AB3C17">
        <w:rPr>
          <w:rFonts w:ascii="Arial" w:hAnsi="Arial" w:cs="Arial"/>
          <w:color w:val="auto"/>
          <w:sz w:val="24"/>
          <w:szCs w:val="24"/>
        </w:rPr>
        <w:t>p</w:t>
      </w:r>
      <w:r w:rsidRPr="00AB3C17">
        <w:rPr>
          <w:rFonts w:ascii="Arial" w:hAnsi="Arial" w:cs="Arial"/>
          <w:color w:val="auto"/>
          <w:sz w:val="24"/>
          <w:szCs w:val="24"/>
          <w:shd w:val="clear" w:color="auto" w:fill="FEFFFF"/>
        </w:rPr>
        <w:t>oinformowania uczestników projektu</w:t>
      </w:r>
      <w:r w:rsidRPr="00AB3C17">
        <w:rPr>
          <w:rFonts w:ascii="Arial" w:hAnsi="Arial" w:cs="Arial"/>
          <w:color w:val="auto"/>
          <w:sz w:val="24"/>
          <w:szCs w:val="24"/>
          <w:shd w:val="clear" w:color="auto" w:fill="FEFFFF"/>
          <w:lang w:val="pt-PT"/>
        </w:rPr>
        <w:t xml:space="preserve"> o </w:t>
      </w:r>
      <w:r w:rsidRPr="00AB3C17">
        <w:rPr>
          <w:rFonts w:ascii="Arial" w:hAnsi="Arial" w:cs="Arial"/>
          <w:color w:val="auto"/>
          <w:sz w:val="24"/>
          <w:szCs w:val="24"/>
          <w:shd w:val="clear" w:color="auto" w:fill="FEFFFF"/>
        </w:rPr>
        <w:t>obowiązku przekazania danych po zakończeniu projektu potrzebnych do wyliczenia wskaźnik</w:t>
      </w:r>
      <w:r w:rsidRPr="00AB3C17">
        <w:rPr>
          <w:rFonts w:ascii="Arial" w:hAnsi="Arial" w:cs="Arial"/>
          <w:color w:val="auto"/>
          <w:sz w:val="24"/>
          <w:szCs w:val="24"/>
          <w:shd w:val="clear" w:color="auto" w:fill="FEFFFF"/>
          <w:lang w:val="es-ES_tradnl"/>
        </w:rPr>
        <w:t>ó</w:t>
      </w:r>
      <w:r w:rsidRPr="00AB3C17">
        <w:rPr>
          <w:rFonts w:ascii="Arial" w:hAnsi="Arial" w:cs="Arial"/>
          <w:color w:val="auto"/>
          <w:sz w:val="24"/>
          <w:szCs w:val="24"/>
          <w:shd w:val="clear" w:color="auto" w:fill="FEFFFF"/>
        </w:rPr>
        <w:t xml:space="preserve">w rezultatu bezpośredniego (np. status na rynku pracy, udział w kształceniu lub szkoleniu) do 4 tygodni od zakończenia udziału w projekcie oraz przyszłego udziału </w:t>
      </w:r>
      <w:r w:rsidR="000A0513" w:rsidRPr="00AB3C17">
        <w:rPr>
          <w:rFonts w:ascii="Arial" w:hAnsi="Arial" w:cs="Arial"/>
          <w:color w:val="auto"/>
          <w:sz w:val="24"/>
          <w:szCs w:val="24"/>
          <w:shd w:val="clear" w:color="auto" w:fill="FEFFFF"/>
        </w:rPr>
        <w:br/>
      </w:r>
      <w:r w:rsidRPr="00AB3C17">
        <w:rPr>
          <w:rFonts w:ascii="Arial" w:hAnsi="Arial" w:cs="Arial"/>
          <w:color w:val="auto"/>
          <w:sz w:val="24"/>
          <w:szCs w:val="24"/>
          <w:shd w:val="clear" w:color="auto" w:fill="FEFFFF"/>
        </w:rPr>
        <w:t xml:space="preserve">w badaniu ewaluacyjnym, zgodnie z zakresem danych określonych </w:t>
      </w:r>
      <w:r w:rsidR="000A0513" w:rsidRPr="00AB3C17">
        <w:rPr>
          <w:rFonts w:ascii="Arial" w:hAnsi="Arial" w:cs="Arial"/>
          <w:color w:val="auto"/>
          <w:sz w:val="24"/>
          <w:szCs w:val="24"/>
          <w:shd w:val="clear" w:color="auto" w:fill="FEFFFF"/>
        </w:rPr>
        <w:br/>
      </w:r>
      <w:r w:rsidRPr="00AB3C17">
        <w:rPr>
          <w:rFonts w:ascii="Arial" w:hAnsi="Arial" w:cs="Arial"/>
          <w:color w:val="auto"/>
          <w:sz w:val="24"/>
          <w:szCs w:val="24"/>
          <w:shd w:val="clear" w:color="auto" w:fill="FEFFFF"/>
        </w:rPr>
        <w:t>w Wytycznych dotyczących monitorowania postępu rzeczowego realizacji program</w:t>
      </w:r>
      <w:r w:rsidRPr="00AB3C17">
        <w:rPr>
          <w:rFonts w:ascii="Arial" w:hAnsi="Arial" w:cs="Arial"/>
          <w:color w:val="auto"/>
          <w:sz w:val="24"/>
          <w:szCs w:val="24"/>
          <w:shd w:val="clear" w:color="auto" w:fill="FEFFFF"/>
          <w:lang w:val="es-ES_tradnl"/>
        </w:rPr>
        <w:t>ó</w:t>
      </w:r>
      <w:r w:rsidRPr="00AB3C17">
        <w:rPr>
          <w:rFonts w:ascii="Arial" w:hAnsi="Arial" w:cs="Arial"/>
          <w:color w:val="auto"/>
          <w:sz w:val="24"/>
          <w:szCs w:val="24"/>
          <w:shd w:val="clear" w:color="auto" w:fill="FEFFFF"/>
        </w:rPr>
        <w:t>w na lata 2021-2027;</w:t>
      </w:r>
    </w:p>
    <w:p w14:paraId="37803959" w14:textId="59753DCD" w:rsidR="0024114D" w:rsidRPr="00AB3C17" w:rsidRDefault="0024114D" w:rsidP="000030D7">
      <w:pPr>
        <w:pStyle w:val="Akapitzlist"/>
        <w:numPr>
          <w:ilvl w:val="1"/>
          <w:numId w:val="36"/>
        </w:numPr>
        <w:suppressAutoHyphens/>
        <w:spacing w:after="0" w:line="276" w:lineRule="auto"/>
        <w:ind w:left="993" w:right="12" w:hanging="567"/>
        <w:rPr>
          <w:rFonts w:ascii="Arial" w:hAnsi="Arial" w:cs="Arial"/>
          <w:sz w:val="24"/>
          <w:szCs w:val="24"/>
        </w:rPr>
      </w:pPr>
      <w:r w:rsidRPr="00AB3C17">
        <w:rPr>
          <w:rFonts w:ascii="Arial" w:hAnsi="Arial" w:cs="Arial"/>
          <w:sz w:val="24"/>
          <w:szCs w:val="24"/>
          <w:shd w:val="clear" w:color="auto" w:fill="FEFFFF"/>
        </w:rPr>
        <w:t xml:space="preserve">współpracy z podmiotami zewnętrznymi realizującymi badanie ewaluacyjne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 xml:space="preserve">i – każdorazowo na wniosek tych podmiotów – przekazywania dokumentów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i udzielania informacji na temat realizacji projektu, niezbędnych do przeprowadzenia badania ewaluacyjnego;</w:t>
      </w:r>
    </w:p>
    <w:p w14:paraId="4D24DC67" w14:textId="13253328"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wykazania i opisania we wniosku o płatność, które z działań zaplanowanych we wniosku zostały już zrealizowane oraz w jaki sposób ich realizacja </w:t>
      </w:r>
      <w:r w:rsidRPr="00AB3C17">
        <w:rPr>
          <w:rFonts w:ascii="Arial" w:hAnsi="Arial" w:cs="Arial"/>
          <w:sz w:val="24"/>
          <w:szCs w:val="24"/>
        </w:rPr>
        <w:lastRenderedPageBreak/>
        <w:t>wpłynęła na sytuację osób z niepełnosprawnościami, a także na równość kobiet i mężczyzn lub innych grup wskazanych we wniosku</w:t>
      </w:r>
      <w:r w:rsidRPr="00AB3C17">
        <w:rPr>
          <w:rFonts w:ascii="Arial" w:eastAsia="Arial" w:hAnsi="Arial" w:cs="Arial"/>
          <w:sz w:val="24"/>
          <w:szCs w:val="24"/>
          <w:vertAlign w:val="superscript"/>
        </w:rPr>
        <w:footnoteReference w:id="33"/>
      </w:r>
      <w:r w:rsidRPr="00AB3C17">
        <w:rPr>
          <w:rFonts w:ascii="Arial" w:hAnsi="Arial" w:cs="Arial"/>
          <w:sz w:val="24"/>
          <w:szCs w:val="24"/>
        </w:rPr>
        <w:t>;</w:t>
      </w:r>
    </w:p>
    <w:p w14:paraId="1A2849CA" w14:textId="01D0C50E"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zapewnienia wszelkich dokumentów umożliwiających weryfikację kwalifikowalności wydatków w przypadku zlecania zadań lub ich części </w:t>
      </w:r>
      <w:r w:rsidR="000A0513" w:rsidRPr="00AB3C17">
        <w:rPr>
          <w:rFonts w:ascii="Arial" w:hAnsi="Arial" w:cs="Arial"/>
          <w:sz w:val="24"/>
          <w:szCs w:val="24"/>
        </w:rPr>
        <w:br/>
      </w:r>
      <w:r w:rsidRPr="00AB3C17">
        <w:rPr>
          <w:rFonts w:ascii="Arial" w:hAnsi="Arial" w:cs="Arial"/>
          <w:sz w:val="24"/>
          <w:szCs w:val="24"/>
        </w:rPr>
        <w:t>w ramach projektu wykonawcy;</w:t>
      </w:r>
    </w:p>
    <w:p w14:paraId="5B216F0A" w14:textId="1DEF955C" w:rsidR="00ED33E4"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AB3C17">
        <w:rPr>
          <w:rFonts w:ascii="Arial" w:hAnsi="Arial" w:cs="Arial"/>
          <w:sz w:val="24"/>
          <w:szCs w:val="24"/>
        </w:rPr>
        <w:t>pisemnego informowania IZ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1C536DBD" w14:textId="22C736F2" w:rsidR="0024114D" w:rsidRPr="00AB3C17" w:rsidRDefault="0024114D" w:rsidP="000030D7">
      <w:pPr>
        <w:pStyle w:val="Akapitzlist"/>
        <w:numPr>
          <w:ilvl w:val="1"/>
          <w:numId w:val="36"/>
        </w:numPr>
        <w:suppressAutoHyphens/>
        <w:spacing w:after="0" w:line="276" w:lineRule="auto"/>
        <w:ind w:hanging="425"/>
        <w:rPr>
          <w:rFonts w:ascii="Arial" w:hAnsi="Arial" w:cs="Arial"/>
          <w:sz w:val="24"/>
          <w:szCs w:val="24"/>
        </w:rPr>
      </w:pPr>
      <w:r w:rsidRPr="00AB3C17">
        <w:rPr>
          <w:rFonts w:ascii="Arial" w:hAnsi="Arial" w:cs="Arial"/>
          <w:i/>
          <w:iCs/>
          <w:sz w:val="24"/>
          <w:szCs w:val="24"/>
        </w:rPr>
        <w:t xml:space="preserve">udzielania uczestnikom projektu lub podmiotom objętym wsparciem pomocy de </w:t>
      </w:r>
      <w:proofErr w:type="spellStart"/>
      <w:r w:rsidRPr="00AB3C17">
        <w:rPr>
          <w:rFonts w:ascii="Arial" w:hAnsi="Arial" w:cs="Arial"/>
          <w:i/>
          <w:iCs/>
          <w:sz w:val="24"/>
          <w:szCs w:val="24"/>
        </w:rPr>
        <w:t>minimis</w:t>
      </w:r>
      <w:proofErr w:type="spellEnd"/>
      <w:r w:rsidRPr="00AB3C17">
        <w:rPr>
          <w:rFonts w:ascii="Arial" w:hAnsi="Arial" w:cs="Arial"/>
          <w:i/>
          <w:iCs/>
          <w:sz w:val="24"/>
          <w:szCs w:val="24"/>
        </w:rPr>
        <w:t xml:space="preserve"> w ramach projektu i wykonywania obowiązków wynikających z przepisów powszechnie obowiązujących, </w:t>
      </w:r>
      <w:r w:rsidR="000A0513" w:rsidRPr="00AB3C17">
        <w:rPr>
          <w:rFonts w:ascii="Arial" w:hAnsi="Arial" w:cs="Arial"/>
          <w:i/>
          <w:iCs/>
          <w:sz w:val="24"/>
          <w:szCs w:val="24"/>
        </w:rPr>
        <w:br/>
      </w:r>
      <w:r w:rsidRPr="00AB3C17">
        <w:rPr>
          <w:rFonts w:ascii="Arial" w:hAnsi="Arial" w:cs="Arial"/>
          <w:i/>
          <w:iCs/>
          <w:sz w:val="24"/>
          <w:szCs w:val="24"/>
        </w:rPr>
        <w:t xml:space="preserve">w szczególności weryfikacji poziomu otrzymanej pomocy w Systemie Udostępniania Danych o Pomocy Publicznej przed udzieleniem pomocy de </w:t>
      </w:r>
      <w:proofErr w:type="spellStart"/>
      <w:r w:rsidRPr="00AB3C17">
        <w:rPr>
          <w:rFonts w:ascii="Arial" w:hAnsi="Arial" w:cs="Arial"/>
          <w:i/>
          <w:iCs/>
          <w:sz w:val="24"/>
          <w:szCs w:val="24"/>
        </w:rPr>
        <w:t>minimis</w:t>
      </w:r>
      <w:proofErr w:type="spellEnd"/>
      <w:r w:rsidRPr="00AB3C17">
        <w:rPr>
          <w:rFonts w:ascii="Arial" w:eastAsia="Arial" w:hAnsi="Arial" w:cs="Arial"/>
          <w:i/>
          <w:iCs/>
          <w:sz w:val="24"/>
          <w:szCs w:val="24"/>
          <w:vertAlign w:val="superscript"/>
        </w:rPr>
        <w:footnoteReference w:id="34"/>
      </w:r>
      <w:r w:rsidRPr="00AB3C17">
        <w:rPr>
          <w:rFonts w:ascii="Arial" w:hAnsi="Arial" w:cs="Arial"/>
          <w:i/>
          <w:iCs/>
          <w:sz w:val="24"/>
          <w:szCs w:val="24"/>
        </w:rPr>
        <w:t>;</w:t>
      </w:r>
    </w:p>
    <w:p w14:paraId="47A5AD72" w14:textId="7864FA90" w:rsidR="0024114D" w:rsidRPr="00B0169F" w:rsidRDefault="0024114D" w:rsidP="000030D7">
      <w:pPr>
        <w:pStyle w:val="Akapitzlist"/>
        <w:numPr>
          <w:ilvl w:val="1"/>
          <w:numId w:val="36"/>
        </w:numPr>
        <w:suppressAutoHyphens/>
        <w:spacing w:after="0" w:line="276" w:lineRule="auto"/>
        <w:ind w:right="12" w:hanging="425"/>
        <w:jc w:val="both"/>
        <w:rPr>
          <w:rFonts w:ascii="Arial" w:hAnsi="Arial" w:cs="Arial"/>
          <w:sz w:val="24"/>
          <w:szCs w:val="24"/>
        </w:rPr>
      </w:pPr>
      <w:r w:rsidRPr="00AB3C17">
        <w:rPr>
          <w:rFonts w:ascii="Arial" w:hAnsi="Arial" w:cs="Arial"/>
          <w:i/>
          <w:iCs/>
          <w:sz w:val="24"/>
          <w:szCs w:val="24"/>
        </w:rPr>
        <w:t xml:space="preserve">zachowania trwałości rezultatów, o której mowa w </w:t>
      </w:r>
      <w:r w:rsidRPr="00B0169F">
        <w:rPr>
          <w:rFonts w:ascii="Arial" w:hAnsi="Arial" w:cs="Arial"/>
          <w:i/>
          <w:iCs/>
          <w:sz w:val="24"/>
          <w:szCs w:val="24"/>
        </w:rPr>
        <w:t>§ 3</w:t>
      </w:r>
      <w:r w:rsidR="00B43AC1" w:rsidRPr="00B0169F">
        <w:rPr>
          <w:rFonts w:ascii="Arial" w:hAnsi="Arial" w:cs="Arial"/>
          <w:i/>
          <w:iCs/>
          <w:sz w:val="24"/>
          <w:szCs w:val="24"/>
        </w:rPr>
        <w:t>2</w:t>
      </w:r>
      <w:r w:rsidRPr="00B0169F">
        <w:rPr>
          <w:rFonts w:ascii="Arial" w:eastAsia="Arial" w:hAnsi="Arial" w:cs="Arial"/>
          <w:sz w:val="24"/>
          <w:szCs w:val="24"/>
          <w:vertAlign w:val="superscript"/>
        </w:rPr>
        <w:footnoteReference w:id="35"/>
      </w:r>
      <w:r w:rsidRPr="00B0169F">
        <w:rPr>
          <w:rFonts w:ascii="Arial" w:hAnsi="Arial" w:cs="Arial"/>
          <w:sz w:val="24"/>
          <w:szCs w:val="24"/>
        </w:rPr>
        <w:t xml:space="preserve">; </w:t>
      </w:r>
    </w:p>
    <w:p w14:paraId="39FBDAB0" w14:textId="310FD876" w:rsidR="0024114D" w:rsidRPr="00AB3C17" w:rsidRDefault="0024114D" w:rsidP="000030D7">
      <w:pPr>
        <w:pStyle w:val="Akapitzlist"/>
        <w:numPr>
          <w:ilvl w:val="1"/>
          <w:numId w:val="36"/>
        </w:numPr>
        <w:suppressAutoHyphens/>
        <w:spacing w:after="0" w:line="276" w:lineRule="auto"/>
        <w:ind w:right="12" w:hanging="425"/>
        <w:rPr>
          <w:rFonts w:ascii="Arial" w:hAnsi="Arial" w:cs="Arial"/>
          <w:sz w:val="24"/>
          <w:szCs w:val="24"/>
        </w:rPr>
      </w:pPr>
      <w:r w:rsidRPr="00B0169F">
        <w:rPr>
          <w:rFonts w:ascii="Arial" w:hAnsi="Arial" w:cs="Arial"/>
          <w:i/>
          <w:iCs/>
          <w:sz w:val="24"/>
          <w:szCs w:val="24"/>
        </w:rPr>
        <w:t>zachowania trwałości projektu, o której mowa w § 3</w:t>
      </w:r>
      <w:r w:rsidR="00B43AC1" w:rsidRPr="00B0169F">
        <w:rPr>
          <w:rFonts w:ascii="Arial" w:hAnsi="Arial" w:cs="Arial"/>
          <w:i/>
          <w:iCs/>
          <w:sz w:val="24"/>
          <w:szCs w:val="24"/>
        </w:rPr>
        <w:t>3</w:t>
      </w:r>
      <w:r w:rsidRPr="00AB3C17">
        <w:rPr>
          <w:rFonts w:ascii="Arial" w:eastAsia="Arial" w:hAnsi="Arial" w:cs="Arial"/>
          <w:sz w:val="24"/>
          <w:szCs w:val="24"/>
          <w:vertAlign w:val="superscript"/>
        </w:rPr>
        <w:footnoteReference w:id="36"/>
      </w:r>
      <w:r w:rsidRPr="00AB3C17">
        <w:rPr>
          <w:rFonts w:ascii="Arial" w:hAnsi="Arial" w:cs="Arial"/>
          <w:sz w:val="24"/>
          <w:szCs w:val="24"/>
        </w:rPr>
        <w:t>;</w:t>
      </w:r>
    </w:p>
    <w:p w14:paraId="5EBB590A" w14:textId="090718C5" w:rsidR="0024114D" w:rsidRPr="00AB3C17" w:rsidRDefault="0024114D" w:rsidP="000030D7">
      <w:pPr>
        <w:pStyle w:val="Akapitzlist"/>
        <w:numPr>
          <w:ilvl w:val="1"/>
          <w:numId w:val="36"/>
        </w:numPr>
        <w:suppressAutoHyphens/>
        <w:spacing w:after="0" w:line="276" w:lineRule="auto"/>
        <w:ind w:right="12" w:hanging="425"/>
        <w:rPr>
          <w:rFonts w:ascii="Arial" w:hAnsi="Arial" w:cs="Arial"/>
          <w:i/>
          <w:iCs/>
          <w:sz w:val="24"/>
          <w:szCs w:val="24"/>
        </w:rPr>
      </w:pPr>
      <w:r w:rsidRPr="00AB3C17">
        <w:rPr>
          <w:rFonts w:ascii="Arial" w:hAnsi="Arial" w:cs="Arial"/>
          <w:i/>
          <w:iCs/>
          <w:sz w:val="24"/>
          <w:szCs w:val="24"/>
        </w:rPr>
        <w:t>w ramach staży uczniowskich rozliczanych stawką jednostkową, wypłacania  stażyście świadczenia pieniężnego w wysokości 80% minimalnej stawki godzinowej za pracę</w:t>
      </w:r>
      <w:r w:rsidRPr="00AB3C17">
        <w:rPr>
          <w:rStyle w:val="Odwoanieprzypisudolnego"/>
          <w:rFonts w:ascii="Arial" w:hAnsi="Arial" w:cs="Arial"/>
          <w:i/>
          <w:iCs/>
          <w:sz w:val="24"/>
          <w:szCs w:val="24"/>
        </w:rPr>
        <w:footnoteReference w:id="37"/>
      </w:r>
      <w:r w:rsidRPr="00AB3C17">
        <w:rPr>
          <w:rFonts w:ascii="Arial" w:hAnsi="Arial" w:cs="Arial"/>
          <w:i/>
          <w:iCs/>
          <w:sz w:val="24"/>
          <w:szCs w:val="24"/>
        </w:rPr>
        <w:t>.</w:t>
      </w:r>
    </w:p>
    <w:p w14:paraId="7A74D735" w14:textId="4A340FB9" w:rsidR="0024114D" w:rsidRPr="00AB3C17" w:rsidRDefault="00877C34" w:rsidP="000030D7">
      <w:pPr>
        <w:pStyle w:val="Akapitzlist"/>
        <w:numPr>
          <w:ilvl w:val="0"/>
          <w:numId w:val="34"/>
        </w:numPr>
        <w:suppressAutoHyphens/>
        <w:spacing w:after="0" w:line="276" w:lineRule="auto"/>
        <w:ind w:right="12"/>
        <w:rPr>
          <w:rFonts w:ascii="Arial" w:hAnsi="Arial" w:cs="Arial"/>
          <w:sz w:val="24"/>
          <w:szCs w:val="24"/>
        </w:rPr>
      </w:pPr>
      <w:r w:rsidRPr="00AB3C17">
        <w:rPr>
          <w:rFonts w:ascii="Arial" w:hAnsi="Arial" w:cs="Arial"/>
          <w:sz w:val="24"/>
          <w:szCs w:val="24"/>
        </w:rPr>
        <w:t xml:space="preserve">W przypadku dokonania zmian w projekcie, o których mowa </w:t>
      </w:r>
      <w:r w:rsidR="00E561D2" w:rsidRPr="00AB3C17">
        <w:rPr>
          <w:rFonts w:ascii="Arial" w:hAnsi="Arial" w:cs="Arial"/>
          <w:sz w:val="24"/>
          <w:szCs w:val="24"/>
        </w:rPr>
        <w:t xml:space="preserve">w </w:t>
      </w:r>
      <w:r w:rsidRPr="00AB3C17">
        <w:rPr>
          <w:rFonts w:ascii="Arial" w:hAnsi="Arial" w:cs="Arial"/>
          <w:sz w:val="24"/>
          <w:szCs w:val="24"/>
        </w:rPr>
        <w:t>§ 2</w:t>
      </w:r>
      <w:r w:rsidR="00F720D5" w:rsidRPr="00AB3C17">
        <w:rPr>
          <w:rFonts w:ascii="Arial" w:hAnsi="Arial" w:cs="Arial"/>
          <w:sz w:val="24"/>
          <w:szCs w:val="24"/>
        </w:rPr>
        <w:t>5</w:t>
      </w:r>
      <w:r w:rsidRPr="00AB3C17">
        <w:rPr>
          <w:rFonts w:ascii="Arial" w:hAnsi="Arial" w:cs="Arial"/>
          <w:sz w:val="24"/>
          <w:szCs w:val="24"/>
        </w:rPr>
        <w:t xml:space="preserve">, Beneficjent odpowiada za realizację projektu zgodnie z aktualnym i zatwierdzonym przez IZ wnioskiem. </w:t>
      </w:r>
    </w:p>
    <w:p w14:paraId="21BE6263" w14:textId="15783889" w:rsidR="00877C34" w:rsidRPr="00AB3C17" w:rsidRDefault="00877C34" w:rsidP="000030D7">
      <w:pPr>
        <w:pStyle w:val="Akapitzlist"/>
        <w:numPr>
          <w:ilvl w:val="0"/>
          <w:numId w:val="34"/>
        </w:numPr>
        <w:suppressAutoHyphens/>
        <w:spacing w:after="0" w:line="276" w:lineRule="auto"/>
        <w:ind w:right="12"/>
        <w:rPr>
          <w:rFonts w:ascii="Arial" w:hAnsi="Arial" w:cs="Arial"/>
          <w:sz w:val="24"/>
          <w:szCs w:val="24"/>
        </w:rPr>
      </w:pPr>
      <w:r w:rsidRPr="00AB3C17">
        <w:rPr>
          <w:rFonts w:ascii="Arial" w:hAnsi="Arial" w:cs="Arial"/>
          <w:sz w:val="24"/>
          <w:szCs w:val="24"/>
        </w:rPr>
        <w:t xml:space="preserve">W przypadku zmiany wzoru </w:t>
      </w:r>
      <w:r w:rsidR="003F1FAD" w:rsidRPr="00AB3C17">
        <w:rPr>
          <w:rFonts w:ascii="Arial" w:hAnsi="Arial" w:cs="Arial"/>
          <w:sz w:val="24"/>
          <w:szCs w:val="24"/>
        </w:rPr>
        <w:t>decyzji</w:t>
      </w:r>
      <w:r w:rsidRPr="00AB3C17">
        <w:rPr>
          <w:rFonts w:ascii="Arial" w:hAnsi="Arial" w:cs="Arial"/>
          <w:sz w:val="24"/>
          <w:szCs w:val="24"/>
        </w:rPr>
        <w:t xml:space="preserve"> o dofinansowanie </w:t>
      </w:r>
      <w:r w:rsidR="003F1FAD" w:rsidRPr="00AB3C17">
        <w:rPr>
          <w:rFonts w:ascii="Arial" w:hAnsi="Arial" w:cs="Arial"/>
          <w:sz w:val="24"/>
          <w:szCs w:val="24"/>
        </w:rPr>
        <w:t>przyjętego</w:t>
      </w:r>
      <w:r w:rsidRPr="00AB3C17">
        <w:rPr>
          <w:rFonts w:ascii="Arial" w:hAnsi="Arial" w:cs="Arial"/>
          <w:sz w:val="24"/>
          <w:szCs w:val="24"/>
        </w:rPr>
        <w:t xml:space="preserve"> na podstawie uchwały Zarządu Województwa Świętokrzyskiego </w:t>
      </w:r>
      <w:r w:rsidR="000A4FB9" w:rsidRPr="00AB3C17">
        <w:rPr>
          <w:rFonts w:ascii="Arial" w:hAnsi="Arial" w:cs="Arial"/>
          <w:sz w:val="24"/>
          <w:szCs w:val="24"/>
        </w:rPr>
        <w:t xml:space="preserve">niniejsza decyzja </w:t>
      </w:r>
      <w:r w:rsidR="00A15015" w:rsidRPr="00AB3C17">
        <w:rPr>
          <w:rFonts w:ascii="Arial" w:hAnsi="Arial" w:cs="Arial"/>
          <w:sz w:val="24"/>
          <w:szCs w:val="24"/>
        </w:rPr>
        <w:t>zostanie zmieniona</w:t>
      </w:r>
      <w:r w:rsidRPr="00AB3C17">
        <w:rPr>
          <w:rFonts w:ascii="Arial" w:hAnsi="Arial" w:cs="Arial"/>
          <w:sz w:val="24"/>
          <w:szCs w:val="24"/>
        </w:rPr>
        <w:t xml:space="preserve"> zgodnie z</w:t>
      </w:r>
      <w:r w:rsidR="00855DE6" w:rsidRPr="00AB3C17">
        <w:rPr>
          <w:rFonts w:ascii="Arial" w:hAnsi="Arial" w:cs="Arial"/>
          <w:sz w:val="24"/>
          <w:szCs w:val="24"/>
        </w:rPr>
        <w:t xml:space="preserve">e zmienionym </w:t>
      </w:r>
      <w:r w:rsidRPr="00AB3C17">
        <w:rPr>
          <w:rFonts w:ascii="Arial" w:hAnsi="Arial" w:cs="Arial"/>
          <w:sz w:val="24"/>
          <w:szCs w:val="24"/>
        </w:rPr>
        <w:t xml:space="preserve">wzorem. </w:t>
      </w:r>
    </w:p>
    <w:p w14:paraId="1FD1343A" w14:textId="77777777" w:rsidR="00877C34" w:rsidRPr="00AB3C17" w:rsidRDefault="00877C34" w:rsidP="000030D7">
      <w:pPr>
        <w:pStyle w:val="Akapitzlist"/>
        <w:numPr>
          <w:ilvl w:val="0"/>
          <w:numId w:val="34"/>
        </w:numPr>
        <w:suppressAutoHyphens/>
        <w:spacing w:after="0" w:line="276" w:lineRule="auto"/>
        <w:ind w:right="12"/>
        <w:rPr>
          <w:rFonts w:ascii="Arial" w:hAnsi="Arial" w:cs="Arial"/>
          <w:sz w:val="24"/>
          <w:szCs w:val="24"/>
        </w:rPr>
      </w:pPr>
      <w:r w:rsidRPr="00AB3C17">
        <w:rPr>
          <w:rFonts w:ascii="Arial" w:hAnsi="Arial" w:cs="Arial"/>
          <w:sz w:val="24"/>
          <w:szCs w:val="24"/>
        </w:rPr>
        <w:t>Beneficjent zobowiązuje się na wezwanie IZ do przedstawienia dokumentów lub oświadczeń związanych z realizacją projektu, w tym kopii dokumentów poświadczonych za zgodność z oryginałem.</w:t>
      </w:r>
    </w:p>
    <w:p w14:paraId="37CD5AC1" w14:textId="2D73747A" w:rsidR="00877C34" w:rsidRPr="00AB3C17" w:rsidRDefault="00877C34" w:rsidP="000030D7">
      <w:pPr>
        <w:pStyle w:val="Akapitzlist"/>
        <w:numPr>
          <w:ilvl w:val="0"/>
          <w:numId w:val="34"/>
        </w:numPr>
        <w:suppressAutoHyphens/>
        <w:spacing w:after="0" w:line="276" w:lineRule="auto"/>
        <w:ind w:right="12"/>
        <w:rPr>
          <w:rFonts w:ascii="Arial" w:hAnsi="Arial" w:cs="Arial"/>
          <w:sz w:val="24"/>
          <w:szCs w:val="24"/>
        </w:rPr>
      </w:pPr>
      <w:r w:rsidRPr="00AB3C17">
        <w:rPr>
          <w:rFonts w:ascii="Arial" w:hAnsi="Arial" w:cs="Arial"/>
          <w:sz w:val="24"/>
          <w:szCs w:val="24"/>
        </w:rPr>
        <w:t xml:space="preserve">Beneficjent zobowiązuje się niezwłocznie </w:t>
      </w:r>
      <w:r w:rsidRPr="00AB3C17">
        <w:rPr>
          <w:rFonts w:ascii="Arial" w:hAnsi="Arial" w:cs="Arial"/>
          <w:sz w:val="24"/>
          <w:szCs w:val="24"/>
          <w:shd w:val="clear" w:color="auto" w:fill="FEFFFF"/>
        </w:rPr>
        <w:t xml:space="preserve">pisemnie lub za pośrednictwem CST2021 </w:t>
      </w:r>
      <w:r w:rsidRPr="00AB3C17">
        <w:rPr>
          <w:rFonts w:ascii="Arial" w:hAnsi="Arial" w:cs="Arial"/>
          <w:sz w:val="24"/>
          <w:szCs w:val="24"/>
        </w:rPr>
        <w:t xml:space="preserve">informować IZ o problemach w realizacji projektu, w szczególności </w:t>
      </w:r>
      <w:r w:rsidR="000A0513" w:rsidRPr="00AB3C17">
        <w:rPr>
          <w:rFonts w:ascii="Arial" w:hAnsi="Arial" w:cs="Arial"/>
          <w:sz w:val="24"/>
          <w:szCs w:val="24"/>
        </w:rPr>
        <w:br/>
      </w:r>
      <w:r w:rsidRPr="00AB3C17">
        <w:rPr>
          <w:rFonts w:ascii="Arial" w:hAnsi="Arial" w:cs="Arial"/>
          <w:sz w:val="24"/>
          <w:szCs w:val="24"/>
        </w:rPr>
        <w:t>o zamiarze zaprzestania jego realizacji.</w:t>
      </w:r>
    </w:p>
    <w:p w14:paraId="7065FD95" w14:textId="52B3E292" w:rsidR="004A713D" w:rsidRPr="00DC3AB6" w:rsidRDefault="00C27A3A" w:rsidP="00F02B3D">
      <w:pPr>
        <w:pStyle w:val="Akapitzlist"/>
        <w:numPr>
          <w:ilvl w:val="0"/>
          <w:numId w:val="34"/>
        </w:numPr>
        <w:suppressAutoHyphens/>
        <w:spacing w:line="240" w:lineRule="auto"/>
        <w:rPr>
          <w:rFonts w:ascii="Arial" w:hAnsi="Arial" w:cs="Arial"/>
          <w:b/>
          <w:bCs/>
          <w:sz w:val="24"/>
          <w:szCs w:val="24"/>
        </w:rPr>
      </w:pPr>
      <w:r w:rsidRPr="00AB3C17">
        <w:rPr>
          <w:rFonts w:ascii="Arial" w:hAnsi="Arial" w:cs="Arial"/>
          <w:i/>
          <w:iCs/>
          <w:sz w:val="24"/>
          <w:szCs w:val="24"/>
          <w:shd w:val="clear" w:color="auto" w:fill="FEFFFF"/>
        </w:rPr>
        <w:t>Postanowienia niniejszego paragrafu stosuje się odpowiednio do Partnera i Podmiotu upoważnionego do ponoszenia wydatków.</w:t>
      </w:r>
    </w:p>
    <w:p w14:paraId="414CDF70" w14:textId="77777777" w:rsidR="007B3330" w:rsidRDefault="007B3330">
      <w:pPr>
        <w:pStyle w:val="Akapitzlist"/>
        <w:suppressAutoHyphens/>
        <w:spacing w:before="240" w:after="0" w:line="276" w:lineRule="auto"/>
        <w:ind w:left="0" w:right="11"/>
        <w:jc w:val="center"/>
        <w:rPr>
          <w:rFonts w:ascii="Arial" w:hAnsi="Arial" w:cs="Arial"/>
          <w:b/>
          <w:bCs/>
          <w:sz w:val="24"/>
          <w:szCs w:val="24"/>
        </w:rPr>
      </w:pPr>
    </w:p>
    <w:p w14:paraId="0D8E470D" w14:textId="43236E57" w:rsidR="001E3BD1" w:rsidRPr="00AB3C17" w:rsidRDefault="001E3BD1" w:rsidP="00F02B3D">
      <w:pPr>
        <w:pStyle w:val="Akapitzlist"/>
        <w:suppressAutoHyphens/>
        <w:spacing w:before="240" w:after="0" w:line="276" w:lineRule="auto"/>
        <w:ind w:left="0" w:right="11"/>
        <w:jc w:val="center"/>
        <w:rPr>
          <w:rFonts w:ascii="Arial" w:eastAsia="Arial" w:hAnsi="Arial" w:cs="Arial"/>
          <w:b/>
          <w:bCs/>
          <w:sz w:val="24"/>
          <w:szCs w:val="24"/>
        </w:rPr>
      </w:pPr>
      <w:r w:rsidRPr="00AB3C17">
        <w:rPr>
          <w:rFonts w:ascii="Arial" w:hAnsi="Arial" w:cs="Arial"/>
          <w:b/>
          <w:bCs/>
          <w:sz w:val="24"/>
          <w:szCs w:val="24"/>
        </w:rPr>
        <w:lastRenderedPageBreak/>
        <w:t>§ 11</w:t>
      </w:r>
    </w:p>
    <w:p w14:paraId="643119D6" w14:textId="3B260FAA" w:rsidR="00FA1905" w:rsidRPr="00F02B3D" w:rsidRDefault="001E3BD1" w:rsidP="000030D7">
      <w:pPr>
        <w:pStyle w:val="Akapitzlist"/>
        <w:numPr>
          <w:ilvl w:val="0"/>
          <w:numId w:val="38"/>
        </w:numPr>
        <w:suppressAutoHyphens/>
        <w:spacing w:after="0" w:line="276" w:lineRule="auto"/>
        <w:ind w:left="426" w:right="11" w:hanging="426"/>
        <w:rPr>
          <w:rFonts w:ascii="Arial" w:hAnsi="Arial" w:cs="Arial"/>
          <w:sz w:val="24"/>
          <w:szCs w:val="24"/>
        </w:rPr>
      </w:pPr>
      <w:r w:rsidRPr="00AB3C17">
        <w:rPr>
          <w:rFonts w:ascii="Arial" w:hAnsi="Arial" w:cs="Arial"/>
          <w:sz w:val="24"/>
          <w:szCs w:val="24"/>
        </w:rPr>
        <w:t>Beneficjent realizujący projekt w obszarze ………………………………</w:t>
      </w:r>
      <w:r w:rsidRPr="00AB3C17">
        <w:rPr>
          <w:rFonts w:ascii="Arial" w:eastAsia="Arial" w:hAnsi="Arial" w:cs="Arial"/>
          <w:sz w:val="24"/>
          <w:szCs w:val="24"/>
          <w:vertAlign w:val="superscript"/>
        </w:rPr>
        <w:footnoteReference w:id="38"/>
      </w:r>
      <w:r w:rsidRPr="00AB3C17">
        <w:rPr>
          <w:rFonts w:ascii="Arial" w:hAnsi="Arial" w:cs="Arial"/>
          <w:sz w:val="24"/>
          <w:szCs w:val="24"/>
        </w:rPr>
        <w:t xml:space="preserve"> jest zobowiązany do przestrzegania zasad wynikających z Wytycznych dotyczących realizacji projektów z udziałem środków Europejskiego Funduszu Społecznego Plus w regionalnych programach na lata 2021-2027 opisanych w  załączniku nr I do </w:t>
      </w:r>
      <w:r w:rsidRPr="00AB3C17">
        <w:rPr>
          <w:rFonts w:ascii="Arial" w:hAnsi="Arial" w:cs="Arial"/>
          <w:sz w:val="24"/>
          <w:szCs w:val="24"/>
          <w:shd w:val="clear" w:color="auto" w:fill="FEFFFF"/>
        </w:rPr>
        <w:t>regulaminu</w:t>
      </w:r>
      <w:r w:rsidRPr="00AB3C17">
        <w:rPr>
          <w:rFonts w:ascii="Arial" w:eastAsia="Arial" w:hAnsi="Arial" w:cs="Arial"/>
          <w:sz w:val="24"/>
          <w:szCs w:val="24"/>
          <w:vertAlign w:val="superscript"/>
        </w:rPr>
        <w:footnoteReference w:id="39"/>
      </w:r>
      <w:r w:rsidRPr="00AB3C17">
        <w:rPr>
          <w:rFonts w:ascii="Arial" w:hAnsi="Arial" w:cs="Arial"/>
          <w:sz w:val="24"/>
          <w:szCs w:val="24"/>
        </w:rPr>
        <w:t>.</w:t>
      </w:r>
    </w:p>
    <w:p w14:paraId="46CC24F0" w14:textId="79DD6924" w:rsidR="001E3BD1" w:rsidRPr="00F02B3D" w:rsidRDefault="001E3BD1" w:rsidP="000030D7">
      <w:pPr>
        <w:pStyle w:val="Akapitzlist"/>
        <w:numPr>
          <w:ilvl w:val="0"/>
          <w:numId w:val="38"/>
        </w:numPr>
        <w:suppressAutoHyphens/>
        <w:spacing w:after="0" w:line="276" w:lineRule="auto"/>
        <w:ind w:left="426" w:right="11" w:hanging="426"/>
        <w:rPr>
          <w:rFonts w:ascii="Arial" w:hAnsi="Arial" w:cs="Arial"/>
          <w:i/>
          <w:iCs/>
          <w:sz w:val="24"/>
          <w:szCs w:val="24"/>
        </w:rPr>
      </w:pPr>
      <w:r w:rsidRPr="00AB3C17">
        <w:rPr>
          <w:rFonts w:ascii="Arial" w:hAnsi="Arial" w:cs="Arial"/>
          <w:i/>
          <w:iCs/>
          <w:sz w:val="24"/>
          <w:szCs w:val="24"/>
        </w:rPr>
        <w:t>Staże uczniowskie</w:t>
      </w:r>
      <w:r w:rsidRPr="00AB3C17">
        <w:rPr>
          <w:rFonts w:ascii="Arial" w:eastAsia="Arial" w:hAnsi="Arial" w:cs="Arial"/>
          <w:i/>
          <w:iCs/>
          <w:sz w:val="24"/>
          <w:szCs w:val="24"/>
          <w:vertAlign w:val="superscript"/>
        </w:rPr>
        <w:footnoteReference w:id="40"/>
      </w:r>
      <w:r w:rsidRPr="00AB3C17">
        <w:rPr>
          <w:rFonts w:ascii="Arial" w:hAnsi="Arial" w:cs="Arial"/>
          <w:i/>
          <w:iCs/>
          <w:sz w:val="24"/>
          <w:szCs w:val="24"/>
        </w:rPr>
        <w:t>, w rozumieniu ustawy z dnia 14 grudnia 2016 r. Prawo oświatowe (Dz. U. z 202</w:t>
      </w:r>
      <w:r w:rsidR="006B136B" w:rsidRPr="00AB3C17">
        <w:rPr>
          <w:rFonts w:ascii="Arial" w:hAnsi="Arial" w:cs="Arial"/>
          <w:i/>
          <w:iCs/>
          <w:sz w:val="24"/>
          <w:szCs w:val="24"/>
        </w:rPr>
        <w:t>4</w:t>
      </w:r>
      <w:r w:rsidRPr="00AB3C17">
        <w:rPr>
          <w:rFonts w:ascii="Arial" w:hAnsi="Arial" w:cs="Arial"/>
          <w:i/>
          <w:iCs/>
          <w:sz w:val="24"/>
          <w:szCs w:val="24"/>
        </w:rPr>
        <w:t xml:space="preserve"> r. poz. </w:t>
      </w:r>
      <w:r w:rsidR="006B136B" w:rsidRPr="00AB3C17">
        <w:rPr>
          <w:rFonts w:ascii="Arial" w:hAnsi="Arial" w:cs="Arial"/>
          <w:i/>
          <w:iCs/>
          <w:sz w:val="24"/>
          <w:szCs w:val="24"/>
        </w:rPr>
        <w:t>737</w:t>
      </w:r>
      <w:r w:rsidRPr="00AB3C17">
        <w:rPr>
          <w:rFonts w:ascii="Arial" w:hAnsi="Arial" w:cs="Arial"/>
          <w:i/>
          <w:iCs/>
          <w:sz w:val="24"/>
          <w:szCs w:val="24"/>
        </w:rPr>
        <w:t xml:space="preserve">, z </w:t>
      </w:r>
      <w:proofErr w:type="spellStart"/>
      <w:r w:rsidRPr="00AB3C17">
        <w:rPr>
          <w:rFonts w:ascii="Arial" w:hAnsi="Arial" w:cs="Arial"/>
          <w:i/>
          <w:iCs/>
          <w:sz w:val="24"/>
          <w:szCs w:val="24"/>
        </w:rPr>
        <w:t>późn</w:t>
      </w:r>
      <w:proofErr w:type="spellEnd"/>
      <w:r w:rsidRPr="00AB3C17">
        <w:rPr>
          <w:rFonts w:ascii="Arial" w:hAnsi="Arial" w:cs="Arial"/>
          <w:i/>
          <w:iCs/>
          <w:sz w:val="24"/>
          <w:szCs w:val="24"/>
        </w:rPr>
        <w:t>. zm.), są realizowane z zachowaniem najwyższych standardów jakości, na zasadach określonych w tej ustawie, tak aby ułatwiały uzyskanie doświadczenia i nabywania umiejętności praktycznych niezbędnych do wykonywania pracy w zawodzie i są:</w:t>
      </w:r>
    </w:p>
    <w:p w14:paraId="20B1DF56" w14:textId="0A3A4148" w:rsidR="001E3BD1" w:rsidRPr="00F02B3D" w:rsidRDefault="001E3BD1" w:rsidP="000030D7">
      <w:pPr>
        <w:pStyle w:val="Akapitzlist"/>
        <w:numPr>
          <w:ilvl w:val="0"/>
          <w:numId w:val="39"/>
        </w:numPr>
        <w:suppressAutoHyphens/>
        <w:spacing w:after="0" w:line="276" w:lineRule="auto"/>
        <w:ind w:left="851" w:right="11" w:hanging="425"/>
        <w:rPr>
          <w:rFonts w:ascii="Arial" w:hAnsi="Arial" w:cs="Arial"/>
          <w:i/>
          <w:iCs/>
          <w:sz w:val="24"/>
          <w:szCs w:val="24"/>
        </w:rPr>
      </w:pPr>
      <w:r w:rsidRPr="00AB3C17">
        <w:rPr>
          <w:rFonts w:ascii="Arial" w:hAnsi="Arial" w:cs="Arial"/>
          <w:i/>
          <w:iCs/>
          <w:sz w:val="24"/>
          <w:szCs w:val="24"/>
        </w:rPr>
        <w:t xml:space="preserve">obowiązkowo rozliczane z wykorzystaniem stawki jednostkowej opisanej </w:t>
      </w:r>
      <w:r w:rsidR="000A0513" w:rsidRPr="00AB3C17">
        <w:rPr>
          <w:rFonts w:ascii="Arial" w:hAnsi="Arial" w:cs="Arial"/>
          <w:i/>
          <w:iCs/>
          <w:sz w:val="24"/>
          <w:szCs w:val="24"/>
        </w:rPr>
        <w:br/>
      </w:r>
      <w:r w:rsidRPr="00AB3C17">
        <w:rPr>
          <w:rFonts w:ascii="Arial" w:hAnsi="Arial" w:cs="Arial"/>
          <w:i/>
          <w:iCs/>
          <w:sz w:val="24"/>
          <w:szCs w:val="24"/>
        </w:rPr>
        <w:t>w sekcji 6.3.1 Wytycznych dotyczących realizacji projektów z udziałem środków Europejskiego Funduszu Społecznego Plus w regionalnych programach na lata 2021-2027 oraz załączniku, o którym mowa w ust. 1 oraz na zasadach określonych w tych dokumentach;</w:t>
      </w:r>
    </w:p>
    <w:p w14:paraId="62D1990B" w14:textId="77777777" w:rsidR="001E3BD1" w:rsidRPr="00AB3C17" w:rsidRDefault="001E3BD1" w:rsidP="000030D7">
      <w:pPr>
        <w:pStyle w:val="Akapitzlist"/>
        <w:numPr>
          <w:ilvl w:val="0"/>
          <w:numId w:val="39"/>
        </w:numPr>
        <w:suppressAutoHyphens/>
        <w:spacing w:line="276" w:lineRule="auto"/>
        <w:ind w:left="851" w:right="11" w:hanging="425"/>
        <w:rPr>
          <w:rFonts w:ascii="Arial" w:eastAsia="Arial" w:hAnsi="Arial" w:cs="Arial"/>
          <w:sz w:val="24"/>
          <w:szCs w:val="24"/>
        </w:rPr>
      </w:pPr>
      <w:r w:rsidRPr="00AB3C17">
        <w:rPr>
          <w:rFonts w:ascii="Arial" w:hAnsi="Arial" w:cs="Arial"/>
          <w:i/>
          <w:iCs/>
          <w:sz w:val="24"/>
          <w:szCs w:val="24"/>
        </w:rPr>
        <w:t>monitorowane za pomocą wskaźnika dotyczącego staży uczniowskich: Liczba zrealizowanych godzin stażu uczniowskiego, którego wartość docelowa jest określona we wniosku.</w:t>
      </w:r>
    </w:p>
    <w:p w14:paraId="1DE91AAF" w14:textId="77777777" w:rsidR="001E3BD1" w:rsidRPr="00AB3C17" w:rsidRDefault="001E3BD1" w:rsidP="001E3BD1">
      <w:pPr>
        <w:pStyle w:val="Akapitzlist"/>
        <w:suppressAutoHyphens/>
        <w:spacing w:after="0" w:line="276" w:lineRule="auto"/>
        <w:ind w:left="0" w:right="11"/>
        <w:jc w:val="center"/>
        <w:rPr>
          <w:rFonts w:ascii="Arial" w:eastAsia="Arial" w:hAnsi="Arial" w:cs="Arial"/>
          <w:b/>
          <w:bCs/>
          <w:sz w:val="24"/>
          <w:szCs w:val="24"/>
        </w:rPr>
      </w:pPr>
      <w:bookmarkStart w:id="5" w:name="_Hlk131509564"/>
      <w:r w:rsidRPr="00AB3C17">
        <w:rPr>
          <w:rFonts w:ascii="Arial" w:hAnsi="Arial" w:cs="Arial"/>
          <w:b/>
          <w:bCs/>
          <w:sz w:val="24"/>
          <w:szCs w:val="24"/>
        </w:rPr>
        <w:t>§ 12</w:t>
      </w:r>
    </w:p>
    <w:p w14:paraId="12B15D54" w14:textId="4FB6073C" w:rsidR="001E3BD1" w:rsidRPr="00AB3C17" w:rsidRDefault="001E3BD1" w:rsidP="000030D7">
      <w:pPr>
        <w:pStyle w:val="Akapitzlist"/>
        <w:numPr>
          <w:ilvl w:val="0"/>
          <w:numId w:val="41"/>
        </w:numPr>
        <w:suppressAutoHyphens/>
        <w:spacing w:after="0" w:line="276" w:lineRule="auto"/>
        <w:ind w:right="12"/>
        <w:rPr>
          <w:rFonts w:ascii="Arial" w:hAnsi="Arial" w:cs="Arial"/>
          <w:sz w:val="24"/>
          <w:szCs w:val="24"/>
        </w:rPr>
      </w:pPr>
      <w:r w:rsidRPr="00AB3C17">
        <w:rPr>
          <w:rFonts w:ascii="Arial" w:hAnsi="Arial" w:cs="Arial"/>
          <w:sz w:val="24"/>
          <w:szCs w:val="24"/>
        </w:rPr>
        <w:t>Beneficjent zobowiązany jest stosować zamieszczone na stronie IZ aktualnie obowiązujące wzory formularzy i dokumentów niezbędnych do realizacji projektu oraz instrukcje dotyczące sposobu ich wypełniania, w tym w szczególności:</w:t>
      </w:r>
    </w:p>
    <w:p w14:paraId="027675EE" w14:textId="0E6A4335"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rPr>
        <w:t>wzór kwartalnego harmonogramu planowanych do przeprowadzenia form wsparcia;</w:t>
      </w:r>
    </w:p>
    <w:p w14:paraId="1596EBD4" w14:textId="3E1774ED"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rPr>
        <w:t>instrukcję opisywania dokumentacji księgowej projektu</w:t>
      </w:r>
      <w:r w:rsidR="00C66C8F">
        <w:rPr>
          <w:rFonts w:ascii="Arial" w:hAnsi="Arial" w:cs="Arial"/>
          <w:sz w:val="24"/>
          <w:szCs w:val="24"/>
        </w:rPr>
        <w:t>;</w:t>
      </w:r>
    </w:p>
    <w:p w14:paraId="59E1D89E" w14:textId="77777777"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rPr>
        <w:t>wzór oświadczenia o prowadzeniu wyodrębnionej ewidencji wydatków;</w:t>
      </w:r>
    </w:p>
    <w:p w14:paraId="48400382" w14:textId="77777777"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wzór </w:t>
      </w:r>
      <w:r w:rsidRPr="00AB3C17">
        <w:rPr>
          <w:rFonts w:ascii="Arial" w:hAnsi="Arial" w:cs="Arial"/>
          <w:sz w:val="24"/>
          <w:szCs w:val="24"/>
          <w:shd w:val="clear" w:color="auto" w:fill="FEFFFF"/>
        </w:rPr>
        <w:t>wykazu wyodrębnionej ewidencji dokumentów księgowych dotyczących operacji związanych z realizacją projektu</w:t>
      </w:r>
      <w:r w:rsidRPr="00AB3C17">
        <w:rPr>
          <w:rFonts w:ascii="Arial" w:eastAsia="Arial" w:hAnsi="Arial" w:cs="Arial"/>
          <w:sz w:val="24"/>
          <w:szCs w:val="24"/>
          <w:shd w:val="clear" w:color="auto" w:fill="FEFFFF"/>
          <w:vertAlign w:val="superscript"/>
        </w:rPr>
        <w:footnoteReference w:id="41"/>
      </w:r>
      <w:r w:rsidRPr="00AB3C17">
        <w:rPr>
          <w:rFonts w:ascii="Arial" w:hAnsi="Arial" w:cs="Arial"/>
          <w:sz w:val="24"/>
          <w:szCs w:val="24"/>
          <w:shd w:val="clear" w:color="auto" w:fill="FEFFFF"/>
        </w:rPr>
        <w:t>;</w:t>
      </w:r>
    </w:p>
    <w:p w14:paraId="5AD37176" w14:textId="77777777"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EFFFF"/>
        </w:rPr>
        <w:t>wzór wniosku o płatność</w:t>
      </w:r>
      <w:r w:rsidRPr="00AB3C17">
        <w:rPr>
          <w:rFonts w:ascii="Arial" w:eastAsia="Arial" w:hAnsi="Arial" w:cs="Arial"/>
          <w:sz w:val="24"/>
          <w:szCs w:val="24"/>
          <w:shd w:val="clear" w:color="auto" w:fill="FEFFFF"/>
          <w:vertAlign w:val="superscript"/>
        </w:rPr>
        <w:footnoteReference w:id="42"/>
      </w:r>
      <w:r w:rsidRPr="00AB3C17">
        <w:rPr>
          <w:rFonts w:ascii="Arial" w:hAnsi="Arial" w:cs="Arial"/>
          <w:sz w:val="24"/>
          <w:szCs w:val="24"/>
          <w:shd w:val="clear" w:color="auto" w:fill="FEFFFF"/>
        </w:rPr>
        <w:t>;</w:t>
      </w:r>
    </w:p>
    <w:p w14:paraId="7CB49088" w14:textId="77777777"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FFFFF"/>
        </w:rPr>
        <w:t>wzór wniosku o dodanie osoby uprawnionej zarządzającej projektem;</w:t>
      </w:r>
    </w:p>
    <w:p w14:paraId="3619BB5A" w14:textId="77777777"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FFFFF"/>
        </w:rPr>
        <w:t>wzór planu postępowań o udzielenie zamówienia w ramach projektu</w:t>
      </w:r>
      <w:r w:rsidRPr="00AB3C17">
        <w:rPr>
          <w:rFonts w:ascii="Arial" w:eastAsia="Arial" w:hAnsi="Arial" w:cs="Arial"/>
          <w:sz w:val="24"/>
          <w:szCs w:val="24"/>
          <w:shd w:val="clear" w:color="auto" w:fill="FFFFFF"/>
          <w:vertAlign w:val="superscript"/>
        </w:rPr>
        <w:footnoteReference w:id="43"/>
      </w:r>
      <w:r w:rsidRPr="00AB3C17">
        <w:rPr>
          <w:rFonts w:ascii="Arial" w:hAnsi="Arial" w:cs="Arial"/>
          <w:sz w:val="24"/>
          <w:szCs w:val="24"/>
          <w:shd w:val="clear" w:color="auto" w:fill="FFFFFF"/>
        </w:rPr>
        <w:t>;</w:t>
      </w:r>
    </w:p>
    <w:p w14:paraId="14352E9C" w14:textId="6C761C29"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FFFFF"/>
        </w:rPr>
        <w:lastRenderedPageBreak/>
        <w:t xml:space="preserve">wzór oświadczenia o </w:t>
      </w:r>
      <w:r w:rsidR="00320CB3" w:rsidRPr="00AB3C17">
        <w:rPr>
          <w:rFonts w:ascii="Arial" w:hAnsi="Arial" w:cs="Arial"/>
          <w:sz w:val="24"/>
          <w:szCs w:val="24"/>
          <w:shd w:val="clear" w:color="auto" w:fill="FFFFFF"/>
        </w:rPr>
        <w:t>zakończonych w projekcie postępowaniach o udzielenie zamówienia, dla których wykazano wydatki we wniosku o płatność</w:t>
      </w:r>
      <w:r w:rsidRPr="00AB3C17">
        <w:rPr>
          <w:rFonts w:ascii="Arial" w:hAnsi="Arial" w:cs="Arial"/>
          <w:sz w:val="24"/>
          <w:szCs w:val="24"/>
          <w:shd w:val="clear" w:color="auto" w:fill="FFFFFF"/>
        </w:rPr>
        <w:t xml:space="preserve">; </w:t>
      </w:r>
    </w:p>
    <w:p w14:paraId="5749D204" w14:textId="77777777" w:rsidR="00C232BA" w:rsidRPr="00AB3C17" w:rsidRDefault="00C232BA" w:rsidP="000030D7">
      <w:pPr>
        <w:pStyle w:val="Akapitzlist"/>
        <w:numPr>
          <w:ilvl w:val="0"/>
          <w:numId w:val="42"/>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EFFFF"/>
        </w:rPr>
        <w:t>wzór oświadczenia w przedmiocie udzielenia licencji niewyłącznej;</w:t>
      </w:r>
    </w:p>
    <w:p w14:paraId="460AB7E6" w14:textId="77777777" w:rsidR="00C232BA" w:rsidRPr="00AB3C17"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AB3C17">
        <w:rPr>
          <w:rFonts w:ascii="Arial" w:hAnsi="Arial" w:cs="Arial"/>
          <w:sz w:val="24"/>
          <w:szCs w:val="24"/>
        </w:rPr>
        <w:t>instrukcję użytkownika aplikacji SL2021 Projekty;</w:t>
      </w:r>
    </w:p>
    <w:p w14:paraId="243DC13B" w14:textId="5C972F3D" w:rsidR="00C232BA" w:rsidRPr="00AB3C17"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EFFFF"/>
        </w:rPr>
        <w:t>Księgę Tożsamości Wizualnej</w:t>
      </w:r>
      <w:bookmarkStart w:id="6" w:name="_Hlk161830343"/>
      <w:r w:rsidR="00320CB3" w:rsidRPr="00AB3C17">
        <w:rPr>
          <w:rFonts w:ascii="Arial" w:hAnsi="Arial" w:cs="Arial"/>
          <w:sz w:val="24"/>
          <w:szCs w:val="24"/>
          <w:shd w:val="clear" w:color="auto" w:fill="FEFFFF"/>
        </w:rPr>
        <w:t xml:space="preserve"> marki Fundusze Europejskie 2021-2027</w:t>
      </w:r>
      <w:bookmarkEnd w:id="6"/>
      <w:r w:rsidRPr="00AB3C17">
        <w:rPr>
          <w:rFonts w:ascii="Arial" w:hAnsi="Arial" w:cs="Arial"/>
          <w:sz w:val="24"/>
          <w:szCs w:val="24"/>
          <w:shd w:val="clear" w:color="auto" w:fill="FEFFFF"/>
        </w:rPr>
        <w:t>;</w:t>
      </w:r>
    </w:p>
    <w:p w14:paraId="38832359" w14:textId="702E5889" w:rsidR="0086765F" w:rsidRPr="00AB3C17"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AB3C17">
        <w:rPr>
          <w:rFonts w:ascii="Arial" w:hAnsi="Arial" w:cs="Arial"/>
          <w:i/>
          <w:iCs/>
          <w:sz w:val="24"/>
          <w:szCs w:val="24"/>
        </w:rPr>
        <w:t>wzór sprawozdania z zachowania trwałości rezultatów</w:t>
      </w:r>
      <w:r w:rsidRPr="00AB3C17">
        <w:rPr>
          <w:rFonts w:ascii="Arial" w:hAnsi="Arial" w:cs="Arial"/>
          <w:sz w:val="24"/>
          <w:szCs w:val="24"/>
          <w:vertAlign w:val="superscript"/>
        </w:rPr>
        <w:footnoteReference w:id="44"/>
      </w:r>
      <w:r w:rsidRPr="00AB3C17">
        <w:rPr>
          <w:rFonts w:ascii="Arial" w:hAnsi="Arial" w:cs="Arial"/>
          <w:sz w:val="24"/>
          <w:szCs w:val="24"/>
        </w:rPr>
        <w:t>;</w:t>
      </w:r>
    </w:p>
    <w:p w14:paraId="339FF778" w14:textId="77777777" w:rsidR="00C232BA" w:rsidRPr="00AB3C17"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AB3C17">
        <w:rPr>
          <w:rFonts w:ascii="Arial" w:hAnsi="Arial" w:cs="Arial"/>
          <w:i/>
          <w:iCs/>
          <w:sz w:val="24"/>
          <w:szCs w:val="24"/>
        </w:rPr>
        <w:t>wzór sprawozdania z zachowania trwałości projektu</w:t>
      </w:r>
      <w:r w:rsidRPr="00AB3C17">
        <w:rPr>
          <w:rFonts w:ascii="Arial" w:hAnsi="Arial" w:cs="Arial"/>
          <w:sz w:val="24"/>
          <w:szCs w:val="24"/>
          <w:vertAlign w:val="superscript"/>
        </w:rPr>
        <w:footnoteReference w:id="45"/>
      </w:r>
      <w:r w:rsidRPr="00AB3C17">
        <w:rPr>
          <w:rFonts w:ascii="Arial" w:hAnsi="Arial" w:cs="Arial"/>
          <w:i/>
          <w:iCs/>
          <w:sz w:val="24"/>
          <w:szCs w:val="24"/>
        </w:rPr>
        <w:t>;</w:t>
      </w:r>
    </w:p>
    <w:p w14:paraId="15D5AC37" w14:textId="0A2333BB" w:rsidR="00C232BA" w:rsidRPr="00AB3C17" w:rsidRDefault="00C232BA" w:rsidP="000030D7">
      <w:pPr>
        <w:pStyle w:val="Akapitzlist"/>
        <w:numPr>
          <w:ilvl w:val="0"/>
          <w:numId w:val="43"/>
        </w:numPr>
        <w:suppressAutoHyphens/>
        <w:spacing w:after="0" w:line="276" w:lineRule="auto"/>
        <w:ind w:right="12" w:hanging="425"/>
        <w:rPr>
          <w:rFonts w:ascii="Arial" w:hAnsi="Arial" w:cs="Arial"/>
          <w:sz w:val="24"/>
          <w:szCs w:val="24"/>
        </w:rPr>
      </w:pPr>
      <w:r w:rsidRPr="00AB3C17">
        <w:rPr>
          <w:rFonts w:ascii="Arial" w:hAnsi="Arial" w:cs="Arial"/>
          <w:i/>
          <w:iCs/>
          <w:sz w:val="24"/>
          <w:szCs w:val="24"/>
        </w:rPr>
        <w:t>przykładowy zakres umowy partnerskiej</w:t>
      </w:r>
      <w:r w:rsidRPr="00AB3C17">
        <w:rPr>
          <w:rStyle w:val="Odwoanieprzypisudolnego"/>
          <w:rFonts w:ascii="Arial" w:hAnsi="Arial" w:cs="Arial"/>
          <w:i/>
          <w:iCs/>
          <w:sz w:val="24"/>
          <w:szCs w:val="24"/>
        </w:rPr>
        <w:footnoteReference w:id="46"/>
      </w:r>
      <w:r w:rsidR="00320CB3" w:rsidRPr="00AB3C17">
        <w:rPr>
          <w:rFonts w:ascii="Arial" w:hAnsi="Arial" w:cs="Arial"/>
          <w:i/>
          <w:iCs/>
          <w:sz w:val="24"/>
          <w:szCs w:val="24"/>
        </w:rPr>
        <w:t>;</w:t>
      </w:r>
    </w:p>
    <w:p w14:paraId="5B167A5E" w14:textId="77777777" w:rsidR="00320CB3" w:rsidRPr="00AB3C17" w:rsidRDefault="00320CB3" w:rsidP="00320CB3">
      <w:pPr>
        <w:pStyle w:val="Akapitzlist"/>
        <w:numPr>
          <w:ilvl w:val="0"/>
          <w:numId w:val="43"/>
        </w:numPr>
        <w:suppressAutoHyphens/>
        <w:spacing w:after="0" w:line="276" w:lineRule="auto"/>
        <w:ind w:right="12" w:hanging="425"/>
        <w:rPr>
          <w:rFonts w:ascii="Arial" w:hAnsi="Arial" w:cs="Arial"/>
          <w:sz w:val="24"/>
          <w:szCs w:val="24"/>
        </w:rPr>
      </w:pPr>
      <w:bookmarkStart w:id="7" w:name="_Hlk161830361"/>
      <w:r w:rsidRPr="00AB3C17">
        <w:rPr>
          <w:rFonts w:ascii="Arial" w:hAnsi="Arial" w:cs="Arial"/>
          <w:sz w:val="24"/>
          <w:szCs w:val="24"/>
        </w:rPr>
        <w:t>wzór klauzuli informacyjnej potwierdzającej wykonywanie przez Beneficjenta obowiązku Administratora wobec osób, których dane Beneficjent lub podmiot, któremu Beneficjent powierza realizację zadań w ramach projektu, pozyskuje</w:t>
      </w:r>
      <w:r w:rsidRPr="00AB3C17">
        <w:rPr>
          <w:rStyle w:val="Odwoanieprzypisudolnego"/>
          <w:rFonts w:ascii="Arial" w:hAnsi="Arial" w:cs="Arial"/>
          <w:sz w:val="24"/>
          <w:szCs w:val="24"/>
        </w:rPr>
        <w:footnoteReference w:id="47"/>
      </w:r>
      <w:r w:rsidRPr="00AB3C17">
        <w:rPr>
          <w:rFonts w:ascii="Arial" w:hAnsi="Arial" w:cs="Arial"/>
          <w:sz w:val="24"/>
          <w:szCs w:val="24"/>
        </w:rPr>
        <w:t>;</w:t>
      </w:r>
    </w:p>
    <w:p w14:paraId="590DF047" w14:textId="0839F701" w:rsidR="00320CB3" w:rsidRPr="00AB3C17" w:rsidRDefault="00320CB3" w:rsidP="00320CB3">
      <w:pPr>
        <w:pStyle w:val="Akapitzlist"/>
        <w:numPr>
          <w:ilvl w:val="0"/>
          <w:numId w:val="43"/>
        </w:numPr>
        <w:suppressAutoHyphens/>
        <w:spacing w:after="0" w:line="276" w:lineRule="auto"/>
        <w:ind w:right="12" w:hanging="425"/>
        <w:rPr>
          <w:rFonts w:ascii="Arial" w:hAnsi="Arial" w:cs="Arial"/>
          <w:sz w:val="24"/>
          <w:szCs w:val="24"/>
        </w:rPr>
      </w:pPr>
      <w:r w:rsidRPr="00AB3C17">
        <w:rPr>
          <w:rFonts w:ascii="Arial" w:hAnsi="Arial" w:cs="Arial"/>
          <w:sz w:val="24"/>
          <w:szCs w:val="24"/>
        </w:rPr>
        <w:t>wzór klauzuli informacyjnej potwierdzającej wykonywanie obowiązku informacyjnego w imieniu IZ wobec osób, których dane Beneficjent lub podmiot, któremu Beneficjent powierza realizację zadań w ramach projektu, pozyskuje</w:t>
      </w:r>
      <w:r w:rsidRPr="00AB3C17">
        <w:rPr>
          <w:rStyle w:val="Odwoanieprzypisudolnego"/>
          <w:rFonts w:ascii="Arial" w:hAnsi="Arial" w:cs="Arial"/>
          <w:sz w:val="24"/>
          <w:szCs w:val="24"/>
        </w:rPr>
        <w:footnoteReference w:id="48"/>
      </w:r>
      <w:r w:rsidRPr="00AB3C17">
        <w:rPr>
          <w:rFonts w:ascii="Arial" w:hAnsi="Arial" w:cs="Arial"/>
          <w:sz w:val="24"/>
          <w:szCs w:val="24"/>
        </w:rPr>
        <w:t>.</w:t>
      </w:r>
      <w:bookmarkEnd w:id="7"/>
    </w:p>
    <w:p w14:paraId="63064E06" w14:textId="77041562" w:rsidR="00C232BA" w:rsidRPr="00AB3C17" w:rsidRDefault="00C232BA" w:rsidP="000030D7">
      <w:pPr>
        <w:pStyle w:val="Akapitzlist"/>
        <w:numPr>
          <w:ilvl w:val="0"/>
          <w:numId w:val="41"/>
        </w:numPr>
        <w:suppressAutoHyphens/>
        <w:spacing w:after="0" w:line="276" w:lineRule="auto"/>
        <w:ind w:right="12"/>
        <w:rPr>
          <w:rFonts w:ascii="Arial" w:hAnsi="Arial" w:cs="Arial"/>
          <w:sz w:val="24"/>
          <w:szCs w:val="24"/>
        </w:rPr>
      </w:pPr>
      <w:r w:rsidRPr="00AB3C17">
        <w:rPr>
          <w:rFonts w:ascii="Arial" w:hAnsi="Arial" w:cs="Arial"/>
          <w:sz w:val="24"/>
          <w:szCs w:val="24"/>
        </w:rPr>
        <w:t xml:space="preserve">Beneficjent zobowiązany jest do zamieszczania na swojej stronie internetowej, </w:t>
      </w:r>
      <w:r w:rsidR="000A0513" w:rsidRPr="00AB3C17">
        <w:rPr>
          <w:rFonts w:ascii="Arial" w:hAnsi="Arial" w:cs="Arial"/>
          <w:sz w:val="24"/>
          <w:szCs w:val="24"/>
        </w:rPr>
        <w:br/>
      </w:r>
      <w:r w:rsidRPr="00AB3C17">
        <w:rPr>
          <w:rFonts w:ascii="Arial" w:hAnsi="Arial" w:cs="Arial"/>
          <w:sz w:val="24"/>
          <w:szCs w:val="24"/>
        </w:rPr>
        <w:t>o ile taka istnieje lub przekazywania za pośrednictwem CST2021 kwartalnych harmonogramów planowanych do przeprowadzenia form wsparcia zgodnie z wzorem, o którym mowa w ust. 1 pkt 1, w terminie 7 dni przed rozpoczęciem kwartału, którego harmonogram dotyczy.</w:t>
      </w:r>
    </w:p>
    <w:bookmarkEnd w:id="5"/>
    <w:p w14:paraId="33BF2B4B" w14:textId="77777777" w:rsidR="001E3BD1" w:rsidRPr="00AB3C17" w:rsidRDefault="001E3BD1" w:rsidP="000030D7">
      <w:pPr>
        <w:pStyle w:val="Akapitzlist"/>
        <w:numPr>
          <w:ilvl w:val="0"/>
          <w:numId w:val="41"/>
        </w:numPr>
        <w:suppressAutoHyphens/>
        <w:spacing w:after="0" w:line="276" w:lineRule="auto"/>
        <w:ind w:right="12"/>
        <w:rPr>
          <w:rFonts w:ascii="Arial" w:hAnsi="Arial" w:cs="Arial"/>
          <w:sz w:val="24"/>
          <w:szCs w:val="24"/>
        </w:rPr>
      </w:pPr>
      <w:r w:rsidRPr="00AB3C17">
        <w:rPr>
          <w:rFonts w:ascii="Arial" w:hAnsi="Arial" w:cs="Arial"/>
          <w:sz w:val="24"/>
          <w:szCs w:val="24"/>
        </w:rPr>
        <w:t>Harmonogram, o którym mowa w ust. 2,</w:t>
      </w:r>
      <w:r w:rsidRPr="00AB3C17">
        <w:rPr>
          <w:rFonts w:ascii="Arial" w:hAnsi="Arial" w:cs="Arial"/>
          <w:sz w:val="24"/>
          <w:szCs w:val="24"/>
          <w:shd w:val="clear" w:color="auto" w:fill="FEFFFF"/>
        </w:rPr>
        <w:t xml:space="preserve"> powinien:</w:t>
      </w:r>
    </w:p>
    <w:p w14:paraId="47ECB1E4" w14:textId="77777777" w:rsidR="001E3BD1" w:rsidRPr="00AB3C17" w:rsidRDefault="001E3BD1" w:rsidP="000030D7">
      <w:pPr>
        <w:pStyle w:val="Akapitzlist"/>
        <w:numPr>
          <w:ilvl w:val="0"/>
          <w:numId w:val="44"/>
        </w:numPr>
        <w:suppressAutoHyphens/>
        <w:spacing w:after="0" w:line="276" w:lineRule="auto"/>
        <w:ind w:right="12" w:hanging="425"/>
        <w:rPr>
          <w:rFonts w:ascii="Arial" w:hAnsi="Arial" w:cs="Arial"/>
          <w:sz w:val="24"/>
          <w:szCs w:val="24"/>
        </w:rPr>
      </w:pPr>
      <w:r w:rsidRPr="00AB3C17">
        <w:rPr>
          <w:rFonts w:ascii="Arial" w:hAnsi="Arial" w:cs="Arial"/>
          <w:sz w:val="24"/>
          <w:szCs w:val="24"/>
          <w:shd w:val="clear" w:color="auto" w:fill="FEFFFF"/>
        </w:rPr>
        <w:t>zawierać co najmniej informacje o:</w:t>
      </w:r>
    </w:p>
    <w:p w14:paraId="5E7142E8" w14:textId="77777777" w:rsidR="001E3BD1" w:rsidRPr="00AB3C17" w:rsidRDefault="001E3BD1" w:rsidP="000030D7">
      <w:pPr>
        <w:pStyle w:val="Akapitzlist"/>
        <w:numPr>
          <w:ilvl w:val="1"/>
          <w:numId w:val="46"/>
        </w:numPr>
        <w:suppressAutoHyphens/>
        <w:spacing w:after="0" w:line="276" w:lineRule="auto"/>
        <w:ind w:left="1276" w:right="12" w:hanging="426"/>
        <w:jc w:val="both"/>
        <w:rPr>
          <w:rFonts w:ascii="Arial" w:hAnsi="Arial" w:cs="Arial"/>
          <w:color w:val="auto"/>
          <w:sz w:val="24"/>
          <w:szCs w:val="24"/>
        </w:rPr>
      </w:pPr>
      <w:r w:rsidRPr="00AB3C17">
        <w:rPr>
          <w:rFonts w:ascii="Arial" w:hAnsi="Arial" w:cs="Arial"/>
          <w:sz w:val="24"/>
          <w:szCs w:val="24"/>
          <w:shd w:val="clear" w:color="auto" w:fill="FEFFFF"/>
        </w:rPr>
        <w:t xml:space="preserve">rodzaju wsparcia </w:t>
      </w:r>
      <w:r w:rsidRPr="00AB3C17">
        <w:rPr>
          <w:rFonts w:ascii="Arial" w:hAnsi="Arial" w:cs="Arial"/>
          <w:color w:val="auto"/>
          <w:sz w:val="24"/>
          <w:szCs w:val="24"/>
          <w:shd w:val="clear" w:color="auto" w:fill="FEFFFF"/>
        </w:rPr>
        <w:t>(np. szkolenie, kurs, konferencja, usługa doradcza, poradnictwo, warsztaty, seminaria, usługa społeczna, usługa zdrowotna),</w:t>
      </w:r>
    </w:p>
    <w:p w14:paraId="3A209845" w14:textId="77777777" w:rsidR="001E3BD1" w:rsidRPr="00AB3C17" w:rsidRDefault="001E3BD1" w:rsidP="000030D7">
      <w:pPr>
        <w:pStyle w:val="Akapitzlist"/>
        <w:numPr>
          <w:ilvl w:val="1"/>
          <w:numId w:val="46"/>
        </w:numPr>
        <w:suppressAutoHyphens/>
        <w:spacing w:after="0" w:line="276" w:lineRule="auto"/>
        <w:ind w:left="1276" w:right="12" w:hanging="426"/>
        <w:jc w:val="both"/>
        <w:rPr>
          <w:rFonts w:ascii="Arial" w:hAnsi="Arial" w:cs="Arial"/>
          <w:sz w:val="24"/>
          <w:szCs w:val="24"/>
        </w:rPr>
      </w:pPr>
      <w:r w:rsidRPr="00AB3C17">
        <w:rPr>
          <w:rFonts w:ascii="Arial" w:hAnsi="Arial" w:cs="Arial"/>
          <w:sz w:val="24"/>
          <w:szCs w:val="24"/>
          <w:shd w:val="clear" w:color="auto" w:fill="FEFFFF"/>
        </w:rPr>
        <w:t>formie realizacji wsparcia (np. stacjonarnie, zdalnie),</w:t>
      </w:r>
    </w:p>
    <w:p w14:paraId="1A6B348E" w14:textId="61114EB1" w:rsidR="006047EE" w:rsidRPr="00AB3C17" w:rsidRDefault="001E3BD1" w:rsidP="000030D7">
      <w:pPr>
        <w:pStyle w:val="Akapitzlist"/>
        <w:numPr>
          <w:ilvl w:val="1"/>
          <w:numId w:val="46"/>
        </w:numPr>
        <w:suppressAutoHyphens/>
        <w:spacing w:after="0" w:line="276" w:lineRule="auto"/>
        <w:ind w:left="1276" w:right="12" w:hanging="426"/>
        <w:rPr>
          <w:rFonts w:ascii="Arial" w:hAnsi="Arial" w:cs="Arial"/>
          <w:sz w:val="24"/>
          <w:szCs w:val="24"/>
        </w:rPr>
      </w:pPr>
      <w:r w:rsidRPr="00AB3C17">
        <w:rPr>
          <w:rFonts w:ascii="Arial" w:hAnsi="Arial" w:cs="Arial"/>
          <w:sz w:val="24"/>
          <w:szCs w:val="24"/>
          <w:shd w:val="clear" w:color="auto" w:fill="FEFFFF"/>
        </w:rPr>
        <w:t>dokładnej dacie, godzinie i adresie realizacji danej formy wsparcia;</w:t>
      </w:r>
    </w:p>
    <w:p w14:paraId="53C64C81" w14:textId="37006C38" w:rsidR="004A713D" w:rsidRPr="00F02B3D" w:rsidRDefault="001E3BD1" w:rsidP="00F02B3D">
      <w:pPr>
        <w:pStyle w:val="Akapitzlist"/>
        <w:numPr>
          <w:ilvl w:val="0"/>
          <w:numId w:val="44"/>
        </w:numPr>
        <w:suppressAutoHyphens/>
        <w:spacing w:after="0" w:line="276" w:lineRule="auto"/>
        <w:ind w:right="12" w:hanging="425"/>
        <w:rPr>
          <w:rFonts w:ascii="Arial" w:hAnsi="Arial" w:cs="Arial"/>
          <w:b/>
          <w:bCs/>
          <w:sz w:val="24"/>
          <w:szCs w:val="24"/>
          <w:shd w:val="clear" w:color="auto" w:fill="FEFFFF"/>
        </w:rPr>
      </w:pPr>
      <w:r w:rsidRPr="00AB3C17">
        <w:rPr>
          <w:rFonts w:ascii="Arial" w:hAnsi="Arial" w:cs="Arial"/>
          <w:sz w:val="24"/>
          <w:szCs w:val="24"/>
          <w:shd w:val="clear" w:color="auto" w:fill="FEFFFF"/>
        </w:rPr>
        <w:t xml:space="preserve">być na bieżąco aktualizowany, przy </w:t>
      </w:r>
      <w:r w:rsidRPr="00AB3C17">
        <w:rPr>
          <w:rFonts w:ascii="Arial" w:hAnsi="Arial" w:cs="Arial"/>
          <w:sz w:val="24"/>
          <w:szCs w:val="24"/>
        </w:rPr>
        <w:t xml:space="preserve">czym w przypadku </w:t>
      </w:r>
      <w:r w:rsidRPr="00AB3C17">
        <w:rPr>
          <w:rFonts w:ascii="Arial" w:hAnsi="Arial" w:cs="Arial"/>
          <w:sz w:val="24"/>
          <w:szCs w:val="24"/>
          <w:shd w:val="clear" w:color="auto" w:fill="FEFFFF"/>
        </w:rPr>
        <w:t xml:space="preserve">zaistnienia zmian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harmonogramie, w tym w szczególności w zakresie informacji</w:t>
      </w:r>
      <w:r w:rsidRPr="00AB3C17">
        <w:rPr>
          <w:rFonts w:ascii="Arial" w:hAnsi="Arial" w:cs="Arial"/>
          <w:sz w:val="24"/>
          <w:szCs w:val="24"/>
        </w:rPr>
        <w:t xml:space="preserve">, o </w:t>
      </w:r>
      <w:r w:rsidRPr="00AB3C17">
        <w:rPr>
          <w:rFonts w:ascii="Arial" w:hAnsi="Arial" w:cs="Arial"/>
          <w:sz w:val="24"/>
          <w:szCs w:val="24"/>
          <w:shd w:val="clear" w:color="auto" w:fill="FEFFFF"/>
        </w:rPr>
        <w:t xml:space="preserve">których mowa w pkt 1, Beneficjent powinien dokonać aktualizacji harmonogramu na swojej stronie internetowej, o ile taka istnieje lub </w:t>
      </w:r>
      <w:r w:rsidRPr="00AB3C17">
        <w:rPr>
          <w:rFonts w:ascii="Arial" w:hAnsi="Arial" w:cs="Arial"/>
          <w:sz w:val="24"/>
          <w:szCs w:val="24"/>
        </w:rPr>
        <w:t xml:space="preserve">przekazać za pośrednictwem CST2021 </w:t>
      </w:r>
      <w:r w:rsidRPr="00AB3C17">
        <w:rPr>
          <w:rFonts w:ascii="Arial" w:hAnsi="Arial" w:cs="Arial"/>
          <w:sz w:val="24"/>
          <w:szCs w:val="24"/>
          <w:shd w:val="clear" w:color="auto" w:fill="FEFFFF"/>
        </w:rPr>
        <w:t xml:space="preserve">zaktualizowany harmonogram </w:t>
      </w:r>
      <w:r w:rsidRPr="00AB3C17">
        <w:rPr>
          <w:rFonts w:ascii="Arial" w:hAnsi="Arial" w:cs="Arial"/>
          <w:sz w:val="24"/>
          <w:szCs w:val="24"/>
        </w:rPr>
        <w:t>najpóźniej na 3</w:t>
      </w:r>
      <w:r w:rsidRPr="00AB3C17">
        <w:rPr>
          <w:rStyle w:val="Odwoanieprzypisudolnego"/>
          <w:rFonts w:ascii="Arial" w:hAnsi="Arial" w:cs="Arial"/>
          <w:sz w:val="24"/>
          <w:szCs w:val="24"/>
        </w:rPr>
        <w:footnoteReference w:id="49"/>
      </w:r>
      <w:r w:rsidRPr="00AB3C17">
        <w:rPr>
          <w:rFonts w:ascii="Arial" w:hAnsi="Arial" w:cs="Arial"/>
          <w:sz w:val="24"/>
          <w:szCs w:val="24"/>
        </w:rPr>
        <w:t xml:space="preserve"> dni przed rozpoczęciem danej formy wsparcia.</w:t>
      </w:r>
    </w:p>
    <w:p w14:paraId="10A4F0FF" w14:textId="77777777" w:rsidR="007B3330" w:rsidRDefault="007B3330" w:rsidP="001E3BD1">
      <w:pPr>
        <w:suppressAutoHyphens/>
        <w:spacing w:before="240" w:after="0" w:line="276" w:lineRule="auto"/>
        <w:ind w:right="11"/>
        <w:jc w:val="center"/>
        <w:rPr>
          <w:rFonts w:ascii="Arial" w:hAnsi="Arial" w:cs="Arial"/>
          <w:b/>
          <w:bCs/>
          <w:sz w:val="24"/>
          <w:szCs w:val="24"/>
          <w:shd w:val="clear" w:color="auto" w:fill="FEFFFF"/>
          <w:lang w:val="pl-PL"/>
        </w:rPr>
      </w:pPr>
    </w:p>
    <w:p w14:paraId="74049B26" w14:textId="77777777" w:rsidR="007B3330" w:rsidRDefault="007B3330" w:rsidP="001E3BD1">
      <w:pPr>
        <w:suppressAutoHyphens/>
        <w:spacing w:before="240" w:after="0" w:line="276" w:lineRule="auto"/>
        <w:ind w:right="11"/>
        <w:jc w:val="center"/>
        <w:rPr>
          <w:rFonts w:ascii="Arial" w:hAnsi="Arial" w:cs="Arial"/>
          <w:b/>
          <w:bCs/>
          <w:sz w:val="24"/>
          <w:szCs w:val="24"/>
          <w:shd w:val="clear" w:color="auto" w:fill="FEFFFF"/>
          <w:lang w:val="pl-PL"/>
        </w:rPr>
      </w:pPr>
    </w:p>
    <w:p w14:paraId="4BCE0C9C" w14:textId="1AB02EEB" w:rsidR="001E3BD1" w:rsidRPr="00AB3C17" w:rsidRDefault="001E3BD1" w:rsidP="001E3BD1">
      <w:pPr>
        <w:suppressAutoHyphens/>
        <w:spacing w:before="240" w:after="0" w:line="276" w:lineRule="auto"/>
        <w:ind w:right="11"/>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lastRenderedPageBreak/>
        <w:t>Odpowiedzialność Beneficjenta</w:t>
      </w:r>
    </w:p>
    <w:p w14:paraId="3AC6A7BF" w14:textId="77777777" w:rsidR="001E3BD1" w:rsidRPr="00AB3C17" w:rsidRDefault="001E3BD1" w:rsidP="001E3BD1">
      <w:pPr>
        <w:suppressAutoHyphens/>
        <w:spacing w:after="0" w:line="276" w:lineRule="auto"/>
        <w:ind w:right="11"/>
        <w:jc w:val="center"/>
        <w:rPr>
          <w:rFonts w:ascii="Arial" w:eastAsia="Arial" w:hAnsi="Arial" w:cs="Arial"/>
          <w:b/>
          <w:bCs/>
          <w:sz w:val="24"/>
          <w:szCs w:val="24"/>
          <w:lang w:val="pl-PL"/>
        </w:rPr>
      </w:pPr>
      <w:r w:rsidRPr="00AB3C17">
        <w:rPr>
          <w:rFonts w:ascii="Arial" w:hAnsi="Arial" w:cs="Arial"/>
          <w:b/>
          <w:bCs/>
          <w:sz w:val="24"/>
          <w:szCs w:val="24"/>
          <w:lang w:val="pl-PL"/>
        </w:rPr>
        <w:t xml:space="preserve">§ 13 </w:t>
      </w:r>
    </w:p>
    <w:p w14:paraId="721E21E6" w14:textId="3100BF8D" w:rsidR="001E3BD1" w:rsidRPr="00AB3C17" w:rsidRDefault="001E3BD1" w:rsidP="000030D7">
      <w:pPr>
        <w:pStyle w:val="Akapitzlist"/>
        <w:numPr>
          <w:ilvl w:val="0"/>
          <w:numId w:val="49"/>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IZ nie ponosi odpowiedzialności wobec osób trzecich za szkody powstałe </w:t>
      </w:r>
      <w:r w:rsidR="000A0513" w:rsidRPr="00AB3C17">
        <w:rPr>
          <w:rFonts w:ascii="Arial" w:hAnsi="Arial" w:cs="Arial"/>
          <w:sz w:val="24"/>
          <w:szCs w:val="24"/>
        </w:rPr>
        <w:br/>
      </w:r>
      <w:r w:rsidRPr="00AB3C17">
        <w:rPr>
          <w:rFonts w:ascii="Arial" w:hAnsi="Arial" w:cs="Arial"/>
          <w:sz w:val="24"/>
          <w:szCs w:val="24"/>
        </w:rPr>
        <w:t>w związku z realizacją projektu.</w:t>
      </w:r>
    </w:p>
    <w:p w14:paraId="09077AC1" w14:textId="2B856B40" w:rsidR="001E3BD1" w:rsidRPr="00AB3C17" w:rsidRDefault="001E3BD1" w:rsidP="000030D7">
      <w:pPr>
        <w:pStyle w:val="Akapitzlist"/>
        <w:numPr>
          <w:ilvl w:val="0"/>
          <w:numId w:val="49"/>
        </w:numPr>
        <w:suppressAutoHyphens/>
        <w:spacing w:after="0" w:line="276" w:lineRule="auto"/>
        <w:ind w:right="12" w:hanging="426"/>
        <w:rPr>
          <w:rFonts w:ascii="Arial" w:hAnsi="Arial" w:cs="Arial"/>
          <w:sz w:val="24"/>
          <w:szCs w:val="24"/>
        </w:rPr>
      </w:pPr>
      <w:r w:rsidRPr="00AB3C17">
        <w:rPr>
          <w:rFonts w:ascii="Arial" w:hAnsi="Arial" w:cs="Arial"/>
          <w:i/>
          <w:iCs/>
          <w:sz w:val="24"/>
          <w:szCs w:val="24"/>
        </w:rPr>
        <w:t>Umowa partnerska</w:t>
      </w:r>
      <w:r w:rsidRPr="00AB3C17">
        <w:rPr>
          <w:rStyle w:val="Odwoanieprzypisudolnego"/>
          <w:rFonts w:ascii="Arial" w:hAnsi="Arial" w:cs="Arial"/>
          <w:i/>
          <w:iCs/>
          <w:sz w:val="24"/>
          <w:szCs w:val="24"/>
        </w:rPr>
        <w:footnoteReference w:id="50"/>
      </w:r>
      <w:r w:rsidRPr="00AB3C17">
        <w:rPr>
          <w:rFonts w:ascii="Arial" w:hAnsi="Arial" w:cs="Arial"/>
          <w:i/>
          <w:iCs/>
          <w:sz w:val="24"/>
          <w:szCs w:val="24"/>
        </w:rPr>
        <w:t xml:space="preserve">, stanowiąca </w:t>
      </w:r>
      <w:r w:rsidRPr="00AB3C17">
        <w:rPr>
          <w:rFonts w:ascii="Arial" w:hAnsi="Arial" w:cs="Arial"/>
          <w:i/>
          <w:iCs/>
          <w:sz w:val="24"/>
          <w:szCs w:val="24"/>
          <w:shd w:val="clear" w:color="auto" w:fill="FEFFFF"/>
        </w:rPr>
        <w:t>załącznik nr 6 do</w:t>
      </w:r>
      <w:r w:rsidRPr="00AB3C17">
        <w:rPr>
          <w:rFonts w:ascii="Arial" w:hAnsi="Arial" w:cs="Arial"/>
          <w:i/>
          <w:iCs/>
          <w:sz w:val="24"/>
          <w:szCs w:val="24"/>
        </w:rPr>
        <w:t xml:space="preserve"> niniejszej </w:t>
      </w:r>
      <w:r w:rsidR="004C5B60" w:rsidRPr="00AB3C17">
        <w:rPr>
          <w:rFonts w:ascii="Arial" w:hAnsi="Arial" w:cs="Arial"/>
          <w:i/>
          <w:iCs/>
          <w:sz w:val="24"/>
          <w:szCs w:val="24"/>
        </w:rPr>
        <w:t>decyzji</w:t>
      </w:r>
      <w:r w:rsidRPr="00AB3C17">
        <w:rPr>
          <w:rFonts w:ascii="Arial" w:hAnsi="Arial" w:cs="Arial"/>
          <w:i/>
          <w:iCs/>
          <w:sz w:val="24"/>
          <w:szCs w:val="24"/>
        </w:rPr>
        <w:t xml:space="preserve">, określa odpowiedzialność Beneficjenta oraz Partnera wobec osób trzecich za działania wynikające z niniejszej </w:t>
      </w:r>
      <w:r w:rsidR="004C5B60" w:rsidRPr="00AB3C17">
        <w:rPr>
          <w:rFonts w:ascii="Arial" w:hAnsi="Arial" w:cs="Arial"/>
          <w:i/>
          <w:iCs/>
          <w:sz w:val="24"/>
          <w:szCs w:val="24"/>
        </w:rPr>
        <w:t>decyzji</w:t>
      </w:r>
      <w:r w:rsidRPr="00AB3C17">
        <w:rPr>
          <w:rFonts w:ascii="Arial" w:hAnsi="Arial" w:cs="Arial"/>
          <w:i/>
          <w:iCs/>
          <w:sz w:val="24"/>
          <w:szCs w:val="24"/>
        </w:rPr>
        <w:t xml:space="preserve">. </w:t>
      </w:r>
    </w:p>
    <w:p w14:paraId="037B1B1D" w14:textId="2644752A" w:rsidR="001E3BD1" w:rsidRPr="00F02B3D" w:rsidRDefault="001E3BD1" w:rsidP="00F02B3D">
      <w:pPr>
        <w:pStyle w:val="Akapitzlist"/>
        <w:numPr>
          <w:ilvl w:val="0"/>
          <w:numId w:val="49"/>
        </w:numPr>
        <w:suppressAutoHyphens/>
        <w:spacing w:after="0" w:line="276" w:lineRule="auto"/>
        <w:ind w:right="12" w:hanging="426"/>
        <w:rPr>
          <w:rFonts w:ascii="Arial" w:hAnsi="Arial" w:cs="Arial"/>
          <w:b/>
          <w:bCs/>
          <w:sz w:val="24"/>
          <w:szCs w:val="24"/>
          <w:shd w:val="clear" w:color="auto" w:fill="FEFFFF"/>
        </w:rPr>
      </w:pPr>
      <w:r w:rsidRPr="00AB3C17">
        <w:rPr>
          <w:rFonts w:ascii="Arial" w:hAnsi="Arial" w:cs="Arial"/>
          <w:i/>
          <w:iCs/>
          <w:sz w:val="24"/>
          <w:szCs w:val="24"/>
        </w:rPr>
        <w:t>Beneficjent ponosi odpowiedzialność względem IZ za realizację projektu przez Partnera.</w:t>
      </w:r>
    </w:p>
    <w:p w14:paraId="24CBD877" w14:textId="77777777" w:rsidR="001E3BD1" w:rsidRPr="00AB3C17" w:rsidRDefault="001E3BD1" w:rsidP="00F02B3D">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Ogólne zasady wypłaty dofinansowania</w:t>
      </w:r>
    </w:p>
    <w:p w14:paraId="3B3C1829" w14:textId="0416A78C"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1</w:t>
      </w:r>
      <w:r w:rsidR="00B47995" w:rsidRPr="00AB3C17">
        <w:rPr>
          <w:rFonts w:ascii="Arial" w:hAnsi="Arial" w:cs="Arial"/>
          <w:b/>
          <w:bCs/>
          <w:sz w:val="24"/>
          <w:szCs w:val="24"/>
          <w:lang w:val="pl-PL"/>
        </w:rPr>
        <w:t>4</w:t>
      </w:r>
    </w:p>
    <w:p w14:paraId="0B77A8F3" w14:textId="31379DED" w:rsidR="001E3BD1" w:rsidRPr="00AB3C17" w:rsidRDefault="001E3BD1" w:rsidP="000030D7">
      <w:pPr>
        <w:numPr>
          <w:ilvl w:val="0"/>
          <w:numId w:val="52"/>
        </w:numPr>
        <w:suppressAutoHyphens/>
        <w:spacing w:after="0" w:line="288" w:lineRule="auto"/>
        <w:ind w:hanging="426"/>
        <w:rPr>
          <w:rFonts w:ascii="Arial" w:hAnsi="Arial" w:cs="Arial"/>
          <w:sz w:val="24"/>
          <w:szCs w:val="24"/>
          <w:lang w:val="pl-PL"/>
        </w:rPr>
      </w:pPr>
      <w:r w:rsidRPr="00AB3C17">
        <w:rPr>
          <w:rFonts w:ascii="Arial" w:hAnsi="Arial" w:cs="Arial"/>
          <w:sz w:val="24"/>
          <w:szCs w:val="24"/>
          <w:shd w:val="clear" w:color="auto" w:fill="FEFFFF"/>
          <w:lang w:val="pl-PL"/>
        </w:rPr>
        <w:t xml:space="preserve">Dofinansowanie na realizację projektu, o którym mowa w § 4, jest wypłacane </w:t>
      </w:r>
      <w:r w:rsidR="000A0513" w:rsidRPr="00AB3C17">
        <w:rPr>
          <w:rFonts w:ascii="Arial" w:hAnsi="Arial" w:cs="Arial"/>
          <w:sz w:val="24"/>
          <w:szCs w:val="24"/>
          <w:shd w:val="clear" w:color="auto" w:fill="FEFFFF"/>
          <w:lang w:val="pl-PL"/>
        </w:rPr>
        <w:br/>
      </w:r>
      <w:r w:rsidRPr="00AB3C17">
        <w:rPr>
          <w:rFonts w:ascii="Arial" w:hAnsi="Arial" w:cs="Arial"/>
          <w:sz w:val="24"/>
          <w:szCs w:val="24"/>
          <w:shd w:val="clear" w:color="auto" w:fill="FEFFFF"/>
          <w:lang w:val="pl-PL"/>
        </w:rPr>
        <w:t xml:space="preserve">w formie zaliczki w wysokości określonej w harmonogramie płatności stanowiącym załącznik nr 2 do niniejszej </w:t>
      </w:r>
      <w:r w:rsidR="004C5B60" w:rsidRPr="00AB3C17">
        <w:rPr>
          <w:rFonts w:ascii="Arial" w:hAnsi="Arial" w:cs="Arial"/>
          <w:sz w:val="24"/>
          <w:szCs w:val="24"/>
          <w:shd w:val="clear" w:color="auto" w:fill="FEFFFF"/>
          <w:lang w:val="pl-PL"/>
        </w:rPr>
        <w:t>decyzji</w:t>
      </w:r>
      <w:r w:rsidRPr="00AB3C17">
        <w:rPr>
          <w:rFonts w:ascii="Arial" w:hAnsi="Arial" w:cs="Arial"/>
          <w:sz w:val="24"/>
          <w:szCs w:val="24"/>
          <w:shd w:val="clear" w:color="auto" w:fill="FEFFFF"/>
          <w:lang w:val="pl-PL"/>
        </w:rPr>
        <w:t>, z zastrzeżeniem ust. 4 i § 1</w:t>
      </w:r>
      <w:r w:rsidR="00B43AC1" w:rsidRPr="00AB3C17">
        <w:rPr>
          <w:rFonts w:ascii="Arial" w:hAnsi="Arial" w:cs="Arial"/>
          <w:sz w:val="24"/>
          <w:szCs w:val="24"/>
          <w:shd w:val="clear" w:color="auto" w:fill="FEFFFF"/>
          <w:lang w:val="pl-PL"/>
        </w:rPr>
        <w:t>5</w:t>
      </w:r>
      <w:r w:rsidRPr="00AB3C17">
        <w:rPr>
          <w:rFonts w:ascii="Arial" w:hAnsi="Arial" w:cs="Arial"/>
          <w:sz w:val="24"/>
          <w:szCs w:val="24"/>
          <w:shd w:val="clear" w:color="auto" w:fill="FEFFFF"/>
          <w:lang w:val="pl-PL"/>
        </w:rPr>
        <w:t xml:space="preserve">. W szczególnie uzasadnionych przypadkach dofinansowanie może być wypłacane w formie refundacji wydatków poniesionych przez Beneficjenta </w:t>
      </w:r>
      <w:r w:rsidRPr="00AB3C17">
        <w:rPr>
          <w:rFonts w:ascii="Arial" w:hAnsi="Arial" w:cs="Arial"/>
          <w:i/>
          <w:sz w:val="24"/>
          <w:szCs w:val="24"/>
          <w:shd w:val="clear" w:color="auto" w:fill="FEFFFF"/>
          <w:lang w:val="pl-PL"/>
        </w:rPr>
        <w:t>lub Partnera</w:t>
      </w:r>
      <w:r w:rsidRPr="00AB3C17">
        <w:rPr>
          <w:rFonts w:ascii="Arial" w:hAnsi="Arial" w:cs="Arial"/>
          <w:sz w:val="24"/>
          <w:szCs w:val="24"/>
          <w:shd w:val="clear" w:color="auto" w:fill="FEFFFF"/>
          <w:lang w:val="pl-PL"/>
        </w:rPr>
        <w:t xml:space="preserve">. Maksymalna kwota udzielonej zaliczki nie może przekroczyć 100% całkowitego dofinansowania projektu. Zaliczka może być przekazana w jednej lub kilku transzach. Całkowite rozliczenie zaliczki następuje najpóźniej w końcowym wniosku o płatność. </w:t>
      </w:r>
    </w:p>
    <w:p w14:paraId="089933C5" w14:textId="09DC9816" w:rsidR="001E3BD1" w:rsidRPr="00AB3C17" w:rsidRDefault="001E3BD1" w:rsidP="000030D7">
      <w:pPr>
        <w:pStyle w:val="Akapitzlist"/>
        <w:numPr>
          <w:ilvl w:val="0"/>
          <w:numId w:val="52"/>
        </w:numPr>
        <w:suppressAutoHyphens/>
        <w:spacing w:after="0" w:line="288" w:lineRule="auto"/>
        <w:ind w:right="12" w:hanging="426"/>
        <w:rPr>
          <w:rFonts w:ascii="Arial" w:hAnsi="Arial" w:cs="Arial"/>
          <w:sz w:val="24"/>
          <w:szCs w:val="24"/>
        </w:rPr>
      </w:pPr>
      <w:r w:rsidRPr="00AB3C17">
        <w:rPr>
          <w:rFonts w:ascii="Arial" w:hAnsi="Arial" w:cs="Arial"/>
          <w:sz w:val="24"/>
          <w:szCs w:val="24"/>
        </w:rPr>
        <w:t>Beneficjent, w porozumieniu z IZ, sporządza harmonogram płatności w podziale na okresy rozliczeniowe, z zastrzeżeniem iż datą graniczną ostatniego okresu rozliczeniowego w danym roku jest 31 grudnia lub data zakończenia okresu realizacji projektu określona we wniosku. Okres rozliczeniowy, za który składany jest wniosek o płatność, może zawierać niepełne miesiące lub kwartały, przy czym nie może być on dłuższy niż 3 miesiące, z zastrzeżeniem przypadków uzasadnionych przez Beneficjenta i zaakceptowanych przez IZ.</w:t>
      </w:r>
    </w:p>
    <w:p w14:paraId="7863B699" w14:textId="1D4FAF77" w:rsidR="001E3BD1" w:rsidRPr="00AB3C17"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AB3C17">
        <w:rPr>
          <w:rFonts w:ascii="Arial" w:hAnsi="Arial" w:cs="Arial"/>
          <w:sz w:val="24"/>
          <w:szCs w:val="24"/>
        </w:rPr>
        <w:t>Beneficjent, realizując projekt, nie może przekroczyć łącznej kwoty wydatków kwalifikowalnych wynikającej z zatwierdzonego wniosku oraz zobowiązuje się do przestrzegania limitów wydatków wykazanych w odniesieniu do każdego zadania, z zastrzeżeniem § 2</w:t>
      </w:r>
      <w:r w:rsidR="00B43AC1" w:rsidRPr="00AB3C17">
        <w:rPr>
          <w:rFonts w:ascii="Arial" w:hAnsi="Arial" w:cs="Arial"/>
          <w:sz w:val="24"/>
          <w:szCs w:val="24"/>
        </w:rPr>
        <w:t>5</w:t>
      </w:r>
      <w:r w:rsidRPr="00AB3C17">
        <w:rPr>
          <w:rFonts w:ascii="Arial" w:hAnsi="Arial" w:cs="Arial"/>
          <w:sz w:val="24"/>
          <w:szCs w:val="24"/>
        </w:rPr>
        <w:t>.</w:t>
      </w:r>
    </w:p>
    <w:p w14:paraId="246107F7" w14:textId="07F777BA" w:rsidR="001E3BD1" w:rsidRPr="00AB3C17"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AB3C17">
        <w:rPr>
          <w:rFonts w:ascii="Arial" w:hAnsi="Arial" w:cs="Arial"/>
          <w:sz w:val="24"/>
          <w:szCs w:val="24"/>
        </w:rPr>
        <w:t>W przypadku konieczności wnioskowania o kwotę inną niż wynika to z zatwierdzanego harmonogramu płatności, Beneficjent – z poszanowaniem zasad wskazanych w ust. 5 i 6 – jest zobowiązany do jego niezwłocznej aktualizacji.</w:t>
      </w:r>
      <w:r w:rsidR="00CE502C" w:rsidRPr="00AB3C17">
        <w:rPr>
          <w:rFonts w:ascii="Arial" w:hAnsi="Arial" w:cs="Arial"/>
          <w:sz w:val="24"/>
          <w:szCs w:val="24"/>
        </w:rPr>
        <w:t xml:space="preserve"> </w:t>
      </w:r>
      <w:r w:rsidRPr="00AB3C17">
        <w:rPr>
          <w:rFonts w:ascii="Arial" w:hAnsi="Arial" w:cs="Arial"/>
          <w:sz w:val="24"/>
          <w:szCs w:val="24"/>
        </w:rPr>
        <w:t>Jeśli przedmiotowa zmiana nie zostanie zaakceptowana, IZ wypłaca środki w kwocie wynikającej z ostatniego zatwierdzonego harmonogramu płatności.</w:t>
      </w:r>
    </w:p>
    <w:p w14:paraId="397B564A" w14:textId="5CF9FBA9" w:rsidR="001E3BD1" w:rsidRPr="00AB3C17"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w porozumieniu z IZ, może dokonywać zmian (aktualizacji) harmonogramu płatności. Każda zmiana harmonogramu płatności wymaga akceptacji IZ za pośrednictwem CST2021, która udzielana jest w terminie 10 dni roboczych od dnia otrzymania zaktualizowanego harmonogramu płatności. Zmiana ta nie wymaga zmiany niniejszej </w:t>
      </w:r>
      <w:r w:rsidR="004C5B60" w:rsidRPr="00AB3C17">
        <w:rPr>
          <w:rFonts w:ascii="Arial" w:hAnsi="Arial" w:cs="Arial"/>
          <w:sz w:val="24"/>
          <w:szCs w:val="24"/>
        </w:rPr>
        <w:t>decyzji</w:t>
      </w:r>
      <w:r w:rsidRPr="00AB3C17">
        <w:rPr>
          <w:rFonts w:ascii="Arial" w:hAnsi="Arial" w:cs="Arial"/>
          <w:sz w:val="24"/>
          <w:szCs w:val="24"/>
        </w:rPr>
        <w:t xml:space="preserve">, o ile nie wpływa na zmianę jej </w:t>
      </w:r>
      <w:r w:rsidRPr="00AB3C17">
        <w:rPr>
          <w:rFonts w:ascii="Arial" w:hAnsi="Arial" w:cs="Arial"/>
          <w:sz w:val="24"/>
          <w:szCs w:val="24"/>
        </w:rPr>
        <w:lastRenderedPageBreak/>
        <w:t>postanowień. Do momentu akceptacji zaktualizowanego harmonogramu płatności obowiązuje harmonogram płatności uprzednio zatwierdzony przez IZ.</w:t>
      </w:r>
    </w:p>
    <w:p w14:paraId="4BAA1A44" w14:textId="3DB24A8A" w:rsidR="001E3BD1" w:rsidRPr="00AB3C17"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Harmonogram płatności na kolejne okresy rozliczeniowe może być aktualizowany tylko przed upływem okresu rozliczeniowego, za który składany jest wniosek </w:t>
      </w:r>
      <w:r w:rsidR="000A0513" w:rsidRPr="00AB3C17">
        <w:rPr>
          <w:rFonts w:ascii="Arial" w:hAnsi="Arial" w:cs="Arial"/>
          <w:sz w:val="24"/>
          <w:szCs w:val="24"/>
        </w:rPr>
        <w:br/>
      </w:r>
      <w:r w:rsidRPr="00AB3C17">
        <w:rPr>
          <w:rFonts w:ascii="Arial" w:hAnsi="Arial" w:cs="Arial"/>
          <w:sz w:val="24"/>
          <w:szCs w:val="24"/>
        </w:rPr>
        <w:t>o płatność.</w:t>
      </w:r>
    </w:p>
    <w:p w14:paraId="57BE842F" w14:textId="69EE1410" w:rsidR="001E3BD1" w:rsidRPr="00AB3C17" w:rsidRDefault="001E3BD1" w:rsidP="000030D7">
      <w:pPr>
        <w:pStyle w:val="Akapitzlist"/>
        <w:numPr>
          <w:ilvl w:val="0"/>
          <w:numId w:val="52"/>
        </w:numPr>
        <w:suppressAutoHyphens/>
        <w:spacing w:after="0" w:line="276" w:lineRule="auto"/>
        <w:ind w:right="12" w:hanging="426"/>
        <w:jc w:val="both"/>
        <w:rPr>
          <w:rFonts w:ascii="Arial" w:hAnsi="Arial" w:cs="Arial"/>
          <w:sz w:val="24"/>
          <w:szCs w:val="24"/>
        </w:rPr>
      </w:pPr>
      <w:r w:rsidRPr="00AB3C17">
        <w:rPr>
          <w:rFonts w:ascii="Arial" w:hAnsi="Arial" w:cs="Arial"/>
          <w:sz w:val="24"/>
          <w:szCs w:val="24"/>
        </w:rPr>
        <w:t xml:space="preserve">Beneficjent jest zobowiązany do </w:t>
      </w:r>
      <w:r w:rsidRPr="00AB3C17">
        <w:rPr>
          <w:rFonts w:ascii="Arial" w:hAnsi="Arial" w:cs="Arial"/>
          <w:sz w:val="24"/>
          <w:szCs w:val="24"/>
          <w:shd w:val="clear" w:color="auto" w:fill="FEFFFF"/>
        </w:rPr>
        <w:t>niezwłocznego wprowadzenia harmonogramu płatności oraz jego aktualizacji każdorazowo w CST2021.</w:t>
      </w:r>
    </w:p>
    <w:p w14:paraId="42E1E4FA" w14:textId="51819048" w:rsidR="001E3BD1" w:rsidRPr="00AB3C17" w:rsidRDefault="001E3BD1" w:rsidP="000030D7">
      <w:pPr>
        <w:pStyle w:val="Akapitzlist"/>
        <w:numPr>
          <w:ilvl w:val="0"/>
          <w:numId w:val="52"/>
        </w:numPr>
        <w:suppressAutoHyphens/>
        <w:spacing w:after="0" w:line="276" w:lineRule="auto"/>
        <w:ind w:right="12" w:hanging="426"/>
        <w:jc w:val="both"/>
        <w:rPr>
          <w:rFonts w:ascii="Arial" w:hAnsi="Arial" w:cs="Arial"/>
          <w:sz w:val="24"/>
          <w:szCs w:val="24"/>
        </w:rPr>
      </w:pPr>
      <w:r w:rsidRPr="00AB3C17">
        <w:rPr>
          <w:rFonts w:ascii="Arial" w:hAnsi="Arial" w:cs="Arial"/>
          <w:sz w:val="24"/>
          <w:szCs w:val="24"/>
          <w:shd w:val="clear" w:color="auto" w:fill="FEFFFF"/>
        </w:rPr>
        <w:t>Transze dofinansowania są przekazywane na następujący wyodrębniony dla projektu</w:t>
      </w:r>
      <w:r w:rsidRPr="00AB3C17">
        <w:rPr>
          <w:rFonts w:ascii="Arial" w:hAnsi="Arial" w:cs="Arial"/>
          <w:b/>
          <w:bCs/>
          <w:sz w:val="24"/>
          <w:szCs w:val="24"/>
          <w:shd w:val="clear" w:color="auto" w:fill="FEFFFF"/>
        </w:rPr>
        <w:t xml:space="preserve"> rachunek płatniczy:</w:t>
      </w:r>
    </w:p>
    <w:p w14:paraId="197066CD" w14:textId="06A343B2" w:rsidR="005749D5" w:rsidRPr="00AB3C17" w:rsidRDefault="005749D5" w:rsidP="00AE57EB">
      <w:pPr>
        <w:pStyle w:val="Akapitzlist"/>
        <w:numPr>
          <w:ilvl w:val="7"/>
          <w:numId w:val="52"/>
        </w:numPr>
        <w:suppressAutoHyphens/>
        <w:spacing w:after="0" w:line="276" w:lineRule="auto"/>
        <w:ind w:right="12"/>
        <w:jc w:val="both"/>
        <w:rPr>
          <w:rFonts w:ascii="Arial" w:hAnsi="Arial" w:cs="Arial"/>
          <w:sz w:val="24"/>
          <w:szCs w:val="24"/>
        </w:rPr>
      </w:pPr>
      <w:r w:rsidRPr="00AB3C17">
        <w:rPr>
          <w:rFonts w:ascii="Arial" w:hAnsi="Arial" w:cs="Arial"/>
          <w:sz w:val="24"/>
          <w:szCs w:val="24"/>
        </w:rPr>
        <w:t>Nazwa właściciela rachunku płatniczego:</w:t>
      </w:r>
    </w:p>
    <w:p w14:paraId="069C693B" w14:textId="397DA9EA" w:rsidR="005749D5" w:rsidRPr="00AB3C17" w:rsidRDefault="005749D5" w:rsidP="005749D5">
      <w:pPr>
        <w:pStyle w:val="Akapitzlist"/>
        <w:suppressAutoHyphens/>
        <w:spacing w:after="0" w:line="276" w:lineRule="auto"/>
        <w:ind w:left="426" w:right="12"/>
        <w:jc w:val="both"/>
        <w:rPr>
          <w:rFonts w:ascii="Arial" w:hAnsi="Arial" w:cs="Arial"/>
          <w:sz w:val="24"/>
          <w:szCs w:val="24"/>
        </w:rPr>
      </w:pPr>
      <w:r w:rsidRPr="00AB3C17">
        <w:rPr>
          <w:rFonts w:ascii="Arial" w:hAnsi="Arial" w:cs="Arial"/>
          <w:sz w:val="24"/>
          <w:szCs w:val="24"/>
          <w:shd w:val="clear" w:color="auto" w:fill="FEFFFF"/>
        </w:rPr>
        <w:t>……………………………………………………………………………………………</w:t>
      </w:r>
    </w:p>
    <w:p w14:paraId="6F1A25DB" w14:textId="77777777" w:rsidR="001E3BD1" w:rsidRPr="00AB3C17" w:rsidRDefault="001E3BD1" w:rsidP="001E3BD1">
      <w:pPr>
        <w:tabs>
          <w:tab w:val="left" w:pos="426"/>
        </w:tabs>
        <w:suppressAutoHyphens/>
        <w:spacing w:after="0" w:line="276" w:lineRule="auto"/>
        <w:ind w:left="426" w:right="12"/>
        <w:rPr>
          <w:rFonts w:ascii="Arial" w:hAnsi="Arial" w:cs="Arial"/>
          <w:sz w:val="24"/>
          <w:szCs w:val="24"/>
          <w:shd w:val="clear" w:color="auto" w:fill="FEFFFF"/>
          <w:lang w:val="pl-PL"/>
        </w:rPr>
      </w:pPr>
      <w:r w:rsidRPr="00AB3C17">
        <w:rPr>
          <w:rFonts w:ascii="Arial" w:hAnsi="Arial" w:cs="Arial"/>
          <w:sz w:val="24"/>
          <w:szCs w:val="24"/>
          <w:shd w:val="clear" w:color="auto" w:fill="FEFFFF"/>
          <w:lang w:val="pl-PL"/>
        </w:rPr>
        <w:t>Nr rachunku płatniczego: ……………………………………………………………………………………………</w:t>
      </w:r>
    </w:p>
    <w:p w14:paraId="241D833D" w14:textId="2B4F976A" w:rsidR="0031311E" w:rsidRPr="00AB3C17" w:rsidRDefault="00CD5E90" w:rsidP="00092343">
      <w:pPr>
        <w:pStyle w:val="Akapitzlist"/>
        <w:suppressAutoHyphens/>
        <w:spacing w:after="0" w:line="276" w:lineRule="auto"/>
        <w:ind w:left="426" w:right="12"/>
        <w:rPr>
          <w:rFonts w:ascii="Arial" w:eastAsia="Arial" w:hAnsi="Arial" w:cs="Arial"/>
          <w:sz w:val="24"/>
          <w:szCs w:val="24"/>
        </w:rPr>
      </w:pPr>
      <w:r>
        <w:rPr>
          <w:rFonts w:ascii="Arial" w:hAnsi="Arial" w:cs="Arial"/>
          <w:sz w:val="24"/>
          <w:szCs w:val="24"/>
          <w:shd w:val="clear" w:color="auto" w:fill="FEFFFF"/>
        </w:rPr>
        <w:t xml:space="preserve">– </w:t>
      </w:r>
      <w:r w:rsidR="0031311E" w:rsidRPr="00AB3C17">
        <w:rPr>
          <w:rFonts w:ascii="Arial" w:hAnsi="Arial" w:cs="Arial"/>
          <w:sz w:val="24"/>
          <w:szCs w:val="24"/>
          <w:shd w:val="clear" w:color="auto" w:fill="FEFFFF"/>
        </w:rPr>
        <w:t xml:space="preserve">za pośrednictwem następujących rachunków płatniczych pośredniczących: </w:t>
      </w:r>
    </w:p>
    <w:p w14:paraId="1B4086DC" w14:textId="07AF53A0" w:rsidR="0031311E" w:rsidRPr="00AB3C17" w:rsidRDefault="00A14E41" w:rsidP="0031311E">
      <w:pPr>
        <w:pStyle w:val="Akapitzlist"/>
        <w:suppressAutoHyphens/>
        <w:spacing w:after="0" w:line="276" w:lineRule="auto"/>
        <w:ind w:left="426" w:right="12"/>
        <w:rPr>
          <w:rFonts w:ascii="Arial" w:eastAsia="Arial" w:hAnsi="Arial" w:cs="Arial"/>
          <w:sz w:val="24"/>
          <w:szCs w:val="24"/>
        </w:rPr>
      </w:pPr>
      <w:r w:rsidRPr="00AB3C17">
        <w:rPr>
          <w:rFonts w:ascii="Arial" w:eastAsia="Arial" w:hAnsi="Arial" w:cs="Arial"/>
          <w:sz w:val="24"/>
          <w:szCs w:val="24"/>
        </w:rPr>
        <w:t>a</w:t>
      </w:r>
      <w:r w:rsidR="0031311E" w:rsidRPr="00AB3C17">
        <w:rPr>
          <w:rFonts w:ascii="Arial" w:eastAsia="Arial" w:hAnsi="Arial" w:cs="Arial"/>
          <w:sz w:val="24"/>
          <w:szCs w:val="24"/>
        </w:rPr>
        <w:t>)</w:t>
      </w:r>
      <w:r w:rsidR="0031311E" w:rsidRPr="00AB3C17">
        <w:rPr>
          <w:rFonts w:ascii="Arial" w:eastAsia="Arial" w:hAnsi="Arial" w:cs="Arial"/>
          <w:sz w:val="24"/>
          <w:szCs w:val="24"/>
        </w:rPr>
        <w:tab/>
        <w:t>środki europejskie za pośrednictwem rachunku płatniczego nr:…………………;</w:t>
      </w:r>
    </w:p>
    <w:p w14:paraId="15826311" w14:textId="6C27D4F9" w:rsidR="0031311E" w:rsidRPr="00AB3C17" w:rsidRDefault="00A14E41" w:rsidP="0031311E">
      <w:pPr>
        <w:pStyle w:val="Akapitzlist"/>
        <w:suppressAutoHyphens/>
        <w:spacing w:after="0" w:line="276" w:lineRule="auto"/>
        <w:ind w:left="426" w:right="12"/>
        <w:rPr>
          <w:rFonts w:ascii="Arial" w:eastAsia="Arial" w:hAnsi="Arial" w:cs="Arial"/>
          <w:sz w:val="24"/>
          <w:szCs w:val="24"/>
        </w:rPr>
      </w:pPr>
      <w:r w:rsidRPr="00AB3C17">
        <w:rPr>
          <w:rFonts w:ascii="Arial" w:eastAsia="Arial" w:hAnsi="Arial" w:cs="Arial"/>
          <w:sz w:val="24"/>
          <w:szCs w:val="24"/>
        </w:rPr>
        <w:t>b</w:t>
      </w:r>
      <w:r w:rsidR="0031311E" w:rsidRPr="00AB3C17">
        <w:rPr>
          <w:rFonts w:ascii="Arial" w:eastAsia="Arial" w:hAnsi="Arial" w:cs="Arial"/>
          <w:sz w:val="24"/>
          <w:szCs w:val="24"/>
        </w:rPr>
        <w:t>)</w:t>
      </w:r>
      <w:r w:rsidR="0031311E" w:rsidRPr="00AB3C17">
        <w:rPr>
          <w:rFonts w:ascii="Arial" w:eastAsia="Arial" w:hAnsi="Arial" w:cs="Arial"/>
          <w:sz w:val="24"/>
          <w:szCs w:val="24"/>
        </w:rPr>
        <w:tab/>
        <w:t>środki dotacji celowej za pośrednictwem rachunku płatniczego nr:………………</w:t>
      </w:r>
    </w:p>
    <w:p w14:paraId="78862A4D" w14:textId="77777777" w:rsidR="00A14E41" w:rsidRPr="00AB3C17" w:rsidRDefault="00A14E41" w:rsidP="0031311E">
      <w:pPr>
        <w:pStyle w:val="Akapitzlist"/>
        <w:suppressAutoHyphens/>
        <w:spacing w:after="0" w:line="276" w:lineRule="auto"/>
        <w:ind w:left="426" w:right="12"/>
        <w:rPr>
          <w:rFonts w:ascii="Arial" w:eastAsia="Arial" w:hAnsi="Arial" w:cs="Arial"/>
          <w:sz w:val="24"/>
          <w:szCs w:val="24"/>
        </w:rPr>
      </w:pPr>
    </w:p>
    <w:p w14:paraId="1A19F9ED" w14:textId="568B1D23" w:rsidR="003012C0" w:rsidRPr="00AB3C17" w:rsidRDefault="00A14E41" w:rsidP="003012C0">
      <w:pPr>
        <w:pStyle w:val="Akapitzlist"/>
        <w:suppressAutoHyphens/>
        <w:spacing w:after="0" w:line="276" w:lineRule="auto"/>
        <w:ind w:left="426" w:right="12"/>
        <w:jc w:val="both"/>
        <w:rPr>
          <w:rFonts w:ascii="Arial" w:hAnsi="Arial" w:cs="Arial"/>
          <w:i/>
          <w:iCs/>
          <w:sz w:val="24"/>
          <w:szCs w:val="24"/>
        </w:rPr>
      </w:pPr>
      <w:r w:rsidRPr="00AB3C17">
        <w:rPr>
          <w:rFonts w:ascii="Arial" w:hAnsi="Arial" w:cs="Arial"/>
          <w:i/>
          <w:iCs/>
          <w:sz w:val="24"/>
          <w:szCs w:val="24"/>
        </w:rPr>
        <w:t xml:space="preserve">2) </w:t>
      </w:r>
      <w:r w:rsidR="003012C0" w:rsidRPr="00AB3C17">
        <w:rPr>
          <w:rFonts w:ascii="Arial" w:hAnsi="Arial" w:cs="Arial"/>
          <w:i/>
          <w:iCs/>
          <w:sz w:val="24"/>
          <w:szCs w:val="24"/>
        </w:rPr>
        <w:t>Nazwa właściciela rachunku płatniczego Partnera:</w:t>
      </w:r>
    </w:p>
    <w:p w14:paraId="7195B231" w14:textId="77777777" w:rsidR="003012C0" w:rsidRPr="00AB3C17" w:rsidRDefault="003012C0" w:rsidP="003012C0">
      <w:pPr>
        <w:pStyle w:val="Akapitzlist"/>
        <w:suppressAutoHyphens/>
        <w:spacing w:after="0" w:line="276" w:lineRule="auto"/>
        <w:ind w:left="426" w:right="12"/>
        <w:jc w:val="both"/>
        <w:rPr>
          <w:rFonts w:ascii="Arial" w:hAnsi="Arial" w:cs="Arial"/>
          <w:i/>
          <w:iCs/>
          <w:sz w:val="24"/>
          <w:szCs w:val="24"/>
        </w:rPr>
      </w:pPr>
      <w:r w:rsidRPr="00AB3C17">
        <w:rPr>
          <w:rFonts w:ascii="Arial" w:hAnsi="Arial" w:cs="Arial"/>
          <w:i/>
          <w:iCs/>
          <w:sz w:val="24"/>
          <w:szCs w:val="24"/>
          <w:shd w:val="clear" w:color="auto" w:fill="FEFFFF"/>
        </w:rPr>
        <w:t>……………………………………………………………………………………………</w:t>
      </w:r>
    </w:p>
    <w:p w14:paraId="16E1EB61" w14:textId="77777777" w:rsidR="003012C0" w:rsidRPr="00AB3C17" w:rsidRDefault="003012C0" w:rsidP="003012C0">
      <w:pPr>
        <w:tabs>
          <w:tab w:val="left" w:pos="426"/>
        </w:tabs>
        <w:suppressAutoHyphens/>
        <w:spacing w:after="0" w:line="276" w:lineRule="auto"/>
        <w:ind w:left="426" w:right="12"/>
        <w:rPr>
          <w:rFonts w:ascii="Arial" w:hAnsi="Arial" w:cs="Arial"/>
          <w:i/>
          <w:iCs/>
          <w:sz w:val="24"/>
          <w:szCs w:val="24"/>
          <w:shd w:val="clear" w:color="auto" w:fill="FEFFFF"/>
          <w:lang w:val="pl-PL"/>
        </w:rPr>
      </w:pPr>
      <w:r w:rsidRPr="00AB3C17">
        <w:rPr>
          <w:rFonts w:ascii="Arial" w:hAnsi="Arial" w:cs="Arial"/>
          <w:i/>
          <w:iCs/>
          <w:sz w:val="24"/>
          <w:szCs w:val="24"/>
          <w:shd w:val="clear" w:color="auto" w:fill="FEFFFF"/>
          <w:lang w:val="pl-PL"/>
        </w:rPr>
        <w:t>Nr rachunku płatniczego: ……………………………………………………………………………………………</w:t>
      </w:r>
    </w:p>
    <w:p w14:paraId="4C56D05F" w14:textId="1C9E1250" w:rsidR="001E3BD1" w:rsidRPr="00AB3C17"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AB3C17">
        <w:rPr>
          <w:rFonts w:ascii="Arial" w:hAnsi="Arial" w:cs="Arial"/>
          <w:sz w:val="24"/>
          <w:szCs w:val="24"/>
        </w:rPr>
        <w:t>Transze dofinansowania są przekazywane bez zbędnej zwłoki z rachunk</w:t>
      </w:r>
      <w:r w:rsidR="000363B1" w:rsidRPr="00AB3C17">
        <w:rPr>
          <w:rFonts w:ascii="Arial" w:hAnsi="Arial" w:cs="Arial"/>
          <w:sz w:val="24"/>
          <w:szCs w:val="24"/>
        </w:rPr>
        <w:t>ów</w:t>
      </w:r>
      <w:r w:rsidRPr="00AB3C17">
        <w:rPr>
          <w:rFonts w:ascii="Arial" w:hAnsi="Arial" w:cs="Arial"/>
          <w:sz w:val="24"/>
          <w:szCs w:val="24"/>
        </w:rPr>
        <w:t xml:space="preserve"> płatnicz</w:t>
      </w:r>
      <w:r w:rsidR="000363B1" w:rsidRPr="00AB3C17">
        <w:rPr>
          <w:rFonts w:ascii="Arial" w:hAnsi="Arial" w:cs="Arial"/>
          <w:sz w:val="24"/>
          <w:szCs w:val="24"/>
        </w:rPr>
        <w:t>ych</w:t>
      </w:r>
      <w:r w:rsidRPr="00AB3C17">
        <w:rPr>
          <w:rFonts w:ascii="Arial" w:hAnsi="Arial" w:cs="Arial"/>
          <w:sz w:val="24"/>
          <w:szCs w:val="24"/>
        </w:rPr>
        <w:t xml:space="preserve"> pośrednicząc</w:t>
      </w:r>
      <w:r w:rsidR="000363B1" w:rsidRPr="00AB3C17">
        <w:rPr>
          <w:rFonts w:ascii="Arial" w:hAnsi="Arial" w:cs="Arial"/>
          <w:sz w:val="24"/>
          <w:szCs w:val="24"/>
        </w:rPr>
        <w:t>ych</w:t>
      </w:r>
      <w:r w:rsidRPr="00AB3C17">
        <w:rPr>
          <w:rFonts w:ascii="Arial" w:hAnsi="Arial" w:cs="Arial"/>
          <w:sz w:val="24"/>
          <w:szCs w:val="24"/>
        </w:rPr>
        <w:t xml:space="preserve">, o którym mowa w ust. </w:t>
      </w:r>
      <w:r w:rsidR="0031311E" w:rsidRPr="00AB3C17">
        <w:rPr>
          <w:rFonts w:ascii="Arial" w:hAnsi="Arial" w:cs="Arial"/>
          <w:sz w:val="24"/>
          <w:szCs w:val="24"/>
        </w:rPr>
        <w:t>8</w:t>
      </w:r>
      <w:r w:rsidRPr="00AB3C17">
        <w:rPr>
          <w:rFonts w:ascii="Arial" w:hAnsi="Arial" w:cs="Arial"/>
          <w:sz w:val="24"/>
          <w:szCs w:val="24"/>
        </w:rPr>
        <w:t>, na wyodrębniony dla projektu rachunek płatniczy.</w:t>
      </w:r>
    </w:p>
    <w:p w14:paraId="39849DF6" w14:textId="7BE267DF" w:rsidR="001E3BD1" w:rsidRPr="00AB3C17" w:rsidRDefault="00607C3D" w:rsidP="000030D7">
      <w:pPr>
        <w:pStyle w:val="Akapitzlist"/>
        <w:numPr>
          <w:ilvl w:val="0"/>
          <w:numId w:val="52"/>
        </w:numPr>
        <w:suppressAutoHyphens/>
        <w:spacing w:after="0" w:line="276" w:lineRule="auto"/>
        <w:ind w:right="11" w:hanging="426"/>
        <w:rPr>
          <w:rFonts w:ascii="Arial" w:hAnsi="Arial" w:cs="Arial"/>
          <w:sz w:val="24"/>
          <w:szCs w:val="24"/>
        </w:rPr>
      </w:pPr>
      <w:r w:rsidRPr="00AB3C17">
        <w:rPr>
          <w:rFonts w:ascii="Arial" w:hAnsi="Arial" w:cs="Arial"/>
          <w:sz w:val="24"/>
          <w:szCs w:val="24"/>
        </w:rPr>
        <w:t>Podmiot upoważniony do ponoszenia wydatków</w:t>
      </w:r>
      <w:r w:rsidR="001E3BD1" w:rsidRPr="00AB3C17">
        <w:rPr>
          <w:rFonts w:ascii="Arial" w:hAnsi="Arial" w:cs="Arial"/>
          <w:sz w:val="24"/>
          <w:szCs w:val="24"/>
        </w:rPr>
        <w:t xml:space="preserve"> zobowiązuje się niezwłocznie poinformować IZ o zmianie rachunków płatniczych, o których mowa w ust. 8</w:t>
      </w:r>
      <w:r w:rsidR="00C37843" w:rsidRPr="00AB3C17">
        <w:rPr>
          <w:rFonts w:ascii="Arial" w:hAnsi="Arial" w:cs="Arial"/>
          <w:sz w:val="24"/>
          <w:szCs w:val="24"/>
        </w:rPr>
        <w:t xml:space="preserve">, </w:t>
      </w:r>
      <w:r w:rsidR="000A0513" w:rsidRPr="00AB3C17">
        <w:rPr>
          <w:rFonts w:ascii="Arial" w:hAnsi="Arial" w:cs="Arial"/>
          <w:sz w:val="24"/>
          <w:szCs w:val="24"/>
        </w:rPr>
        <w:br/>
      </w:r>
      <w:r w:rsidR="00C37843" w:rsidRPr="00AB3C17">
        <w:rPr>
          <w:rFonts w:ascii="Arial" w:hAnsi="Arial" w:cs="Arial"/>
          <w:sz w:val="24"/>
          <w:szCs w:val="24"/>
        </w:rPr>
        <w:t>w zakresie w jakim go dotyczą</w:t>
      </w:r>
      <w:r w:rsidR="001E3BD1" w:rsidRPr="00AB3C17">
        <w:rPr>
          <w:rFonts w:ascii="Arial" w:hAnsi="Arial" w:cs="Arial"/>
          <w:iCs/>
          <w:sz w:val="24"/>
          <w:szCs w:val="24"/>
        </w:rPr>
        <w:t>.</w:t>
      </w:r>
      <w:r w:rsidR="001E3BD1" w:rsidRPr="00AB3C17">
        <w:rPr>
          <w:rFonts w:ascii="Arial" w:hAnsi="Arial" w:cs="Arial"/>
          <w:sz w:val="24"/>
          <w:szCs w:val="24"/>
        </w:rPr>
        <w:t xml:space="preserve"> </w:t>
      </w:r>
    </w:p>
    <w:p w14:paraId="2FACAADA" w14:textId="37B7CAC0" w:rsidR="001E3BD1" w:rsidRPr="00AB3C17" w:rsidRDefault="001E3BD1" w:rsidP="000030D7">
      <w:pPr>
        <w:pStyle w:val="Akapitzlist"/>
        <w:numPr>
          <w:ilvl w:val="0"/>
          <w:numId w:val="52"/>
        </w:numPr>
        <w:suppressAutoHyphens/>
        <w:spacing w:after="0" w:line="276" w:lineRule="auto"/>
        <w:ind w:right="11" w:hanging="426"/>
        <w:rPr>
          <w:rFonts w:ascii="Arial" w:hAnsi="Arial" w:cs="Arial"/>
          <w:sz w:val="24"/>
          <w:szCs w:val="24"/>
        </w:rPr>
      </w:pPr>
      <w:r w:rsidRPr="00AB3C17">
        <w:rPr>
          <w:rFonts w:ascii="Arial" w:hAnsi="Arial" w:cs="Arial"/>
          <w:sz w:val="24"/>
          <w:szCs w:val="24"/>
        </w:rPr>
        <w:t xml:space="preserve">Odsetki bankowe od przekazanych Beneficjentowi transz dofinansowania podlegają zwrotowi na rachunek IZ, o ile przepisy odrębne nie stanowią inaczej, na koniec roku budżetowego, a w przypadku końcowego wniosku o płatność przed upływem 30 dni od dnia zakończenia okresu realizacji projektu. </w:t>
      </w:r>
      <w:r w:rsidR="000A0513" w:rsidRPr="00AB3C17">
        <w:rPr>
          <w:rFonts w:ascii="Arial" w:hAnsi="Arial" w:cs="Arial"/>
          <w:sz w:val="24"/>
          <w:szCs w:val="24"/>
        </w:rPr>
        <w:br/>
      </w:r>
      <w:r w:rsidRPr="00AB3C17">
        <w:rPr>
          <w:rFonts w:ascii="Arial" w:hAnsi="Arial" w:cs="Arial"/>
          <w:sz w:val="24"/>
          <w:szCs w:val="24"/>
          <w:shd w:val="clear" w:color="auto" w:fill="FEFFFF"/>
        </w:rPr>
        <w:t xml:space="preserve">W przypadku zwrotu odsetek, o których mowa w zdaniu pierwszym, Beneficjent jest zobowiązany w opisie przelewu wskazać nr projektu i tytuł zwrotu. </w:t>
      </w:r>
    </w:p>
    <w:p w14:paraId="0E2347C9" w14:textId="20EA0197" w:rsidR="001E3BD1" w:rsidRPr="00AB3C17" w:rsidRDefault="001E3BD1" w:rsidP="000030D7">
      <w:pPr>
        <w:pStyle w:val="Akapitzlist"/>
        <w:numPr>
          <w:ilvl w:val="0"/>
          <w:numId w:val="52"/>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w:t>
      </w:r>
      <w:r w:rsidRPr="00AB3C17">
        <w:rPr>
          <w:rFonts w:ascii="Arial" w:hAnsi="Arial" w:cs="Arial"/>
          <w:i/>
          <w:iCs/>
          <w:sz w:val="24"/>
          <w:szCs w:val="24"/>
        </w:rPr>
        <w:t>oraz Partner</w:t>
      </w:r>
      <w:r w:rsidRPr="00AB3C17">
        <w:rPr>
          <w:rFonts w:ascii="Arial" w:hAnsi="Arial" w:cs="Arial"/>
          <w:sz w:val="24"/>
          <w:szCs w:val="24"/>
        </w:rPr>
        <w:t xml:space="preserve"> nie może/</w:t>
      </w:r>
      <w:r w:rsidRPr="00AB3C17">
        <w:rPr>
          <w:rFonts w:ascii="Arial" w:hAnsi="Arial" w:cs="Arial"/>
          <w:i/>
          <w:iCs/>
          <w:sz w:val="24"/>
          <w:szCs w:val="24"/>
        </w:rPr>
        <w:t>nie mogą</w:t>
      </w:r>
      <w:r w:rsidRPr="00AB3C17">
        <w:rPr>
          <w:rFonts w:ascii="Arial" w:hAnsi="Arial" w:cs="Arial"/>
          <w:sz w:val="24"/>
          <w:szCs w:val="24"/>
        </w:rPr>
        <w:t xml:space="preserve"> przeznaczyć otrzymanych transz dofinansowania na cele inne niż związane z projektem, w szczególności na tymczasowe finansowanie swojej podstawowej, </w:t>
      </w:r>
      <w:proofErr w:type="spellStart"/>
      <w:r w:rsidRPr="00AB3C17">
        <w:rPr>
          <w:rFonts w:ascii="Arial" w:hAnsi="Arial" w:cs="Arial"/>
          <w:sz w:val="24"/>
          <w:szCs w:val="24"/>
        </w:rPr>
        <w:t>pozaprojektowej</w:t>
      </w:r>
      <w:proofErr w:type="spellEnd"/>
      <w:r w:rsidRPr="00AB3C17">
        <w:rPr>
          <w:rFonts w:ascii="Arial" w:hAnsi="Arial" w:cs="Arial"/>
          <w:sz w:val="24"/>
          <w:szCs w:val="24"/>
        </w:rPr>
        <w:t xml:space="preserve"> działalności. </w:t>
      </w:r>
      <w:r w:rsidR="000A0513" w:rsidRPr="00AB3C17">
        <w:rPr>
          <w:rFonts w:ascii="Arial" w:hAnsi="Arial" w:cs="Arial"/>
          <w:sz w:val="24"/>
          <w:szCs w:val="24"/>
        </w:rPr>
        <w:br/>
      </w:r>
      <w:r w:rsidRPr="00AB3C17">
        <w:rPr>
          <w:rFonts w:ascii="Arial" w:hAnsi="Arial" w:cs="Arial"/>
          <w:sz w:val="24"/>
          <w:szCs w:val="24"/>
        </w:rPr>
        <w:t>W przypadku naruszenia tego postanowienia stosuje się § 2</w:t>
      </w:r>
      <w:r w:rsidR="00B43AC1" w:rsidRPr="00AB3C17">
        <w:rPr>
          <w:rFonts w:ascii="Arial" w:hAnsi="Arial" w:cs="Arial"/>
          <w:sz w:val="24"/>
          <w:szCs w:val="24"/>
        </w:rPr>
        <w:t>8</w:t>
      </w:r>
      <w:r w:rsidRPr="00AB3C17">
        <w:rPr>
          <w:rFonts w:ascii="Arial" w:hAnsi="Arial" w:cs="Arial"/>
          <w:sz w:val="24"/>
          <w:szCs w:val="24"/>
        </w:rPr>
        <w:t>.</w:t>
      </w:r>
    </w:p>
    <w:p w14:paraId="7A85B4A5" w14:textId="74B8F905" w:rsidR="001E3BD1" w:rsidRPr="00AB3C17" w:rsidRDefault="001E3BD1" w:rsidP="000030D7">
      <w:pPr>
        <w:pStyle w:val="Akapitzlist"/>
        <w:numPr>
          <w:ilvl w:val="0"/>
          <w:numId w:val="52"/>
        </w:numPr>
        <w:suppressAutoHyphens/>
        <w:spacing w:after="0" w:line="276" w:lineRule="auto"/>
        <w:ind w:right="12" w:hanging="426"/>
        <w:rPr>
          <w:rFonts w:ascii="Arial" w:eastAsia="Arial" w:hAnsi="Arial" w:cs="Arial"/>
          <w:sz w:val="24"/>
          <w:szCs w:val="24"/>
          <w:shd w:val="clear" w:color="auto" w:fill="00FF00"/>
        </w:rPr>
      </w:pPr>
      <w:r w:rsidRPr="00AB3C17">
        <w:rPr>
          <w:rFonts w:ascii="Arial" w:hAnsi="Arial" w:cs="Arial"/>
          <w:i/>
          <w:iCs/>
          <w:sz w:val="24"/>
          <w:szCs w:val="24"/>
        </w:rPr>
        <w:t xml:space="preserve">Beneficjent przekazuje odpowiednią część dofinansowania na pokrycie wydatków Partnera, zgodnie z umową partnerską. Wszystkie płatności dokonywane pomiędzy Beneficjentem a Partnerem w związku z realizacją niniejszej </w:t>
      </w:r>
      <w:r w:rsidR="004C5B60" w:rsidRPr="00AB3C17">
        <w:rPr>
          <w:rFonts w:ascii="Arial" w:hAnsi="Arial" w:cs="Arial"/>
          <w:i/>
          <w:iCs/>
          <w:sz w:val="24"/>
          <w:szCs w:val="24"/>
        </w:rPr>
        <w:t xml:space="preserve">decyzji </w:t>
      </w:r>
      <w:r w:rsidRPr="00AB3C17">
        <w:rPr>
          <w:rFonts w:ascii="Arial" w:hAnsi="Arial" w:cs="Arial"/>
          <w:i/>
          <w:iCs/>
          <w:sz w:val="24"/>
          <w:szCs w:val="24"/>
        </w:rPr>
        <w:t xml:space="preserve">powinny być dokonywane za pośrednictwem rachunku płatniczego, o którym </w:t>
      </w:r>
      <w:r w:rsidRPr="00AB3C17">
        <w:rPr>
          <w:rFonts w:ascii="Arial" w:hAnsi="Arial" w:cs="Arial"/>
          <w:i/>
          <w:iCs/>
          <w:sz w:val="24"/>
          <w:szCs w:val="24"/>
        </w:rPr>
        <w:lastRenderedPageBreak/>
        <w:t>mowa w ust. 8, pod rygorem uznania poniesionych wydatków za niekwalifikowalne</w:t>
      </w:r>
      <w:r w:rsidRPr="00AB3C17">
        <w:rPr>
          <w:rFonts w:ascii="Arial" w:eastAsia="Arial" w:hAnsi="Arial" w:cs="Arial"/>
          <w:sz w:val="24"/>
          <w:szCs w:val="24"/>
          <w:vertAlign w:val="superscript"/>
        </w:rPr>
        <w:footnoteReference w:id="51"/>
      </w:r>
      <w:r w:rsidRPr="00AB3C17">
        <w:rPr>
          <w:rFonts w:ascii="Arial" w:hAnsi="Arial" w:cs="Arial"/>
          <w:sz w:val="24"/>
          <w:szCs w:val="24"/>
        </w:rPr>
        <w:t>.</w:t>
      </w:r>
    </w:p>
    <w:p w14:paraId="76701AD8" w14:textId="77777777" w:rsidR="001E3BD1" w:rsidRPr="00AB3C17" w:rsidRDefault="001E3BD1" w:rsidP="00DC3AB6">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 xml:space="preserve">Warunki wypłaty transz dofinansowania </w:t>
      </w:r>
    </w:p>
    <w:p w14:paraId="45C2C8E1" w14:textId="7D1BB6F9"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1</w:t>
      </w:r>
      <w:r w:rsidR="00B47995" w:rsidRPr="00AB3C17">
        <w:rPr>
          <w:rFonts w:ascii="Arial" w:hAnsi="Arial" w:cs="Arial"/>
          <w:b/>
          <w:bCs/>
          <w:sz w:val="24"/>
          <w:szCs w:val="24"/>
          <w:lang w:val="pl-PL"/>
        </w:rPr>
        <w:t>5</w:t>
      </w:r>
    </w:p>
    <w:p w14:paraId="5CA135AE" w14:textId="4C4BCF87" w:rsidR="001E3BD1" w:rsidRPr="00AB3C17" w:rsidRDefault="003F1FAD" w:rsidP="000030D7">
      <w:pPr>
        <w:pStyle w:val="Akapitzlist"/>
        <w:numPr>
          <w:ilvl w:val="0"/>
          <w:numId w:val="54"/>
        </w:numPr>
        <w:suppressAutoHyphens/>
        <w:spacing w:after="0" w:line="276" w:lineRule="auto"/>
        <w:ind w:right="12" w:hanging="426"/>
        <w:rPr>
          <w:rFonts w:ascii="Arial" w:hAnsi="Arial" w:cs="Arial"/>
          <w:sz w:val="24"/>
          <w:szCs w:val="24"/>
        </w:rPr>
      </w:pPr>
      <w:r w:rsidRPr="00AB3C17">
        <w:rPr>
          <w:rFonts w:ascii="Arial" w:hAnsi="Arial" w:cs="Arial"/>
          <w:sz w:val="24"/>
          <w:szCs w:val="24"/>
        </w:rPr>
        <w:t>IZ</w:t>
      </w:r>
      <w:r w:rsidR="001E3BD1" w:rsidRPr="00AB3C17">
        <w:rPr>
          <w:rFonts w:ascii="Arial" w:hAnsi="Arial" w:cs="Arial"/>
          <w:sz w:val="24"/>
          <w:szCs w:val="24"/>
        </w:rPr>
        <w:t xml:space="preserve"> ustala następujące warunki przekazywania transz dofinansowania, </w:t>
      </w:r>
      <w:r w:rsidR="000A0513" w:rsidRPr="00AB3C17">
        <w:rPr>
          <w:rFonts w:ascii="Arial" w:hAnsi="Arial" w:cs="Arial"/>
          <w:sz w:val="24"/>
          <w:szCs w:val="24"/>
        </w:rPr>
        <w:br/>
      </w:r>
      <w:r w:rsidR="001E3BD1" w:rsidRPr="00AB3C17">
        <w:rPr>
          <w:rFonts w:ascii="Arial" w:hAnsi="Arial" w:cs="Arial"/>
          <w:sz w:val="24"/>
          <w:szCs w:val="24"/>
        </w:rPr>
        <w:t>z zastrzeżeniem ust. 2-4 i § 1</w:t>
      </w:r>
      <w:r w:rsidR="00B43AC1" w:rsidRPr="00AB3C17">
        <w:rPr>
          <w:rFonts w:ascii="Arial" w:hAnsi="Arial" w:cs="Arial"/>
          <w:sz w:val="24"/>
          <w:szCs w:val="24"/>
        </w:rPr>
        <w:t>6</w:t>
      </w:r>
      <w:r w:rsidR="001E3BD1" w:rsidRPr="00AB3C17">
        <w:rPr>
          <w:rFonts w:ascii="Arial" w:hAnsi="Arial" w:cs="Arial"/>
          <w:sz w:val="24"/>
          <w:szCs w:val="24"/>
        </w:rPr>
        <w:t>:</w:t>
      </w:r>
    </w:p>
    <w:p w14:paraId="3CB9A0BF" w14:textId="66802704" w:rsidR="000024C7" w:rsidRPr="00AB3C17" w:rsidRDefault="000024C7" w:rsidP="000030D7">
      <w:pPr>
        <w:pStyle w:val="Akapitzlist"/>
        <w:numPr>
          <w:ilvl w:val="1"/>
          <w:numId w:val="54"/>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pierwsza transza dofinansowania przekazywana jest na podstawie złożonego wniosku o płatność w wysokości i terminie określonym w harmonogramie płatności, o którym mowa w § 1</w:t>
      </w:r>
      <w:r w:rsidR="00B43AC1" w:rsidRPr="00AB3C17">
        <w:rPr>
          <w:rFonts w:ascii="Arial" w:hAnsi="Arial" w:cs="Arial"/>
          <w:sz w:val="24"/>
          <w:szCs w:val="24"/>
        </w:rPr>
        <w:t>4</w:t>
      </w:r>
      <w:r w:rsidRPr="00AB3C17">
        <w:rPr>
          <w:rFonts w:ascii="Arial" w:hAnsi="Arial" w:cs="Arial"/>
          <w:sz w:val="24"/>
          <w:szCs w:val="24"/>
        </w:rPr>
        <w:t xml:space="preserve"> ust. 1</w:t>
      </w:r>
      <w:r w:rsidR="004C5B60" w:rsidRPr="00AB3C17">
        <w:rPr>
          <w:rFonts w:ascii="Arial" w:hAnsi="Arial" w:cs="Arial"/>
          <w:sz w:val="24"/>
          <w:szCs w:val="24"/>
        </w:rPr>
        <w:t>;</w:t>
      </w:r>
      <w:r w:rsidRPr="00AB3C17">
        <w:rPr>
          <w:rFonts w:ascii="Arial" w:hAnsi="Arial" w:cs="Arial"/>
          <w:sz w:val="24"/>
          <w:szCs w:val="24"/>
        </w:rPr>
        <w:t xml:space="preserve"> </w:t>
      </w:r>
    </w:p>
    <w:p w14:paraId="38589182" w14:textId="77777777" w:rsidR="000024C7" w:rsidRPr="00AB3C17" w:rsidRDefault="000024C7" w:rsidP="000030D7">
      <w:pPr>
        <w:pStyle w:val="Akapitzlist"/>
        <w:numPr>
          <w:ilvl w:val="1"/>
          <w:numId w:val="54"/>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kolejne transze dofinansowania przekazywane są po złożeniu i zweryfikowaniu wniosku o płatność oraz spełnieniu następujących warunków:</w:t>
      </w:r>
    </w:p>
    <w:p w14:paraId="38D30510" w14:textId="67DD434A" w:rsidR="000024C7" w:rsidRPr="00AB3C17" w:rsidRDefault="000024C7" w:rsidP="000030D7">
      <w:pPr>
        <w:pStyle w:val="Akapitzlist"/>
        <w:numPr>
          <w:ilvl w:val="2"/>
          <w:numId w:val="56"/>
        </w:numPr>
        <w:suppressAutoHyphens/>
        <w:spacing w:after="0" w:line="276" w:lineRule="auto"/>
        <w:ind w:left="1276" w:right="12" w:hanging="425"/>
        <w:rPr>
          <w:rFonts w:ascii="Arial" w:hAnsi="Arial" w:cs="Arial"/>
          <w:sz w:val="24"/>
          <w:szCs w:val="24"/>
        </w:rPr>
      </w:pPr>
      <w:r w:rsidRPr="00AB3C17">
        <w:rPr>
          <w:rFonts w:ascii="Arial" w:hAnsi="Arial" w:cs="Arial"/>
          <w:sz w:val="24"/>
          <w:szCs w:val="24"/>
        </w:rPr>
        <w:t>wykazaniu w</w:t>
      </w:r>
      <w:r w:rsidR="008C44BF" w:rsidRPr="00AB3C17">
        <w:rPr>
          <w:rFonts w:ascii="Arial" w:hAnsi="Arial" w:cs="Arial"/>
          <w:sz w:val="24"/>
          <w:szCs w:val="24"/>
        </w:rPr>
        <w:t>e</w:t>
      </w:r>
      <w:r w:rsidRPr="00AB3C17">
        <w:rPr>
          <w:rFonts w:ascii="Arial" w:hAnsi="Arial" w:cs="Arial"/>
          <w:sz w:val="24"/>
          <w:szCs w:val="24"/>
        </w:rPr>
        <w:t xml:space="preserve"> wniosku o płatność niewymagających składania dalszych wyjaśnień wydatków kwalifikowalnych stanowiących co najmniej 70% łącznej kwoty otrzymanych transz dofinansowania</w:t>
      </w:r>
      <w:r w:rsidRPr="00AB3C17">
        <w:rPr>
          <w:rFonts w:ascii="Arial" w:eastAsia="Arial" w:hAnsi="Arial" w:cs="Arial"/>
          <w:sz w:val="24"/>
          <w:szCs w:val="24"/>
          <w:vertAlign w:val="superscript"/>
        </w:rPr>
        <w:footnoteReference w:id="52"/>
      </w:r>
      <w:r w:rsidRPr="00AB3C17">
        <w:rPr>
          <w:rFonts w:ascii="Arial" w:hAnsi="Arial" w:cs="Arial"/>
          <w:sz w:val="24"/>
          <w:szCs w:val="24"/>
        </w:rPr>
        <w:t>,</w:t>
      </w:r>
    </w:p>
    <w:p w14:paraId="25747C1F" w14:textId="20B55B0E" w:rsidR="000024C7" w:rsidRPr="00AB3C17" w:rsidRDefault="000024C7" w:rsidP="000030D7">
      <w:pPr>
        <w:pStyle w:val="Akapitzlist"/>
        <w:numPr>
          <w:ilvl w:val="2"/>
          <w:numId w:val="56"/>
        </w:numPr>
        <w:suppressAutoHyphens/>
        <w:spacing w:after="0" w:line="276" w:lineRule="auto"/>
        <w:ind w:left="1276" w:right="12" w:hanging="425"/>
        <w:rPr>
          <w:rFonts w:ascii="Arial" w:hAnsi="Arial" w:cs="Arial"/>
          <w:sz w:val="24"/>
          <w:szCs w:val="24"/>
          <w:shd w:val="clear" w:color="auto" w:fill="FEFFFF"/>
        </w:rPr>
      </w:pPr>
      <w:r w:rsidRPr="00AB3C17">
        <w:rPr>
          <w:rFonts w:ascii="Arial" w:hAnsi="Arial" w:cs="Arial"/>
          <w:sz w:val="24"/>
          <w:szCs w:val="24"/>
        </w:rPr>
        <w:t xml:space="preserve">zatwierdzeniu przez IZ wniosków o płatność rozliczających wcześniejsze okresy rozliczeniowe zgodnie </w:t>
      </w:r>
      <w:r w:rsidRPr="00AB3C17">
        <w:rPr>
          <w:rFonts w:ascii="Arial" w:hAnsi="Arial" w:cs="Arial"/>
          <w:sz w:val="24"/>
          <w:szCs w:val="24"/>
          <w:shd w:val="clear" w:color="auto" w:fill="FEFFFF"/>
        </w:rPr>
        <w:t>z § 2</w:t>
      </w:r>
      <w:r w:rsidR="00B43AC1" w:rsidRPr="00AB3C17">
        <w:rPr>
          <w:rFonts w:ascii="Arial" w:hAnsi="Arial" w:cs="Arial"/>
          <w:sz w:val="24"/>
          <w:szCs w:val="24"/>
          <w:shd w:val="clear" w:color="auto" w:fill="FEFFFF"/>
        </w:rPr>
        <w:t>1</w:t>
      </w:r>
      <w:r w:rsidRPr="00AB3C17">
        <w:rPr>
          <w:rFonts w:ascii="Arial" w:hAnsi="Arial" w:cs="Arial"/>
          <w:sz w:val="24"/>
          <w:szCs w:val="24"/>
          <w:shd w:val="clear" w:color="auto" w:fill="FEFFFF"/>
        </w:rPr>
        <w:t xml:space="preserve"> ust. 5.</w:t>
      </w:r>
    </w:p>
    <w:p w14:paraId="0ABB6F3B" w14:textId="036FA1B6" w:rsidR="000024C7" w:rsidRPr="00AB3C17" w:rsidRDefault="000024C7" w:rsidP="000030D7">
      <w:pPr>
        <w:pStyle w:val="Akapitzlist"/>
        <w:numPr>
          <w:ilvl w:val="0"/>
          <w:numId w:val="54"/>
        </w:numPr>
        <w:suppressAutoHyphens/>
        <w:spacing w:after="0" w:line="276" w:lineRule="auto"/>
        <w:ind w:right="12" w:hanging="426"/>
        <w:rPr>
          <w:rFonts w:ascii="Arial" w:hAnsi="Arial" w:cs="Arial"/>
          <w:sz w:val="24"/>
          <w:szCs w:val="24"/>
          <w:shd w:val="clear" w:color="auto" w:fill="FEFFFF"/>
        </w:rPr>
      </w:pPr>
      <w:r w:rsidRPr="00AB3C17">
        <w:rPr>
          <w:rFonts w:ascii="Arial" w:hAnsi="Arial" w:cs="Arial"/>
          <w:sz w:val="24"/>
          <w:szCs w:val="24"/>
          <w:shd w:val="clear" w:color="auto" w:fill="FEFFFF"/>
        </w:rPr>
        <w:t>Przekazanie transz dofinansowania, o których mowa w ust. 1 pkt 2, może nastąpić albo po zatwierdzeniu wniosku o płatność albo po odesłaniu Beneficjentowi wniosku do poprawy, przy spełnieniu warunków, o których mowa w ust. 1 pkt 2.</w:t>
      </w:r>
    </w:p>
    <w:p w14:paraId="7B49AE3D" w14:textId="77777777" w:rsidR="0022160D" w:rsidRPr="00AB3C17" w:rsidRDefault="001E3BD1" w:rsidP="000030D7">
      <w:pPr>
        <w:pStyle w:val="Akapitzlist"/>
        <w:numPr>
          <w:ilvl w:val="0"/>
          <w:numId w:val="54"/>
        </w:numPr>
        <w:suppressAutoHyphens/>
        <w:spacing w:after="0" w:line="276" w:lineRule="auto"/>
        <w:ind w:hanging="426"/>
        <w:rPr>
          <w:rFonts w:ascii="Arial" w:hAnsi="Arial" w:cs="Arial"/>
          <w:sz w:val="24"/>
          <w:szCs w:val="24"/>
          <w:shd w:val="clear" w:color="auto" w:fill="FEFFFF"/>
        </w:rPr>
      </w:pPr>
      <w:r w:rsidRPr="00AB3C17">
        <w:rPr>
          <w:rFonts w:ascii="Arial" w:hAnsi="Arial" w:cs="Arial"/>
          <w:sz w:val="24"/>
          <w:szCs w:val="24"/>
          <w:shd w:val="clear" w:color="auto" w:fill="FEFFFF"/>
        </w:rPr>
        <w:t xml:space="preserve">W chwili zatwierdzania do wypłaty kolejnej transzy dofinansowania IZ jest zobowiązana do uwzględnienia środków faktycznie przekazanych Beneficjentowi na dzień zatwierdzenia wniosku o płatność, w tym również tych dokonanych po złożeniu przez Beneficjenta wniosku o płatność oraz tych, co do których IZ dokonała zlecenia płatności. Limit 70% dofinansowania rozpatrywany jest kumulatywnie, co oznacza, że zatwierdzając do wypłaty kolejną transzę dofinansowania, IZ uwzględnia wszystkie transze wypłacone Beneficjentowi do tego momentu, w tym transzę, którą Beneficjent otrzymał w trakcie weryfikacji bieżącego wniosku o płatność. </w:t>
      </w:r>
    </w:p>
    <w:p w14:paraId="72BF728B" w14:textId="13BAAB48" w:rsidR="001E3BD1" w:rsidRPr="00AB3C17" w:rsidRDefault="001E3BD1" w:rsidP="000030D7">
      <w:pPr>
        <w:pStyle w:val="Akapitzlist"/>
        <w:numPr>
          <w:ilvl w:val="0"/>
          <w:numId w:val="54"/>
        </w:numPr>
        <w:suppressAutoHyphens/>
        <w:spacing w:after="0" w:line="276" w:lineRule="auto"/>
        <w:ind w:hanging="426"/>
        <w:rPr>
          <w:rFonts w:ascii="Arial" w:hAnsi="Arial" w:cs="Arial"/>
          <w:sz w:val="24"/>
          <w:szCs w:val="24"/>
          <w:shd w:val="clear" w:color="auto" w:fill="FEFFFF"/>
        </w:rPr>
      </w:pPr>
      <w:r w:rsidRPr="00AB3C17">
        <w:rPr>
          <w:rFonts w:ascii="Arial" w:hAnsi="Arial" w:cs="Arial"/>
          <w:sz w:val="24"/>
          <w:szCs w:val="24"/>
          <w:shd w:val="clear" w:color="auto" w:fill="FEFFFF"/>
        </w:rPr>
        <w:t>Transze dofinansowania wypłacane są:</w:t>
      </w:r>
    </w:p>
    <w:p w14:paraId="359A2D04" w14:textId="1023BEDE" w:rsidR="001E3BD1" w:rsidRPr="00AB3C17" w:rsidRDefault="001E3BD1" w:rsidP="000030D7">
      <w:pPr>
        <w:pStyle w:val="Akapitzlist"/>
        <w:numPr>
          <w:ilvl w:val="1"/>
          <w:numId w:val="58"/>
        </w:numPr>
        <w:suppressAutoHyphens/>
        <w:spacing w:after="0" w:line="276" w:lineRule="auto"/>
        <w:ind w:left="851" w:right="12" w:hanging="425"/>
        <w:rPr>
          <w:rFonts w:ascii="Arial" w:hAnsi="Arial" w:cs="Arial"/>
          <w:sz w:val="24"/>
          <w:szCs w:val="24"/>
        </w:rPr>
      </w:pPr>
      <w:r w:rsidRPr="00AB3C17">
        <w:rPr>
          <w:rFonts w:ascii="Arial" w:hAnsi="Arial" w:cs="Arial"/>
          <w:sz w:val="24"/>
          <w:szCs w:val="24"/>
          <w:shd w:val="clear" w:color="auto" w:fill="FEFFFF"/>
        </w:rPr>
        <w:t xml:space="preserve">w przypadku środków, o których mowa w § 4 ust. 2 </w:t>
      </w:r>
      <w:r w:rsidRPr="00F02B3D">
        <w:rPr>
          <w:rFonts w:ascii="Arial" w:hAnsi="Arial" w:cs="Arial"/>
          <w:i/>
          <w:iCs/>
          <w:sz w:val="24"/>
          <w:szCs w:val="24"/>
          <w:shd w:val="clear" w:color="auto" w:fill="FEFFFF"/>
        </w:rPr>
        <w:t>pkt</w:t>
      </w:r>
      <w:r w:rsidRPr="00AB3C17">
        <w:rPr>
          <w:rFonts w:ascii="Arial" w:hAnsi="Arial" w:cs="Arial"/>
          <w:sz w:val="24"/>
          <w:szCs w:val="24"/>
          <w:shd w:val="clear" w:color="auto" w:fill="FEFFFF"/>
        </w:rPr>
        <w:t xml:space="preserve"> </w:t>
      </w:r>
      <w:r w:rsidRPr="00F02B3D">
        <w:rPr>
          <w:rFonts w:ascii="Arial" w:hAnsi="Arial" w:cs="Arial"/>
          <w:i/>
          <w:iCs/>
          <w:sz w:val="24"/>
          <w:szCs w:val="24"/>
          <w:shd w:val="clear" w:color="auto" w:fill="FEFFFF"/>
        </w:rPr>
        <w:t>1</w:t>
      </w:r>
      <w:r w:rsidR="005356CF">
        <w:rPr>
          <w:rStyle w:val="Odwoanieprzypisudolnego"/>
          <w:rFonts w:ascii="Arial" w:hAnsi="Arial" w:cs="Arial"/>
          <w:i/>
          <w:iCs/>
          <w:sz w:val="24"/>
          <w:szCs w:val="24"/>
          <w:shd w:val="clear" w:color="auto" w:fill="FEFFFF"/>
        </w:rPr>
        <w:footnoteReference w:id="53"/>
      </w:r>
      <w:r w:rsidRPr="00AB3C17">
        <w:rPr>
          <w:rFonts w:ascii="Arial" w:hAnsi="Arial" w:cs="Arial"/>
          <w:sz w:val="24"/>
          <w:szCs w:val="24"/>
          <w:shd w:val="clear" w:color="auto" w:fill="FEFFFF"/>
        </w:rPr>
        <w:t>, przez</w:t>
      </w:r>
      <w:r w:rsidRPr="00AB3C17">
        <w:rPr>
          <w:rFonts w:ascii="Arial" w:hAnsi="Arial" w:cs="Arial"/>
          <w:sz w:val="24"/>
          <w:szCs w:val="24"/>
        </w:rPr>
        <w:t xml:space="preserve"> </w:t>
      </w:r>
      <w:bookmarkStart w:id="8" w:name="_Hlk137458783"/>
      <w:r w:rsidRPr="00AB3C17">
        <w:rPr>
          <w:rFonts w:ascii="Arial" w:hAnsi="Arial" w:cs="Arial"/>
          <w:sz w:val="24"/>
          <w:szCs w:val="24"/>
        </w:rPr>
        <w:t>Bank Gospodarstwa Krajowego</w:t>
      </w:r>
      <w:bookmarkEnd w:id="8"/>
      <w:r w:rsidRPr="00AB3C17">
        <w:rPr>
          <w:rFonts w:ascii="Arial" w:hAnsi="Arial" w:cs="Arial"/>
          <w:sz w:val="24"/>
          <w:szCs w:val="24"/>
        </w:rPr>
        <w:t xml:space="preserve">, na podstawie zlecenia płatności wystawionego pod warunkiem dostępności środków w ramach upoważnienia, udzielonego na podstawie art. 188 ust. 2 </w:t>
      </w:r>
      <w:proofErr w:type="spellStart"/>
      <w:r w:rsidRPr="00AB3C17">
        <w:rPr>
          <w:rFonts w:ascii="Arial" w:hAnsi="Arial" w:cs="Arial"/>
          <w:sz w:val="24"/>
          <w:szCs w:val="24"/>
        </w:rPr>
        <w:t>u.f.p</w:t>
      </w:r>
      <w:proofErr w:type="spellEnd"/>
      <w:r w:rsidRPr="00AB3C17">
        <w:rPr>
          <w:rFonts w:ascii="Arial" w:hAnsi="Arial" w:cs="Arial"/>
          <w:sz w:val="24"/>
          <w:szCs w:val="24"/>
        </w:rPr>
        <w:t>. do wydawania zgody na dokonywanie płatności;</w:t>
      </w:r>
    </w:p>
    <w:p w14:paraId="55A47FBF" w14:textId="324C32DF" w:rsidR="0022160D" w:rsidRPr="00AB3C17" w:rsidRDefault="000D4856" w:rsidP="000030D7">
      <w:pPr>
        <w:pStyle w:val="Akapitzlist"/>
        <w:numPr>
          <w:ilvl w:val="1"/>
          <w:numId w:val="58"/>
        </w:numPr>
        <w:suppressAutoHyphens/>
        <w:spacing w:after="0" w:line="276" w:lineRule="auto"/>
        <w:ind w:left="851" w:right="12" w:hanging="425"/>
        <w:jc w:val="both"/>
        <w:rPr>
          <w:rFonts w:ascii="Arial" w:hAnsi="Arial" w:cs="Arial"/>
          <w:sz w:val="24"/>
          <w:szCs w:val="24"/>
        </w:rPr>
      </w:pPr>
      <w:r w:rsidRPr="00AB3C17">
        <w:rPr>
          <w:rFonts w:ascii="Arial" w:hAnsi="Arial" w:cs="Arial"/>
          <w:i/>
          <w:iCs/>
          <w:sz w:val="24"/>
          <w:szCs w:val="24"/>
        </w:rPr>
        <w:t>w przypadku środków, o których mowa w § 4 ust. 2 pkt 2</w:t>
      </w:r>
      <w:r w:rsidR="001E3BD1" w:rsidRPr="00AB3C17">
        <w:rPr>
          <w:rFonts w:ascii="Arial" w:hAnsi="Arial" w:cs="Arial"/>
          <w:i/>
          <w:iCs/>
          <w:sz w:val="24"/>
          <w:szCs w:val="24"/>
        </w:rPr>
        <w:t>, pod warunkiem dostępności środków dla IZ</w:t>
      </w:r>
      <w:r w:rsidR="001E3BD1" w:rsidRPr="00AB3C17">
        <w:rPr>
          <w:rFonts w:ascii="Arial" w:eastAsia="Arial" w:hAnsi="Arial" w:cs="Arial"/>
          <w:sz w:val="24"/>
          <w:szCs w:val="24"/>
          <w:vertAlign w:val="superscript"/>
        </w:rPr>
        <w:footnoteReference w:id="54"/>
      </w:r>
      <w:r w:rsidR="001E3BD1" w:rsidRPr="00AB3C17">
        <w:rPr>
          <w:rFonts w:ascii="Arial" w:hAnsi="Arial" w:cs="Arial"/>
          <w:sz w:val="24"/>
          <w:szCs w:val="24"/>
        </w:rPr>
        <w:t>.</w:t>
      </w:r>
    </w:p>
    <w:p w14:paraId="516708B2" w14:textId="7956AC47" w:rsidR="001E3BD1" w:rsidRPr="00AB3C17" w:rsidRDefault="001E3BD1" w:rsidP="000030D7">
      <w:pPr>
        <w:pStyle w:val="Akapitzlist"/>
        <w:numPr>
          <w:ilvl w:val="0"/>
          <w:numId w:val="54"/>
        </w:numPr>
        <w:suppressAutoHyphens/>
        <w:spacing w:after="0" w:line="276" w:lineRule="auto"/>
        <w:ind w:right="12" w:hanging="426"/>
        <w:jc w:val="both"/>
        <w:rPr>
          <w:rFonts w:ascii="Arial" w:hAnsi="Arial" w:cs="Arial"/>
          <w:sz w:val="24"/>
          <w:szCs w:val="24"/>
        </w:rPr>
      </w:pPr>
      <w:r w:rsidRPr="00AB3C17">
        <w:rPr>
          <w:rFonts w:ascii="Arial" w:hAnsi="Arial" w:cs="Arial"/>
          <w:sz w:val="24"/>
          <w:szCs w:val="24"/>
        </w:rPr>
        <w:lastRenderedPageBreak/>
        <w:t xml:space="preserve">Beneficjent </w:t>
      </w:r>
      <w:r w:rsidRPr="00AB3C17">
        <w:rPr>
          <w:rFonts w:ascii="Arial" w:hAnsi="Arial" w:cs="Arial"/>
          <w:i/>
          <w:iCs/>
          <w:sz w:val="24"/>
          <w:szCs w:val="24"/>
        </w:rPr>
        <w:t>oraz odpowiednio Partner</w:t>
      </w:r>
      <w:r w:rsidRPr="00AB3C17">
        <w:rPr>
          <w:rFonts w:ascii="Arial" w:hAnsi="Arial" w:cs="Arial"/>
          <w:sz w:val="24"/>
          <w:szCs w:val="24"/>
        </w:rPr>
        <w:t xml:space="preserve"> ma</w:t>
      </w:r>
      <w:r w:rsidR="00C743E9" w:rsidRPr="00AB3C17">
        <w:rPr>
          <w:rFonts w:ascii="Arial" w:hAnsi="Arial" w:cs="Arial"/>
          <w:sz w:val="24"/>
          <w:szCs w:val="24"/>
        </w:rPr>
        <w:t>/mają</w:t>
      </w:r>
      <w:r w:rsidRPr="00AB3C17">
        <w:rPr>
          <w:rFonts w:ascii="Arial" w:hAnsi="Arial" w:cs="Arial"/>
          <w:sz w:val="24"/>
          <w:szCs w:val="24"/>
        </w:rPr>
        <w:t xml:space="preserve"> obowiązek bieżącego monitorowania oraz ewidencjonowania transz dofinansowania w ramach projektu.</w:t>
      </w:r>
    </w:p>
    <w:p w14:paraId="3D1E2214" w14:textId="79CED797" w:rsidR="00716207" w:rsidRPr="00AB3C17" w:rsidRDefault="00716207" w:rsidP="000030D7">
      <w:pPr>
        <w:pStyle w:val="Akapitzlist"/>
        <w:numPr>
          <w:ilvl w:val="0"/>
          <w:numId w:val="54"/>
        </w:numPr>
        <w:spacing w:after="0"/>
        <w:ind w:hanging="426"/>
        <w:rPr>
          <w:rFonts w:ascii="Arial" w:hAnsi="Arial" w:cs="Arial"/>
          <w:sz w:val="24"/>
          <w:szCs w:val="24"/>
        </w:rPr>
      </w:pPr>
      <w:r w:rsidRPr="00AB3C17">
        <w:rPr>
          <w:rFonts w:ascii="Arial" w:hAnsi="Arial" w:cs="Arial"/>
          <w:sz w:val="24"/>
          <w:szCs w:val="24"/>
        </w:rPr>
        <w:t>Uruchomienie dofinansowania następuje zgodnie z pisemnym wnioskiem Beneficjenta:</w:t>
      </w:r>
    </w:p>
    <w:p w14:paraId="6600849B" w14:textId="1365476F" w:rsidR="000D4856" w:rsidRPr="00AB3C17" w:rsidRDefault="00716207" w:rsidP="000030D7">
      <w:pPr>
        <w:pStyle w:val="Akapitzlist"/>
        <w:numPr>
          <w:ilvl w:val="0"/>
          <w:numId w:val="190"/>
        </w:numPr>
        <w:spacing w:after="0"/>
        <w:ind w:left="851"/>
        <w:rPr>
          <w:rFonts w:ascii="Arial" w:hAnsi="Arial" w:cs="Arial"/>
          <w:sz w:val="24"/>
          <w:szCs w:val="24"/>
        </w:rPr>
      </w:pPr>
      <w:r w:rsidRPr="00AB3C17">
        <w:rPr>
          <w:rFonts w:ascii="Arial" w:hAnsi="Arial" w:cs="Arial"/>
          <w:sz w:val="24"/>
          <w:szCs w:val="24"/>
        </w:rPr>
        <w:t xml:space="preserve">w przypadku środków, o których mowa w § </w:t>
      </w:r>
      <w:r w:rsidR="000D4856" w:rsidRPr="00AB3C17">
        <w:rPr>
          <w:rFonts w:ascii="Arial" w:hAnsi="Arial" w:cs="Arial"/>
          <w:sz w:val="24"/>
          <w:szCs w:val="24"/>
        </w:rPr>
        <w:t>4</w:t>
      </w:r>
      <w:r w:rsidRPr="00AB3C17">
        <w:rPr>
          <w:rFonts w:ascii="Arial" w:hAnsi="Arial" w:cs="Arial"/>
          <w:sz w:val="24"/>
          <w:szCs w:val="24"/>
        </w:rPr>
        <w:t xml:space="preserve"> ust. 2 pkt 1, przez Bank Gospodarstwa Krajowego na podstawie zlecenia płatności wystawionego przez IZ, na wyodrębniony dla projektu rachunek płatniczy, o którym mowa </w:t>
      </w:r>
      <w:r w:rsidR="000A0513" w:rsidRPr="00AB3C17">
        <w:rPr>
          <w:rFonts w:ascii="Arial" w:hAnsi="Arial" w:cs="Arial"/>
          <w:sz w:val="24"/>
          <w:szCs w:val="24"/>
        </w:rPr>
        <w:br/>
      </w:r>
      <w:r w:rsidRPr="00AB3C17">
        <w:rPr>
          <w:rFonts w:ascii="Arial" w:hAnsi="Arial" w:cs="Arial"/>
          <w:sz w:val="24"/>
          <w:szCs w:val="24"/>
        </w:rPr>
        <w:t>w § 14 ust. 8;</w:t>
      </w:r>
    </w:p>
    <w:p w14:paraId="1A2030C4" w14:textId="63F9FF2D" w:rsidR="000D4856" w:rsidRPr="00AB3C17" w:rsidRDefault="000D4856" w:rsidP="000030D7">
      <w:pPr>
        <w:pStyle w:val="Akapitzlist"/>
        <w:numPr>
          <w:ilvl w:val="0"/>
          <w:numId w:val="190"/>
        </w:numPr>
        <w:spacing w:after="0"/>
        <w:ind w:left="851"/>
        <w:rPr>
          <w:rFonts w:ascii="Arial" w:hAnsi="Arial" w:cs="Arial"/>
          <w:sz w:val="24"/>
          <w:szCs w:val="24"/>
        </w:rPr>
      </w:pPr>
      <w:r w:rsidRPr="00AB3C17">
        <w:rPr>
          <w:rFonts w:ascii="Arial" w:hAnsi="Arial" w:cs="Arial"/>
          <w:i/>
          <w:iCs/>
          <w:sz w:val="24"/>
          <w:szCs w:val="24"/>
        </w:rPr>
        <w:t>w przypadku środków, o których mowa w § 4 ust. 2 pkt 2 przez I</w:t>
      </w:r>
      <w:r w:rsidR="001C762C" w:rsidRPr="00AB3C17">
        <w:rPr>
          <w:rFonts w:ascii="Arial" w:hAnsi="Arial" w:cs="Arial"/>
          <w:i/>
          <w:iCs/>
          <w:sz w:val="24"/>
          <w:szCs w:val="24"/>
        </w:rPr>
        <w:t>Z</w:t>
      </w:r>
      <w:r w:rsidRPr="00AB3C17">
        <w:rPr>
          <w:rFonts w:ascii="Arial" w:hAnsi="Arial" w:cs="Arial"/>
          <w:i/>
          <w:iCs/>
          <w:sz w:val="24"/>
          <w:szCs w:val="24"/>
        </w:rPr>
        <w:t xml:space="preserve"> na podstawie dyspozycji do dokonania płatności złożonych do Departamentu Budżetu i Finansów Urzędu Marszałkowskiego Województwa Świętokrzyskiego na wyodrębniony dla projektu rachunek płatniczy, o którym mowa w § 14 ust. 8.</w:t>
      </w:r>
    </w:p>
    <w:p w14:paraId="78C571F2" w14:textId="77777777" w:rsidR="001E3BD1" w:rsidRPr="00AB3C17" w:rsidRDefault="001E3BD1" w:rsidP="006C5289">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 xml:space="preserve">Zawieszenie wypłaty transz dofinansowania </w:t>
      </w:r>
    </w:p>
    <w:p w14:paraId="49B15696" w14:textId="6D8165BE"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1</w:t>
      </w:r>
      <w:r w:rsidR="00B47995" w:rsidRPr="00AB3C17">
        <w:rPr>
          <w:rFonts w:ascii="Arial" w:hAnsi="Arial" w:cs="Arial"/>
          <w:b/>
          <w:bCs/>
          <w:sz w:val="24"/>
          <w:szCs w:val="24"/>
          <w:lang w:val="pl-PL"/>
        </w:rPr>
        <w:t>6</w:t>
      </w:r>
    </w:p>
    <w:p w14:paraId="33539421" w14:textId="77777777" w:rsidR="001E3BD1" w:rsidRPr="00AB3C17" w:rsidRDefault="001E3BD1" w:rsidP="000030D7">
      <w:pPr>
        <w:pStyle w:val="Akapitzlist"/>
        <w:numPr>
          <w:ilvl w:val="0"/>
          <w:numId w:val="61"/>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IZ może zawiesić wypłatę transzy dofinansowania w przypadku:</w:t>
      </w:r>
    </w:p>
    <w:p w14:paraId="2FEC5AEE" w14:textId="2F723B8D" w:rsidR="00554717" w:rsidRPr="00AB3C17"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xml:space="preserve">nieprawidłowej realizacji projektu, w szczególności w przypadku opóźnienia </w:t>
      </w:r>
      <w:r w:rsidR="000A0513" w:rsidRPr="00AB3C17">
        <w:rPr>
          <w:rFonts w:ascii="Arial" w:hAnsi="Arial" w:cs="Arial"/>
          <w:sz w:val="24"/>
          <w:szCs w:val="24"/>
        </w:rPr>
        <w:br/>
      </w:r>
      <w:r w:rsidRPr="00AB3C17">
        <w:rPr>
          <w:rFonts w:ascii="Arial" w:hAnsi="Arial" w:cs="Arial"/>
          <w:sz w:val="24"/>
          <w:szCs w:val="24"/>
        </w:rPr>
        <w:t>w jego realizacji, w tym opóźnienia w składaniu wniosków o płatność;</w:t>
      </w:r>
    </w:p>
    <w:p w14:paraId="19693913" w14:textId="77777777" w:rsidR="00554717" w:rsidRPr="00AB3C17"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utrudniania kontroli realizacji projektu;</w:t>
      </w:r>
    </w:p>
    <w:p w14:paraId="74BF54DB" w14:textId="287408C9" w:rsidR="00554717" w:rsidRPr="00AB3C17"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xml:space="preserve">dokumentowania realizacji projektu niezgodnie z postanowieniami niniejszej </w:t>
      </w:r>
      <w:r w:rsidR="004C5B60" w:rsidRPr="00AB3C17">
        <w:rPr>
          <w:rFonts w:ascii="Arial" w:hAnsi="Arial" w:cs="Arial"/>
          <w:sz w:val="24"/>
          <w:szCs w:val="24"/>
        </w:rPr>
        <w:t>decyzji</w:t>
      </w:r>
      <w:r w:rsidRPr="00AB3C17">
        <w:rPr>
          <w:rFonts w:ascii="Arial" w:hAnsi="Arial" w:cs="Arial"/>
          <w:sz w:val="24"/>
          <w:szCs w:val="24"/>
        </w:rPr>
        <w:t>;</w:t>
      </w:r>
    </w:p>
    <w:p w14:paraId="6B275648" w14:textId="77777777" w:rsidR="00554717" w:rsidRPr="00AB3C17"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wniosku organów ścigania lub podmiotów:</w:t>
      </w:r>
    </w:p>
    <w:p w14:paraId="0A583352" w14:textId="2BDE672E" w:rsidR="0083707F" w:rsidRPr="00AB3C17" w:rsidRDefault="0083707F" w:rsidP="000030D7">
      <w:pPr>
        <w:pStyle w:val="Akapitzlist"/>
        <w:numPr>
          <w:ilvl w:val="0"/>
          <w:numId w:val="189"/>
        </w:numPr>
        <w:suppressAutoHyphens/>
        <w:spacing w:after="0" w:line="276" w:lineRule="auto"/>
        <w:ind w:left="1276" w:right="12" w:hanging="425"/>
        <w:jc w:val="both"/>
        <w:rPr>
          <w:rFonts w:ascii="Arial" w:hAnsi="Arial" w:cs="Arial"/>
          <w:color w:val="auto"/>
          <w:sz w:val="24"/>
          <w:szCs w:val="24"/>
        </w:rPr>
      </w:pPr>
      <w:r w:rsidRPr="00AB3C17">
        <w:rPr>
          <w:rFonts w:ascii="Arial" w:hAnsi="Arial" w:cs="Arial"/>
          <w:sz w:val="24"/>
          <w:szCs w:val="24"/>
        </w:rPr>
        <w:t>o których mowa w § 3</w:t>
      </w:r>
      <w:r w:rsidR="00B43AC1" w:rsidRPr="00AB3C17">
        <w:rPr>
          <w:rFonts w:ascii="Arial" w:hAnsi="Arial" w:cs="Arial"/>
          <w:sz w:val="24"/>
          <w:szCs w:val="24"/>
        </w:rPr>
        <w:t>0</w:t>
      </w:r>
      <w:r w:rsidRPr="00AB3C17">
        <w:rPr>
          <w:rFonts w:ascii="Arial" w:hAnsi="Arial" w:cs="Arial"/>
          <w:sz w:val="24"/>
          <w:szCs w:val="24"/>
        </w:rPr>
        <w:t xml:space="preserve"> ust. 1 pkt 2,</w:t>
      </w:r>
    </w:p>
    <w:p w14:paraId="467D07CF" w14:textId="74D071A0" w:rsidR="006B1195" w:rsidRPr="00AB3C17" w:rsidRDefault="00575691" w:rsidP="000030D7">
      <w:pPr>
        <w:pStyle w:val="Akapitzlist"/>
        <w:numPr>
          <w:ilvl w:val="0"/>
          <w:numId w:val="189"/>
        </w:numPr>
        <w:tabs>
          <w:tab w:val="left" w:pos="1276"/>
        </w:tabs>
        <w:suppressAutoHyphens/>
        <w:spacing w:after="0" w:line="276" w:lineRule="auto"/>
        <w:ind w:right="12" w:firstLine="612"/>
        <w:rPr>
          <w:rFonts w:ascii="Arial" w:hAnsi="Arial" w:cs="Arial"/>
          <w:sz w:val="24"/>
          <w:szCs w:val="24"/>
        </w:rPr>
      </w:pPr>
      <w:r w:rsidRPr="00AB3C17">
        <w:rPr>
          <w:rFonts w:ascii="Arial" w:hAnsi="Arial" w:cs="Arial"/>
          <w:sz w:val="24"/>
          <w:szCs w:val="24"/>
        </w:rPr>
        <w:t xml:space="preserve">o </w:t>
      </w:r>
      <w:r w:rsidR="006B1195" w:rsidRPr="00AB3C17">
        <w:rPr>
          <w:rFonts w:ascii="Arial" w:hAnsi="Arial" w:cs="Arial"/>
          <w:sz w:val="24"/>
          <w:szCs w:val="24"/>
        </w:rPr>
        <w:t>których mowa w § 2</w:t>
      </w:r>
      <w:r w:rsidR="00B43AC1" w:rsidRPr="00AB3C17">
        <w:rPr>
          <w:rFonts w:ascii="Arial" w:hAnsi="Arial" w:cs="Arial"/>
          <w:sz w:val="24"/>
          <w:szCs w:val="24"/>
        </w:rPr>
        <w:t>1</w:t>
      </w:r>
      <w:r w:rsidR="006B1195" w:rsidRPr="00AB3C17">
        <w:rPr>
          <w:rFonts w:ascii="Arial" w:hAnsi="Arial" w:cs="Arial"/>
          <w:sz w:val="24"/>
          <w:szCs w:val="24"/>
        </w:rPr>
        <w:t xml:space="preserve"> ust. 2 pkt 4, </w:t>
      </w:r>
    </w:p>
    <w:p w14:paraId="08113774" w14:textId="398109FB" w:rsidR="0083707F" w:rsidRPr="00AB3C17" w:rsidRDefault="004E4FAA" w:rsidP="000030D7">
      <w:pPr>
        <w:pStyle w:val="Akapitzlist"/>
        <w:numPr>
          <w:ilvl w:val="0"/>
          <w:numId w:val="189"/>
        </w:numPr>
        <w:tabs>
          <w:tab w:val="left" w:pos="1276"/>
        </w:tabs>
        <w:suppressAutoHyphens/>
        <w:spacing w:after="0" w:line="276" w:lineRule="auto"/>
        <w:ind w:right="12" w:firstLine="612"/>
        <w:rPr>
          <w:rFonts w:ascii="Arial" w:hAnsi="Arial" w:cs="Arial"/>
          <w:sz w:val="24"/>
          <w:szCs w:val="24"/>
        </w:rPr>
      </w:pPr>
      <w:r w:rsidRPr="00AB3C17">
        <w:rPr>
          <w:rFonts w:ascii="Arial" w:hAnsi="Arial" w:cs="Arial"/>
          <w:sz w:val="24"/>
          <w:szCs w:val="24"/>
          <w:shd w:val="clear" w:color="auto" w:fill="FEFFFF"/>
        </w:rPr>
        <w:t>wykonujących kontrole na zlecenie IZ</w:t>
      </w:r>
      <w:r w:rsidR="0083707F" w:rsidRPr="00AB3C17">
        <w:rPr>
          <w:rFonts w:ascii="Arial" w:hAnsi="Arial" w:cs="Arial"/>
          <w:sz w:val="24"/>
          <w:szCs w:val="24"/>
          <w:shd w:val="clear" w:color="auto" w:fill="FEFFFF"/>
        </w:rPr>
        <w:t>;</w:t>
      </w:r>
    </w:p>
    <w:p w14:paraId="7417B5C6" w14:textId="68B37255" w:rsidR="00554717" w:rsidRPr="00AB3C17" w:rsidRDefault="00554717" w:rsidP="000030D7">
      <w:pPr>
        <w:pStyle w:val="Akapitzlist"/>
        <w:numPr>
          <w:ilvl w:val="1"/>
          <w:numId w:val="63"/>
        </w:numPr>
        <w:suppressAutoHyphens/>
        <w:spacing w:after="0" w:line="276" w:lineRule="auto"/>
        <w:ind w:left="851" w:right="12" w:hanging="425"/>
        <w:rPr>
          <w:rFonts w:ascii="Arial" w:hAnsi="Arial" w:cs="Arial"/>
          <w:sz w:val="24"/>
          <w:szCs w:val="24"/>
        </w:rPr>
      </w:pPr>
      <w:r w:rsidRPr="00AB3C17">
        <w:rPr>
          <w:rFonts w:ascii="Arial" w:hAnsi="Arial" w:cs="Arial"/>
          <w:sz w:val="24"/>
          <w:szCs w:val="24"/>
          <w:shd w:val="clear" w:color="auto" w:fill="FEFFFF"/>
        </w:rPr>
        <w:t>gdy termin jej wypłaty przypada po zakończeniu okresu realizacji projektu – do dnia zatwierdzenia końcowego wniosku o płatność</w:t>
      </w:r>
      <w:r w:rsidR="00386387" w:rsidRPr="00AB3C17">
        <w:rPr>
          <w:rFonts w:ascii="Arial" w:hAnsi="Arial" w:cs="Arial"/>
          <w:sz w:val="24"/>
          <w:szCs w:val="24"/>
          <w:shd w:val="clear" w:color="auto" w:fill="FEFFFF"/>
        </w:rPr>
        <w:t>.</w:t>
      </w:r>
    </w:p>
    <w:p w14:paraId="4C523CD6" w14:textId="1ACC51CD" w:rsidR="00554717" w:rsidRPr="00AB3C17" w:rsidRDefault="00554717" w:rsidP="000030D7">
      <w:pPr>
        <w:pStyle w:val="Akapitzlist"/>
        <w:numPr>
          <w:ilvl w:val="0"/>
          <w:numId w:val="61"/>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Zawieszenie transz dofinansowania, o których mowa w ust. 1, następuje wraz z poinformowaniem Beneficjenta pisemnie lub za pośrednictwem CST2021 </w:t>
      </w:r>
      <w:r w:rsidR="000A0513" w:rsidRPr="00AB3C17">
        <w:rPr>
          <w:rFonts w:ascii="Arial" w:hAnsi="Arial" w:cs="Arial"/>
          <w:sz w:val="24"/>
          <w:szCs w:val="24"/>
        </w:rPr>
        <w:br/>
      </w:r>
      <w:r w:rsidRPr="00AB3C17">
        <w:rPr>
          <w:rFonts w:ascii="Arial" w:hAnsi="Arial" w:cs="Arial"/>
          <w:sz w:val="24"/>
          <w:szCs w:val="24"/>
        </w:rPr>
        <w:t>o przyczynach zawieszenia i wezwaniem go do złożenia wyjaśnień w tym zakresie w wyznaczonym przez IZ terminie.</w:t>
      </w:r>
    </w:p>
    <w:p w14:paraId="690C0FE9" w14:textId="4C385B6D" w:rsidR="001E3BD1" w:rsidRPr="00AB3C17" w:rsidRDefault="001E3BD1" w:rsidP="000030D7">
      <w:pPr>
        <w:pStyle w:val="Akapitzlist"/>
        <w:numPr>
          <w:ilvl w:val="0"/>
          <w:numId w:val="61"/>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Uruchomienie płatności, z zastrzeżeniem ust. 4, następuje pod warunkiem usunięcia przez Beneficjenta przyczyn zawieszenia transz dofinansowania oraz przyjęcia przez IZ złożonych wyjaśnień, o których mowa w ust. 2.</w:t>
      </w:r>
    </w:p>
    <w:p w14:paraId="0ECB41E7" w14:textId="4C635BFA" w:rsidR="001E3BD1" w:rsidRPr="00AB3C17" w:rsidRDefault="001E3BD1" w:rsidP="000030D7">
      <w:pPr>
        <w:pStyle w:val="Akapitzlist"/>
        <w:numPr>
          <w:ilvl w:val="0"/>
          <w:numId w:val="61"/>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W przypadku, o którym mowa w ust. 1 pkt 5, transza</w:t>
      </w:r>
      <w:r w:rsidRPr="00AB3C17">
        <w:rPr>
          <w:rFonts w:ascii="Arial" w:hAnsi="Arial" w:cs="Arial"/>
          <w:sz w:val="24"/>
          <w:szCs w:val="24"/>
          <w:shd w:val="clear" w:color="auto" w:fill="FEFFFF"/>
        </w:rPr>
        <w:t xml:space="preserve"> dofinansowania jest przekazywana na rachunek płatniczy Beneficjenta w wysokości wynikającej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z rozliczenia zatwierdzonego końcowego wniosku o płatność.</w:t>
      </w:r>
    </w:p>
    <w:p w14:paraId="26ABEFBF" w14:textId="77777777" w:rsidR="001E3BD1" w:rsidRPr="00AB3C17"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bookmarkStart w:id="9" w:name="_Hlk129759750"/>
      <w:r w:rsidRPr="00AB3C17">
        <w:rPr>
          <w:rFonts w:ascii="Arial" w:hAnsi="Arial" w:cs="Arial"/>
          <w:b/>
          <w:bCs/>
          <w:sz w:val="24"/>
          <w:szCs w:val="24"/>
          <w:shd w:val="clear" w:color="auto" w:fill="FEFFFF"/>
          <w:lang w:val="pl-PL"/>
        </w:rPr>
        <w:t>Wyodrębniona ewidencja i dokumentacja księgowa</w:t>
      </w:r>
    </w:p>
    <w:p w14:paraId="2D192809" w14:textId="7E262629" w:rsidR="001E3BD1" w:rsidRPr="00AB3C17" w:rsidRDefault="001E3BD1" w:rsidP="001E3BD1">
      <w:pPr>
        <w:suppressAutoHyphens/>
        <w:spacing w:after="0" w:line="276" w:lineRule="auto"/>
        <w:ind w:right="12"/>
        <w:jc w:val="center"/>
        <w:rPr>
          <w:rFonts w:ascii="Arial" w:eastAsia="Arial" w:hAnsi="Arial" w:cs="Arial"/>
          <w:b/>
          <w:bCs/>
          <w:sz w:val="24"/>
          <w:szCs w:val="24"/>
          <w:u w:color="FF0000"/>
          <w:lang w:val="pl-PL"/>
        </w:rPr>
      </w:pPr>
      <w:r w:rsidRPr="00AB3C17">
        <w:rPr>
          <w:rFonts w:ascii="Arial" w:hAnsi="Arial" w:cs="Arial"/>
          <w:b/>
          <w:bCs/>
          <w:sz w:val="24"/>
          <w:szCs w:val="24"/>
          <w:lang w:val="pl-PL"/>
        </w:rPr>
        <w:t>§ 1</w:t>
      </w:r>
      <w:r w:rsidR="00B47995" w:rsidRPr="00AB3C17">
        <w:rPr>
          <w:rFonts w:ascii="Arial" w:hAnsi="Arial" w:cs="Arial"/>
          <w:b/>
          <w:bCs/>
          <w:sz w:val="24"/>
          <w:szCs w:val="24"/>
          <w:lang w:val="pl-PL"/>
        </w:rPr>
        <w:t>7</w:t>
      </w:r>
    </w:p>
    <w:bookmarkEnd w:id="9"/>
    <w:p w14:paraId="3921BD35" w14:textId="77777777" w:rsidR="001E3BD1" w:rsidRPr="00AB3C17"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Z wyłączeniem wydatków rozliczanych za pomocą uproszczonych metod, Beneficjent </w:t>
      </w:r>
      <w:r w:rsidRPr="00AB3C17">
        <w:rPr>
          <w:rFonts w:ascii="Arial" w:hAnsi="Arial" w:cs="Arial"/>
          <w:sz w:val="24"/>
          <w:szCs w:val="24"/>
          <w:shd w:val="clear" w:color="auto" w:fill="FEFFFF"/>
        </w:rPr>
        <w:t>–</w:t>
      </w:r>
      <w:r w:rsidRPr="00AB3C17">
        <w:rPr>
          <w:rFonts w:ascii="Arial" w:hAnsi="Arial" w:cs="Arial"/>
          <w:sz w:val="24"/>
          <w:szCs w:val="24"/>
        </w:rPr>
        <w:t xml:space="preserve"> niezależnie od formy prowadzonej księgowości oraz terminu poniesienia wydatków </w:t>
      </w:r>
      <w:r w:rsidRPr="00AB3C17">
        <w:rPr>
          <w:rFonts w:ascii="Arial" w:hAnsi="Arial" w:cs="Arial"/>
          <w:sz w:val="24"/>
          <w:szCs w:val="24"/>
          <w:shd w:val="clear" w:color="auto" w:fill="FEFFFF"/>
        </w:rPr>
        <w:t>–</w:t>
      </w:r>
      <w:r w:rsidRPr="00AB3C17">
        <w:rPr>
          <w:rFonts w:ascii="Arial" w:hAnsi="Arial" w:cs="Arial"/>
          <w:sz w:val="24"/>
          <w:szCs w:val="24"/>
        </w:rPr>
        <w:t xml:space="preserve"> zobowiązuje się do prowadzenia wyodrębnionej ewidencji wydatków projektu w</w:t>
      </w:r>
      <w:r w:rsidRPr="00AB3C17">
        <w:rPr>
          <w:rFonts w:ascii="Arial" w:hAnsi="Arial" w:cs="Arial"/>
          <w:spacing w:val="57"/>
          <w:sz w:val="24"/>
          <w:szCs w:val="24"/>
        </w:rPr>
        <w:t xml:space="preserve"> </w:t>
      </w:r>
      <w:r w:rsidRPr="00AB3C17">
        <w:rPr>
          <w:rFonts w:ascii="Arial" w:hAnsi="Arial" w:cs="Arial"/>
          <w:sz w:val="24"/>
          <w:szCs w:val="24"/>
        </w:rPr>
        <w:t>sposób</w:t>
      </w:r>
      <w:r w:rsidRPr="00AB3C17">
        <w:rPr>
          <w:rFonts w:ascii="Arial" w:hAnsi="Arial" w:cs="Arial"/>
          <w:spacing w:val="53"/>
          <w:sz w:val="24"/>
          <w:szCs w:val="24"/>
        </w:rPr>
        <w:t xml:space="preserve"> </w:t>
      </w:r>
      <w:r w:rsidRPr="00AB3C17">
        <w:rPr>
          <w:rFonts w:ascii="Arial" w:hAnsi="Arial" w:cs="Arial"/>
          <w:sz w:val="24"/>
          <w:szCs w:val="24"/>
        </w:rPr>
        <w:t>przejrzyst</w:t>
      </w:r>
      <w:r w:rsidRPr="00AB3C17">
        <w:rPr>
          <w:rFonts w:ascii="Arial" w:hAnsi="Arial" w:cs="Arial"/>
          <w:spacing w:val="-14"/>
          <w:sz w:val="24"/>
          <w:szCs w:val="24"/>
        </w:rPr>
        <w:t>y</w:t>
      </w:r>
      <w:r w:rsidRPr="00AB3C17">
        <w:rPr>
          <w:rFonts w:ascii="Arial" w:hAnsi="Arial" w:cs="Arial"/>
          <w:sz w:val="24"/>
          <w:szCs w:val="24"/>
        </w:rPr>
        <w:t>,</w:t>
      </w:r>
      <w:r w:rsidRPr="00AB3C17">
        <w:rPr>
          <w:rFonts w:ascii="Arial" w:hAnsi="Arial" w:cs="Arial"/>
          <w:spacing w:val="49"/>
          <w:sz w:val="24"/>
          <w:szCs w:val="24"/>
        </w:rPr>
        <w:t xml:space="preserve"> </w:t>
      </w:r>
      <w:r w:rsidRPr="00AB3C17">
        <w:rPr>
          <w:rFonts w:ascii="Arial" w:hAnsi="Arial" w:cs="Arial"/>
          <w:sz w:val="24"/>
          <w:szCs w:val="24"/>
        </w:rPr>
        <w:t>tak</w:t>
      </w:r>
      <w:r w:rsidRPr="00AB3C17">
        <w:rPr>
          <w:rFonts w:ascii="Arial" w:hAnsi="Arial" w:cs="Arial"/>
          <w:spacing w:val="57"/>
          <w:sz w:val="24"/>
          <w:szCs w:val="24"/>
        </w:rPr>
        <w:t xml:space="preserve"> </w:t>
      </w:r>
      <w:r w:rsidRPr="00AB3C17">
        <w:rPr>
          <w:rFonts w:ascii="Arial" w:hAnsi="Arial" w:cs="Arial"/>
          <w:sz w:val="24"/>
          <w:szCs w:val="24"/>
        </w:rPr>
        <w:t>aby</w:t>
      </w:r>
      <w:r w:rsidRPr="00AB3C17">
        <w:rPr>
          <w:rFonts w:ascii="Arial" w:hAnsi="Arial" w:cs="Arial"/>
          <w:spacing w:val="56"/>
          <w:sz w:val="24"/>
          <w:szCs w:val="24"/>
        </w:rPr>
        <w:t xml:space="preserve"> </w:t>
      </w:r>
      <w:r w:rsidRPr="00AB3C17">
        <w:rPr>
          <w:rFonts w:ascii="Arial" w:hAnsi="Arial" w:cs="Arial"/>
          <w:sz w:val="24"/>
          <w:szCs w:val="24"/>
        </w:rPr>
        <w:t>możliwa</w:t>
      </w:r>
      <w:r w:rsidRPr="00AB3C17">
        <w:rPr>
          <w:rFonts w:ascii="Arial" w:hAnsi="Arial" w:cs="Arial"/>
          <w:spacing w:val="56"/>
          <w:sz w:val="24"/>
          <w:szCs w:val="24"/>
        </w:rPr>
        <w:t xml:space="preserve"> </w:t>
      </w:r>
      <w:r w:rsidRPr="00AB3C17">
        <w:rPr>
          <w:rFonts w:ascii="Arial" w:hAnsi="Arial" w:cs="Arial"/>
          <w:sz w:val="24"/>
          <w:szCs w:val="24"/>
        </w:rPr>
        <w:t>była</w:t>
      </w:r>
      <w:r w:rsidRPr="00AB3C17">
        <w:rPr>
          <w:rFonts w:ascii="Arial" w:hAnsi="Arial" w:cs="Arial"/>
          <w:spacing w:val="57"/>
          <w:sz w:val="24"/>
          <w:szCs w:val="24"/>
        </w:rPr>
        <w:t xml:space="preserve"> </w:t>
      </w:r>
      <w:r w:rsidRPr="00AB3C17">
        <w:rPr>
          <w:rFonts w:ascii="Arial" w:hAnsi="Arial" w:cs="Arial"/>
          <w:sz w:val="24"/>
          <w:szCs w:val="24"/>
        </w:rPr>
        <w:t>identyfikacja</w:t>
      </w:r>
      <w:r w:rsidRPr="00AB3C17">
        <w:rPr>
          <w:rFonts w:ascii="Arial" w:hAnsi="Arial" w:cs="Arial"/>
          <w:spacing w:val="49"/>
          <w:sz w:val="24"/>
          <w:szCs w:val="24"/>
        </w:rPr>
        <w:t xml:space="preserve"> </w:t>
      </w:r>
      <w:r w:rsidRPr="00AB3C17">
        <w:rPr>
          <w:rFonts w:ascii="Arial" w:hAnsi="Arial" w:cs="Arial"/>
          <w:sz w:val="24"/>
          <w:szCs w:val="24"/>
        </w:rPr>
        <w:lastRenderedPageBreak/>
        <w:t>poszczególnych</w:t>
      </w:r>
      <w:r w:rsidRPr="00AB3C17">
        <w:rPr>
          <w:rFonts w:ascii="Arial" w:hAnsi="Arial" w:cs="Arial"/>
          <w:spacing w:val="46"/>
          <w:sz w:val="24"/>
          <w:szCs w:val="24"/>
        </w:rPr>
        <w:t xml:space="preserve"> </w:t>
      </w:r>
      <w:r w:rsidRPr="00AB3C17">
        <w:rPr>
          <w:rFonts w:ascii="Arial" w:hAnsi="Arial" w:cs="Arial"/>
          <w:sz w:val="24"/>
          <w:szCs w:val="24"/>
        </w:rPr>
        <w:t>operacji</w:t>
      </w:r>
      <w:r w:rsidRPr="00AB3C17">
        <w:rPr>
          <w:rFonts w:ascii="Arial" w:hAnsi="Arial" w:cs="Arial"/>
          <w:spacing w:val="52"/>
          <w:sz w:val="24"/>
          <w:szCs w:val="24"/>
        </w:rPr>
        <w:t xml:space="preserve"> </w:t>
      </w:r>
      <w:r w:rsidRPr="00AB3C17">
        <w:rPr>
          <w:rFonts w:ascii="Arial" w:hAnsi="Arial" w:cs="Arial"/>
          <w:sz w:val="24"/>
          <w:szCs w:val="24"/>
        </w:rPr>
        <w:t>związanych z projektem, pod rygorem uznania wydatków za niekwalifikowalne.</w:t>
      </w:r>
    </w:p>
    <w:p w14:paraId="5E646F39" w14:textId="2B6ADFFE" w:rsidR="001E3BD1" w:rsidRPr="00AB3C17"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Wydatek jest niekwalifikowalny, jeżeli nie został wyodrębniony zgodnie </w:t>
      </w:r>
      <w:r w:rsidR="000A0513" w:rsidRPr="00AB3C17">
        <w:rPr>
          <w:rFonts w:ascii="Arial" w:hAnsi="Arial" w:cs="Arial"/>
          <w:sz w:val="24"/>
          <w:szCs w:val="24"/>
        </w:rPr>
        <w:br/>
      </w:r>
      <w:r w:rsidRPr="00AB3C17">
        <w:rPr>
          <w:rFonts w:ascii="Arial" w:hAnsi="Arial" w:cs="Arial"/>
          <w:sz w:val="24"/>
          <w:szCs w:val="24"/>
        </w:rPr>
        <w:t>z zasadami wskazanymi w ust. 5 albo 6.</w:t>
      </w:r>
    </w:p>
    <w:p w14:paraId="4E0BB6CC" w14:textId="3E1FE7CB" w:rsidR="001E3BD1" w:rsidRPr="00AB3C17"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Beneficjent zobowiązuje się do przedłożenia wraz z drugim wnioskiem o płatność oświadczenia o prowadzeniu wyodrębnionej ewidencji wydatków zgodnie </w:t>
      </w:r>
      <w:r w:rsidR="000A0513" w:rsidRPr="00AB3C17">
        <w:rPr>
          <w:rFonts w:ascii="Arial" w:hAnsi="Arial" w:cs="Arial"/>
          <w:sz w:val="24"/>
          <w:szCs w:val="24"/>
        </w:rPr>
        <w:br/>
      </w:r>
      <w:r w:rsidRPr="00AB3C17">
        <w:rPr>
          <w:rFonts w:ascii="Arial" w:hAnsi="Arial" w:cs="Arial"/>
          <w:sz w:val="24"/>
          <w:szCs w:val="24"/>
        </w:rPr>
        <w:t>z wzorem, o którym mowa w § 12 ust. 1 pkt 3.</w:t>
      </w:r>
    </w:p>
    <w:p w14:paraId="327088D3" w14:textId="02199C6D" w:rsidR="001E3BD1" w:rsidRPr="00AB3C17"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AB3C17">
        <w:rPr>
          <w:rFonts w:ascii="Arial" w:hAnsi="Arial" w:cs="Arial"/>
          <w:sz w:val="24"/>
          <w:szCs w:val="24"/>
        </w:rPr>
        <w:t>Beneficjent jest zobowiązany do takiego opisywania dokumentacji księgowej projektu, aby widoczny był jej związek z projektem, zgodnie z instrukcją, o której mowa w § 12 ust. 1 pkt 2, z zastrzeżeniem że w przypadku wydatków rozliczanych za pomocą uproszczonych metod Beneficjent</w:t>
      </w:r>
      <w:r w:rsidRPr="00AB3C17">
        <w:rPr>
          <w:rFonts w:ascii="Arial" w:hAnsi="Arial" w:cs="Arial"/>
          <w:i/>
          <w:iCs/>
          <w:sz w:val="24"/>
          <w:szCs w:val="24"/>
        </w:rPr>
        <w:t xml:space="preserve"> </w:t>
      </w:r>
      <w:r w:rsidRPr="00AB3C17">
        <w:rPr>
          <w:rFonts w:ascii="Arial" w:hAnsi="Arial" w:cs="Arial"/>
          <w:sz w:val="24"/>
          <w:szCs w:val="24"/>
        </w:rPr>
        <w:t>nie ma obowiązku gromadzenia faktur i innych dokumentów księgowych o równoważnej wartości dowodowej na potwierdzenie poniesienia wydatku w ramach projektu.</w:t>
      </w:r>
    </w:p>
    <w:p w14:paraId="223DE2E4" w14:textId="77777777" w:rsidR="001E3BD1" w:rsidRPr="00AB3C17" w:rsidRDefault="001E3BD1" w:rsidP="000030D7">
      <w:pPr>
        <w:pStyle w:val="DomylneAAA"/>
        <w:numPr>
          <w:ilvl w:val="0"/>
          <w:numId w:val="65"/>
        </w:numPr>
        <w:suppressAutoHyphens/>
        <w:spacing w:line="276" w:lineRule="auto"/>
        <w:ind w:left="426" w:right="12" w:hanging="426"/>
        <w:rPr>
          <w:rFonts w:ascii="Arial" w:hAnsi="Arial" w:cs="Arial"/>
          <w:sz w:val="24"/>
          <w:szCs w:val="24"/>
        </w:rPr>
      </w:pPr>
      <w:r w:rsidRPr="00AB3C17">
        <w:rPr>
          <w:rFonts w:ascii="Arial" w:hAnsi="Arial" w:cs="Arial"/>
          <w:spacing w:val="-10"/>
          <w:sz w:val="24"/>
          <w:szCs w:val="24"/>
          <w:shd w:val="clear" w:color="auto" w:fill="FEFFFF"/>
        </w:rPr>
        <w:t>W przypadku Beneficjenta prowadzącego pełną księgowość wymóg prowadzenia wyodrębnionej ewidencji polega na:</w:t>
      </w:r>
    </w:p>
    <w:p w14:paraId="3B360F4F" w14:textId="77777777" w:rsidR="001E3BD1" w:rsidRPr="00AB3C17" w:rsidRDefault="001E3BD1" w:rsidP="000030D7">
      <w:pPr>
        <w:pStyle w:val="DomylneAAA"/>
        <w:numPr>
          <w:ilvl w:val="0"/>
          <w:numId w:val="6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wprowadzeniu dodatkowych rejestrów księgowych, kont syntetycznych, analitycznych i pozabilansowych, pozwalających na wyodrębnienie operacji związanych z projektem lub</w:t>
      </w:r>
    </w:p>
    <w:p w14:paraId="23F6124F" w14:textId="77777777" w:rsidR="001E3BD1" w:rsidRPr="00AB3C17" w:rsidRDefault="001E3BD1" w:rsidP="000030D7">
      <w:pPr>
        <w:pStyle w:val="DomylneAAA"/>
        <w:numPr>
          <w:ilvl w:val="0"/>
          <w:numId w:val="6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 xml:space="preserve">wprowadzeniu odpowiedniego kodu księgowego – pozwalającego na identyfikację wszystkich operacji związanych z projektem – w postaci odpowiedniego symbolu, numeru, wyróżnika </w:t>
      </w:r>
      <w:r w:rsidRPr="00AB3C17">
        <w:rPr>
          <w:rFonts w:ascii="Arial" w:hAnsi="Arial" w:cs="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AB3C17">
        <w:rPr>
          <w:rFonts w:ascii="Arial" w:hAnsi="Arial" w:cs="Arial"/>
          <w:sz w:val="24"/>
          <w:szCs w:val="24"/>
          <w:shd w:val="clear" w:color="auto" w:fill="FEFFFF"/>
        </w:rPr>
        <w:t xml:space="preserve"> </w:t>
      </w:r>
      <w:r w:rsidRPr="00AB3C17">
        <w:rPr>
          <w:rFonts w:ascii="Arial" w:hAnsi="Arial" w:cs="Arial"/>
          <w:sz w:val="24"/>
          <w:szCs w:val="24"/>
        </w:rPr>
        <w:t>dotycząca projektu</w:t>
      </w:r>
    </w:p>
    <w:p w14:paraId="3229148D" w14:textId="2770781B" w:rsidR="001E3BD1" w:rsidRPr="00F02B3D" w:rsidRDefault="00CD5E90" w:rsidP="00D31097">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rPr>
          <w:rFonts w:ascii="Arial" w:hAnsi="Arial" w:cs="Arial"/>
          <w:sz w:val="24"/>
          <w:szCs w:val="24"/>
        </w:rPr>
      </w:pPr>
      <w:r>
        <w:rPr>
          <w:rFonts w:ascii="Arial" w:hAnsi="Arial" w:cs="Arial"/>
          <w:sz w:val="24"/>
          <w:szCs w:val="24"/>
          <w:shd w:val="clear" w:color="auto" w:fill="FEFFFF"/>
        </w:rPr>
        <w:t xml:space="preserve">– </w:t>
      </w:r>
      <w:r w:rsidR="001E3BD1" w:rsidRPr="00AB3C17">
        <w:rPr>
          <w:rFonts w:ascii="Arial" w:hAnsi="Arial" w:cs="Arial"/>
          <w:sz w:val="24"/>
          <w:szCs w:val="24"/>
          <w:shd w:val="clear" w:color="auto" w:fill="FEFFFF"/>
        </w:rPr>
        <w:t>mających odzwierciedlenie w polityce rachunkowości Beneficjenta.</w:t>
      </w:r>
    </w:p>
    <w:p w14:paraId="6D06335F" w14:textId="690C2C63" w:rsidR="001E3BD1" w:rsidRPr="00AB3C17" w:rsidRDefault="001E3BD1" w:rsidP="000030D7">
      <w:pPr>
        <w:pStyle w:val="DomylneAAA"/>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hAnsi="Arial" w:cs="Arial"/>
          <w:sz w:val="24"/>
          <w:szCs w:val="24"/>
          <w:shd w:val="clear" w:color="auto" w:fill="FEFFFF"/>
        </w:rPr>
      </w:pPr>
      <w:r w:rsidRPr="00AB3C17">
        <w:rPr>
          <w:rFonts w:ascii="Arial" w:hAnsi="Arial" w:cs="Arial"/>
          <w:sz w:val="24"/>
          <w:szCs w:val="24"/>
          <w:shd w:val="clear" w:color="auto" w:fill="FEFFFF"/>
        </w:rPr>
        <w:t xml:space="preserve">W przypadku Beneficjenta nieprowadzącego pełnej księgowości wymóg zapewnienia wyodrębnionej dla projektu ewidencji wydatków zostanie spełniony poprzez prowadzenie wykazu wyodrębnionej ewidencji dokumentów księgowych dotyczących operacji związanych z realizacją projektu zgodnie z wzorem,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o którym mowa w § 12 ust. 1 pkt 4.</w:t>
      </w:r>
    </w:p>
    <w:p w14:paraId="365259A5" w14:textId="20BC58EF" w:rsidR="001E3BD1" w:rsidRPr="00AB3C17" w:rsidRDefault="001E3BD1" w:rsidP="00F02B3D">
      <w:pPr>
        <w:pStyle w:val="DomylneAAA"/>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hAnsi="Arial" w:cs="Arial"/>
          <w:b/>
          <w:bCs/>
          <w:sz w:val="24"/>
          <w:szCs w:val="24"/>
          <w:shd w:val="clear" w:color="auto" w:fill="FEFFFF"/>
        </w:rPr>
      </w:pPr>
      <w:r w:rsidRPr="00AB3C17">
        <w:rPr>
          <w:rFonts w:ascii="Arial" w:hAnsi="Arial" w:cs="Arial"/>
          <w:i/>
          <w:iCs/>
          <w:sz w:val="24"/>
          <w:szCs w:val="24"/>
        </w:rPr>
        <w:t xml:space="preserve">Obowiązki, o których mowa w niniejszym paragrafie, dotyczą również Partnera, </w:t>
      </w:r>
      <w:r w:rsidR="000A0513" w:rsidRPr="00AB3C17">
        <w:rPr>
          <w:rFonts w:ascii="Arial" w:hAnsi="Arial" w:cs="Arial"/>
          <w:i/>
          <w:iCs/>
          <w:sz w:val="24"/>
          <w:szCs w:val="24"/>
        </w:rPr>
        <w:br/>
      </w:r>
      <w:r w:rsidRPr="00AB3C17">
        <w:rPr>
          <w:rFonts w:ascii="Arial" w:hAnsi="Arial" w:cs="Arial"/>
          <w:i/>
          <w:iCs/>
          <w:sz w:val="24"/>
          <w:szCs w:val="24"/>
        </w:rPr>
        <w:t>w zakresie tej części projektu, za której realizację odpowiada Partner.</w:t>
      </w:r>
      <w:bookmarkStart w:id="10" w:name="_Hlk131140773"/>
    </w:p>
    <w:p w14:paraId="1045D707" w14:textId="77777777" w:rsidR="001E3BD1" w:rsidRPr="00AB3C17" w:rsidRDefault="001E3BD1" w:rsidP="00F02B3D">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before="240" w:line="276" w:lineRule="auto"/>
        <w:ind w:right="12"/>
        <w:jc w:val="center"/>
        <w:rPr>
          <w:rFonts w:ascii="Arial" w:eastAsia="Arial" w:hAnsi="Arial" w:cs="Arial"/>
          <w:spacing w:val="-10"/>
          <w:sz w:val="24"/>
          <w:szCs w:val="24"/>
          <w:shd w:val="clear" w:color="auto" w:fill="00FCFF"/>
        </w:rPr>
      </w:pPr>
      <w:r w:rsidRPr="00AB3C17">
        <w:rPr>
          <w:rFonts w:ascii="Arial" w:hAnsi="Arial" w:cs="Arial"/>
          <w:b/>
          <w:bCs/>
          <w:sz w:val="24"/>
          <w:szCs w:val="24"/>
          <w:shd w:val="clear" w:color="auto" w:fill="FEFFFF"/>
        </w:rPr>
        <w:t>Udzielanie zamówień</w:t>
      </w:r>
    </w:p>
    <w:p w14:paraId="6256D0FA" w14:textId="597EECA7"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1</w:t>
      </w:r>
      <w:r w:rsidR="00B47995" w:rsidRPr="00AB3C17">
        <w:rPr>
          <w:rFonts w:ascii="Arial" w:hAnsi="Arial" w:cs="Arial"/>
          <w:b/>
          <w:bCs/>
          <w:sz w:val="24"/>
          <w:szCs w:val="24"/>
          <w:lang w:val="pl-PL"/>
        </w:rPr>
        <w:t>8</w:t>
      </w:r>
    </w:p>
    <w:p w14:paraId="379BF1D2" w14:textId="2B92A2DE" w:rsidR="001E3BD1" w:rsidRPr="00AB3C17"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Przy udzielaniu zamówienia w ramach projektu Beneficjent stosuje </w:t>
      </w:r>
      <w:proofErr w:type="spellStart"/>
      <w:r w:rsidRPr="00AB3C17">
        <w:rPr>
          <w:rFonts w:ascii="Arial" w:hAnsi="Arial" w:cs="Arial"/>
          <w:sz w:val="24"/>
          <w:szCs w:val="24"/>
        </w:rPr>
        <w:t>u.p.z.p</w:t>
      </w:r>
      <w:proofErr w:type="spellEnd"/>
      <w:r w:rsidRPr="00AB3C17">
        <w:rPr>
          <w:rFonts w:ascii="Arial" w:hAnsi="Arial" w:cs="Arial"/>
          <w:sz w:val="24"/>
          <w:szCs w:val="24"/>
        </w:rPr>
        <w:t>. albo zasadę konkurencyjności na warunkach określonych w Wytycznych dotyczących kwalifikowalności wydatków na lata 2021-2027, z zastrzeżeniem że zasady konkurencyjności nie stosuje się do wydatków rozliczanych za pomocą uproszczonych metod.</w:t>
      </w:r>
    </w:p>
    <w:p w14:paraId="25377845" w14:textId="291852BE" w:rsidR="00F64EBB" w:rsidRPr="00AB3C17"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AB3C17">
        <w:rPr>
          <w:rFonts w:ascii="Arial" w:hAnsi="Arial" w:cs="Arial"/>
          <w:sz w:val="24"/>
          <w:szCs w:val="24"/>
        </w:rPr>
        <w:lastRenderedPageBreak/>
        <w:t>Beneficjent zobowiązany jest do:</w:t>
      </w:r>
    </w:p>
    <w:p w14:paraId="179D43A2" w14:textId="5EC846C5" w:rsidR="00F64EBB" w:rsidRPr="00AB3C17" w:rsidRDefault="00F64EBB" w:rsidP="000030D7">
      <w:pPr>
        <w:pStyle w:val="DomylneA"/>
        <w:numPr>
          <w:ilvl w:val="0"/>
          <w:numId w:val="72"/>
        </w:numPr>
        <w:suppressAutoHyphens/>
        <w:spacing w:line="276" w:lineRule="auto"/>
        <w:ind w:left="851" w:right="12" w:hanging="425"/>
        <w:rPr>
          <w:rFonts w:ascii="Arial" w:hAnsi="Arial" w:cs="Arial"/>
          <w:sz w:val="24"/>
          <w:szCs w:val="24"/>
        </w:rPr>
      </w:pPr>
      <w:r w:rsidRPr="00AB3C17">
        <w:rPr>
          <w:rFonts w:ascii="Arial" w:hAnsi="Arial" w:cs="Arial"/>
          <w:sz w:val="24"/>
          <w:szCs w:val="24"/>
        </w:rPr>
        <w:t xml:space="preserve">przygotowania i przeprowadzenia postępowania o udzielenie zamówienia </w:t>
      </w:r>
      <w:r w:rsidR="000A0513" w:rsidRPr="00AB3C17">
        <w:rPr>
          <w:rFonts w:ascii="Arial" w:hAnsi="Arial" w:cs="Arial"/>
          <w:sz w:val="24"/>
          <w:szCs w:val="24"/>
        </w:rPr>
        <w:br/>
      </w:r>
      <w:r w:rsidRPr="00AB3C17">
        <w:rPr>
          <w:rFonts w:ascii="Arial" w:hAnsi="Arial" w:cs="Arial"/>
          <w:sz w:val="24"/>
          <w:szCs w:val="24"/>
        </w:rPr>
        <w:t>w sposób zapewniający zachowanie uczciwej konkurencji oraz równe traktowanie wykonawców;</w:t>
      </w:r>
    </w:p>
    <w:p w14:paraId="07385B39" w14:textId="77777777" w:rsidR="00F64EBB" w:rsidRPr="00AB3C17" w:rsidRDefault="00F64EBB" w:rsidP="000030D7">
      <w:pPr>
        <w:pStyle w:val="DomylneA"/>
        <w:numPr>
          <w:ilvl w:val="0"/>
          <w:numId w:val="72"/>
        </w:numPr>
        <w:suppressAutoHyphens/>
        <w:spacing w:line="276" w:lineRule="auto"/>
        <w:ind w:left="851" w:right="12" w:hanging="425"/>
        <w:rPr>
          <w:rFonts w:ascii="Arial" w:hAnsi="Arial" w:cs="Arial"/>
          <w:sz w:val="24"/>
          <w:szCs w:val="24"/>
        </w:rPr>
      </w:pPr>
      <w:r w:rsidRPr="00AB3C17">
        <w:rPr>
          <w:rFonts w:ascii="Arial" w:hAnsi="Arial" w:cs="Arial"/>
          <w:sz w:val="24"/>
          <w:szCs w:val="24"/>
        </w:rPr>
        <w:t>działania w sposób przejrzysty i proporcjonalny – zgodnie z procedurą określoną w podrozdziale 3.2 Wytycznych dotyczących kwalifikowalności wydatków na lata 2021-2027 (zasada konkurencyjności);</w:t>
      </w:r>
    </w:p>
    <w:p w14:paraId="1810441F" w14:textId="444FD32D" w:rsidR="00F64EBB" w:rsidRPr="00AB3C17" w:rsidRDefault="00F64EBB" w:rsidP="000030D7">
      <w:pPr>
        <w:pStyle w:val="DomylneA"/>
        <w:numPr>
          <w:ilvl w:val="0"/>
          <w:numId w:val="72"/>
        </w:numPr>
        <w:suppressAutoHyphens/>
        <w:spacing w:line="276" w:lineRule="auto"/>
        <w:ind w:left="851" w:right="12" w:hanging="425"/>
        <w:rPr>
          <w:rFonts w:ascii="Arial" w:hAnsi="Arial" w:cs="Arial"/>
          <w:sz w:val="24"/>
          <w:szCs w:val="24"/>
        </w:rPr>
      </w:pPr>
      <w:r w:rsidRPr="00AB3C17">
        <w:rPr>
          <w:rFonts w:ascii="Arial" w:hAnsi="Arial" w:cs="Arial"/>
          <w:sz w:val="24"/>
          <w:szCs w:val="24"/>
        </w:rPr>
        <w:t xml:space="preserve">dołożenia wszelkich starań w celu uniknięcia konfliktu interesów w rozumieniu </w:t>
      </w:r>
      <w:proofErr w:type="spellStart"/>
      <w:r w:rsidRPr="00AB3C17">
        <w:rPr>
          <w:rFonts w:ascii="Arial" w:hAnsi="Arial" w:cs="Arial"/>
          <w:sz w:val="24"/>
          <w:szCs w:val="24"/>
        </w:rPr>
        <w:t>u.p.z.p</w:t>
      </w:r>
      <w:proofErr w:type="spellEnd"/>
      <w:r w:rsidRPr="00AB3C17">
        <w:rPr>
          <w:rFonts w:ascii="Arial" w:hAnsi="Arial" w:cs="Arial"/>
          <w:sz w:val="24"/>
          <w:szCs w:val="24"/>
        </w:rPr>
        <w:t xml:space="preserve">. (w przypadku zamówień udzielanych zgodnie z tą ustawą) albo Wytycznych dotyczących kwalifikowalności wydatków na lata 2021-2027 </w:t>
      </w:r>
      <w:r w:rsidR="000A0513" w:rsidRPr="00AB3C17">
        <w:rPr>
          <w:rFonts w:ascii="Arial" w:hAnsi="Arial" w:cs="Arial"/>
          <w:sz w:val="24"/>
          <w:szCs w:val="24"/>
        </w:rPr>
        <w:br/>
      </w:r>
      <w:r w:rsidRPr="00AB3C17">
        <w:rPr>
          <w:rFonts w:ascii="Arial" w:hAnsi="Arial" w:cs="Arial"/>
          <w:sz w:val="24"/>
          <w:szCs w:val="24"/>
        </w:rPr>
        <w:t>(w przypadku zamówień udzielanych zgodnie z zasadą konkurencyjności);</w:t>
      </w:r>
    </w:p>
    <w:p w14:paraId="16536813" w14:textId="073F2898" w:rsidR="00040B92" w:rsidRPr="00AB3C17" w:rsidRDefault="00F64EBB" w:rsidP="0097328E">
      <w:pPr>
        <w:pStyle w:val="DomylneA"/>
        <w:numPr>
          <w:ilvl w:val="0"/>
          <w:numId w:val="72"/>
        </w:numPr>
        <w:suppressAutoHyphens/>
        <w:spacing w:line="276" w:lineRule="auto"/>
        <w:ind w:right="12" w:hanging="425"/>
        <w:rPr>
          <w:rFonts w:ascii="Arial" w:hAnsi="Arial" w:cs="Arial"/>
          <w:sz w:val="24"/>
          <w:szCs w:val="24"/>
        </w:rPr>
      </w:pPr>
      <w:r w:rsidRPr="00AB3C17">
        <w:rPr>
          <w:rFonts w:ascii="Arial" w:hAnsi="Arial" w:cs="Arial"/>
          <w:sz w:val="24"/>
          <w:szCs w:val="24"/>
        </w:rPr>
        <w:t>udzielenia zamówień na usługi cateringowe w sposób zapewniający uzyskanie najlepszych efektów zamówienia, w tym efektów społecznych,</w:t>
      </w:r>
      <w:r w:rsidRPr="00F02B3D">
        <w:rPr>
          <w:rFonts w:ascii="Arial" w:hAnsi="Arial" w:cs="Arial"/>
          <w:sz w:val="24"/>
          <w:szCs w:val="24"/>
        </w:rPr>
        <w:t xml:space="preserve"> </w:t>
      </w:r>
      <w:r w:rsidRPr="00AB3C17">
        <w:rPr>
          <w:rFonts w:ascii="Arial" w:hAnsi="Arial" w:cs="Arial"/>
          <w:sz w:val="24"/>
          <w:szCs w:val="24"/>
        </w:rPr>
        <w:t xml:space="preserve">środowiskowych </w:t>
      </w:r>
      <w:r w:rsidR="00631BF1">
        <w:rPr>
          <w:rFonts w:ascii="Arial" w:hAnsi="Arial" w:cs="Arial"/>
          <w:sz w:val="24"/>
          <w:szCs w:val="24"/>
        </w:rPr>
        <w:t>lub</w:t>
      </w:r>
      <w:r w:rsidRPr="00AB3C17">
        <w:rPr>
          <w:rFonts w:ascii="Arial" w:hAnsi="Arial" w:cs="Arial"/>
          <w:sz w:val="24"/>
          <w:szCs w:val="24"/>
        </w:rPr>
        <w:t xml:space="preserve"> gospodarczych</w:t>
      </w:r>
      <w:r w:rsidR="00040B92" w:rsidRPr="00AB3C17">
        <w:rPr>
          <w:rFonts w:ascii="Arial" w:hAnsi="Arial" w:cs="Arial"/>
          <w:sz w:val="24"/>
          <w:szCs w:val="24"/>
        </w:rPr>
        <w:t xml:space="preserve">, </w:t>
      </w:r>
      <w:bookmarkStart w:id="11" w:name="_Hlk161830570"/>
      <w:r w:rsidR="00040B92" w:rsidRPr="00AB3C17">
        <w:rPr>
          <w:rFonts w:ascii="Arial" w:hAnsi="Arial" w:cs="Arial"/>
          <w:sz w:val="24"/>
          <w:szCs w:val="24"/>
        </w:rPr>
        <w:t>o ile którykolwiek z tych efektów jest możliwy do uzyskania w danym zamówieniu, w stosunku do poniesionych nakładów;</w:t>
      </w:r>
    </w:p>
    <w:p w14:paraId="18CC6B9C" w14:textId="433C56DA" w:rsidR="00040B92" w:rsidRPr="00AB3C17" w:rsidRDefault="00040B92" w:rsidP="00040B92">
      <w:pPr>
        <w:numPr>
          <w:ilvl w:val="0"/>
          <w:numId w:val="72"/>
        </w:numPr>
        <w:suppressAutoHyphens/>
        <w:spacing w:after="0" w:line="276" w:lineRule="auto"/>
        <w:ind w:right="12" w:hanging="425"/>
        <w:rPr>
          <w:rFonts w:ascii="Arial" w:eastAsia="Helvetica Neue" w:hAnsi="Arial" w:cs="Arial"/>
          <w:sz w:val="24"/>
          <w:szCs w:val="24"/>
          <w:lang w:val="pl-PL"/>
        </w:rPr>
      </w:pPr>
      <w:bookmarkStart w:id="12" w:name="_Hlk161830606"/>
      <w:bookmarkEnd w:id="11"/>
      <w:r w:rsidRPr="00AB3C17">
        <w:rPr>
          <w:rFonts w:ascii="Arial" w:eastAsia="Helvetica Neue" w:hAnsi="Arial" w:cs="Arial"/>
          <w:sz w:val="24"/>
          <w:szCs w:val="24"/>
          <w:lang w:val="pl-PL"/>
        </w:rPr>
        <w:t>stosowania przy udzielaniu zamówień preferencji dla PES; preferencje mogą być realizowane m.in. poprzez:</w:t>
      </w:r>
    </w:p>
    <w:p w14:paraId="7548F6D1" w14:textId="347449B6" w:rsidR="00040B92" w:rsidRPr="00AB3C17" w:rsidRDefault="00040B92" w:rsidP="00040B92">
      <w:pPr>
        <w:numPr>
          <w:ilvl w:val="0"/>
          <w:numId w:val="191"/>
        </w:numPr>
        <w:suppressAutoHyphens/>
        <w:spacing w:after="0" w:line="276" w:lineRule="auto"/>
        <w:ind w:left="1276" w:right="12"/>
        <w:rPr>
          <w:rFonts w:ascii="Arial" w:eastAsia="Helvetica Neue" w:hAnsi="Arial" w:cs="Arial"/>
          <w:sz w:val="24"/>
          <w:szCs w:val="24"/>
          <w:lang w:val="pl-PL"/>
        </w:rPr>
      </w:pPr>
      <w:r w:rsidRPr="00AB3C17">
        <w:rPr>
          <w:rFonts w:ascii="Arial" w:eastAsia="Helvetica Neue" w:hAnsi="Arial" w:cs="Arial"/>
          <w:sz w:val="24"/>
          <w:szCs w:val="24"/>
          <w:lang w:val="pl-PL"/>
        </w:rPr>
        <w:t>zlecanie zadań na zasadach określonych w ustawie z dnia 24 kwietnia 2003 r. o działalności pożytku publicznego i o wolontariacie (Dz. U. z 202</w:t>
      </w:r>
      <w:r w:rsidR="00631BF1">
        <w:rPr>
          <w:rFonts w:ascii="Arial" w:eastAsia="Helvetica Neue" w:hAnsi="Arial" w:cs="Arial"/>
          <w:sz w:val="24"/>
          <w:szCs w:val="24"/>
          <w:lang w:val="pl-PL"/>
        </w:rPr>
        <w:t>4</w:t>
      </w:r>
      <w:r w:rsidRPr="00AB3C17">
        <w:rPr>
          <w:rFonts w:ascii="Arial" w:eastAsia="Helvetica Neue" w:hAnsi="Arial" w:cs="Arial"/>
          <w:sz w:val="24"/>
          <w:szCs w:val="24"/>
          <w:lang w:val="pl-PL"/>
        </w:rPr>
        <w:t xml:space="preserve"> r. poz. </w:t>
      </w:r>
      <w:r w:rsidR="00631BF1">
        <w:rPr>
          <w:rFonts w:ascii="Arial" w:eastAsia="Helvetica Neue" w:hAnsi="Arial" w:cs="Arial"/>
          <w:sz w:val="24"/>
          <w:szCs w:val="24"/>
          <w:lang w:val="pl-PL"/>
        </w:rPr>
        <w:t>1491</w:t>
      </w:r>
      <w:r w:rsidR="00C743E9" w:rsidRPr="00AB3C17">
        <w:rPr>
          <w:rFonts w:ascii="Arial" w:eastAsia="Helvetica Neue" w:hAnsi="Arial" w:cs="Arial"/>
          <w:sz w:val="24"/>
          <w:szCs w:val="24"/>
          <w:lang w:val="pl-PL"/>
        </w:rPr>
        <w:t xml:space="preserve">, z </w:t>
      </w:r>
      <w:proofErr w:type="spellStart"/>
      <w:r w:rsidR="00C743E9" w:rsidRPr="00AB3C17">
        <w:rPr>
          <w:rFonts w:ascii="Arial" w:eastAsia="Helvetica Neue" w:hAnsi="Arial" w:cs="Arial"/>
          <w:sz w:val="24"/>
          <w:szCs w:val="24"/>
          <w:lang w:val="pl-PL"/>
        </w:rPr>
        <w:t>późn</w:t>
      </w:r>
      <w:proofErr w:type="spellEnd"/>
      <w:r w:rsidR="00C743E9" w:rsidRPr="00AB3C17">
        <w:rPr>
          <w:rFonts w:ascii="Arial" w:eastAsia="Helvetica Neue" w:hAnsi="Arial" w:cs="Arial"/>
          <w:sz w:val="24"/>
          <w:szCs w:val="24"/>
          <w:lang w:val="pl-PL"/>
        </w:rPr>
        <w:t>. zm.</w:t>
      </w:r>
      <w:r w:rsidRPr="00AB3C17">
        <w:rPr>
          <w:rFonts w:ascii="Arial" w:eastAsia="Helvetica Neue" w:hAnsi="Arial" w:cs="Arial"/>
          <w:sz w:val="24"/>
          <w:szCs w:val="24"/>
          <w:lang w:val="pl-PL"/>
        </w:rPr>
        <w:t>) lub stosowani</w:t>
      </w:r>
      <w:r w:rsidR="00B0169F">
        <w:rPr>
          <w:rFonts w:ascii="Arial" w:eastAsia="Helvetica Neue" w:hAnsi="Arial" w:cs="Arial"/>
          <w:sz w:val="24"/>
          <w:szCs w:val="24"/>
          <w:lang w:val="pl-PL"/>
        </w:rPr>
        <w:t>e</w:t>
      </w:r>
      <w:r w:rsidRPr="00AB3C17">
        <w:rPr>
          <w:rFonts w:ascii="Arial" w:eastAsia="Helvetica Neue" w:hAnsi="Arial" w:cs="Arial"/>
          <w:sz w:val="24"/>
          <w:szCs w:val="24"/>
          <w:lang w:val="pl-PL"/>
        </w:rPr>
        <w:t xml:space="preserve"> innych przewidzianych prawem trybów, w tym z ustawy z dnia 5 sierpnia 2022 r. o ekonomii społecznej czy ustawy z dnia 27 kwietnia 2006 r. o spółdzielniach socjalnych (Dz. U. z 202</w:t>
      </w:r>
      <w:r w:rsidR="00631BF1">
        <w:rPr>
          <w:rFonts w:ascii="Arial" w:eastAsia="Helvetica Neue" w:hAnsi="Arial" w:cs="Arial"/>
          <w:sz w:val="24"/>
          <w:szCs w:val="24"/>
          <w:lang w:val="pl-PL"/>
        </w:rPr>
        <w:t>5</w:t>
      </w:r>
      <w:r w:rsidRPr="00AB3C17">
        <w:rPr>
          <w:rFonts w:ascii="Arial" w:eastAsia="Helvetica Neue" w:hAnsi="Arial" w:cs="Arial"/>
          <w:sz w:val="24"/>
          <w:szCs w:val="24"/>
          <w:lang w:val="pl-PL"/>
        </w:rPr>
        <w:t xml:space="preserve"> r. poz. </w:t>
      </w:r>
      <w:r w:rsidR="00631BF1">
        <w:rPr>
          <w:rFonts w:ascii="Arial" w:eastAsia="Helvetica Neue" w:hAnsi="Arial" w:cs="Arial"/>
          <w:sz w:val="24"/>
          <w:szCs w:val="24"/>
          <w:lang w:val="pl-PL"/>
        </w:rPr>
        <w:t>178</w:t>
      </w:r>
      <w:r w:rsidRPr="00AB3C17">
        <w:rPr>
          <w:rFonts w:ascii="Arial" w:eastAsia="Helvetica Neue" w:hAnsi="Arial" w:cs="Arial"/>
          <w:sz w:val="24"/>
          <w:szCs w:val="24"/>
          <w:lang w:val="pl-PL"/>
        </w:rPr>
        <w:t>),</w:t>
      </w:r>
    </w:p>
    <w:p w14:paraId="0B31A425" w14:textId="1CAA13CA" w:rsidR="00040B92" w:rsidRPr="00AB3C17" w:rsidRDefault="00040B92" w:rsidP="00040B92">
      <w:pPr>
        <w:numPr>
          <w:ilvl w:val="0"/>
          <w:numId w:val="191"/>
        </w:numPr>
        <w:suppressAutoHyphens/>
        <w:spacing w:after="0" w:line="276" w:lineRule="auto"/>
        <w:ind w:left="1276" w:right="12"/>
        <w:rPr>
          <w:rFonts w:ascii="Arial" w:eastAsia="Helvetica Neue" w:hAnsi="Arial" w:cs="Arial"/>
          <w:sz w:val="24"/>
          <w:szCs w:val="24"/>
          <w:lang w:val="pl-PL"/>
        </w:rPr>
      </w:pPr>
      <w:r w:rsidRPr="00AB3C17">
        <w:rPr>
          <w:rFonts w:ascii="Arial" w:eastAsia="Helvetica Neue" w:hAnsi="Arial" w:cs="Arial"/>
          <w:sz w:val="24"/>
          <w:szCs w:val="24"/>
          <w:lang w:val="pl-PL"/>
        </w:rPr>
        <w:t xml:space="preserve">zlecanie zadań na podstawie </w:t>
      </w:r>
      <w:proofErr w:type="spellStart"/>
      <w:r w:rsidRPr="00AB3C17">
        <w:rPr>
          <w:rFonts w:ascii="Arial" w:eastAsia="Helvetica Neue" w:hAnsi="Arial" w:cs="Arial"/>
          <w:sz w:val="24"/>
          <w:szCs w:val="24"/>
          <w:lang w:val="pl-PL"/>
        </w:rPr>
        <w:t>u.p.z.p</w:t>
      </w:r>
      <w:proofErr w:type="spellEnd"/>
      <w:r w:rsidRPr="00AB3C17">
        <w:rPr>
          <w:rFonts w:ascii="Arial" w:eastAsia="Helvetica Neue" w:hAnsi="Arial" w:cs="Arial"/>
          <w:sz w:val="24"/>
          <w:szCs w:val="24"/>
          <w:lang w:val="pl-PL"/>
        </w:rPr>
        <w:t>. z wykorzystaniem klauzul społecznych</w:t>
      </w:r>
      <w:r w:rsidR="00C743E9" w:rsidRPr="00AB3C17">
        <w:rPr>
          <w:rFonts w:ascii="Arial" w:eastAsia="Helvetica Neue" w:hAnsi="Arial" w:cs="Arial"/>
          <w:sz w:val="24"/>
          <w:szCs w:val="24"/>
          <w:lang w:val="pl-PL"/>
        </w:rPr>
        <w:t>,</w:t>
      </w:r>
    </w:p>
    <w:p w14:paraId="55CA80CF" w14:textId="7F80896A" w:rsidR="00C27A3A" w:rsidRPr="00F02B3D" w:rsidRDefault="00040B92" w:rsidP="00F02B3D">
      <w:pPr>
        <w:numPr>
          <w:ilvl w:val="0"/>
          <w:numId w:val="191"/>
        </w:numPr>
        <w:suppressAutoHyphens/>
        <w:spacing w:after="0" w:line="276" w:lineRule="auto"/>
        <w:ind w:left="1276" w:right="12"/>
        <w:rPr>
          <w:rFonts w:ascii="Arial" w:hAnsi="Arial" w:cs="Arial"/>
          <w:sz w:val="24"/>
          <w:szCs w:val="24"/>
          <w:lang w:val="pl-PL"/>
        </w:rPr>
      </w:pPr>
      <w:r w:rsidRPr="00AB3C17">
        <w:rPr>
          <w:rFonts w:ascii="Arial" w:eastAsia="Helvetica Neue" w:hAnsi="Arial" w:cs="Arial"/>
          <w:sz w:val="24"/>
          <w:szCs w:val="24"/>
          <w:lang w:val="pl-PL"/>
        </w:rPr>
        <w:t>zlec</w:t>
      </w:r>
      <w:r w:rsidR="005E4729">
        <w:rPr>
          <w:rFonts w:ascii="Arial" w:eastAsia="Helvetica Neue" w:hAnsi="Arial" w:cs="Arial"/>
          <w:sz w:val="24"/>
          <w:szCs w:val="24"/>
          <w:lang w:val="pl-PL"/>
        </w:rPr>
        <w:t>a</w:t>
      </w:r>
      <w:r w:rsidRPr="00AB3C17">
        <w:rPr>
          <w:rFonts w:ascii="Arial" w:eastAsia="Helvetica Neue" w:hAnsi="Arial" w:cs="Arial"/>
          <w:sz w:val="24"/>
          <w:szCs w:val="24"/>
          <w:lang w:val="pl-PL"/>
        </w:rPr>
        <w:t>ni</w:t>
      </w:r>
      <w:r w:rsidR="00C743E9" w:rsidRPr="00AB3C17">
        <w:rPr>
          <w:rFonts w:ascii="Arial" w:eastAsia="Helvetica Neue" w:hAnsi="Arial" w:cs="Arial"/>
          <w:sz w:val="24"/>
          <w:szCs w:val="24"/>
          <w:lang w:val="pl-PL"/>
        </w:rPr>
        <w:t>e</w:t>
      </w:r>
      <w:r w:rsidRPr="00AB3C17">
        <w:rPr>
          <w:rFonts w:ascii="Arial" w:eastAsia="Helvetica Neue" w:hAnsi="Arial" w:cs="Arial"/>
          <w:sz w:val="24"/>
          <w:szCs w:val="24"/>
          <w:lang w:val="pl-PL"/>
        </w:rPr>
        <w:t xml:space="preserve"> zadań zgodnie z zasadą konkurencyjności z wykorzystaniem aspektów społecznych. </w:t>
      </w:r>
      <w:bookmarkEnd w:id="12"/>
    </w:p>
    <w:p w14:paraId="4DCA6188" w14:textId="4565367F" w:rsidR="00CC1286" w:rsidRPr="00AB3C17" w:rsidRDefault="00F64EBB" w:rsidP="000030D7">
      <w:pPr>
        <w:pStyle w:val="DomylneA"/>
        <w:numPr>
          <w:ilvl w:val="6"/>
          <w:numId w:val="70"/>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W przypadku gdy udzielenie zamówienia w ramach projektu następuje zgodnie </w:t>
      </w:r>
      <w:r w:rsidR="000A0513" w:rsidRPr="00AB3C17">
        <w:rPr>
          <w:rFonts w:ascii="Arial" w:hAnsi="Arial" w:cs="Arial"/>
          <w:sz w:val="24"/>
          <w:szCs w:val="24"/>
        </w:rPr>
        <w:br/>
      </w:r>
      <w:r w:rsidRPr="00AB3C17">
        <w:rPr>
          <w:rFonts w:ascii="Arial" w:hAnsi="Arial" w:cs="Arial"/>
          <w:sz w:val="24"/>
          <w:szCs w:val="24"/>
        </w:rPr>
        <w:t>z zasadą konkurencyjności, Beneficjent zobowiązany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0062EC61" w14:textId="56E8751C" w:rsidR="00CC1286" w:rsidRPr="00AB3C17" w:rsidRDefault="001E3BD1" w:rsidP="000030D7">
      <w:pPr>
        <w:pStyle w:val="DomylneA"/>
        <w:numPr>
          <w:ilvl w:val="6"/>
          <w:numId w:val="70"/>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W przypadku stwierdzenia naruszenia przez Beneficjenta zasad określonych </w:t>
      </w:r>
      <w:r w:rsidR="000A0513" w:rsidRPr="00AB3C17">
        <w:rPr>
          <w:rFonts w:ascii="Arial" w:hAnsi="Arial" w:cs="Arial"/>
          <w:sz w:val="24"/>
          <w:szCs w:val="24"/>
        </w:rPr>
        <w:br/>
      </w:r>
      <w:r w:rsidRPr="00AB3C17">
        <w:rPr>
          <w:rFonts w:ascii="Arial" w:hAnsi="Arial" w:cs="Arial"/>
          <w:sz w:val="24"/>
          <w:szCs w:val="24"/>
        </w:rPr>
        <w:t xml:space="preserve">w niniejszym paragrafie IZ może </w:t>
      </w:r>
      <w:r w:rsidR="00386387" w:rsidRPr="00AB3C17">
        <w:rPr>
          <w:rFonts w:ascii="Arial" w:hAnsi="Arial" w:cs="Arial"/>
          <w:sz w:val="24"/>
          <w:szCs w:val="24"/>
        </w:rPr>
        <w:t xml:space="preserve">dokonać pomniejszenia wydatków kwalifikowalnych we wniosku o płatność lub nałożyć korektę finansową </w:t>
      </w:r>
      <w:r w:rsidRPr="00AB3C17">
        <w:rPr>
          <w:rFonts w:ascii="Arial" w:hAnsi="Arial" w:cs="Arial"/>
          <w:sz w:val="24"/>
          <w:szCs w:val="24"/>
        </w:rPr>
        <w:t xml:space="preserve">zgodnie z postanowieniami załącznika do Wytycznych dotyczących sposobu korygowania nieprawidłowych wydatków na lata 2021-2027 pn. „Stawki procentowe korekt </w:t>
      </w:r>
      <w:r w:rsidRPr="00AB3C17">
        <w:rPr>
          <w:rFonts w:ascii="Arial" w:hAnsi="Arial" w:cs="Arial"/>
          <w:sz w:val="24"/>
          <w:szCs w:val="24"/>
        </w:rPr>
        <w:lastRenderedPageBreak/>
        <w:t>finansowych i pomniejszeń dla poszczególnych kategorii nieprawidłowości indywidualnych stosowane w zamówieniach”.</w:t>
      </w:r>
    </w:p>
    <w:p w14:paraId="1E011044" w14:textId="2EE19E3F" w:rsidR="001E3BD1" w:rsidRPr="00AB3C17" w:rsidRDefault="001E3BD1" w:rsidP="00C27A3A">
      <w:pPr>
        <w:pStyle w:val="DomylneA"/>
        <w:numPr>
          <w:ilvl w:val="6"/>
          <w:numId w:val="70"/>
        </w:numPr>
        <w:suppressAutoHyphens/>
        <w:spacing w:line="276" w:lineRule="auto"/>
        <w:ind w:left="426" w:right="12" w:hanging="426"/>
        <w:rPr>
          <w:rFonts w:ascii="Arial" w:hAnsi="Arial" w:cs="Arial"/>
          <w:sz w:val="24"/>
          <w:szCs w:val="24"/>
        </w:rPr>
      </w:pPr>
      <w:r w:rsidRPr="00AB3C17">
        <w:rPr>
          <w:rFonts w:ascii="Arial" w:hAnsi="Arial" w:cs="Arial"/>
          <w:i/>
          <w:iCs/>
          <w:sz w:val="24"/>
          <w:szCs w:val="24"/>
        </w:rPr>
        <w:t>Postanowienia niniejszego paragrafu mają zastosowanie również do Partnera</w:t>
      </w:r>
      <w:r w:rsidR="00C27A3A" w:rsidRPr="00AB3C17">
        <w:rPr>
          <w:rFonts w:ascii="Arial" w:hAnsi="Arial" w:cs="Arial"/>
          <w:i/>
          <w:iCs/>
          <w:sz w:val="24"/>
          <w:szCs w:val="24"/>
          <w:highlight w:val="yellow"/>
        </w:rPr>
        <w:t xml:space="preserve"> </w:t>
      </w:r>
      <w:r w:rsidR="000A0513" w:rsidRPr="00AB3C17">
        <w:rPr>
          <w:rFonts w:ascii="Arial" w:hAnsi="Arial" w:cs="Arial"/>
          <w:i/>
          <w:iCs/>
          <w:sz w:val="24"/>
          <w:szCs w:val="24"/>
          <w:highlight w:val="yellow"/>
        </w:rPr>
        <w:br/>
      </w:r>
      <w:r w:rsidR="00C27A3A" w:rsidRPr="00AB3C17">
        <w:rPr>
          <w:rFonts w:ascii="Arial" w:hAnsi="Arial" w:cs="Arial"/>
          <w:i/>
          <w:iCs/>
          <w:sz w:val="24"/>
          <w:szCs w:val="24"/>
        </w:rPr>
        <w:t>i Podmiotu upoważnionego do ponoszenia wydatków.</w:t>
      </w:r>
      <w:bookmarkEnd w:id="10"/>
    </w:p>
    <w:p w14:paraId="29D9B0F5" w14:textId="77777777" w:rsidR="001E3BD1" w:rsidRPr="00AB3C17"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Zasady korzystania z CST2021</w:t>
      </w:r>
    </w:p>
    <w:p w14:paraId="1F667FF2" w14:textId="43F0AA9E"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xml:space="preserve">§ </w:t>
      </w:r>
      <w:r w:rsidR="00B47995" w:rsidRPr="00AB3C17">
        <w:rPr>
          <w:rFonts w:ascii="Arial" w:hAnsi="Arial" w:cs="Arial"/>
          <w:b/>
          <w:bCs/>
          <w:sz w:val="24"/>
          <w:szCs w:val="24"/>
          <w:lang w:val="pl-PL"/>
        </w:rPr>
        <w:t>19</w:t>
      </w:r>
    </w:p>
    <w:p w14:paraId="3A4731B1" w14:textId="02105B2F"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Beneficjent zobowiązuje się do wykorzystywania CST2021 w procesie rozliczania projektu oraz komunikowania się z Instytucją Zarządzającą. Wykorzystanie CST2021 obejmuje co najmniej:</w:t>
      </w:r>
    </w:p>
    <w:p w14:paraId="5C9F2669" w14:textId="2B193103" w:rsidR="000B734E" w:rsidRPr="00AB3C17"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składanie wniosków o płatność;</w:t>
      </w:r>
    </w:p>
    <w:p w14:paraId="609171FE" w14:textId="4886DABD" w:rsidR="000B734E" w:rsidRPr="00AB3C17"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aktualizowanie wniosku z wykorzystaniem SOWA EFS;</w:t>
      </w:r>
    </w:p>
    <w:p w14:paraId="46CF1409" w14:textId="78825522" w:rsidR="000B734E" w:rsidRPr="00AB3C17"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przekazywanie dokumentów potwierdzających kwalifikowalność wydatków ponoszonych w ramach projektu i wykazywanych we wniosku o płatność;</w:t>
      </w:r>
    </w:p>
    <w:p w14:paraId="1140734A" w14:textId="77777777" w:rsidR="000B734E" w:rsidRPr="00AB3C17"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wprowadzanie danych uczestników projektu lub podmiotów otrzymujących wsparcie;</w:t>
      </w:r>
    </w:p>
    <w:p w14:paraId="7093A570" w14:textId="77777777" w:rsidR="000B734E" w:rsidRPr="00AB3C17"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przesyłanie harmonogramu płatności;</w:t>
      </w:r>
    </w:p>
    <w:p w14:paraId="6B3EA56F" w14:textId="77777777" w:rsidR="000B734E"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przekazywanie informacji o udzielanych w projekcie zamówieniach;</w:t>
      </w:r>
    </w:p>
    <w:p w14:paraId="5D5D74F4" w14:textId="31B2946A" w:rsidR="000B734E" w:rsidRPr="00F02B3D" w:rsidRDefault="000B734E" w:rsidP="00731359">
      <w:pPr>
        <w:pStyle w:val="Akapitzlist"/>
        <w:numPr>
          <w:ilvl w:val="0"/>
          <w:numId w:val="79"/>
        </w:numPr>
        <w:suppressAutoHyphens/>
        <w:spacing w:after="0" w:line="276" w:lineRule="auto"/>
        <w:ind w:right="12" w:hanging="425"/>
        <w:rPr>
          <w:rFonts w:ascii="Times New Roman" w:eastAsia="Arial Unicode MS" w:hAnsi="Times New Roman" w:cs="Times New Roman"/>
          <w:color w:val="auto"/>
          <w:sz w:val="24"/>
          <w:szCs w:val="24"/>
          <w:bdr w:val="none" w:sz="0" w:space="0" w:color="auto"/>
        </w:rPr>
      </w:pPr>
      <w:r w:rsidRPr="00F02B3D">
        <w:rPr>
          <w:rFonts w:ascii="Arial" w:hAnsi="Arial" w:cs="Arial"/>
          <w:sz w:val="24"/>
          <w:szCs w:val="24"/>
        </w:rPr>
        <w:t>wprowadzanie na bieżąco następujących danych w zakresie angażowania personelu projektu pod rygorem uznania związanych z tym wydatków za niekwalifikowalne</w:t>
      </w:r>
      <w:r w:rsidR="00731359">
        <w:rPr>
          <w:rStyle w:val="Odwoanieprzypisudolnego"/>
          <w:rFonts w:ascii="Arial" w:hAnsi="Arial"/>
          <w:sz w:val="24"/>
          <w:szCs w:val="24"/>
        </w:rPr>
        <w:footnoteReference w:id="55"/>
      </w:r>
      <w:r w:rsidR="00731359" w:rsidRPr="00F02B3D">
        <w:rPr>
          <w:rFonts w:ascii="Arial" w:hAnsi="Arial"/>
          <w:sz w:val="24"/>
          <w:szCs w:val="24"/>
        </w:rPr>
        <w:t>:</w:t>
      </w:r>
      <w:r w:rsidR="00731359" w:rsidRPr="00F02B3D">
        <w:rPr>
          <w:rFonts w:ascii="Times New Roman" w:eastAsia="Arial Unicode MS" w:hAnsi="Times New Roman" w:cs="Times New Roman"/>
          <w:color w:val="auto"/>
          <w:sz w:val="24"/>
          <w:szCs w:val="24"/>
        </w:rPr>
        <w:t xml:space="preserve"> </w:t>
      </w:r>
    </w:p>
    <w:p w14:paraId="09E9CADB" w14:textId="263324C4" w:rsidR="000B734E" w:rsidRPr="00AB3C17" w:rsidRDefault="000B734E" w:rsidP="000030D7">
      <w:pPr>
        <w:pStyle w:val="Tekstkomentarza"/>
        <w:numPr>
          <w:ilvl w:val="0"/>
          <w:numId w:val="81"/>
        </w:numPr>
        <w:suppressAutoHyphens/>
        <w:spacing w:after="0" w:line="276" w:lineRule="auto"/>
        <w:ind w:left="1276" w:hanging="425"/>
        <w:rPr>
          <w:rFonts w:ascii="Arial" w:hAnsi="Arial" w:cs="Arial"/>
          <w:sz w:val="24"/>
          <w:szCs w:val="24"/>
        </w:rPr>
      </w:pPr>
      <w:r w:rsidRPr="00AB3C17">
        <w:rPr>
          <w:rFonts w:ascii="Arial" w:hAnsi="Arial" w:cs="Arial"/>
          <w:sz w:val="24"/>
          <w:szCs w:val="24"/>
        </w:rPr>
        <w:t>dane dotyczące personelu projektu: nr PESEL, imię, nazwisko,</w:t>
      </w:r>
    </w:p>
    <w:p w14:paraId="26B117D7" w14:textId="652C80A1" w:rsidR="000B734E" w:rsidRPr="00AB3C17" w:rsidRDefault="000B734E" w:rsidP="000030D7">
      <w:pPr>
        <w:pStyle w:val="Tekstkomentarza"/>
        <w:numPr>
          <w:ilvl w:val="0"/>
          <w:numId w:val="81"/>
        </w:numPr>
        <w:suppressAutoHyphens/>
        <w:spacing w:after="0" w:line="276" w:lineRule="auto"/>
        <w:ind w:left="1276" w:hanging="425"/>
        <w:rPr>
          <w:rFonts w:ascii="Arial" w:hAnsi="Arial" w:cs="Arial"/>
          <w:sz w:val="24"/>
          <w:szCs w:val="24"/>
        </w:rPr>
      </w:pPr>
      <w:r w:rsidRPr="00AB3C17">
        <w:rPr>
          <w:rFonts w:ascii="Arial" w:hAnsi="Arial" w:cs="Arial"/>
          <w:sz w:val="24"/>
          <w:szCs w:val="24"/>
        </w:rPr>
        <w:t>dane dotyczące formy zaangażowania personelu w ramach projektu: forma</w:t>
      </w:r>
      <w:r w:rsidRPr="00F02B3D">
        <w:rPr>
          <w:rFonts w:ascii="Arial" w:eastAsia="Arial Unicode MS" w:hAnsi="Arial" w:cs="Arial"/>
          <w:sz w:val="24"/>
          <w:szCs w:val="24"/>
        </w:rPr>
        <w:t xml:space="preserve"> </w:t>
      </w:r>
      <w:r w:rsidRPr="00AB3C17">
        <w:rPr>
          <w:rFonts w:ascii="Arial" w:hAnsi="Arial" w:cs="Arial"/>
          <w:sz w:val="24"/>
          <w:szCs w:val="24"/>
        </w:rPr>
        <w:t xml:space="preserve">zaangażowania w projekcie, okres zaangażowania osoby </w:t>
      </w:r>
      <w:r w:rsidR="000A0513" w:rsidRPr="00AB3C17">
        <w:rPr>
          <w:rFonts w:ascii="Arial" w:hAnsi="Arial" w:cs="Arial"/>
          <w:sz w:val="24"/>
          <w:szCs w:val="24"/>
        </w:rPr>
        <w:br/>
      </w:r>
      <w:r w:rsidRPr="00AB3C17">
        <w:rPr>
          <w:rFonts w:ascii="Arial" w:hAnsi="Arial" w:cs="Arial"/>
          <w:sz w:val="24"/>
          <w:szCs w:val="24"/>
        </w:rPr>
        <w:t>w projekcie (dzień-miesiąc-rok – dzień-miesiąc-rok);</w:t>
      </w:r>
    </w:p>
    <w:p w14:paraId="2DD66BC1" w14:textId="2140366F" w:rsidR="000B734E" w:rsidRPr="00AB3C17" w:rsidRDefault="000B734E" w:rsidP="000030D7">
      <w:pPr>
        <w:pStyle w:val="Akapitzlist"/>
        <w:numPr>
          <w:ilvl w:val="0"/>
          <w:numId w:val="79"/>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przekazywanie korespondencji oraz innych dokumentów związanych </w:t>
      </w:r>
      <w:r w:rsidR="000A0513" w:rsidRPr="00AB3C17">
        <w:rPr>
          <w:rFonts w:ascii="Arial" w:hAnsi="Arial" w:cs="Arial"/>
          <w:sz w:val="24"/>
          <w:szCs w:val="24"/>
        </w:rPr>
        <w:br/>
      </w:r>
      <w:r w:rsidRPr="00AB3C17">
        <w:rPr>
          <w:rFonts w:ascii="Arial" w:hAnsi="Arial" w:cs="Arial"/>
          <w:sz w:val="24"/>
          <w:szCs w:val="24"/>
        </w:rPr>
        <w:t>z realizacją projektu, w tym niezbędnych do przeprowadzenia kontroli projektu.</w:t>
      </w:r>
    </w:p>
    <w:p w14:paraId="4AEBB0CA" w14:textId="3B08ED57" w:rsidR="000B734E" w:rsidRPr="00AB3C17" w:rsidRDefault="000B734E"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Przekazanie dokumentów w CST2021 nie zdejmuje z Beneficjenta obowiązku przechowywania oryginałów tych dokumentów i ich udostępniania podczas kontroli na miejscu.</w:t>
      </w:r>
    </w:p>
    <w:p w14:paraId="630F2457" w14:textId="60860356"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zobowiązuje się do wprowadzania danych do CST2021 z należytą starannością i zgodnie z dokumentami źródłowymi oraz do przestrzegania aktualnej </w:t>
      </w:r>
      <w:bookmarkStart w:id="13" w:name="_Hlk130547938"/>
      <w:r w:rsidRPr="00AB3C17">
        <w:rPr>
          <w:rFonts w:ascii="Arial" w:hAnsi="Arial" w:cs="Arial"/>
          <w:sz w:val="24"/>
          <w:szCs w:val="24"/>
        </w:rPr>
        <w:t>instrukcji użytkownika aplikacji SL2021 Projekty</w:t>
      </w:r>
      <w:bookmarkEnd w:id="13"/>
      <w:r w:rsidRPr="00AB3C17">
        <w:rPr>
          <w:rFonts w:ascii="Arial" w:hAnsi="Arial" w:cs="Arial"/>
          <w:sz w:val="24"/>
          <w:szCs w:val="24"/>
        </w:rPr>
        <w:t>, udostępnionej na stronie IZ.</w:t>
      </w:r>
    </w:p>
    <w:p w14:paraId="56F2144A" w14:textId="5E7FD2FF"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i IZ uznają za prawnie wiążące przyjęte w niniejszej </w:t>
      </w:r>
      <w:r w:rsidR="004C5B60" w:rsidRPr="00AB3C17">
        <w:rPr>
          <w:rFonts w:ascii="Arial" w:hAnsi="Arial" w:cs="Arial"/>
          <w:sz w:val="24"/>
          <w:szCs w:val="24"/>
        </w:rPr>
        <w:t xml:space="preserve">decyzji </w:t>
      </w:r>
      <w:r w:rsidRPr="00AB3C17">
        <w:rPr>
          <w:rFonts w:ascii="Arial" w:hAnsi="Arial" w:cs="Arial"/>
          <w:sz w:val="24"/>
          <w:szCs w:val="24"/>
        </w:rPr>
        <w:t>rozwiązania stosowane w zakresie komunikacji i wymiany danych w CST2021, bez możliwości kwestionowania skutków ich stosowania.</w:t>
      </w:r>
    </w:p>
    <w:p w14:paraId="2001504C" w14:textId="103AE731"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jest zobowiązany do zarządzania dostępem do CST2021, w tym wyznaczenia osób uprawnionych do wykonywania w jego imieniu czynności związanych z realizacją projektu w CST2021 w sposób zgodny z Wytycznymi </w:t>
      </w:r>
      <w:r w:rsidRPr="00AB3C17">
        <w:rPr>
          <w:rFonts w:ascii="Arial" w:hAnsi="Arial" w:cs="Arial"/>
          <w:sz w:val="24"/>
          <w:szCs w:val="24"/>
        </w:rPr>
        <w:lastRenderedPageBreak/>
        <w:t>dotyczącymi warunków gromadzenia i przechowywania danych w postaci elektronicznej na lata 2021-2027.</w:t>
      </w:r>
    </w:p>
    <w:p w14:paraId="6D723F49" w14:textId="46C90D54"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jest zobowiązany do wyznaczenia osoby uprawnionej zarządzającej projektem, zgodnie z wzorem wniosku, o którym mowa w § 12 ust. 1 pkt 6. Zmiana ww. osoby nie wymaga zmiany </w:t>
      </w:r>
      <w:r w:rsidR="009940B2" w:rsidRPr="00AB3C17">
        <w:rPr>
          <w:rFonts w:ascii="Arial" w:hAnsi="Arial" w:cs="Arial"/>
          <w:sz w:val="24"/>
          <w:szCs w:val="24"/>
        </w:rPr>
        <w:t>decyzji</w:t>
      </w:r>
      <w:r w:rsidRPr="00AB3C17">
        <w:rPr>
          <w:rFonts w:ascii="Arial" w:hAnsi="Arial" w:cs="Arial"/>
          <w:sz w:val="24"/>
          <w:szCs w:val="24"/>
        </w:rPr>
        <w:t>, lecz ww. wniosek podlega przekazaniu za pośrednictwem CST2021.</w:t>
      </w:r>
    </w:p>
    <w:p w14:paraId="52F2BEE4" w14:textId="77777777"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Beneficjent zapewnia, że osoby, o których mowa w ust. 5 i 6:</w:t>
      </w:r>
    </w:p>
    <w:p w14:paraId="2FC34644" w14:textId="7A33B9C3" w:rsidR="00192B79" w:rsidRPr="00AB3C17" w:rsidRDefault="00192B79" w:rsidP="000030D7">
      <w:pPr>
        <w:pStyle w:val="Akapitzlist"/>
        <w:numPr>
          <w:ilvl w:val="0"/>
          <w:numId w:val="83"/>
        </w:numPr>
        <w:suppressAutoHyphens/>
        <w:spacing w:after="0" w:line="276" w:lineRule="auto"/>
        <w:ind w:right="12" w:hanging="425"/>
        <w:rPr>
          <w:rFonts w:ascii="Arial" w:hAnsi="Arial" w:cs="Arial"/>
          <w:sz w:val="24"/>
          <w:szCs w:val="24"/>
        </w:rPr>
      </w:pPr>
      <w:r w:rsidRPr="00AB3C17">
        <w:rPr>
          <w:rFonts w:ascii="Arial" w:hAnsi="Arial" w:cs="Arial"/>
          <w:sz w:val="24"/>
          <w:szCs w:val="24"/>
        </w:rPr>
        <w:t>przestrzegają Regulaminu bezpiecznego użytkowania CST2021;</w:t>
      </w:r>
    </w:p>
    <w:p w14:paraId="22B8F050" w14:textId="6D21045C" w:rsidR="00192B79" w:rsidRPr="00AB3C17" w:rsidRDefault="00192B79" w:rsidP="000030D7">
      <w:pPr>
        <w:pStyle w:val="Akapitzlist"/>
        <w:numPr>
          <w:ilvl w:val="0"/>
          <w:numId w:val="83"/>
        </w:numPr>
        <w:suppressAutoHyphens/>
        <w:spacing w:after="0" w:line="276" w:lineRule="auto"/>
        <w:ind w:right="12" w:hanging="425"/>
        <w:rPr>
          <w:rFonts w:ascii="Arial" w:hAnsi="Arial" w:cs="Arial"/>
          <w:sz w:val="24"/>
          <w:szCs w:val="24"/>
        </w:rPr>
      </w:pPr>
      <w:r w:rsidRPr="00AB3C17">
        <w:rPr>
          <w:rFonts w:ascii="Arial" w:hAnsi="Arial" w:cs="Arial"/>
          <w:sz w:val="24"/>
          <w:szCs w:val="24"/>
        </w:rPr>
        <w:t>wykorzystują kwalifikowany podpis elektroniczny albo certyfikat niekwalifikowany generowany przez SL2021 (jako kod autoryzacyjny przesyłany na adres e-mail danej osoby uprawnionej) do podpisywania wniosków o płatność.</w:t>
      </w:r>
    </w:p>
    <w:p w14:paraId="550DD854" w14:textId="7F670C7A" w:rsidR="00192B79" w:rsidRPr="00AB3C17" w:rsidRDefault="00192B79"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Wszelkie działania w CST2021 osób uprawnionych, o których mowa w ust. 5 i 6, są traktowane w sensie prawnym jako działania Beneficjenta.</w:t>
      </w:r>
    </w:p>
    <w:p w14:paraId="0805075C" w14:textId="37750AE1"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Beneficjent zobowiązuje się do każdorazowego informowania IZ </w:t>
      </w:r>
      <w:r w:rsidR="000A0513" w:rsidRPr="00AB3C17">
        <w:rPr>
          <w:rFonts w:ascii="Arial" w:hAnsi="Arial" w:cs="Arial"/>
          <w:sz w:val="24"/>
          <w:szCs w:val="24"/>
        </w:rPr>
        <w:br/>
      </w:r>
      <w:r w:rsidRPr="00AB3C17">
        <w:rPr>
          <w:rFonts w:ascii="Arial" w:hAnsi="Arial" w:cs="Arial"/>
          <w:sz w:val="24"/>
          <w:szCs w:val="24"/>
        </w:rPr>
        <w:t>o nieautoryzowanym dostępie do CST2021.</w:t>
      </w:r>
    </w:p>
    <w:p w14:paraId="43F802A7" w14:textId="631E6CC9"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W przypadku stwierdzenia awarii CST2021 Beneficjent przesyła do IZ informację o zaistniałym problemie na adres e-mail: amiz.fesw@sejmik.kielce.pl. </w:t>
      </w:r>
      <w:r w:rsidR="000A0513" w:rsidRPr="00AB3C17">
        <w:rPr>
          <w:rFonts w:ascii="Arial" w:hAnsi="Arial" w:cs="Arial"/>
          <w:sz w:val="24"/>
          <w:szCs w:val="24"/>
        </w:rPr>
        <w:br/>
      </w:r>
      <w:r w:rsidRPr="00AB3C17">
        <w:rPr>
          <w:rFonts w:ascii="Arial" w:hAnsi="Arial" w:cs="Arial"/>
          <w:sz w:val="24"/>
          <w:szCs w:val="24"/>
        </w:rPr>
        <w:t>W przypadku potwierdzenia awarii CST2021 przez IZ proces rozliczania projektu (w tym przekazywania dokumentów niezbędnych do jego rozliczenia) oraz komunikowania się z IZ odbywa się w formie pisemnej. Wszelka korespondencja, aby została uznana za wiążącą, musi zostać podpisana przez osoby upoważnione do składania oświadczeń w imieniu Beneficjenta.</w:t>
      </w:r>
    </w:p>
    <w:p w14:paraId="1C8A9D48" w14:textId="77777777"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 xml:space="preserve">O usunięciu awarii CST2021 IZ informuje Beneficjenta na adres e-mail wskazany we wniosku. Beneficjent zaś zobowiązuje się uzupełnić dane w CST2021 w zakresie dokumentów, o których mowa w ust. 10, w terminie 5 dni roboczych od dnia otrzymania tej informacji. </w:t>
      </w:r>
    </w:p>
    <w:p w14:paraId="0CC09A1E" w14:textId="77777777" w:rsidR="001E3BD1" w:rsidRPr="00AB3C17" w:rsidRDefault="001E3BD1" w:rsidP="000030D7">
      <w:pPr>
        <w:pStyle w:val="Akapitzlist"/>
        <w:numPr>
          <w:ilvl w:val="0"/>
          <w:numId w:val="77"/>
        </w:numPr>
        <w:suppressAutoHyphens/>
        <w:spacing w:after="0" w:line="276" w:lineRule="auto"/>
        <w:ind w:right="12" w:hanging="426"/>
        <w:rPr>
          <w:rFonts w:ascii="Arial" w:hAnsi="Arial" w:cs="Arial"/>
          <w:sz w:val="24"/>
          <w:szCs w:val="24"/>
        </w:rPr>
      </w:pPr>
      <w:r w:rsidRPr="00AB3C17">
        <w:rPr>
          <w:rFonts w:ascii="Arial" w:hAnsi="Arial" w:cs="Arial"/>
          <w:sz w:val="24"/>
          <w:szCs w:val="24"/>
        </w:rPr>
        <w:t>Przedmiotem komunikacji wyłącznie przy wykorzystaniu CST2021 nie mogą być:</w:t>
      </w:r>
    </w:p>
    <w:p w14:paraId="53E524E6" w14:textId="202F2950" w:rsidR="001E3BD1" w:rsidRPr="00AB3C17" w:rsidRDefault="001E3BD1" w:rsidP="000030D7">
      <w:pPr>
        <w:pStyle w:val="Akapitzlist"/>
        <w:numPr>
          <w:ilvl w:val="1"/>
          <w:numId w:val="85"/>
        </w:numPr>
        <w:suppressAutoHyphens/>
        <w:spacing w:after="0" w:line="276" w:lineRule="auto"/>
        <w:ind w:right="12" w:hanging="425"/>
        <w:rPr>
          <w:rFonts w:ascii="Arial" w:hAnsi="Arial" w:cs="Arial"/>
          <w:sz w:val="24"/>
          <w:szCs w:val="24"/>
        </w:rPr>
      </w:pPr>
      <w:r w:rsidRPr="00AB3C17">
        <w:rPr>
          <w:rFonts w:ascii="Arial" w:hAnsi="Arial" w:cs="Arial"/>
          <w:sz w:val="24"/>
          <w:szCs w:val="24"/>
        </w:rPr>
        <w:t xml:space="preserve">zmiany niniejszej </w:t>
      </w:r>
      <w:r w:rsidR="004C5B60" w:rsidRPr="00AB3C17">
        <w:rPr>
          <w:rFonts w:ascii="Arial" w:hAnsi="Arial" w:cs="Arial"/>
          <w:sz w:val="24"/>
          <w:szCs w:val="24"/>
        </w:rPr>
        <w:t>decyzji</w:t>
      </w:r>
      <w:r w:rsidRPr="00AB3C17">
        <w:rPr>
          <w:rFonts w:ascii="Arial" w:hAnsi="Arial" w:cs="Arial"/>
          <w:sz w:val="24"/>
          <w:szCs w:val="24"/>
        </w:rPr>
        <w:t>, z zastrzeżeniem § 1 pkt 21, § 3 ust. 1, § 1</w:t>
      </w:r>
      <w:r w:rsidR="00B43AC1" w:rsidRPr="00AB3C17">
        <w:rPr>
          <w:rFonts w:ascii="Arial" w:hAnsi="Arial" w:cs="Arial"/>
          <w:sz w:val="24"/>
          <w:szCs w:val="24"/>
        </w:rPr>
        <w:t>4</w:t>
      </w:r>
      <w:r w:rsidRPr="00AB3C17">
        <w:rPr>
          <w:rFonts w:ascii="Arial" w:hAnsi="Arial" w:cs="Arial"/>
          <w:sz w:val="24"/>
          <w:szCs w:val="24"/>
        </w:rPr>
        <w:t xml:space="preserve"> ust. 5, </w:t>
      </w:r>
      <w:r w:rsidR="000A0513" w:rsidRPr="00AB3C17">
        <w:rPr>
          <w:rFonts w:ascii="Arial" w:hAnsi="Arial" w:cs="Arial"/>
          <w:sz w:val="24"/>
          <w:szCs w:val="24"/>
        </w:rPr>
        <w:br/>
      </w:r>
      <w:r w:rsidRPr="00AB3C17">
        <w:rPr>
          <w:rFonts w:ascii="Arial" w:hAnsi="Arial" w:cs="Arial"/>
          <w:sz w:val="24"/>
          <w:szCs w:val="24"/>
        </w:rPr>
        <w:t xml:space="preserve">§ </w:t>
      </w:r>
      <w:r w:rsidR="00B43AC1" w:rsidRPr="00AB3C17">
        <w:rPr>
          <w:rFonts w:ascii="Arial" w:hAnsi="Arial" w:cs="Arial"/>
          <w:sz w:val="24"/>
          <w:szCs w:val="24"/>
        </w:rPr>
        <w:t>19</w:t>
      </w:r>
      <w:r w:rsidRPr="00AB3C17">
        <w:rPr>
          <w:rFonts w:ascii="Arial" w:hAnsi="Arial" w:cs="Arial"/>
          <w:sz w:val="24"/>
          <w:szCs w:val="24"/>
        </w:rPr>
        <w:t xml:space="preserve"> ust. 6, § 2</w:t>
      </w:r>
      <w:r w:rsidR="00B43AC1" w:rsidRPr="00AB3C17">
        <w:rPr>
          <w:rFonts w:ascii="Arial" w:hAnsi="Arial" w:cs="Arial"/>
          <w:sz w:val="24"/>
          <w:szCs w:val="24"/>
        </w:rPr>
        <w:t>4</w:t>
      </w:r>
      <w:r w:rsidRPr="00AB3C17">
        <w:rPr>
          <w:rFonts w:ascii="Arial" w:hAnsi="Arial" w:cs="Arial"/>
          <w:sz w:val="24"/>
          <w:szCs w:val="24"/>
        </w:rPr>
        <w:t xml:space="preserve"> ust. 3, § 2</w:t>
      </w:r>
      <w:r w:rsidR="00B43AC1" w:rsidRPr="00AB3C17">
        <w:rPr>
          <w:rFonts w:ascii="Arial" w:hAnsi="Arial" w:cs="Arial"/>
          <w:sz w:val="24"/>
          <w:szCs w:val="24"/>
        </w:rPr>
        <w:t>5</w:t>
      </w:r>
      <w:r w:rsidRPr="00AB3C17">
        <w:rPr>
          <w:rFonts w:ascii="Arial" w:hAnsi="Arial" w:cs="Arial"/>
          <w:sz w:val="24"/>
          <w:szCs w:val="24"/>
        </w:rPr>
        <w:t>, § 3</w:t>
      </w:r>
      <w:r w:rsidR="00B43AC1" w:rsidRPr="00AB3C17">
        <w:rPr>
          <w:rFonts w:ascii="Arial" w:hAnsi="Arial" w:cs="Arial"/>
          <w:sz w:val="24"/>
          <w:szCs w:val="24"/>
        </w:rPr>
        <w:t>4</w:t>
      </w:r>
      <w:r w:rsidRPr="00AB3C17">
        <w:rPr>
          <w:rFonts w:ascii="Arial" w:hAnsi="Arial" w:cs="Arial"/>
          <w:sz w:val="24"/>
          <w:szCs w:val="24"/>
        </w:rPr>
        <w:t xml:space="preserve"> ust. 5, </w:t>
      </w:r>
      <w:r w:rsidRPr="00AB3C17">
        <w:rPr>
          <w:rFonts w:ascii="Arial" w:hAnsi="Arial" w:cs="Arial"/>
          <w:i/>
          <w:sz w:val="24"/>
          <w:szCs w:val="24"/>
        </w:rPr>
        <w:t>§ 3</w:t>
      </w:r>
      <w:r w:rsidR="00B43AC1" w:rsidRPr="00AB3C17">
        <w:rPr>
          <w:rFonts w:ascii="Arial" w:hAnsi="Arial" w:cs="Arial"/>
          <w:i/>
          <w:sz w:val="24"/>
          <w:szCs w:val="24"/>
        </w:rPr>
        <w:t>5</w:t>
      </w:r>
      <w:r w:rsidRPr="00AB3C17">
        <w:rPr>
          <w:rFonts w:ascii="Arial" w:hAnsi="Arial" w:cs="Arial"/>
          <w:i/>
          <w:sz w:val="24"/>
          <w:szCs w:val="24"/>
        </w:rPr>
        <w:t xml:space="preserve"> ust. 13</w:t>
      </w:r>
      <w:r w:rsidRPr="00AB3C17">
        <w:rPr>
          <w:rStyle w:val="Odwoanieprzypisudolnego"/>
          <w:rFonts w:ascii="Arial" w:hAnsi="Arial" w:cs="Arial"/>
          <w:i/>
          <w:sz w:val="24"/>
          <w:szCs w:val="24"/>
        </w:rPr>
        <w:footnoteReference w:id="56"/>
      </w:r>
      <w:r w:rsidRPr="00AB3C17">
        <w:rPr>
          <w:rFonts w:ascii="Arial" w:hAnsi="Arial" w:cs="Arial"/>
          <w:sz w:val="24"/>
          <w:szCs w:val="24"/>
        </w:rPr>
        <w:t>;</w:t>
      </w:r>
    </w:p>
    <w:p w14:paraId="18C567A5" w14:textId="4C50B828" w:rsidR="001E3BD1" w:rsidRPr="00AB3C17" w:rsidRDefault="001E3BD1" w:rsidP="000030D7">
      <w:pPr>
        <w:pStyle w:val="Akapitzlist"/>
        <w:numPr>
          <w:ilvl w:val="1"/>
          <w:numId w:val="85"/>
        </w:numPr>
        <w:suppressAutoHyphens/>
        <w:spacing w:after="0" w:line="276" w:lineRule="auto"/>
        <w:ind w:right="12" w:hanging="425"/>
        <w:rPr>
          <w:rFonts w:ascii="Arial" w:hAnsi="Arial" w:cs="Arial"/>
          <w:sz w:val="24"/>
          <w:szCs w:val="24"/>
        </w:rPr>
      </w:pPr>
      <w:r w:rsidRPr="00AB3C17">
        <w:rPr>
          <w:rFonts w:ascii="Arial" w:hAnsi="Arial" w:cs="Arial"/>
          <w:sz w:val="24"/>
          <w:szCs w:val="24"/>
        </w:rPr>
        <w:t>dochodzenie od Beneficjenta zwrotu środków, o których mowa w § 2</w:t>
      </w:r>
      <w:r w:rsidR="00B43AC1" w:rsidRPr="00AB3C17">
        <w:rPr>
          <w:rFonts w:ascii="Arial" w:hAnsi="Arial" w:cs="Arial"/>
          <w:sz w:val="24"/>
          <w:szCs w:val="24"/>
        </w:rPr>
        <w:t>8</w:t>
      </w:r>
      <w:r w:rsidRPr="00AB3C17">
        <w:rPr>
          <w:rFonts w:ascii="Arial" w:hAnsi="Arial" w:cs="Arial"/>
          <w:sz w:val="24"/>
          <w:szCs w:val="24"/>
        </w:rPr>
        <w:t xml:space="preserve"> lub zwrotu odsetek, o których mowa w § </w:t>
      </w:r>
      <w:r w:rsidR="00B43AC1" w:rsidRPr="00AB3C17">
        <w:rPr>
          <w:rFonts w:ascii="Arial" w:hAnsi="Arial" w:cs="Arial"/>
          <w:sz w:val="24"/>
          <w:szCs w:val="24"/>
        </w:rPr>
        <w:t>29</w:t>
      </w:r>
      <w:r w:rsidRPr="00AB3C17">
        <w:rPr>
          <w:rFonts w:ascii="Arial" w:hAnsi="Arial" w:cs="Arial"/>
          <w:sz w:val="24"/>
          <w:szCs w:val="24"/>
        </w:rPr>
        <w:t>, w tym prowadzenia postępowania administracyjnego w celu wydania decyzji, o której mowa w § 2</w:t>
      </w:r>
      <w:r w:rsidR="00B43AC1" w:rsidRPr="00AB3C17">
        <w:rPr>
          <w:rFonts w:ascii="Arial" w:hAnsi="Arial" w:cs="Arial"/>
          <w:sz w:val="24"/>
          <w:szCs w:val="24"/>
        </w:rPr>
        <w:t>8</w:t>
      </w:r>
      <w:r w:rsidRPr="00AB3C17">
        <w:rPr>
          <w:rFonts w:ascii="Arial" w:hAnsi="Arial" w:cs="Arial"/>
          <w:sz w:val="24"/>
          <w:szCs w:val="24"/>
        </w:rPr>
        <w:t xml:space="preserve"> ust. 5 lub </w:t>
      </w:r>
      <w:r w:rsidR="000A0513" w:rsidRPr="00AB3C17">
        <w:rPr>
          <w:rFonts w:ascii="Arial" w:hAnsi="Arial" w:cs="Arial"/>
          <w:sz w:val="24"/>
          <w:szCs w:val="24"/>
        </w:rPr>
        <w:br/>
      </w:r>
      <w:r w:rsidRPr="00AB3C17">
        <w:rPr>
          <w:rFonts w:ascii="Arial" w:hAnsi="Arial" w:cs="Arial"/>
          <w:sz w:val="24"/>
          <w:szCs w:val="24"/>
        </w:rPr>
        <w:t xml:space="preserve">§ </w:t>
      </w:r>
      <w:r w:rsidR="00B43AC1" w:rsidRPr="00AB3C17">
        <w:rPr>
          <w:rFonts w:ascii="Arial" w:hAnsi="Arial" w:cs="Arial"/>
          <w:sz w:val="24"/>
          <w:szCs w:val="24"/>
        </w:rPr>
        <w:t>29</w:t>
      </w:r>
      <w:r w:rsidRPr="00AB3C17">
        <w:rPr>
          <w:rFonts w:ascii="Arial" w:hAnsi="Arial" w:cs="Arial"/>
          <w:sz w:val="24"/>
          <w:szCs w:val="24"/>
        </w:rPr>
        <w:t xml:space="preserve"> ust. 3;</w:t>
      </w:r>
    </w:p>
    <w:p w14:paraId="6825E17B" w14:textId="72DAEF1C" w:rsidR="001E3BD1" w:rsidRPr="00AB3C17" w:rsidRDefault="001E3BD1" w:rsidP="000030D7">
      <w:pPr>
        <w:pStyle w:val="Akapitzlist"/>
        <w:numPr>
          <w:ilvl w:val="1"/>
          <w:numId w:val="85"/>
        </w:numPr>
        <w:suppressAutoHyphens/>
        <w:spacing w:after="0" w:line="276" w:lineRule="auto"/>
        <w:ind w:right="12" w:hanging="425"/>
        <w:rPr>
          <w:rFonts w:ascii="Arial" w:eastAsia="Arial" w:hAnsi="Arial" w:cs="Arial"/>
          <w:sz w:val="24"/>
          <w:szCs w:val="24"/>
        </w:rPr>
      </w:pPr>
      <w:r w:rsidRPr="00AB3C17">
        <w:rPr>
          <w:rFonts w:ascii="Arial" w:hAnsi="Arial" w:cs="Arial"/>
          <w:sz w:val="24"/>
          <w:szCs w:val="24"/>
        </w:rPr>
        <w:t xml:space="preserve">inne czynności, dla których zastrzeżono w niniejszej </w:t>
      </w:r>
      <w:r w:rsidR="004C5B60" w:rsidRPr="00AB3C17">
        <w:rPr>
          <w:rFonts w:ascii="Arial" w:hAnsi="Arial" w:cs="Arial"/>
          <w:sz w:val="24"/>
          <w:szCs w:val="24"/>
        </w:rPr>
        <w:t xml:space="preserve">decyzji </w:t>
      </w:r>
      <w:r w:rsidRPr="00AB3C17">
        <w:rPr>
          <w:rFonts w:ascii="Arial" w:hAnsi="Arial" w:cs="Arial"/>
          <w:sz w:val="24"/>
          <w:szCs w:val="24"/>
        </w:rPr>
        <w:t>formę pisemną.</w:t>
      </w:r>
    </w:p>
    <w:p w14:paraId="104822E6" w14:textId="77777777" w:rsidR="001E3BD1" w:rsidRPr="00AB3C17"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 xml:space="preserve">Zasady składania wniosków o płatność </w:t>
      </w:r>
    </w:p>
    <w:p w14:paraId="3A6F84A8" w14:textId="404C6A47"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2</w:t>
      </w:r>
      <w:r w:rsidR="00B47995" w:rsidRPr="00AB3C17">
        <w:rPr>
          <w:rFonts w:ascii="Arial" w:hAnsi="Arial" w:cs="Arial"/>
          <w:b/>
          <w:bCs/>
          <w:sz w:val="24"/>
          <w:szCs w:val="24"/>
          <w:lang w:val="pl-PL"/>
        </w:rPr>
        <w:t>0</w:t>
      </w:r>
    </w:p>
    <w:p w14:paraId="162AA675" w14:textId="4FB5A50E" w:rsidR="00412715" w:rsidRPr="00AB3C17"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Beneficjent składa wnioski o płatność oraz dokumenty niezbędne do rozliczenia projektu za pośrednictwem CST2021, chyba że z przyczyn technicznych nie jest to możliwe. W takim przypadku stosuje się postanowienia § </w:t>
      </w:r>
      <w:r w:rsidR="00B43AC1" w:rsidRPr="00AB3C17">
        <w:rPr>
          <w:rFonts w:ascii="Arial" w:hAnsi="Arial" w:cs="Arial"/>
          <w:sz w:val="24"/>
          <w:szCs w:val="24"/>
        </w:rPr>
        <w:t>19</w:t>
      </w:r>
      <w:r w:rsidRPr="00AB3C17">
        <w:rPr>
          <w:rFonts w:ascii="Arial" w:hAnsi="Arial" w:cs="Arial"/>
          <w:sz w:val="24"/>
          <w:szCs w:val="24"/>
        </w:rPr>
        <w:t xml:space="preserve"> ust. 10 i 11, przy </w:t>
      </w:r>
      <w:r w:rsidRPr="00AB3C17">
        <w:rPr>
          <w:rFonts w:ascii="Arial" w:hAnsi="Arial" w:cs="Arial"/>
          <w:sz w:val="24"/>
          <w:szCs w:val="24"/>
        </w:rPr>
        <w:lastRenderedPageBreak/>
        <w:t xml:space="preserve">czym Beneficjent przygotowuje wniosek o płatność poza CST2021 zgodnie </w:t>
      </w:r>
      <w:r w:rsidR="000A0513" w:rsidRPr="00AB3C17">
        <w:rPr>
          <w:rFonts w:ascii="Arial" w:hAnsi="Arial" w:cs="Arial"/>
          <w:sz w:val="24"/>
          <w:szCs w:val="24"/>
        </w:rPr>
        <w:br/>
      </w:r>
      <w:r w:rsidRPr="00AB3C17">
        <w:rPr>
          <w:rFonts w:ascii="Arial" w:hAnsi="Arial" w:cs="Arial"/>
          <w:sz w:val="24"/>
          <w:szCs w:val="24"/>
        </w:rPr>
        <w:t>z wzorem, o którym mowa w § 12 ust. 1 pkt 5.</w:t>
      </w:r>
    </w:p>
    <w:p w14:paraId="7D408D0C" w14:textId="0DB3CE0C" w:rsidR="00412715" w:rsidRPr="00AB3C17"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Beneficjent składa pierwszy wniosek o płatność, będący podstawą wypłaty pierwszej transzy dofinansowania, zgodnie z § 1</w:t>
      </w:r>
      <w:r w:rsidR="00B43AC1" w:rsidRPr="00AB3C17">
        <w:rPr>
          <w:rFonts w:ascii="Arial" w:hAnsi="Arial" w:cs="Arial"/>
          <w:sz w:val="24"/>
          <w:szCs w:val="24"/>
        </w:rPr>
        <w:t>5</w:t>
      </w:r>
      <w:r w:rsidRPr="00AB3C17">
        <w:rPr>
          <w:rFonts w:ascii="Arial" w:hAnsi="Arial" w:cs="Arial"/>
          <w:sz w:val="24"/>
          <w:szCs w:val="24"/>
        </w:rPr>
        <w:t xml:space="preserve"> ust. 1 pkt 1, w terminie</w:t>
      </w:r>
      <w:r w:rsidRPr="00AB3C17">
        <w:rPr>
          <w:rFonts w:ascii="Arial" w:eastAsia="Arial" w:hAnsi="Arial" w:cs="Arial"/>
          <w:sz w:val="24"/>
          <w:szCs w:val="24"/>
          <w:vertAlign w:val="superscript"/>
        </w:rPr>
        <w:footnoteReference w:id="57"/>
      </w:r>
      <w:r w:rsidRPr="00AB3C17">
        <w:rPr>
          <w:rFonts w:ascii="Arial" w:hAnsi="Arial" w:cs="Arial"/>
          <w:sz w:val="24"/>
          <w:szCs w:val="24"/>
        </w:rPr>
        <w:t xml:space="preserve"> do </w:t>
      </w:r>
      <w:r w:rsidR="000A0513" w:rsidRPr="00AB3C17">
        <w:rPr>
          <w:rFonts w:ascii="Arial" w:hAnsi="Arial" w:cs="Arial"/>
          <w:sz w:val="24"/>
          <w:szCs w:val="24"/>
        </w:rPr>
        <w:br/>
      </w:r>
      <w:r w:rsidRPr="00AB3C17">
        <w:rPr>
          <w:rFonts w:ascii="Arial" w:hAnsi="Arial" w:cs="Arial"/>
          <w:b/>
          <w:bCs/>
          <w:sz w:val="24"/>
          <w:szCs w:val="24"/>
        </w:rPr>
        <w:t>7 dni roboczych</w:t>
      </w:r>
      <w:r w:rsidRPr="00AB3C17">
        <w:rPr>
          <w:rFonts w:ascii="Arial" w:hAnsi="Arial" w:cs="Arial"/>
          <w:sz w:val="24"/>
          <w:szCs w:val="24"/>
        </w:rPr>
        <w:t xml:space="preserve"> od dnia </w:t>
      </w:r>
      <w:r w:rsidR="00A15015" w:rsidRPr="00AB3C17">
        <w:rPr>
          <w:rFonts w:ascii="Arial" w:hAnsi="Arial" w:cs="Arial"/>
          <w:sz w:val="24"/>
          <w:szCs w:val="24"/>
        </w:rPr>
        <w:t>podjęcia</w:t>
      </w:r>
      <w:r w:rsidRPr="00AB3C17">
        <w:rPr>
          <w:rFonts w:ascii="Arial" w:hAnsi="Arial" w:cs="Arial"/>
          <w:sz w:val="24"/>
          <w:szCs w:val="24"/>
        </w:rPr>
        <w:t xml:space="preserve"> niniejszej </w:t>
      </w:r>
      <w:r w:rsidR="004C5B60" w:rsidRPr="00AB3C17">
        <w:rPr>
          <w:rFonts w:ascii="Arial" w:hAnsi="Arial" w:cs="Arial"/>
          <w:sz w:val="24"/>
          <w:szCs w:val="24"/>
        </w:rPr>
        <w:t xml:space="preserve">decyzji </w:t>
      </w:r>
      <w:r w:rsidRPr="00AB3C17">
        <w:rPr>
          <w:rFonts w:ascii="Arial" w:hAnsi="Arial" w:cs="Arial"/>
          <w:sz w:val="24"/>
          <w:szCs w:val="24"/>
        </w:rPr>
        <w:t>lub rozpoczęcia realizacji projektu</w:t>
      </w:r>
      <w:r w:rsidRPr="00AB3C17">
        <w:rPr>
          <w:rFonts w:ascii="Arial" w:eastAsia="Arial" w:hAnsi="Arial" w:cs="Arial"/>
          <w:sz w:val="24"/>
          <w:szCs w:val="24"/>
          <w:vertAlign w:val="superscript"/>
        </w:rPr>
        <w:footnoteReference w:id="58"/>
      </w:r>
      <w:r w:rsidRPr="00AB3C17">
        <w:rPr>
          <w:rFonts w:ascii="Arial" w:hAnsi="Arial" w:cs="Arial"/>
          <w:sz w:val="24"/>
          <w:szCs w:val="24"/>
        </w:rPr>
        <w:t>. Jednocześnie w ww. terminie Beneficjent wprowadza harmonogram płatności do CST2021.</w:t>
      </w:r>
    </w:p>
    <w:p w14:paraId="30700E8E" w14:textId="773EC101" w:rsidR="00412715" w:rsidRPr="00AB3C17"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Beneficjent składa drugi i kolejne wnioski o płatność zgodnie z harmonogramem płatności, o którym mowa w</w:t>
      </w:r>
      <w:r w:rsidRPr="00AB3C17">
        <w:rPr>
          <w:rFonts w:ascii="Arial" w:hAnsi="Arial" w:cs="Arial"/>
          <w:sz w:val="24"/>
          <w:szCs w:val="24"/>
          <w:shd w:val="clear" w:color="auto" w:fill="FEFFFF"/>
        </w:rPr>
        <w:t xml:space="preserve"> § 1</w:t>
      </w:r>
      <w:r w:rsidR="00B43AC1" w:rsidRPr="00AB3C17">
        <w:rPr>
          <w:rFonts w:ascii="Arial" w:hAnsi="Arial" w:cs="Arial"/>
          <w:sz w:val="24"/>
          <w:szCs w:val="24"/>
          <w:shd w:val="clear" w:color="auto" w:fill="FEFFFF"/>
        </w:rPr>
        <w:t>4</w:t>
      </w:r>
      <w:r w:rsidRPr="00AB3C17">
        <w:rPr>
          <w:rFonts w:ascii="Arial" w:hAnsi="Arial" w:cs="Arial"/>
          <w:sz w:val="24"/>
          <w:szCs w:val="24"/>
          <w:shd w:val="clear" w:color="auto" w:fill="FEFFFF"/>
        </w:rPr>
        <w:t xml:space="preserve"> ust. </w:t>
      </w:r>
      <w:r w:rsidR="00C743E9" w:rsidRPr="00AB3C17">
        <w:rPr>
          <w:rFonts w:ascii="Arial" w:hAnsi="Arial" w:cs="Arial"/>
          <w:sz w:val="24"/>
          <w:szCs w:val="24"/>
          <w:shd w:val="clear" w:color="auto" w:fill="FEFFFF"/>
        </w:rPr>
        <w:t>1,</w:t>
      </w:r>
      <w:r w:rsidRPr="00AB3C17">
        <w:rPr>
          <w:rFonts w:ascii="Arial" w:hAnsi="Arial" w:cs="Arial"/>
          <w:sz w:val="24"/>
          <w:szCs w:val="24"/>
          <w:shd w:val="clear" w:color="auto" w:fill="FEFFFF"/>
        </w:rPr>
        <w:t xml:space="preserve"> w terminie do </w:t>
      </w:r>
      <w:r w:rsidRPr="00AB3C17">
        <w:rPr>
          <w:rFonts w:ascii="Arial" w:hAnsi="Arial" w:cs="Arial"/>
          <w:b/>
          <w:bCs/>
          <w:sz w:val="24"/>
          <w:szCs w:val="24"/>
          <w:shd w:val="clear" w:color="auto" w:fill="FEFFFF"/>
        </w:rPr>
        <w:t>10 dni roboczych</w:t>
      </w:r>
      <w:r w:rsidRPr="00AB3C17">
        <w:rPr>
          <w:rFonts w:ascii="Arial" w:eastAsia="Arial" w:hAnsi="Arial" w:cs="Arial"/>
          <w:b/>
          <w:bCs/>
          <w:sz w:val="24"/>
          <w:szCs w:val="24"/>
          <w:shd w:val="clear" w:color="auto" w:fill="FEFFFF"/>
          <w:vertAlign w:val="superscript"/>
        </w:rPr>
        <w:footnoteReference w:id="59"/>
      </w:r>
      <w:r w:rsidRPr="00AB3C17">
        <w:rPr>
          <w:rFonts w:ascii="Arial" w:hAnsi="Arial" w:cs="Arial"/>
          <w:sz w:val="24"/>
          <w:szCs w:val="24"/>
          <w:shd w:val="clear" w:color="auto" w:fill="FEFFFF"/>
        </w:rPr>
        <w:t xml:space="preserve"> od dnia zakończenia okresu rozliczeniowego, z zastrzeżeniem</w:t>
      </w:r>
      <w:r w:rsidR="005E2AAA">
        <w:rPr>
          <w:rFonts w:ascii="Arial" w:hAnsi="Arial" w:cs="Arial"/>
          <w:sz w:val="24"/>
          <w:szCs w:val="24"/>
          <w:shd w:val="clear" w:color="auto" w:fill="FEFFFF"/>
        </w:rPr>
        <w:t xml:space="preserve"> </w:t>
      </w:r>
      <w:r w:rsidRPr="00AB3C17">
        <w:rPr>
          <w:rFonts w:ascii="Arial" w:hAnsi="Arial" w:cs="Arial"/>
          <w:sz w:val="24"/>
          <w:szCs w:val="24"/>
          <w:shd w:val="clear" w:color="auto" w:fill="FEFFFF"/>
        </w:rPr>
        <w:t>że końcowy wniosek o płatność, przy jednoczesnym zwrocie niewykorzystanych środków dofinansowania, o którym mowa w § 2</w:t>
      </w:r>
      <w:r w:rsidR="00B43AC1" w:rsidRPr="00AB3C17">
        <w:rPr>
          <w:rFonts w:ascii="Arial" w:hAnsi="Arial" w:cs="Arial"/>
          <w:sz w:val="24"/>
          <w:szCs w:val="24"/>
          <w:shd w:val="clear" w:color="auto" w:fill="FEFFFF"/>
        </w:rPr>
        <w:t>7</w:t>
      </w:r>
      <w:r w:rsidRPr="00AB3C17">
        <w:rPr>
          <w:rFonts w:ascii="Arial" w:hAnsi="Arial" w:cs="Arial"/>
          <w:sz w:val="24"/>
          <w:szCs w:val="24"/>
          <w:shd w:val="clear" w:color="auto" w:fill="FEFFFF"/>
        </w:rPr>
        <w:t xml:space="preserve"> ust. 3, składany jest w terminie do </w:t>
      </w:r>
      <w:r w:rsidRPr="00AB3C17">
        <w:rPr>
          <w:rFonts w:ascii="Arial" w:hAnsi="Arial" w:cs="Arial"/>
          <w:b/>
          <w:sz w:val="24"/>
          <w:szCs w:val="24"/>
          <w:shd w:val="clear" w:color="auto" w:fill="FEFFFF"/>
        </w:rPr>
        <w:t>30 dni</w:t>
      </w:r>
      <w:r w:rsidRPr="00AB3C17">
        <w:rPr>
          <w:rFonts w:ascii="Arial" w:hAnsi="Arial" w:cs="Arial"/>
          <w:sz w:val="24"/>
          <w:szCs w:val="24"/>
          <w:shd w:val="clear" w:color="auto" w:fill="FEFFFF"/>
        </w:rPr>
        <w:t xml:space="preserve"> od dnia zakończenia okresu realizacji projektu.</w:t>
      </w:r>
    </w:p>
    <w:p w14:paraId="55EB278A" w14:textId="7B59DCBF" w:rsidR="00412715" w:rsidRPr="00AB3C17"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Beneficjent </w:t>
      </w:r>
      <w:r w:rsidR="00040B92" w:rsidRPr="00AB3C17">
        <w:rPr>
          <w:rFonts w:ascii="Arial" w:hAnsi="Arial" w:cs="Arial"/>
          <w:sz w:val="24"/>
          <w:szCs w:val="24"/>
        </w:rPr>
        <w:t xml:space="preserve">najpóźniej </w:t>
      </w:r>
      <w:r w:rsidRPr="00AB3C17">
        <w:rPr>
          <w:rFonts w:ascii="Arial" w:hAnsi="Arial" w:cs="Arial"/>
          <w:sz w:val="24"/>
          <w:szCs w:val="24"/>
        </w:rPr>
        <w:t xml:space="preserve">wraz z </w:t>
      </w:r>
      <w:r w:rsidR="00040B92" w:rsidRPr="00AB3C17">
        <w:rPr>
          <w:rFonts w:ascii="Arial" w:hAnsi="Arial" w:cs="Arial"/>
          <w:sz w:val="24"/>
          <w:szCs w:val="24"/>
        </w:rPr>
        <w:t xml:space="preserve">trzecim </w:t>
      </w:r>
      <w:r w:rsidRPr="00AB3C17">
        <w:rPr>
          <w:rFonts w:ascii="Arial" w:hAnsi="Arial" w:cs="Arial"/>
          <w:sz w:val="24"/>
          <w:szCs w:val="24"/>
        </w:rPr>
        <w:t xml:space="preserve">wnioskiem o płatność zobowiązany jest do przedłożenia za pośrednictwem CST2021 planu </w:t>
      </w:r>
      <w:r w:rsidRPr="00AB3C17">
        <w:rPr>
          <w:rFonts w:ascii="Arial" w:hAnsi="Arial" w:cs="Arial"/>
          <w:sz w:val="24"/>
          <w:szCs w:val="24"/>
          <w:shd w:val="clear" w:color="auto" w:fill="FEFFFF"/>
        </w:rPr>
        <w:t xml:space="preserve">postępowań </w:t>
      </w:r>
      <w:r w:rsidRPr="00AB3C17">
        <w:rPr>
          <w:rFonts w:ascii="Arial" w:hAnsi="Arial" w:cs="Arial"/>
          <w:sz w:val="24"/>
          <w:szCs w:val="24"/>
        </w:rPr>
        <w:t>o udzielenie zamówie</w:t>
      </w:r>
      <w:r w:rsidR="00040B92" w:rsidRPr="00AB3C17">
        <w:rPr>
          <w:rFonts w:ascii="Arial" w:hAnsi="Arial" w:cs="Arial"/>
          <w:sz w:val="24"/>
          <w:szCs w:val="24"/>
        </w:rPr>
        <w:t>ń</w:t>
      </w:r>
      <w:r w:rsidRPr="00AB3C17">
        <w:rPr>
          <w:rFonts w:ascii="Arial" w:hAnsi="Arial" w:cs="Arial"/>
          <w:sz w:val="24"/>
          <w:szCs w:val="24"/>
        </w:rPr>
        <w:t>, o których mowa w § 1</w:t>
      </w:r>
      <w:r w:rsidR="00B43AC1" w:rsidRPr="00AB3C17">
        <w:rPr>
          <w:rFonts w:ascii="Arial" w:hAnsi="Arial" w:cs="Arial"/>
          <w:sz w:val="24"/>
          <w:szCs w:val="24"/>
        </w:rPr>
        <w:t>8</w:t>
      </w:r>
      <w:r w:rsidRPr="00AB3C17">
        <w:rPr>
          <w:rFonts w:ascii="Arial" w:hAnsi="Arial" w:cs="Arial"/>
          <w:sz w:val="24"/>
          <w:szCs w:val="24"/>
        </w:rPr>
        <w:t>. W ramach ww. planu należy wskazać następujące elementy:</w:t>
      </w:r>
    </w:p>
    <w:p w14:paraId="6BA6FD69" w14:textId="6BD24E07" w:rsidR="00412715" w:rsidRPr="00AB3C17" w:rsidRDefault="00412715" w:rsidP="000030D7">
      <w:pPr>
        <w:pStyle w:val="Akapitzlist"/>
        <w:numPr>
          <w:ilvl w:val="7"/>
          <w:numId w:val="87"/>
        </w:numPr>
        <w:suppressAutoHyphens/>
        <w:spacing w:after="0" w:line="276" w:lineRule="auto"/>
        <w:ind w:right="12" w:hanging="425"/>
        <w:rPr>
          <w:rFonts w:ascii="Arial" w:hAnsi="Arial" w:cs="Arial"/>
          <w:sz w:val="24"/>
          <w:szCs w:val="24"/>
        </w:rPr>
      </w:pPr>
      <w:r w:rsidRPr="00AB3C17">
        <w:rPr>
          <w:rFonts w:ascii="Arial" w:hAnsi="Arial" w:cs="Arial"/>
          <w:sz w:val="24"/>
          <w:szCs w:val="24"/>
        </w:rPr>
        <w:t>właściwe tryby udzielenia zamówień w ramach projektu, uwzględniając wartości ogółu zamówień udzielanych w danym roku kalendarzowym przez Beneficjenta;</w:t>
      </w:r>
    </w:p>
    <w:p w14:paraId="0054953E" w14:textId="05253296" w:rsidR="00412715" w:rsidRPr="00AB3C17" w:rsidRDefault="00412715" w:rsidP="000030D7">
      <w:pPr>
        <w:pStyle w:val="Akapitzlist"/>
        <w:numPr>
          <w:ilvl w:val="7"/>
          <w:numId w:val="87"/>
        </w:numPr>
        <w:suppressAutoHyphens/>
        <w:spacing w:after="0" w:line="276" w:lineRule="auto"/>
        <w:ind w:right="12" w:hanging="425"/>
        <w:rPr>
          <w:rFonts w:ascii="Arial" w:hAnsi="Arial" w:cs="Arial"/>
          <w:sz w:val="24"/>
          <w:szCs w:val="24"/>
        </w:rPr>
      </w:pPr>
      <w:r w:rsidRPr="00AB3C17">
        <w:rPr>
          <w:rFonts w:ascii="Arial" w:hAnsi="Arial" w:cs="Arial"/>
          <w:sz w:val="24"/>
          <w:szCs w:val="24"/>
        </w:rPr>
        <w:t>przyporządkowanie pozycji z wniosku o dofinansowanie do odpowiedniego trybu udzielenia zamówienia.</w:t>
      </w:r>
    </w:p>
    <w:p w14:paraId="47EE14CF" w14:textId="77777777" w:rsidR="00412715" w:rsidRPr="00AB3C17" w:rsidRDefault="00412715" w:rsidP="00412715">
      <w:pPr>
        <w:pStyle w:val="Akapitzlist"/>
        <w:suppressAutoHyphens/>
        <w:spacing w:after="0" w:line="276" w:lineRule="auto"/>
        <w:ind w:left="426" w:right="12"/>
        <w:rPr>
          <w:rFonts w:ascii="Arial" w:eastAsia="Arial" w:hAnsi="Arial" w:cs="Arial"/>
          <w:sz w:val="24"/>
          <w:szCs w:val="24"/>
        </w:rPr>
      </w:pPr>
      <w:r w:rsidRPr="00AB3C17">
        <w:rPr>
          <w:rFonts w:ascii="Arial" w:hAnsi="Arial" w:cs="Arial"/>
          <w:sz w:val="24"/>
          <w:szCs w:val="24"/>
        </w:rPr>
        <w:t>W przypadku zmiany trybu udzielenia zamówienia ww. plan postępowań powinien być zaktualizowany i dołączony do kolejnego wniosku o płatność.</w:t>
      </w:r>
    </w:p>
    <w:p w14:paraId="0B9BD6B4" w14:textId="41769794" w:rsidR="00412715" w:rsidRPr="00AB3C17" w:rsidRDefault="00412715" w:rsidP="00412715">
      <w:pPr>
        <w:pStyle w:val="Akapitzlist"/>
        <w:suppressAutoHyphens/>
        <w:spacing w:after="0" w:line="276" w:lineRule="auto"/>
        <w:ind w:left="426" w:right="12"/>
        <w:rPr>
          <w:rFonts w:ascii="Arial" w:eastAsia="Arial" w:hAnsi="Arial" w:cs="Arial"/>
          <w:sz w:val="24"/>
          <w:szCs w:val="24"/>
        </w:rPr>
      </w:pPr>
      <w:r w:rsidRPr="00AB3C17">
        <w:rPr>
          <w:rFonts w:ascii="Arial" w:hAnsi="Arial" w:cs="Arial"/>
          <w:sz w:val="24"/>
          <w:szCs w:val="24"/>
        </w:rPr>
        <w:t>Ponadto należy do każdego wniosku o płatność</w:t>
      </w:r>
      <w:bookmarkStart w:id="14" w:name="_Hlk161830722"/>
      <w:r w:rsidR="00040B92" w:rsidRPr="00AB3C17">
        <w:rPr>
          <w:rFonts w:ascii="Arial" w:hAnsi="Arial" w:cs="Arial"/>
          <w:sz w:val="24"/>
          <w:szCs w:val="24"/>
        </w:rPr>
        <w:t>, w którym wystąpią wydatki związane z danym postępowaniem</w:t>
      </w:r>
      <w:bookmarkEnd w:id="14"/>
      <w:r w:rsidR="00040B92" w:rsidRPr="00AB3C17">
        <w:rPr>
          <w:rFonts w:ascii="Arial" w:hAnsi="Arial" w:cs="Arial"/>
          <w:sz w:val="24"/>
          <w:szCs w:val="24"/>
        </w:rPr>
        <w:t>,</w:t>
      </w:r>
      <w:r w:rsidRPr="00AB3C17">
        <w:rPr>
          <w:rFonts w:ascii="Arial" w:hAnsi="Arial" w:cs="Arial"/>
          <w:sz w:val="24"/>
          <w:szCs w:val="24"/>
        </w:rPr>
        <w:t xml:space="preserve"> załączyć oświadczenie, o którym mowa w § 12 ust. 1 pkt 8, uwzględniające </w:t>
      </w:r>
      <w:bookmarkStart w:id="15" w:name="_Hlk161830742"/>
      <w:r w:rsidR="00040B92" w:rsidRPr="00AB3C17">
        <w:rPr>
          <w:rFonts w:ascii="Arial" w:hAnsi="Arial" w:cs="Arial"/>
          <w:sz w:val="24"/>
          <w:szCs w:val="24"/>
        </w:rPr>
        <w:t>zakończone w projekcie postępowania</w:t>
      </w:r>
      <w:bookmarkEnd w:id="15"/>
      <w:r w:rsidR="00040B92" w:rsidRPr="00AB3C17">
        <w:rPr>
          <w:rFonts w:ascii="Arial" w:hAnsi="Arial" w:cs="Arial"/>
          <w:sz w:val="24"/>
          <w:szCs w:val="24"/>
        </w:rPr>
        <w:t xml:space="preserve"> </w:t>
      </w:r>
      <w:r w:rsidRPr="00AB3C17">
        <w:rPr>
          <w:rFonts w:ascii="Arial" w:hAnsi="Arial" w:cs="Arial"/>
          <w:sz w:val="24"/>
          <w:szCs w:val="24"/>
        </w:rPr>
        <w:t>z adnotacją wystąpienia we wniosku o płatność wydatku w ramach procedury, której dotyczy.</w:t>
      </w:r>
    </w:p>
    <w:p w14:paraId="34FE59FB" w14:textId="1219EB45" w:rsidR="00412715" w:rsidRPr="00AB3C17" w:rsidRDefault="00412715" w:rsidP="000030D7">
      <w:pPr>
        <w:pStyle w:val="Akapitzlist"/>
        <w:numPr>
          <w:ilvl w:val="6"/>
          <w:numId w:val="59"/>
        </w:numPr>
        <w:suppressAutoHyphens/>
        <w:spacing w:after="0" w:line="276" w:lineRule="auto"/>
        <w:ind w:left="426" w:right="12" w:hanging="426"/>
        <w:rPr>
          <w:rFonts w:ascii="Arial" w:hAnsi="Arial" w:cs="Arial"/>
          <w:sz w:val="24"/>
          <w:szCs w:val="24"/>
        </w:rPr>
      </w:pPr>
      <w:r w:rsidRPr="00AB3C17">
        <w:rPr>
          <w:rFonts w:ascii="Arial" w:hAnsi="Arial" w:cs="Arial"/>
          <w:sz w:val="24"/>
          <w:szCs w:val="24"/>
        </w:rPr>
        <w:t xml:space="preserve">Beneficjent zobowiązuje się do przedkładania za pośrednictwem CST2021 wraz </w:t>
      </w:r>
      <w:r w:rsidR="000A0513" w:rsidRPr="00AB3C17">
        <w:rPr>
          <w:rFonts w:ascii="Arial" w:hAnsi="Arial" w:cs="Arial"/>
          <w:sz w:val="24"/>
          <w:szCs w:val="24"/>
        </w:rPr>
        <w:br/>
      </w:r>
      <w:r w:rsidRPr="00AB3C17">
        <w:rPr>
          <w:rFonts w:ascii="Arial" w:hAnsi="Arial" w:cs="Arial"/>
          <w:sz w:val="24"/>
          <w:szCs w:val="24"/>
        </w:rPr>
        <w:t>z wnioskiem o płatność</w:t>
      </w:r>
      <w:r w:rsidRPr="00AB3C17">
        <w:rPr>
          <w:rFonts w:ascii="Arial" w:eastAsia="Arial" w:hAnsi="Arial" w:cs="Arial"/>
          <w:sz w:val="24"/>
          <w:szCs w:val="24"/>
          <w:vertAlign w:val="superscript"/>
        </w:rPr>
        <w:footnoteReference w:id="60"/>
      </w:r>
      <w:r w:rsidRPr="00AB3C17">
        <w:rPr>
          <w:rFonts w:ascii="Arial" w:hAnsi="Arial" w:cs="Arial"/>
          <w:sz w:val="24"/>
          <w:szCs w:val="24"/>
        </w:rPr>
        <w:t>:</w:t>
      </w:r>
    </w:p>
    <w:p w14:paraId="4E34E606" w14:textId="2EC241CB" w:rsidR="000E45AF" w:rsidRPr="00AB3C17" w:rsidRDefault="000E45AF" w:rsidP="000030D7">
      <w:pPr>
        <w:pStyle w:val="Akapitzlist"/>
        <w:numPr>
          <w:ilvl w:val="4"/>
          <w:numId w:val="22"/>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xml:space="preserve">informacji o wszystkich uczestnikach projektu </w:t>
      </w:r>
      <w:r w:rsidRPr="00AB3C17">
        <w:rPr>
          <w:rFonts w:ascii="Arial" w:hAnsi="Arial" w:cs="Arial"/>
          <w:sz w:val="24"/>
          <w:szCs w:val="24"/>
          <w:shd w:val="clear" w:color="auto" w:fill="FEFFFF"/>
        </w:rPr>
        <w:t>lub podmiotach otrzymujących wsparcie n</w:t>
      </w:r>
      <w:r w:rsidRPr="00AB3C17">
        <w:rPr>
          <w:rFonts w:ascii="Arial" w:hAnsi="Arial" w:cs="Arial"/>
          <w:sz w:val="24"/>
          <w:szCs w:val="24"/>
        </w:rPr>
        <w:t>a warunkach określonych w Wytycznych dotyczących monitorowania postępu rzeczowego realizacji programów na lata 2021-2027;</w:t>
      </w:r>
    </w:p>
    <w:p w14:paraId="0C0EEF38" w14:textId="2E76FBEA" w:rsidR="00381415" w:rsidRPr="00AB3C17" w:rsidRDefault="00381415" w:rsidP="000030D7">
      <w:pPr>
        <w:pStyle w:val="Akapitzlist"/>
        <w:numPr>
          <w:ilvl w:val="4"/>
          <w:numId w:val="22"/>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xml:space="preserve">na wezwanie IZ w terminie do </w:t>
      </w:r>
      <w:r w:rsidRPr="00AB3C17">
        <w:rPr>
          <w:rFonts w:ascii="Arial" w:hAnsi="Arial" w:cs="Arial"/>
          <w:b/>
          <w:bCs/>
          <w:sz w:val="24"/>
          <w:szCs w:val="24"/>
        </w:rPr>
        <w:t>5 dni roboczych</w:t>
      </w:r>
      <w:r w:rsidR="00C27A3A" w:rsidRPr="00AB3C17">
        <w:rPr>
          <w:rStyle w:val="Odwoanieprzypisudolnego"/>
          <w:rFonts w:ascii="Arial" w:hAnsi="Arial" w:cs="Arial"/>
          <w:b/>
          <w:bCs/>
          <w:sz w:val="24"/>
          <w:szCs w:val="24"/>
        </w:rPr>
        <w:footnoteReference w:id="61"/>
      </w:r>
      <w:r w:rsidRPr="00AB3C17">
        <w:rPr>
          <w:rFonts w:ascii="Arial" w:hAnsi="Arial" w:cs="Arial"/>
          <w:b/>
          <w:bCs/>
          <w:sz w:val="24"/>
          <w:szCs w:val="24"/>
        </w:rPr>
        <w:t xml:space="preserve"> </w:t>
      </w:r>
      <w:r w:rsidRPr="00AB3C17">
        <w:rPr>
          <w:rFonts w:ascii="Arial" w:hAnsi="Arial" w:cs="Arial"/>
          <w:sz w:val="24"/>
          <w:szCs w:val="24"/>
        </w:rPr>
        <w:t>– dokumentów</w:t>
      </w:r>
      <w:r w:rsidRPr="00AB3C17">
        <w:rPr>
          <w:rStyle w:val="Odwoanieprzypisudolnego"/>
          <w:rFonts w:ascii="Arial" w:hAnsi="Arial" w:cs="Arial"/>
          <w:sz w:val="24"/>
          <w:szCs w:val="24"/>
        </w:rPr>
        <w:footnoteReference w:id="62"/>
      </w:r>
      <w:r w:rsidRPr="00AB3C17">
        <w:rPr>
          <w:rFonts w:ascii="Arial" w:hAnsi="Arial" w:cs="Arial"/>
          <w:sz w:val="24"/>
          <w:szCs w:val="24"/>
        </w:rPr>
        <w:t xml:space="preserve"> poświadczających:</w:t>
      </w:r>
    </w:p>
    <w:p w14:paraId="0EDAA764" w14:textId="0072A718" w:rsidR="00381415" w:rsidRPr="00AB3C17" w:rsidRDefault="00381415" w:rsidP="000030D7">
      <w:pPr>
        <w:pStyle w:val="Akapitzlist"/>
        <w:numPr>
          <w:ilvl w:val="2"/>
          <w:numId w:val="63"/>
        </w:numPr>
        <w:suppressAutoHyphens/>
        <w:spacing w:after="0" w:line="276" w:lineRule="auto"/>
        <w:ind w:left="1276" w:right="12" w:hanging="425"/>
        <w:rPr>
          <w:rFonts w:ascii="Arial" w:hAnsi="Arial" w:cs="Arial"/>
          <w:sz w:val="24"/>
          <w:szCs w:val="24"/>
        </w:rPr>
      </w:pPr>
      <w:r w:rsidRPr="00AB3C17">
        <w:rPr>
          <w:rFonts w:ascii="Arial" w:hAnsi="Arial" w:cs="Arial"/>
          <w:sz w:val="24"/>
          <w:szCs w:val="24"/>
        </w:rPr>
        <w:lastRenderedPageBreak/>
        <w:t>realizację wskaźników postępu rzeczowego,</w:t>
      </w:r>
    </w:p>
    <w:p w14:paraId="733EA165" w14:textId="75A8B21C" w:rsidR="00381415" w:rsidRPr="00AB3C17" w:rsidRDefault="00381415" w:rsidP="000030D7">
      <w:pPr>
        <w:pStyle w:val="Akapitzlist"/>
        <w:numPr>
          <w:ilvl w:val="2"/>
          <w:numId w:val="63"/>
        </w:numPr>
        <w:suppressAutoHyphens/>
        <w:spacing w:after="0" w:line="276" w:lineRule="auto"/>
        <w:ind w:left="1276" w:right="12" w:hanging="425"/>
        <w:rPr>
          <w:rFonts w:ascii="Arial" w:hAnsi="Arial" w:cs="Arial"/>
          <w:sz w:val="24"/>
          <w:szCs w:val="24"/>
        </w:rPr>
      </w:pPr>
      <w:r w:rsidRPr="00AB3C17">
        <w:rPr>
          <w:rFonts w:ascii="Arial" w:hAnsi="Arial" w:cs="Arial"/>
          <w:sz w:val="24"/>
          <w:szCs w:val="24"/>
          <w:shd w:val="clear" w:color="auto" w:fill="FEFFFF"/>
        </w:rPr>
        <w:t>kwalifikowalność uczestników projektu na zasadach określonych w Wytycznych dotyczących kwalifikowalności wydatków na lata 2021-2027, w tym w szczególności zaświadczeń lub innych dokumentów wystawionych przez właściwy podmiot,</w:t>
      </w:r>
    </w:p>
    <w:p w14:paraId="76568C9B" w14:textId="076383B2" w:rsidR="00381415" w:rsidRPr="00AB3C17" w:rsidRDefault="00381415" w:rsidP="000030D7">
      <w:pPr>
        <w:pStyle w:val="Akapitzlist"/>
        <w:numPr>
          <w:ilvl w:val="2"/>
          <w:numId w:val="63"/>
        </w:numPr>
        <w:suppressAutoHyphens/>
        <w:spacing w:after="0" w:line="276" w:lineRule="auto"/>
        <w:ind w:left="1276" w:right="12" w:hanging="425"/>
        <w:rPr>
          <w:rFonts w:ascii="Arial" w:hAnsi="Arial" w:cs="Arial"/>
          <w:sz w:val="24"/>
          <w:szCs w:val="24"/>
        </w:rPr>
      </w:pPr>
      <w:r w:rsidRPr="00AB3C17">
        <w:rPr>
          <w:rFonts w:ascii="Arial" w:hAnsi="Arial" w:cs="Arial"/>
          <w:sz w:val="24"/>
          <w:szCs w:val="24"/>
        </w:rPr>
        <w:t>prawidłowość i kwalifikowalność wydatków</w:t>
      </w:r>
      <w:r w:rsidRPr="00AB3C17">
        <w:rPr>
          <w:rFonts w:ascii="Arial" w:eastAsia="Arial" w:hAnsi="Arial" w:cs="Arial"/>
          <w:sz w:val="24"/>
          <w:szCs w:val="24"/>
          <w:vertAlign w:val="superscript"/>
        </w:rPr>
        <w:footnoteReference w:id="63"/>
      </w:r>
      <w:r w:rsidRPr="00AB3C17">
        <w:rPr>
          <w:rFonts w:ascii="Arial" w:hAnsi="Arial" w:cs="Arial"/>
          <w:sz w:val="24"/>
          <w:szCs w:val="24"/>
        </w:rPr>
        <w:t xml:space="preserve"> ujętych we wniosku </w:t>
      </w:r>
      <w:r w:rsidR="000A0513" w:rsidRPr="00AB3C17">
        <w:rPr>
          <w:rFonts w:ascii="Arial" w:hAnsi="Arial" w:cs="Arial"/>
          <w:sz w:val="24"/>
          <w:szCs w:val="24"/>
        </w:rPr>
        <w:br/>
      </w:r>
      <w:r w:rsidRPr="00AB3C17">
        <w:rPr>
          <w:rFonts w:ascii="Arial" w:hAnsi="Arial" w:cs="Arial"/>
          <w:sz w:val="24"/>
          <w:szCs w:val="24"/>
        </w:rPr>
        <w:t>o płatność,  w tym w szczególności faktur lub innych dokumentów księgowych o równoważnej wartości dowodowej wraz z odpowiednim dokumentem potwierdzającym dokonanie płatności (o ile dotyczy) oraz innych dokumentów źródłowych, na podstawie których wydatki zostały poniesione;</w:t>
      </w:r>
    </w:p>
    <w:p w14:paraId="07E03322" w14:textId="3429F1F6" w:rsidR="000E45AF" w:rsidRPr="00AB3C17" w:rsidRDefault="00381415" w:rsidP="000030D7">
      <w:pPr>
        <w:pStyle w:val="Akapitzlist"/>
        <w:numPr>
          <w:ilvl w:val="4"/>
          <w:numId w:val="22"/>
        </w:numPr>
        <w:suppressAutoHyphens/>
        <w:spacing w:after="0" w:line="276" w:lineRule="auto"/>
        <w:ind w:left="851" w:right="12" w:hanging="425"/>
        <w:rPr>
          <w:rFonts w:ascii="Arial" w:hAnsi="Arial" w:cs="Arial"/>
          <w:sz w:val="24"/>
          <w:szCs w:val="24"/>
        </w:rPr>
      </w:pPr>
      <w:r w:rsidRPr="00AB3C17">
        <w:rPr>
          <w:rFonts w:ascii="Arial" w:hAnsi="Arial" w:cs="Arial"/>
          <w:i/>
          <w:iCs/>
          <w:sz w:val="24"/>
          <w:szCs w:val="24"/>
        </w:rPr>
        <w:t>bez wezwania IZ – dokumentów, o których mowa w sekcji 6.3.1 pkt 6 Wytycznych dotyczących realizacji projektów z udziałem środków Europejskiego Funduszu Społecznego Plus w regionalnych programach na lata 2021-2027 oraz załączniku, o którym mowa w § 11 ust. 1, poświadczających kwalifikowalność stażu uczniowskiego</w:t>
      </w:r>
      <w:r w:rsidRPr="00AB3C17">
        <w:rPr>
          <w:rStyle w:val="Odwoanieprzypisudolnego"/>
          <w:rFonts w:ascii="Arial" w:hAnsi="Arial" w:cs="Arial"/>
          <w:sz w:val="24"/>
          <w:szCs w:val="24"/>
        </w:rPr>
        <w:footnoteReference w:id="64"/>
      </w:r>
      <w:r w:rsidRPr="00F02B3D">
        <w:rPr>
          <w:rStyle w:val="Odwoanieprzypisudolnego"/>
          <w:rFonts w:ascii="Arial" w:hAnsi="Arial" w:cs="Arial"/>
          <w:sz w:val="24"/>
          <w:szCs w:val="24"/>
          <w:vertAlign w:val="baseline"/>
        </w:rPr>
        <w:t>.</w:t>
      </w:r>
    </w:p>
    <w:p w14:paraId="0182588B" w14:textId="0FBFFE09" w:rsidR="00BD6821" w:rsidRPr="00F02B3D" w:rsidRDefault="00381415" w:rsidP="000A0513">
      <w:pPr>
        <w:pStyle w:val="Akapitzlist"/>
        <w:numPr>
          <w:ilvl w:val="6"/>
          <w:numId w:val="59"/>
        </w:numPr>
        <w:suppressAutoHyphens/>
        <w:spacing w:after="0" w:line="276" w:lineRule="auto"/>
        <w:ind w:left="426" w:right="12" w:hanging="426"/>
        <w:rPr>
          <w:rFonts w:ascii="Arial" w:hAnsi="Arial" w:cs="Arial"/>
          <w:sz w:val="24"/>
          <w:szCs w:val="24"/>
          <w:shd w:val="clear" w:color="auto" w:fill="FEFFFF"/>
        </w:rPr>
      </w:pPr>
      <w:r w:rsidRPr="00AB3C17">
        <w:rPr>
          <w:rFonts w:ascii="Arial" w:hAnsi="Arial" w:cs="Arial"/>
          <w:sz w:val="24"/>
          <w:szCs w:val="24"/>
        </w:rPr>
        <w:t xml:space="preserve">Beneficjent zobowiązuje się ująć każdy wydatek kwalifikowalny we wniosku </w:t>
      </w:r>
      <w:r w:rsidR="000A0513" w:rsidRPr="00AB3C17">
        <w:rPr>
          <w:rFonts w:ascii="Arial" w:hAnsi="Arial" w:cs="Arial"/>
          <w:sz w:val="24"/>
          <w:szCs w:val="24"/>
        </w:rPr>
        <w:br/>
      </w:r>
      <w:r w:rsidRPr="00AB3C17">
        <w:rPr>
          <w:rFonts w:ascii="Arial" w:hAnsi="Arial" w:cs="Arial"/>
          <w:sz w:val="24"/>
          <w:szCs w:val="24"/>
        </w:rPr>
        <w:t>o płatność w terminie do 3 miesięcy, licząc od ostatniego dnia miesiąca, w którym został poniesiony.</w:t>
      </w:r>
    </w:p>
    <w:p w14:paraId="1B04D64C" w14:textId="55D9042F" w:rsidR="001E3BD1" w:rsidRPr="00AB3C17"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Weryfikacja wniosku o płatność</w:t>
      </w:r>
    </w:p>
    <w:p w14:paraId="239DCF2B" w14:textId="6CDB82BF"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2</w:t>
      </w:r>
      <w:r w:rsidR="00B47995" w:rsidRPr="00AB3C17">
        <w:rPr>
          <w:rFonts w:ascii="Arial" w:hAnsi="Arial" w:cs="Arial"/>
          <w:b/>
          <w:bCs/>
          <w:sz w:val="24"/>
          <w:szCs w:val="24"/>
          <w:lang w:val="pl-PL"/>
        </w:rPr>
        <w:t>1</w:t>
      </w:r>
    </w:p>
    <w:p w14:paraId="782168E1" w14:textId="77777777" w:rsidR="001E3BD1" w:rsidRPr="00AB3C17"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IZ dokonuje weryfikacji formalno-rachunkowej i merytorycznej wniosku o płatność w terminie do </w:t>
      </w:r>
      <w:r w:rsidRPr="00AB3C17">
        <w:rPr>
          <w:rFonts w:ascii="Arial" w:hAnsi="Arial" w:cs="Arial"/>
          <w:b/>
          <w:bCs/>
          <w:sz w:val="24"/>
          <w:szCs w:val="24"/>
        </w:rPr>
        <w:t>20 dni roboczych</w:t>
      </w:r>
      <w:r w:rsidRPr="00AB3C17">
        <w:rPr>
          <w:rFonts w:ascii="Arial" w:hAnsi="Arial" w:cs="Arial"/>
          <w:sz w:val="24"/>
          <w:szCs w:val="24"/>
        </w:rPr>
        <w:t xml:space="preserve"> od dnia jego otrzymania, przy czym termin ten dotyczy zarówno pierwszej złożonej przez Beneficjenta wersji jak i kolejnych.</w:t>
      </w:r>
    </w:p>
    <w:p w14:paraId="34C16BC9" w14:textId="77777777" w:rsidR="001E3BD1" w:rsidRPr="00AB3C17"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AB3C17">
        <w:rPr>
          <w:rFonts w:ascii="Arial" w:hAnsi="Arial" w:cs="Arial"/>
          <w:sz w:val="24"/>
          <w:szCs w:val="24"/>
        </w:rPr>
        <w:t>W przypadku gdy:</w:t>
      </w:r>
    </w:p>
    <w:p w14:paraId="7B50D528" w14:textId="262D3A15" w:rsidR="001E3BD1" w:rsidRPr="00AB3C17"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xml:space="preserve">Beneficjent zobowiązany jest na wezwanie IZ do złożenia dokumentów, </w:t>
      </w:r>
      <w:r w:rsidR="000A0513" w:rsidRPr="00AB3C17">
        <w:rPr>
          <w:rFonts w:ascii="Arial" w:hAnsi="Arial" w:cs="Arial"/>
          <w:sz w:val="24"/>
          <w:szCs w:val="24"/>
        </w:rPr>
        <w:br/>
      </w:r>
      <w:r w:rsidRPr="00AB3C17">
        <w:rPr>
          <w:rFonts w:ascii="Arial" w:hAnsi="Arial" w:cs="Arial"/>
          <w:sz w:val="24"/>
          <w:szCs w:val="24"/>
        </w:rPr>
        <w:t xml:space="preserve">o których mowa w § </w:t>
      </w:r>
      <w:r w:rsidR="00B43AC1" w:rsidRPr="00AB3C17">
        <w:rPr>
          <w:rFonts w:ascii="Arial" w:hAnsi="Arial" w:cs="Arial"/>
          <w:sz w:val="24"/>
          <w:szCs w:val="24"/>
        </w:rPr>
        <w:t>20</w:t>
      </w:r>
      <w:r w:rsidRPr="00AB3C17">
        <w:rPr>
          <w:rFonts w:ascii="Arial" w:hAnsi="Arial" w:cs="Arial"/>
          <w:sz w:val="24"/>
          <w:szCs w:val="24"/>
        </w:rPr>
        <w:t xml:space="preserve"> ust. 5 pkt 2 – bieg terminu weryfikacji wniosku </w:t>
      </w:r>
      <w:r w:rsidR="000A0513" w:rsidRPr="00AB3C17">
        <w:rPr>
          <w:rFonts w:ascii="Arial" w:hAnsi="Arial" w:cs="Arial"/>
          <w:sz w:val="24"/>
          <w:szCs w:val="24"/>
        </w:rPr>
        <w:br/>
      </w:r>
      <w:r w:rsidRPr="00AB3C17">
        <w:rPr>
          <w:rFonts w:ascii="Arial" w:hAnsi="Arial" w:cs="Arial"/>
          <w:sz w:val="24"/>
          <w:szCs w:val="24"/>
        </w:rPr>
        <w:t xml:space="preserve">o płatność wskazany w ust. 1, </w:t>
      </w:r>
      <w:r w:rsidRPr="00AB3C17">
        <w:rPr>
          <w:rFonts w:ascii="Arial" w:hAnsi="Arial" w:cs="Arial"/>
          <w:sz w:val="24"/>
          <w:szCs w:val="24"/>
          <w:shd w:val="clear" w:color="auto" w:fill="FEFFFF"/>
        </w:rPr>
        <w:t>ulega wydłużeniu o czas oczekiwania na ww. dokumenty;</w:t>
      </w:r>
    </w:p>
    <w:p w14:paraId="670E693F" w14:textId="301A01F6" w:rsidR="001E3BD1" w:rsidRPr="00AB3C17"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AB3C17">
        <w:rPr>
          <w:rFonts w:ascii="Arial" w:hAnsi="Arial" w:cs="Arial"/>
          <w:sz w:val="24"/>
          <w:szCs w:val="24"/>
          <w:shd w:val="clear" w:color="auto" w:fill="FEFFFF"/>
        </w:rPr>
        <w:t xml:space="preserve">w ramach projektu IZ zleciła kontrolę doraźną – </w:t>
      </w:r>
      <w:r w:rsidRPr="00AB3C17">
        <w:rPr>
          <w:rFonts w:ascii="Arial" w:hAnsi="Arial" w:cs="Arial"/>
          <w:sz w:val="24"/>
          <w:szCs w:val="24"/>
        </w:rPr>
        <w:t xml:space="preserve">bieg terminu weryfikacji każdego złożonego przez Beneficjenta wniosku o płatność ulega wstrzymaniu, chyba że </w:t>
      </w:r>
      <w:r w:rsidRPr="00AB3C17">
        <w:rPr>
          <w:rFonts w:ascii="Arial" w:hAnsi="Arial" w:cs="Arial"/>
          <w:sz w:val="24"/>
          <w:szCs w:val="24"/>
          <w:shd w:val="clear" w:color="auto" w:fill="FEFFFF"/>
        </w:rPr>
        <w:t xml:space="preserve">IZ ma możliwość wyłączenia z wniosku o płatność zakwestionowanych wydatków i zatwierdzenia pozostałych wykazanych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danym wniosku o płatność</w:t>
      </w:r>
      <w:r w:rsidRPr="00AB3C17">
        <w:rPr>
          <w:rFonts w:ascii="Arial" w:eastAsia="Arial" w:hAnsi="Arial" w:cs="Arial"/>
          <w:sz w:val="24"/>
          <w:szCs w:val="24"/>
          <w:shd w:val="clear" w:color="auto" w:fill="FEFFFF"/>
          <w:vertAlign w:val="superscript"/>
        </w:rPr>
        <w:footnoteReference w:id="65"/>
      </w:r>
      <w:r w:rsidRPr="00AB3C17">
        <w:rPr>
          <w:rFonts w:ascii="Arial" w:hAnsi="Arial" w:cs="Arial"/>
          <w:sz w:val="24"/>
          <w:szCs w:val="24"/>
          <w:shd w:val="clear" w:color="auto" w:fill="FEFFFF"/>
        </w:rPr>
        <w:t>;</w:t>
      </w:r>
    </w:p>
    <w:p w14:paraId="2EE890B2" w14:textId="70C9F509" w:rsidR="001E3BD1" w:rsidRPr="00AB3C17"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 xml:space="preserve">w ramach projektu dokonywana jest przez IZ </w:t>
      </w:r>
      <w:r w:rsidRPr="00AB3C17">
        <w:rPr>
          <w:rFonts w:ascii="Arial" w:hAnsi="Arial" w:cs="Arial"/>
          <w:sz w:val="24"/>
          <w:szCs w:val="24"/>
          <w:shd w:val="clear" w:color="auto" w:fill="FEFFFF"/>
        </w:rPr>
        <w:t>kontrola</w:t>
      </w:r>
      <w:r w:rsidRPr="00AB3C17">
        <w:rPr>
          <w:rFonts w:ascii="Arial" w:hAnsi="Arial" w:cs="Arial"/>
          <w:sz w:val="24"/>
          <w:szCs w:val="24"/>
        </w:rPr>
        <w:t xml:space="preserve"> i złożony został końcowy wniosek o płatność – bieg terminu weryfikacji końcowego wniosku </w:t>
      </w:r>
      <w:r w:rsidR="000A0513" w:rsidRPr="00AB3C17">
        <w:rPr>
          <w:rFonts w:ascii="Arial" w:hAnsi="Arial" w:cs="Arial"/>
          <w:sz w:val="24"/>
          <w:szCs w:val="24"/>
        </w:rPr>
        <w:br/>
      </w:r>
      <w:r w:rsidRPr="00AB3C17">
        <w:rPr>
          <w:rFonts w:ascii="Arial" w:hAnsi="Arial" w:cs="Arial"/>
          <w:sz w:val="24"/>
          <w:szCs w:val="24"/>
        </w:rPr>
        <w:t xml:space="preserve">o płatność ulega wstrzymaniu do dnia przekazania do IZ informacji o </w:t>
      </w:r>
      <w:r w:rsidRPr="00AB3C17">
        <w:rPr>
          <w:rFonts w:ascii="Arial" w:hAnsi="Arial" w:cs="Arial"/>
          <w:sz w:val="24"/>
          <w:szCs w:val="24"/>
          <w:shd w:val="clear" w:color="auto" w:fill="FEFFFF"/>
        </w:rPr>
        <w:t xml:space="preserve">wykonaniu lub zaniechaniu wykonania </w:t>
      </w:r>
      <w:r w:rsidRPr="00AB3C17">
        <w:rPr>
          <w:rFonts w:ascii="Arial" w:hAnsi="Arial" w:cs="Arial"/>
          <w:sz w:val="24"/>
          <w:szCs w:val="24"/>
        </w:rPr>
        <w:t xml:space="preserve">zaleceń pokontrolnych, chyba że wyniki kontroli zawarte w informacji pokontrolnej nie wskazują wystąpienia </w:t>
      </w:r>
      <w:r w:rsidRPr="00AB3C17">
        <w:rPr>
          <w:rFonts w:ascii="Arial" w:hAnsi="Arial" w:cs="Arial"/>
          <w:sz w:val="24"/>
          <w:szCs w:val="24"/>
          <w:shd w:val="clear" w:color="auto" w:fill="FEFFFF"/>
        </w:rPr>
        <w:t xml:space="preserve">wydatków </w:t>
      </w:r>
      <w:r w:rsidRPr="00AB3C17">
        <w:rPr>
          <w:rFonts w:ascii="Arial" w:hAnsi="Arial" w:cs="Arial"/>
          <w:sz w:val="24"/>
          <w:szCs w:val="24"/>
        </w:rPr>
        <w:lastRenderedPageBreak/>
        <w:t>nieprawidłowych w projekcie lub nie mają wpływu na rozliczenie końcowe projektu;</w:t>
      </w:r>
    </w:p>
    <w:p w14:paraId="2B03CB57" w14:textId="3A51450E" w:rsidR="001E3BD1" w:rsidRPr="00AB3C17"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dokonywana jest kontrola przeprowadzana przez instytucje spoza systemu wdrażania funduszy Unii Europejskiej np. Urząd Zamówień Publicznych, Najwyższą Izbę Kontroli, Centralne Biuro Antykorupcyjne, regionalne izby obrachunkowe czy rzeczników dyscypliny finansów publicznych – bieg terminu weryfikacji wniosku o płatność ulega wstrzymaniu do dnia przekazania do IZ przez Beneficjenta informacji o wynikach tej kontroli;</w:t>
      </w:r>
    </w:p>
    <w:p w14:paraId="4B9C97CE" w14:textId="4F235CF5" w:rsidR="001E3BD1" w:rsidRPr="00AB3C17" w:rsidRDefault="001E3BD1" w:rsidP="000030D7">
      <w:pPr>
        <w:pStyle w:val="Akapitzlist"/>
        <w:numPr>
          <w:ilvl w:val="4"/>
          <w:numId w:val="20"/>
        </w:numPr>
        <w:suppressAutoHyphens/>
        <w:spacing w:after="0" w:line="276" w:lineRule="auto"/>
        <w:ind w:left="851" w:right="12" w:hanging="425"/>
        <w:rPr>
          <w:rFonts w:ascii="Arial" w:hAnsi="Arial" w:cs="Arial"/>
          <w:sz w:val="24"/>
          <w:szCs w:val="24"/>
        </w:rPr>
      </w:pPr>
      <w:r w:rsidRPr="00AB3C17">
        <w:rPr>
          <w:rFonts w:ascii="Arial" w:hAnsi="Arial" w:cs="Arial"/>
          <w:sz w:val="24"/>
          <w:szCs w:val="24"/>
        </w:rPr>
        <w:t>IZ otrzymała zawiadomienie od organów ścigania lub od podmiotów prywatnych (w tym anonimowe), pozyskała informacje w mediach lub złożyła zawiadomienie o popełnieniu przestępstwa mogącego stanowić naruszeni</w:t>
      </w:r>
      <w:r w:rsidR="006C5E84" w:rsidRPr="00AB3C17">
        <w:rPr>
          <w:rFonts w:ascii="Arial" w:hAnsi="Arial" w:cs="Arial"/>
          <w:sz w:val="24"/>
          <w:szCs w:val="24"/>
        </w:rPr>
        <w:t>e</w:t>
      </w:r>
      <w:r w:rsidRPr="00AB3C17">
        <w:rPr>
          <w:rFonts w:ascii="Arial" w:hAnsi="Arial" w:cs="Arial"/>
          <w:sz w:val="24"/>
          <w:szCs w:val="24"/>
        </w:rPr>
        <w:t xml:space="preserve"> prawa, które może skutkować stwierdzeniem nieprawidłowości – bieg terminu weryfikacji wniosku o płatność może ulec wstrzymaniu do dnia oceny przez IZ, czy nieprawidłowość ta wystąpiła.</w:t>
      </w:r>
    </w:p>
    <w:p w14:paraId="19434681" w14:textId="2F4E8D0A" w:rsidR="00DB426A" w:rsidRPr="00C66C8F" w:rsidRDefault="001E3BD1" w:rsidP="00F02B3D">
      <w:pPr>
        <w:pStyle w:val="Akapitzlist"/>
        <w:numPr>
          <w:ilvl w:val="0"/>
          <w:numId w:val="90"/>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W przypadku stwierdzenia błędów w złożonym wniosku o płatność </w:t>
      </w:r>
      <w:r w:rsidR="00C66C8F">
        <w:rPr>
          <w:rFonts w:ascii="Arial" w:hAnsi="Arial" w:cs="Arial"/>
          <w:sz w:val="24"/>
          <w:szCs w:val="24"/>
        </w:rPr>
        <w:t xml:space="preserve">IZ </w:t>
      </w:r>
      <w:r w:rsidRPr="00C66C8F">
        <w:rPr>
          <w:rFonts w:ascii="Arial" w:hAnsi="Arial" w:cs="Arial"/>
          <w:sz w:val="24"/>
          <w:szCs w:val="24"/>
        </w:rPr>
        <w:t>może dokonywać uzupełnienia lub poprawienia wniosku o płatność w zakresie oczywistych omyłek</w:t>
      </w:r>
      <w:r w:rsidRPr="00AB3C17">
        <w:rPr>
          <w:rFonts w:ascii="Arial" w:eastAsia="Arial" w:hAnsi="Arial" w:cs="Arial"/>
          <w:sz w:val="24"/>
          <w:szCs w:val="24"/>
          <w:vertAlign w:val="superscript"/>
        </w:rPr>
        <w:footnoteReference w:id="66"/>
      </w:r>
      <w:r w:rsidRPr="00C66C8F">
        <w:rPr>
          <w:rFonts w:ascii="Arial" w:eastAsia="Arial" w:hAnsi="Arial" w:cs="Arial"/>
          <w:sz w:val="24"/>
          <w:szCs w:val="24"/>
        </w:rPr>
        <w:t>,</w:t>
      </w:r>
      <w:r w:rsidRPr="00C66C8F">
        <w:rPr>
          <w:rFonts w:ascii="Arial" w:hAnsi="Arial" w:cs="Arial"/>
          <w:sz w:val="24"/>
          <w:szCs w:val="24"/>
        </w:rPr>
        <w:t xml:space="preserve"> o czym zawiadamia Beneficjenta w informacji o wyniku weryfikacji wniosku o płatność lub wzywa Beneficjenta do poprawienia lub uzupełnienia wniosku lub złożenia dodatkowych wyjaśnień w wyznaczonym terminie</w:t>
      </w:r>
      <w:r w:rsidR="00040B92" w:rsidRPr="00C66C8F">
        <w:rPr>
          <w:rFonts w:ascii="Arial" w:hAnsi="Arial" w:cs="Arial"/>
          <w:sz w:val="24"/>
          <w:szCs w:val="24"/>
        </w:rPr>
        <w:t>.</w:t>
      </w:r>
    </w:p>
    <w:p w14:paraId="129D8C9B" w14:textId="3E9CD82C" w:rsidR="00F87E94" w:rsidRPr="00AB3C17"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Beneficjent zobowiązuje się do usunięcia błędów lub złożenia pisemnych wyjaśnień w wyznaczonym przez IZ terminie. W przypadku niedotrzymania ww. terminu zastosowanie mogą mieć postanowienia dotyczące </w:t>
      </w:r>
      <w:r w:rsidR="001A0788" w:rsidRPr="00AB3C17">
        <w:rPr>
          <w:rFonts w:ascii="Arial" w:hAnsi="Arial" w:cs="Arial"/>
          <w:sz w:val="24"/>
          <w:szCs w:val="24"/>
        </w:rPr>
        <w:t>uchylenia</w:t>
      </w:r>
      <w:r w:rsidRPr="00AB3C17">
        <w:rPr>
          <w:rFonts w:ascii="Arial" w:hAnsi="Arial" w:cs="Arial"/>
          <w:sz w:val="24"/>
          <w:szCs w:val="24"/>
        </w:rPr>
        <w:t xml:space="preserve"> niniejszej </w:t>
      </w:r>
      <w:r w:rsidR="004C5B60" w:rsidRPr="00AB3C17">
        <w:rPr>
          <w:rFonts w:ascii="Arial" w:hAnsi="Arial" w:cs="Arial"/>
          <w:sz w:val="24"/>
          <w:szCs w:val="24"/>
        </w:rPr>
        <w:t>decyzji</w:t>
      </w:r>
      <w:r w:rsidRPr="00AB3C17">
        <w:rPr>
          <w:rFonts w:ascii="Arial" w:hAnsi="Arial" w:cs="Arial"/>
          <w:sz w:val="24"/>
          <w:szCs w:val="24"/>
        </w:rPr>
        <w:t>.</w:t>
      </w:r>
    </w:p>
    <w:p w14:paraId="176CF3D5" w14:textId="0ECA3CBB" w:rsidR="001E3BD1" w:rsidRPr="00AB3C17" w:rsidRDefault="001E3BD1" w:rsidP="000030D7">
      <w:pPr>
        <w:pStyle w:val="Akapitzlist"/>
        <w:numPr>
          <w:ilvl w:val="0"/>
          <w:numId w:val="90"/>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Po zweryfikowaniu wniosku o płatność, IZ przekazuje Beneficjentowi informację </w:t>
      </w:r>
      <w:r w:rsidR="000A0513" w:rsidRPr="00AB3C17">
        <w:rPr>
          <w:rFonts w:ascii="Arial" w:hAnsi="Arial" w:cs="Arial"/>
          <w:sz w:val="24"/>
          <w:szCs w:val="24"/>
        </w:rPr>
        <w:br/>
      </w:r>
      <w:r w:rsidRPr="00AB3C17">
        <w:rPr>
          <w:rFonts w:ascii="Arial" w:hAnsi="Arial" w:cs="Arial"/>
          <w:sz w:val="24"/>
          <w:szCs w:val="24"/>
        </w:rPr>
        <w:t xml:space="preserve">o wyniku jego weryfikacji, przy czym informacja o zatwierdzeniu całości lub części wydatków we </w:t>
      </w:r>
      <w:r w:rsidRPr="00AB3C17">
        <w:rPr>
          <w:rFonts w:ascii="Arial" w:hAnsi="Arial" w:cs="Arial"/>
          <w:sz w:val="24"/>
          <w:szCs w:val="24"/>
          <w:shd w:val="clear" w:color="auto" w:fill="FEFFFF"/>
        </w:rPr>
        <w:t xml:space="preserve">wniosku </w:t>
      </w:r>
      <w:r w:rsidRPr="00AB3C17">
        <w:rPr>
          <w:rFonts w:ascii="Arial" w:hAnsi="Arial" w:cs="Arial"/>
          <w:sz w:val="24"/>
          <w:szCs w:val="24"/>
        </w:rPr>
        <w:t>o płatność powinna zawierać w szczególności:</w:t>
      </w:r>
    </w:p>
    <w:p w14:paraId="6D23B316" w14:textId="7F88791E" w:rsidR="00F87E94" w:rsidRPr="00AB3C17" w:rsidRDefault="00F87E94" w:rsidP="000030D7">
      <w:pPr>
        <w:pStyle w:val="Akapitzlist"/>
        <w:numPr>
          <w:ilvl w:val="0"/>
          <w:numId w:val="95"/>
        </w:numPr>
        <w:suppressAutoHyphens/>
        <w:spacing w:after="0" w:line="288" w:lineRule="auto"/>
        <w:ind w:left="851" w:hanging="425"/>
        <w:rPr>
          <w:rFonts w:ascii="Arial" w:hAnsi="Arial" w:cs="Arial"/>
          <w:sz w:val="24"/>
          <w:szCs w:val="24"/>
        </w:rPr>
      </w:pPr>
      <w:r w:rsidRPr="00AB3C17">
        <w:rPr>
          <w:rFonts w:ascii="Arial" w:hAnsi="Arial" w:cs="Arial"/>
          <w:sz w:val="24"/>
          <w:szCs w:val="24"/>
        </w:rPr>
        <w:t xml:space="preserve">kwotę wydatków, które zostały uznane za niekwalifikowalne wraz </w:t>
      </w:r>
      <w:r w:rsidR="000A0513" w:rsidRPr="00AB3C17">
        <w:rPr>
          <w:rFonts w:ascii="Arial" w:hAnsi="Arial" w:cs="Arial"/>
          <w:sz w:val="24"/>
          <w:szCs w:val="24"/>
        </w:rPr>
        <w:br/>
      </w:r>
      <w:r w:rsidRPr="00AB3C17">
        <w:rPr>
          <w:rFonts w:ascii="Arial" w:hAnsi="Arial" w:cs="Arial"/>
          <w:sz w:val="24"/>
          <w:szCs w:val="24"/>
        </w:rPr>
        <w:t xml:space="preserve">z uzasadnieniem oraz </w:t>
      </w:r>
      <w:r w:rsidRPr="00AB3C17">
        <w:rPr>
          <w:rFonts w:ascii="Arial" w:hAnsi="Arial" w:cs="Arial"/>
          <w:sz w:val="24"/>
          <w:szCs w:val="24"/>
          <w:shd w:val="clear" w:color="auto" w:fill="FEFFFF"/>
        </w:rPr>
        <w:t>określeniem sposobu i terminu zwrotu środków;</w:t>
      </w:r>
    </w:p>
    <w:p w14:paraId="04935A9D" w14:textId="33BEFB66" w:rsidR="00F87E94" w:rsidRPr="00AB3C17" w:rsidRDefault="00F87E94" w:rsidP="000030D7">
      <w:pPr>
        <w:pStyle w:val="Akapitzlist"/>
        <w:numPr>
          <w:ilvl w:val="0"/>
          <w:numId w:val="95"/>
        </w:numPr>
        <w:suppressAutoHyphens/>
        <w:spacing w:after="0" w:line="288" w:lineRule="auto"/>
        <w:ind w:left="851" w:hanging="425"/>
        <w:rPr>
          <w:rFonts w:ascii="Arial" w:hAnsi="Arial" w:cs="Arial"/>
          <w:sz w:val="24"/>
          <w:szCs w:val="24"/>
        </w:rPr>
      </w:pPr>
      <w:r w:rsidRPr="00AB3C17">
        <w:rPr>
          <w:rFonts w:ascii="Arial" w:hAnsi="Arial" w:cs="Arial"/>
          <w:sz w:val="24"/>
          <w:szCs w:val="24"/>
        </w:rPr>
        <w:t xml:space="preserve">zatwierdzoną kwotę rozliczonego dofinansowania </w:t>
      </w:r>
      <w:r w:rsidRPr="00AB3C17">
        <w:rPr>
          <w:rFonts w:ascii="Arial" w:hAnsi="Arial" w:cs="Arial"/>
          <w:i/>
          <w:iCs/>
          <w:sz w:val="24"/>
          <w:szCs w:val="24"/>
        </w:rPr>
        <w:t xml:space="preserve">w podziale na środki, </w:t>
      </w:r>
      <w:r w:rsidR="000A0513" w:rsidRPr="00AB3C17">
        <w:rPr>
          <w:rFonts w:ascii="Arial" w:hAnsi="Arial" w:cs="Arial"/>
          <w:i/>
          <w:iCs/>
          <w:sz w:val="24"/>
          <w:szCs w:val="24"/>
        </w:rPr>
        <w:br/>
      </w:r>
      <w:r w:rsidRPr="00AB3C17">
        <w:rPr>
          <w:rFonts w:ascii="Arial" w:hAnsi="Arial" w:cs="Arial"/>
          <w:i/>
          <w:iCs/>
          <w:sz w:val="24"/>
          <w:szCs w:val="24"/>
        </w:rPr>
        <w:t xml:space="preserve">o których mowa </w:t>
      </w:r>
      <w:r w:rsidRPr="00AB3C17">
        <w:rPr>
          <w:rFonts w:ascii="Arial" w:hAnsi="Arial" w:cs="Arial"/>
          <w:i/>
          <w:iCs/>
          <w:sz w:val="24"/>
          <w:szCs w:val="24"/>
          <w:shd w:val="clear" w:color="auto" w:fill="FEFFFF"/>
        </w:rPr>
        <w:t>w § 4 ust. 2</w:t>
      </w:r>
      <w:r w:rsidRPr="00AB3C17">
        <w:rPr>
          <w:rFonts w:ascii="Arial" w:eastAsia="Arial" w:hAnsi="Arial" w:cs="Arial"/>
          <w:sz w:val="24"/>
          <w:szCs w:val="24"/>
          <w:vertAlign w:val="superscript"/>
        </w:rPr>
        <w:footnoteReference w:id="67"/>
      </w:r>
      <w:r w:rsidRPr="00AB3C17">
        <w:rPr>
          <w:rFonts w:ascii="Arial" w:eastAsia="Arial" w:hAnsi="Arial" w:cs="Arial"/>
          <w:sz w:val="24"/>
          <w:szCs w:val="24"/>
          <w:vertAlign w:val="superscript"/>
        </w:rPr>
        <w:t xml:space="preserve"> </w:t>
      </w:r>
      <w:r w:rsidRPr="00AB3C17">
        <w:rPr>
          <w:rFonts w:ascii="Arial" w:hAnsi="Arial" w:cs="Arial"/>
          <w:sz w:val="24"/>
          <w:szCs w:val="24"/>
          <w:shd w:val="clear" w:color="auto" w:fill="FEFFFF"/>
        </w:rPr>
        <w:t xml:space="preserve">oraz </w:t>
      </w:r>
      <w:r w:rsidRPr="00AB3C17">
        <w:rPr>
          <w:rFonts w:ascii="Arial" w:hAnsi="Arial" w:cs="Arial"/>
          <w:i/>
          <w:iCs/>
          <w:sz w:val="24"/>
          <w:szCs w:val="24"/>
          <w:shd w:val="clear" w:color="auto" w:fill="FEFFFF"/>
        </w:rPr>
        <w:t>wkładu własnego, o którym mowa w § 5</w:t>
      </w:r>
      <w:r w:rsidRPr="00AB3C17">
        <w:rPr>
          <w:rFonts w:ascii="Arial" w:eastAsia="Arial" w:hAnsi="Arial" w:cs="Arial"/>
          <w:i/>
          <w:iCs/>
          <w:sz w:val="24"/>
          <w:szCs w:val="24"/>
          <w:shd w:val="clear" w:color="auto" w:fill="FEFFFF"/>
          <w:vertAlign w:val="superscript"/>
        </w:rPr>
        <w:footnoteReference w:id="68"/>
      </w:r>
      <w:r w:rsidRPr="00AB3C17">
        <w:rPr>
          <w:rFonts w:ascii="Arial" w:hAnsi="Arial" w:cs="Arial"/>
          <w:sz w:val="24"/>
          <w:szCs w:val="24"/>
          <w:shd w:val="clear" w:color="auto" w:fill="FEFFFF"/>
        </w:rPr>
        <w:t xml:space="preserve"> wynikającą z pomniejszenia kwoty wydatków rozliczanych we wniosku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 xml:space="preserve">o płatność o wydatki niekwalifikowane, o których </w:t>
      </w:r>
      <w:r w:rsidRPr="00AB3C17">
        <w:rPr>
          <w:rFonts w:ascii="Arial" w:hAnsi="Arial" w:cs="Arial"/>
          <w:sz w:val="24"/>
          <w:szCs w:val="24"/>
        </w:rPr>
        <w:t>mowa w pkt 1.</w:t>
      </w:r>
    </w:p>
    <w:p w14:paraId="1A2DCE68" w14:textId="40BF3D24" w:rsidR="00F87E94" w:rsidRPr="00AB3C17" w:rsidRDefault="00F87E94" w:rsidP="000030D7">
      <w:pPr>
        <w:pStyle w:val="Akapitzlist"/>
        <w:numPr>
          <w:ilvl w:val="0"/>
          <w:numId w:val="90"/>
        </w:numPr>
        <w:suppressAutoHyphens/>
        <w:spacing w:after="0" w:line="288" w:lineRule="auto"/>
        <w:ind w:left="426" w:hanging="426"/>
        <w:rPr>
          <w:rFonts w:ascii="Arial" w:hAnsi="Arial" w:cs="Arial"/>
          <w:sz w:val="24"/>
          <w:szCs w:val="24"/>
        </w:rPr>
      </w:pPr>
      <w:r w:rsidRPr="00AB3C17">
        <w:rPr>
          <w:rFonts w:ascii="Arial" w:hAnsi="Arial" w:cs="Arial"/>
          <w:sz w:val="24"/>
          <w:szCs w:val="24"/>
        </w:rPr>
        <w:lastRenderedPageBreak/>
        <w:t xml:space="preserve">Beneficjent jest zobowiązany do rozliczenia 100% otrzymanego dofinansowania </w:t>
      </w:r>
      <w:r w:rsidR="000A0513" w:rsidRPr="00AB3C17">
        <w:rPr>
          <w:rFonts w:ascii="Arial" w:hAnsi="Arial" w:cs="Arial"/>
          <w:sz w:val="24"/>
          <w:szCs w:val="24"/>
        </w:rPr>
        <w:br/>
      </w:r>
      <w:r w:rsidRPr="00AB3C17">
        <w:rPr>
          <w:rFonts w:ascii="Arial" w:hAnsi="Arial" w:cs="Arial"/>
          <w:sz w:val="24"/>
          <w:szCs w:val="24"/>
        </w:rPr>
        <w:t xml:space="preserve">w końcowym wniosku o płatność, składanym w terminie </w:t>
      </w:r>
      <w:r w:rsidRPr="00AB3C17">
        <w:rPr>
          <w:rFonts w:ascii="Arial" w:hAnsi="Arial" w:cs="Arial"/>
          <w:b/>
          <w:sz w:val="24"/>
          <w:szCs w:val="24"/>
        </w:rPr>
        <w:t>30 dni</w:t>
      </w:r>
      <w:r w:rsidRPr="00AB3C17">
        <w:rPr>
          <w:rFonts w:ascii="Arial" w:hAnsi="Arial" w:cs="Arial"/>
          <w:sz w:val="24"/>
          <w:szCs w:val="24"/>
        </w:rPr>
        <w:t xml:space="preserve"> od dnia zakończenia okresu realizacji projektu.</w:t>
      </w:r>
    </w:p>
    <w:p w14:paraId="6887EAD4" w14:textId="6BFCA8A8" w:rsidR="001E3BD1" w:rsidRPr="00AB3C17" w:rsidRDefault="001E3BD1" w:rsidP="000030D7">
      <w:pPr>
        <w:pStyle w:val="Akapitzlist"/>
        <w:numPr>
          <w:ilvl w:val="0"/>
          <w:numId w:val="90"/>
        </w:numPr>
        <w:suppressAutoHyphens/>
        <w:spacing w:after="0" w:line="288" w:lineRule="auto"/>
        <w:ind w:left="426" w:hanging="426"/>
        <w:rPr>
          <w:rFonts w:ascii="Arial" w:hAnsi="Arial" w:cs="Arial"/>
          <w:sz w:val="24"/>
          <w:szCs w:val="24"/>
        </w:rPr>
      </w:pPr>
      <w:r w:rsidRPr="00AB3C17">
        <w:rPr>
          <w:rFonts w:ascii="Arial" w:hAnsi="Arial" w:cs="Arial"/>
          <w:sz w:val="24"/>
          <w:szCs w:val="24"/>
        </w:rPr>
        <w:t>Z zastrzeżeniem przypadków, o których mowa w ust. 2, które</w:t>
      </w:r>
      <w:r w:rsidRPr="00AB3C17">
        <w:rPr>
          <w:rFonts w:ascii="Arial" w:hAnsi="Arial" w:cs="Arial"/>
          <w:sz w:val="24"/>
          <w:szCs w:val="24"/>
          <w:shd w:val="clear" w:color="auto" w:fill="FEFFFF"/>
        </w:rPr>
        <w:t xml:space="preserve"> dotyczą informacji przedstawionych przez Beneficjenta, IZ zobowiązuje się do zatwierdzenia wniosku o płatność nie później niż w terminie </w:t>
      </w:r>
      <w:r w:rsidRPr="00AB3C17">
        <w:rPr>
          <w:rFonts w:ascii="Arial" w:hAnsi="Arial" w:cs="Arial"/>
          <w:b/>
          <w:bCs/>
          <w:sz w:val="24"/>
          <w:szCs w:val="24"/>
          <w:shd w:val="clear" w:color="auto" w:fill="FEFFFF"/>
        </w:rPr>
        <w:t>80 dni</w:t>
      </w:r>
      <w:r w:rsidRPr="00AB3C17">
        <w:rPr>
          <w:rFonts w:ascii="Arial" w:hAnsi="Arial" w:cs="Arial"/>
          <w:sz w:val="24"/>
          <w:szCs w:val="24"/>
          <w:shd w:val="clear" w:color="auto" w:fill="FEFFFF"/>
        </w:rPr>
        <w:t xml:space="preserve"> od dnia złożenia jego pierwszej wersji. W przypadku gdy na </w:t>
      </w:r>
      <w:r w:rsidRPr="00AB3C17">
        <w:rPr>
          <w:rFonts w:ascii="Arial" w:hAnsi="Arial" w:cs="Arial"/>
          <w:b/>
          <w:bCs/>
          <w:sz w:val="24"/>
          <w:szCs w:val="24"/>
          <w:shd w:val="clear" w:color="auto" w:fill="FEFFFF"/>
        </w:rPr>
        <w:t>10 dni roboczych</w:t>
      </w:r>
      <w:r w:rsidRPr="00AB3C17">
        <w:rPr>
          <w:rFonts w:ascii="Arial" w:hAnsi="Arial" w:cs="Arial"/>
          <w:sz w:val="24"/>
          <w:szCs w:val="24"/>
          <w:shd w:val="clear" w:color="auto" w:fill="FEFFFF"/>
        </w:rPr>
        <w:t xml:space="preserve"> przed upływem tego terminu Beneficjent nie przedłoży wskazanych przez IZ dokumentów potwierdzających kwalifikowalność wydatków ujętych we wniosku o płatność lub nie złoży żądanych wyjaśnień lub nie poprawi ani nie uzupełni wniosku o płatność IZ uznaje w tej części wydatki za niekwalifikowalne.</w:t>
      </w:r>
    </w:p>
    <w:p w14:paraId="4148C2B9" w14:textId="77777777" w:rsidR="001E3BD1" w:rsidRPr="00AB3C17" w:rsidRDefault="001E3BD1" w:rsidP="001E3BD1">
      <w:pPr>
        <w:suppressAutoHyphens/>
        <w:spacing w:before="240" w:after="0" w:line="276" w:lineRule="auto"/>
        <w:ind w:right="12"/>
        <w:jc w:val="center"/>
        <w:rPr>
          <w:rFonts w:ascii="Arial" w:eastAsia="Arial" w:hAnsi="Arial" w:cs="Arial"/>
          <w:b/>
          <w:bCs/>
          <w:sz w:val="24"/>
          <w:szCs w:val="24"/>
          <w:shd w:val="clear" w:color="auto" w:fill="FEFFFF"/>
          <w:lang w:val="pl-PL"/>
        </w:rPr>
      </w:pPr>
      <w:r w:rsidRPr="00AB3C17">
        <w:rPr>
          <w:rFonts w:ascii="Arial" w:hAnsi="Arial" w:cs="Arial"/>
          <w:b/>
          <w:bCs/>
          <w:sz w:val="24"/>
          <w:szCs w:val="24"/>
          <w:shd w:val="clear" w:color="auto" w:fill="FEFFFF"/>
          <w:lang w:val="pl-PL"/>
        </w:rPr>
        <w:t>Stwierdzenie nieprawidłowości przed złożeniem wniosku o płatność</w:t>
      </w:r>
    </w:p>
    <w:p w14:paraId="1F6308C7" w14:textId="2A26FF16" w:rsidR="001E3BD1" w:rsidRPr="00F02B3D" w:rsidRDefault="001E3BD1" w:rsidP="000A0513">
      <w:pPr>
        <w:suppressAutoHyphens/>
        <w:spacing w:after="0" w:line="276" w:lineRule="auto"/>
        <w:ind w:right="12"/>
        <w:jc w:val="center"/>
        <w:rPr>
          <w:rFonts w:ascii="Arial" w:hAnsi="Arial" w:cs="Arial"/>
          <w:sz w:val="24"/>
          <w:szCs w:val="24"/>
        </w:rPr>
      </w:pPr>
      <w:r w:rsidRPr="00AB3C17">
        <w:rPr>
          <w:rFonts w:ascii="Arial" w:hAnsi="Arial" w:cs="Arial"/>
          <w:b/>
          <w:bCs/>
          <w:sz w:val="24"/>
          <w:szCs w:val="24"/>
          <w:lang w:val="pl-PL"/>
        </w:rPr>
        <w:t>§ 2</w:t>
      </w:r>
      <w:r w:rsidR="00B47995" w:rsidRPr="00AB3C17">
        <w:rPr>
          <w:rFonts w:ascii="Arial" w:hAnsi="Arial" w:cs="Arial"/>
          <w:b/>
          <w:bCs/>
          <w:sz w:val="24"/>
          <w:szCs w:val="24"/>
          <w:lang w:val="pl-PL"/>
        </w:rPr>
        <w:t>2</w:t>
      </w:r>
    </w:p>
    <w:p w14:paraId="35547E67" w14:textId="56DF37EE" w:rsidR="001E3BD1" w:rsidRPr="00AB3C17" w:rsidRDefault="001E3BD1" w:rsidP="000030D7">
      <w:pPr>
        <w:pStyle w:val="DomylneAAA"/>
        <w:numPr>
          <w:ilvl w:val="0"/>
          <w:numId w:val="98"/>
        </w:numPr>
        <w:suppressAutoHyphens/>
        <w:spacing w:line="288" w:lineRule="auto"/>
        <w:ind w:left="426" w:hanging="426"/>
        <w:rPr>
          <w:rFonts w:ascii="Arial" w:hAnsi="Arial" w:cs="Arial"/>
          <w:sz w:val="24"/>
          <w:szCs w:val="24"/>
        </w:rPr>
      </w:pPr>
      <w:r w:rsidRPr="00AB3C17">
        <w:rPr>
          <w:rFonts w:ascii="Arial" w:hAnsi="Arial" w:cs="Arial"/>
          <w:sz w:val="24"/>
          <w:szCs w:val="24"/>
        </w:rPr>
        <w:t>W przypadku stwierdzenia nieprawidłowości przed złożeniem przez Beneficjenta wniosku o płatność</w:t>
      </w:r>
      <w:r w:rsidRPr="00AB3C17">
        <w:rPr>
          <w:rFonts w:ascii="Arial" w:eastAsia="Arial" w:hAnsi="Arial" w:cs="Arial"/>
          <w:sz w:val="24"/>
          <w:szCs w:val="24"/>
          <w:vertAlign w:val="superscript"/>
        </w:rPr>
        <w:footnoteReference w:id="69"/>
      </w:r>
      <w:r w:rsidRPr="00AB3C17">
        <w:rPr>
          <w:rFonts w:ascii="Arial" w:hAnsi="Arial" w:cs="Arial"/>
          <w:sz w:val="24"/>
          <w:szCs w:val="24"/>
        </w:rPr>
        <w:t xml:space="preserve"> nieprawidłowy wydatek nie </w:t>
      </w:r>
      <w:proofErr w:type="spellStart"/>
      <w:r w:rsidRPr="00AB3C17">
        <w:rPr>
          <w:rFonts w:ascii="Arial" w:hAnsi="Arial" w:cs="Arial"/>
          <w:sz w:val="24"/>
          <w:szCs w:val="24"/>
        </w:rPr>
        <w:t>może</w:t>
      </w:r>
      <w:proofErr w:type="spellEnd"/>
      <w:r w:rsidRPr="00AB3C17">
        <w:rPr>
          <w:rFonts w:ascii="Arial" w:hAnsi="Arial" w:cs="Arial"/>
          <w:sz w:val="24"/>
          <w:szCs w:val="24"/>
        </w:rPr>
        <w:t xml:space="preserve"> </w:t>
      </w:r>
      <w:proofErr w:type="spellStart"/>
      <w:r w:rsidRPr="00AB3C17">
        <w:rPr>
          <w:rFonts w:ascii="Arial" w:hAnsi="Arial" w:cs="Arial"/>
          <w:sz w:val="24"/>
          <w:szCs w:val="24"/>
        </w:rPr>
        <w:t>byc</w:t>
      </w:r>
      <w:proofErr w:type="spellEnd"/>
      <w:r w:rsidRPr="00AB3C17">
        <w:rPr>
          <w:rFonts w:ascii="Arial" w:hAnsi="Arial" w:cs="Arial"/>
          <w:sz w:val="24"/>
          <w:szCs w:val="24"/>
        </w:rPr>
        <w:t xml:space="preserve">́ we wniosku o </w:t>
      </w:r>
      <w:proofErr w:type="spellStart"/>
      <w:r w:rsidRPr="00AB3C17">
        <w:rPr>
          <w:rFonts w:ascii="Arial" w:hAnsi="Arial" w:cs="Arial"/>
          <w:sz w:val="24"/>
          <w:szCs w:val="24"/>
        </w:rPr>
        <w:t>płatnośc</w:t>
      </w:r>
      <w:proofErr w:type="spellEnd"/>
      <w:r w:rsidRPr="00AB3C17">
        <w:rPr>
          <w:rFonts w:ascii="Arial" w:hAnsi="Arial" w:cs="Arial"/>
          <w:sz w:val="24"/>
          <w:szCs w:val="24"/>
        </w:rPr>
        <w:t xml:space="preserve">́ </w:t>
      </w:r>
      <w:r w:rsidRPr="00AB3C17">
        <w:rPr>
          <w:rFonts w:ascii="Arial" w:hAnsi="Arial" w:cs="Arial"/>
          <w:sz w:val="24"/>
          <w:szCs w:val="24"/>
          <w:shd w:val="clear" w:color="auto" w:fill="FEFFFF"/>
        </w:rPr>
        <w:t>wskazany</w:t>
      </w:r>
      <w:r w:rsidRPr="00AB3C17">
        <w:rPr>
          <w:rFonts w:ascii="Arial" w:hAnsi="Arial" w:cs="Arial"/>
          <w:sz w:val="24"/>
          <w:szCs w:val="24"/>
        </w:rPr>
        <w:t xml:space="preserve"> jako kwalifikowalny, z zastrzeżeniem ust. 2.</w:t>
      </w:r>
    </w:p>
    <w:p w14:paraId="05821388" w14:textId="039953B1" w:rsidR="001E3BD1" w:rsidRPr="00AB3C17" w:rsidRDefault="001E3BD1" w:rsidP="000030D7">
      <w:pPr>
        <w:pStyle w:val="DomylneAAA"/>
        <w:numPr>
          <w:ilvl w:val="0"/>
          <w:numId w:val="98"/>
        </w:numPr>
        <w:suppressAutoHyphens/>
        <w:spacing w:line="288" w:lineRule="auto"/>
        <w:ind w:left="426" w:hanging="426"/>
        <w:rPr>
          <w:rFonts w:ascii="Arial" w:hAnsi="Arial" w:cs="Arial"/>
          <w:noProof/>
          <w:sz w:val="24"/>
          <w:szCs w:val="24"/>
        </w:rPr>
      </w:pPr>
      <w:r w:rsidRPr="00AB3C17">
        <w:rPr>
          <w:rFonts w:ascii="Arial" w:hAnsi="Arial" w:cs="Arial"/>
          <w:noProof/>
          <w:sz w:val="24"/>
          <w:szCs w:val="24"/>
        </w:rPr>
        <w:t xml:space="preserve">W przypadku gdy nieprawidłowość dotyczy zamówienia, </w:t>
      </w:r>
      <w:r w:rsidRPr="00AB3C17">
        <w:rPr>
          <w:rFonts w:ascii="Arial" w:hAnsi="Arial" w:cs="Arial"/>
          <w:noProof/>
          <w:sz w:val="24"/>
          <w:szCs w:val="24"/>
          <w:shd w:val="clear" w:color="auto" w:fill="FEFFFF"/>
        </w:rPr>
        <w:t>o którym mowa w § 1</w:t>
      </w:r>
      <w:r w:rsidR="00B43AC1" w:rsidRPr="00AB3C17">
        <w:rPr>
          <w:rFonts w:ascii="Arial" w:hAnsi="Arial" w:cs="Arial"/>
          <w:noProof/>
          <w:sz w:val="24"/>
          <w:szCs w:val="24"/>
          <w:shd w:val="clear" w:color="auto" w:fill="FEFFFF"/>
        </w:rPr>
        <w:t>8</w:t>
      </w:r>
      <w:r w:rsidRPr="00AB3C17">
        <w:rPr>
          <w:rFonts w:ascii="Arial" w:hAnsi="Arial" w:cs="Arial"/>
          <w:noProof/>
          <w:sz w:val="24"/>
          <w:szCs w:val="24"/>
        </w:rPr>
        <w:t xml:space="preserve">, przeprowadzonego z naruszeniem prawa lub warunków wynikających z </w:t>
      </w:r>
      <w:r w:rsidRPr="00AB3C17">
        <w:rPr>
          <w:rFonts w:ascii="Arial" w:hAnsi="Arial" w:cs="Arial"/>
          <w:noProof/>
          <w:sz w:val="24"/>
          <w:szCs w:val="24"/>
          <w:shd w:val="clear" w:color="auto" w:fill="FEFFFF"/>
        </w:rPr>
        <w:t>niniejszej</w:t>
      </w:r>
      <w:r w:rsidRPr="00AB3C17">
        <w:rPr>
          <w:rFonts w:ascii="Arial" w:hAnsi="Arial" w:cs="Arial"/>
          <w:noProof/>
          <w:sz w:val="24"/>
          <w:szCs w:val="24"/>
        </w:rPr>
        <w:t xml:space="preserve"> </w:t>
      </w:r>
      <w:r w:rsidR="004C5B60" w:rsidRPr="00AB3C17">
        <w:rPr>
          <w:rFonts w:ascii="Arial" w:hAnsi="Arial" w:cs="Arial"/>
          <w:noProof/>
          <w:sz w:val="24"/>
          <w:szCs w:val="24"/>
        </w:rPr>
        <w:t>decyzji</w:t>
      </w:r>
      <w:r w:rsidRPr="00AB3C17">
        <w:rPr>
          <w:rFonts w:ascii="Arial" w:hAnsi="Arial" w:cs="Arial"/>
          <w:noProof/>
          <w:sz w:val="24"/>
          <w:szCs w:val="24"/>
        </w:rPr>
        <w:t xml:space="preserve">, Beneficjent, w zależności od charakteru i wagi naruszenia, może być uprawniony do częściowego rozliczenia wydatków poniesionych w związku </w:t>
      </w:r>
      <w:r w:rsidR="000A0513" w:rsidRPr="00AB3C17">
        <w:rPr>
          <w:rFonts w:ascii="Arial" w:hAnsi="Arial" w:cs="Arial"/>
          <w:noProof/>
          <w:sz w:val="24"/>
          <w:szCs w:val="24"/>
        </w:rPr>
        <w:br/>
      </w:r>
      <w:r w:rsidRPr="00AB3C17">
        <w:rPr>
          <w:rFonts w:ascii="Arial" w:hAnsi="Arial" w:cs="Arial"/>
          <w:noProof/>
          <w:sz w:val="24"/>
          <w:szCs w:val="24"/>
        </w:rPr>
        <w:t xml:space="preserve">z postępowaniem obciążonym nieprawidłowością. W takim przypadku </w:t>
      </w:r>
      <w:r w:rsidRPr="00AB3C17">
        <w:rPr>
          <w:rFonts w:ascii="Arial" w:hAnsi="Arial" w:cs="Arial"/>
          <w:noProof/>
          <w:sz w:val="24"/>
          <w:szCs w:val="24"/>
          <w:shd w:val="clear" w:color="auto" w:fill="FEFFFF"/>
        </w:rPr>
        <w:t>IZ</w:t>
      </w:r>
      <w:r w:rsidRPr="00AB3C17">
        <w:rPr>
          <w:rFonts w:ascii="Arial" w:hAnsi="Arial" w:cs="Arial"/>
          <w:noProof/>
          <w:sz w:val="24"/>
          <w:szCs w:val="24"/>
        </w:rPr>
        <w:t xml:space="preserve"> informuje Beneficjenta o konieczności ujęcia we wniosku o płatność wydatków kwalifikowalnych pomniejszonych o kwotę, jaka wynikałaby z konieczności nałożenia korekty finansowej.</w:t>
      </w:r>
    </w:p>
    <w:p w14:paraId="6A340146" w14:textId="2C2C56F6" w:rsidR="001E3BD1" w:rsidRPr="00AB3C17" w:rsidRDefault="001E3BD1" w:rsidP="000030D7">
      <w:pPr>
        <w:pStyle w:val="DomylneAAA"/>
        <w:numPr>
          <w:ilvl w:val="0"/>
          <w:numId w:val="98"/>
        </w:numPr>
        <w:suppressAutoHyphens/>
        <w:spacing w:after="240" w:line="288" w:lineRule="auto"/>
        <w:ind w:left="426" w:hanging="426"/>
        <w:rPr>
          <w:rFonts w:ascii="Arial" w:hAnsi="Arial" w:cs="Arial"/>
          <w:sz w:val="24"/>
          <w:szCs w:val="24"/>
        </w:rPr>
      </w:pPr>
      <w:r w:rsidRPr="00AB3C17">
        <w:rPr>
          <w:rFonts w:ascii="Arial" w:hAnsi="Arial" w:cs="Arial"/>
          <w:sz w:val="24"/>
          <w:szCs w:val="24"/>
        </w:rPr>
        <w:t xml:space="preserve">W przypadku stwierdzenia, że Beneficjent nie dokonał odpowiedniego pomniejszenia, o którym mowa w ust. 2, IZ pomniejsza wydatki kwalifikowalne </w:t>
      </w:r>
      <w:r w:rsidR="000A0513" w:rsidRPr="00AB3C17">
        <w:rPr>
          <w:rFonts w:ascii="Arial" w:hAnsi="Arial" w:cs="Arial"/>
          <w:sz w:val="24"/>
          <w:szCs w:val="24"/>
        </w:rPr>
        <w:br/>
      </w:r>
      <w:r w:rsidRPr="00AB3C17">
        <w:rPr>
          <w:rFonts w:ascii="Arial" w:hAnsi="Arial" w:cs="Arial"/>
          <w:sz w:val="24"/>
          <w:szCs w:val="24"/>
        </w:rPr>
        <w:t>o kwotę wydatków nieprawidłowych zgodnie z § 2</w:t>
      </w:r>
      <w:r w:rsidR="00B43AC1" w:rsidRPr="00AB3C17">
        <w:rPr>
          <w:rFonts w:ascii="Arial" w:hAnsi="Arial" w:cs="Arial"/>
          <w:sz w:val="24"/>
          <w:szCs w:val="24"/>
        </w:rPr>
        <w:t>3</w:t>
      </w:r>
      <w:r w:rsidRPr="00AB3C17">
        <w:rPr>
          <w:rFonts w:ascii="Arial" w:hAnsi="Arial" w:cs="Arial"/>
          <w:sz w:val="24"/>
          <w:szCs w:val="24"/>
        </w:rPr>
        <w:t>.</w:t>
      </w:r>
    </w:p>
    <w:p w14:paraId="6821D576" w14:textId="77777777" w:rsidR="001E3BD1" w:rsidRPr="00AB3C17" w:rsidRDefault="001E3BD1" w:rsidP="001E3BD1">
      <w:pPr>
        <w:suppressAutoHyphens/>
        <w:spacing w:before="240" w:after="0" w:line="276" w:lineRule="auto"/>
        <w:ind w:right="12"/>
        <w:jc w:val="center"/>
        <w:rPr>
          <w:rFonts w:ascii="Arial" w:eastAsia="Arial" w:hAnsi="Arial" w:cs="Arial"/>
          <w:b/>
          <w:bCs/>
          <w:sz w:val="24"/>
          <w:szCs w:val="24"/>
          <w:shd w:val="clear" w:color="auto" w:fill="808080"/>
          <w:lang w:val="pl-PL"/>
        </w:rPr>
      </w:pPr>
      <w:r w:rsidRPr="00AB3C17">
        <w:rPr>
          <w:rFonts w:ascii="Arial" w:hAnsi="Arial" w:cs="Arial"/>
          <w:b/>
          <w:bCs/>
          <w:sz w:val="24"/>
          <w:szCs w:val="24"/>
          <w:shd w:val="clear" w:color="auto" w:fill="FEFFFF"/>
          <w:lang w:val="pl-PL"/>
        </w:rPr>
        <w:t>Stwierdzenie nieprawidłowości w trakcie weryfikacji wniosku o płatność</w:t>
      </w:r>
    </w:p>
    <w:p w14:paraId="7506F372" w14:textId="783B92A0" w:rsidR="001E3BD1" w:rsidRPr="00F02B3D" w:rsidRDefault="001E3BD1" w:rsidP="008B2A3B">
      <w:pPr>
        <w:suppressAutoHyphens/>
        <w:spacing w:after="0" w:line="276" w:lineRule="auto"/>
        <w:ind w:right="12"/>
        <w:jc w:val="center"/>
        <w:rPr>
          <w:rFonts w:ascii="Arial" w:hAnsi="Arial" w:cs="Arial"/>
          <w:sz w:val="24"/>
          <w:szCs w:val="24"/>
        </w:rPr>
      </w:pPr>
      <w:r w:rsidRPr="00AB3C17">
        <w:rPr>
          <w:rFonts w:ascii="Arial" w:hAnsi="Arial" w:cs="Arial"/>
          <w:b/>
          <w:bCs/>
          <w:sz w:val="24"/>
          <w:szCs w:val="24"/>
          <w:lang w:val="pl-PL"/>
        </w:rPr>
        <w:t>§ 2</w:t>
      </w:r>
      <w:r w:rsidR="00B47995" w:rsidRPr="00AB3C17">
        <w:rPr>
          <w:rFonts w:ascii="Arial" w:hAnsi="Arial" w:cs="Arial"/>
          <w:b/>
          <w:bCs/>
          <w:sz w:val="24"/>
          <w:szCs w:val="24"/>
          <w:lang w:val="pl-PL"/>
        </w:rPr>
        <w:t>3</w:t>
      </w:r>
    </w:p>
    <w:p w14:paraId="26B6459E" w14:textId="3C10F4E8" w:rsidR="001E3BD1" w:rsidRPr="00AB3C17" w:rsidRDefault="001E3BD1" w:rsidP="000030D7">
      <w:pPr>
        <w:pStyle w:val="DomylneAAA"/>
        <w:numPr>
          <w:ilvl w:val="0"/>
          <w:numId w:val="100"/>
        </w:numPr>
        <w:suppressAutoHyphens/>
        <w:spacing w:line="288" w:lineRule="auto"/>
        <w:ind w:left="426" w:hanging="426"/>
        <w:rPr>
          <w:rFonts w:ascii="Arial" w:hAnsi="Arial" w:cs="Arial"/>
          <w:sz w:val="24"/>
          <w:szCs w:val="24"/>
        </w:rPr>
      </w:pPr>
      <w:r w:rsidRPr="00AB3C17">
        <w:rPr>
          <w:rFonts w:ascii="Arial" w:hAnsi="Arial" w:cs="Arial"/>
          <w:sz w:val="24"/>
          <w:szCs w:val="24"/>
        </w:rPr>
        <w:t xml:space="preserve">W przypadku stwierdzenia nieprawidłowości w złożonym przez Beneficjenta wniosku o płatność, IZ dokonuje pomniejszenia wartości wydatków kwalifikowalnych ujętych we wniosku o płatność złożonym przez Beneficjenta </w:t>
      </w:r>
      <w:r w:rsidR="000A0513" w:rsidRPr="00AB3C17">
        <w:rPr>
          <w:rFonts w:ascii="Arial" w:hAnsi="Arial" w:cs="Arial"/>
          <w:sz w:val="24"/>
          <w:szCs w:val="24"/>
        </w:rPr>
        <w:br/>
      </w:r>
      <w:r w:rsidRPr="00AB3C17">
        <w:rPr>
          <w:rFonts w:ascii="Arial" w:hAnsi="Arial" w:cs="Arial"/>
          <w:sz w:val="24"/>
          <w:szCs w:val="24"/>
        </w:rPr>
        <w:t>o kwotę wydatków nieprawidłowych zawartych w danym wniosku o płatność.</w:t>
      </w:r>
    </w:p>
    <w:p w14:paraId="399972C6" w14:textId="59F97808" w:rsidR="001E3BD1" w:rsidRPr="00AB3C17" w:rsidRDefault="001E3BD1" w:rsidP="000030D7">
      <w:pPr>
        <w:pStyle w:val="DomylneAAA"/>
        <w:numPr>
          <w:ilvl w:val="0"/>
          <w:numId w:val="100"/>
        </w:numPr>
        <w:suppressAutoHyphens/>
        <w:spacing w:line="288" w:lineRule="auto"/>
        <w:ind w:left="426" w:hanging="426"/>
        <w:rPr>
          <w:rFonts w:ascii="Arial" w:hAnsi="Arial" w:cs="Arial"/>
          <w:sz w:val="24"/>
          <w:szCs w:val="24"/>
        </w:rPr>
      </w:pPr>
      <w:r w:rsidRPr="00AB3C17">
        <w:rPr>
          <w:rFonts w:ascii="Arial" w:hAnsi="Arial" w:cs="Arial"/>
          <w:sz w:val="24"/>
          <w:szCs w:val="24"/>
        </w:rPr>
        <w:t>IZ informuje Beneficjenta o dokonanym pomniejszeniu, o którym mowa w ust. 1, oraz o możliwości wniesienia zastrzeżeń.</w:t>
      </w:r>
    </w:p>
    <w:p w14:paraId="4ED4EE7F" w14:textId="544EC7D6" w:rsidR="001E3BD1" w:rsidRPr="00AB3C17" w:rsidRDefault="001E3BD1" w:rsidP="000030D7">
      <w:pPr>
        <w:pStyle w:val="DomylneAAA"/>
        <w:numPr>
          <w:ilvl w:val="0"/>
          <w:numId w:val="100"/>
        </w:numPr>
        <w:suppressAutoHyphens/>
        <w:spacing w:line="288" w:lineRule="auto"/>
        <w:ind w:left="426" w:hanging="426"/>
        <w:rPr>
          <w:rFonts w:ascii="Arial" w:hAnsi="Arial" w:cs="Arial"/>
          <w:sz w:val="24"/>
          <w:szCs w:val="24"/>
        </w:rPr>
      </w:pPr>
      <w:r w:rsidRPr="00AB3C17">
        <w:rPr>
          <w:rFonts w:ascii="Arial" w:hAnsi="Arial" w:cs="Arial"/>
          <w:sz w:val="24"/>
          <w:szCs w:val="24"/>
        </w:rPr>
        <w:t>Beneficjent w terminie 14 dni od dnia otrzymania</w:t>
      </w:r>
      <w:r w:rsidRPr="00AB3C17">
        <w:rPr>
          <w:rFonts w:ascii="Arial" w:eastAsia="Arial" w:hAnsi="Arial" w:cs="Arial"/>
          <w:sz w:val="24"/>
          <w:szCs w:val="24"/>
          <w:vertAlign w:val="superscript"/>
        </w:rPr>
        <w:footnoteReference w:id="70"/>
      </w:r>
      <w:r w:rsidRPr="00AB3C17">
        <w:rPr>
          <w:rFonts w:ascii="Arial" w:hAnsi="Arial" w:cs="Arial"/>
          <w:sz w:val="24"/>
          <w:szCs w:val="24"/>
        </w:rPr>
        <w:t xml:space="preserve"> informacji o pomniejszeniu ma prawo do </w:t>
      </w:r>
      <w:r w:rsidRPr="00AB3C17">
        <w:rPr>
          <w:rFonts w:ascii="Arial" w:hAnsi="Arial" w:cs="Arial"/>
          <w:sz w:val="24"/>
          <w:szCs w:val="24"/>
          <w:shd w:val="clear" w:color="auto" w:fill="FEFFFF"/>
        </w:rPr>
        <w:t xml:space="preserve">zgłoszenia </w:t>
      </w:r>
      <w:r w:rsidRPr="00AB3C17">
        <w:rPr>
          <w:rFonts w:ascii="Arial" w:hAnsi="Arial" w:cs="Arial"/>
          <w:sz w:val="24"/>
          <w:szCs w:val="24"/>
        </w:rPr>
        <w:t>umotywowanych zastrzeżeń do tej informacji.</w:t>
      </w:r>
    </w:p>
    <w:p w14:paraId="59CE4C6F" w14:textId="77777777" w:rsidR="001E3BD1" w:rsidRPr="00AB3C17" w:rsidRDefault="001E3BD1" w:rsidP="000030D7">
      <w:pPr>
        <w:pStyle w:val="DomylneAAA"/>
        <w:numPr>
          <w:ilvl w:val="0"/>
          <w:numId w:val="100"/>
        </w:numPr>
        <w:tabs>
          <w:tab w:val="left" w:pos="1701"/>
        </w:tabs>
        <w:suppressAutoHyphens/>
        <w:spacing w:line="288" w:lineRule="auto"/>
        <w:ind w:left="426" w:hanging="426"/>
        <w:rPr>
          <w:rFonts w:ascii="Arial" w:hAnsi="Arial" w:cs="Arial"/>
          <w:sz w:val="24"/>
          <w:szCs w:val="24"/>
        </w:rPr>
      </w:pPr>
      <w:r w:rsidRPr="00AB3C17">
        <w:rPr>
          <w:rFonts w:ascii="Arial" w:hAnsi="Arial" w:cs="Arial"/>
          <w:sz w:val="24"/>
          <w:szCs w:val="24"/>
        </w:rPr>
        <w:lastRenderedPageBreak/>
        <w:t>Termin, o którym mowa w ust. 3, może być przedłużony przez IZ na czas oznaczony, na wniosek Beneficjenta, złożony przed upływem terminu zgłoszenia zastrzeżeń.</w:t>
      </w:r>
    </w:p>
    <w:p w14:paraId="5A573768" w14:textId="71904471" w:rsidR="001E3BD1" w:rsidRPr="00AB3C17" w:rsidRDefault="001E3BD1" w:rsidP="000030D7">
      <w:pPr>
        <w:pStyle w:val="DomylneAAA"/>
        <w:numPr>
          <w:ilvl w:val="0"/>
          <w:numId w:val="100"/>
        </w:numPr>
        <w:suppressAutoHyphens/>
        <w:spacing w:line="288" w:lineRule="auto"/>
        <w:ind w:left="426" w:hanging="426"/>
        <w:rPr>
          <w:rFonts w:ascii="Arial" w:hAnsi="Arial" w:cs="Arial"/>
          <w:sz w:val="24"/>
          <w:szCs w:val="24"/>
        </w:rPr>
      </w:pPr>
      <w:r w:rsidRPr="00AB3C17">
        <w:rPr>
          <w:rFonts w:ascii="Arial" w:hAnsi="Arial" w:cs="Arial"/>
          <w:sz w:val="24"/>
          <w:szCs w:val="24"/>
        </w:rPr>
        <w:t xml:space="preserve">IZ ma prawo poprawienia w informacji o wyniku weryfikacji, w każdym czasie, </w:t>
      </w:r>
      <w:r w:rsidR="000A0513" w:rsidRPr="00AB3C17">
        <w:rPr>
          <w:rFonts w:ascii="Arial" w:hAnsi="Arial" w:cs="Arial"/>
          <w:sz w:val="24"/>
          <w:szCs w:val="24"/>
        </w:rPr>
        <w:br/>
      </w:r>
      <w:r w:rsidRPr="00AB3C17">
        <w:rPr>
          <w:rFonts w:ascii="Arial" w:hAnsi="Arial" w:cs="Arial"/>
          <w:sz w:val="24"/>
          <w:szCs w:val="24"/>
        </w:rPr>
        <w:t>z urzędu lub na wniosek Beneficjenta, oczywistych omyłek. Informację o zakresie tych poprawek IZ przekazuje Beneficjentowi bez zbędnej zwłoki.</w:t>
      </w:r>
    </w:p>
    <w:p w14:paraId="5EF57F00" w14:textId="77777777" w:rsidR="001E3BD1" w:rsidRPr="00AB3C17" w:rsidRDefault="001E3BD1" w:rsidP="000030D7">
      <w:pPr>
        <w:pStyle w:val="DomylneAAA"/>
        <w:numPr>
          <w:ilvl w:val="0"/>
          <w:numId w:val="100"/>
        </w:numPr>
        <w:tabs>
          <w:tab w:val="left" w:pos="0"/>
        </w:tabs>
        <w:suppressAutoHyphens/>
        <w:spacing w:line="288" w:lineRule="auto"/>
        <w:ind w:left="426" w:hanging="426"/>
        <w:rPr>
          <w:rFonts w:ascii="Arial" w:hAnsi="Arial" w:cs="Arial"/>
          <w:sz w:val="24"/>
          <w:szCs w:val="24"/>
        </w:rPr>
      </w:pPr>
      <w:r w:rsidRPr="00AB3C17">
        <w:rPr>
          <w:rFonts w:ascii="Arial" w:hAnsi="Arial" w:cs="Arial"/>
          <w:sz w:val="24"/>
          <w:szCs w:val="24"/>
        </w:rPr>
        <w:t>IZ rozpatruje zastrzeżenia w terminie nie dłuższym niż 14 dni, licząc od dnia otrzymania tych zastrzeżeń.</w:t>
      </w:r>
    </w:p>
    <w:p w14:paraId="0B160443" w14:textId="3BF8D6A2" w:rsidR="001E3BD1" w:rsidRPr="00AB3C17" w:rsidRDefault="001E3BD1" w:rsidP="000030D7">
      <w:pPr>
        <w:pStyle w:val="DomylneAAA"/>
        <w:numPr>
          <w:ilvl w:val="0"/>
          <w:numId w:val="100"/>
        </w:numPr>
        <w:suppressAutoHyphens/>
        <w:spacing w:line="288" w:lineRule="auto"/>
        <w:ind w:left="426" w:hanging="426"/>
        <w:rPr>
          <w:rFonts w:ascii="Arial" w:hAnsi="Arial" w:cs="Arial"/>
          <w:sz w:val="24"/>
          <w:szCs w:val="24"/>
          <w:shd w:val="clear" w:color="auto" w:fill="FEFFFF"/>
        </w:rPr>
      </w:pPr>
      <w:r w:rsidRPr="00AB3C17">
        <w:rPr>
          <w:rFonts w:ascii="Arial" w:hAnsi="Arial" w:cs="Arial"/>
          <w:sz w:val="24"/>
          <w:szCs w:val="24"/>
        </w:rPr>
        <w:t xml:space="preserve">W trakcie rozpatrywania zastrzeżeń IZ ma prawo przeprowadzić dodatkowe czynności kontrolne lub żądać </w:t>
      </w:r>
      <w:r w:rsidRPr="00AB3C17">
        <w:rPr>
          <w:rFonts w:ascii="Arial" w:hAnsi="Arial" w:cs="Arial"/>
          <w:sz w:val="24"/>
          <w:szCs w:val="24"/>
          <w:shd w:val="clear" w:color="auto" w:fill="FEFFFF"/>
        </w:rPr>
        <w:t>od Beneficjenta p</w:t>
      </w:r>
      <w:r w:rsidRPr="00AB3C17">
        <w:rPr>
          <w:rFonts w:ascii="Arial" w:hAnsi="Arial" w:cs="Arial"/>
          <w:sz w:val="24"/>
          <w:szCs w:val="24"/>
        </w:rPr>
        <w:t xml:space="preserve">rzedstawienia dokumentów lub złożenia dodatkowych </w:t>
      </w:r>
      <w:r w:rsidRPr="00AB3C17">
        <w:rPr>
          <w:rFonts w:ascii="Arial" w:hAnsi="Arial" w:cs="Arial"/>
          <w:sz w:val="24"/>
          <w:szCs w:val="24"/>
          <w:shd w:val="clear" w:color="auto" w:fill="FEFFFF"/>
        </w:rPr>
        <w:t>wyjaśnień. Podjęcie przez IZ ww. czynności lub działań, przerywa bieg terminu, o którym mowa w ust. 6.</w:t>
      </w:r>
    </w:p>
    <w:p w14:paraId="66AE28F9" w14:textId="77777777" w:rsidR="001E3BD1" w:rsidRPr="00AB3C17" w:rsidRDefault="001E3BD1" w:rsidP="000030D7">
      <w:pPr>
        <w:pStyle w:val="DomylneAAA"/>
        <w:numPr>
          <w:ilvl w:val="0"/>
          <w:numId w:val="100"/>
        </w:numPr>
        <w:suppressAutoHyphens/>
        <w:spacing w:line="288" w:lineRule="auto"/>
        <w:ind w:left="426" w:hanging="426"/>
        <w:rPr>
          <w:rFonts w:ascii="Arial" w:hAnsi="Arial" w:cs="Arial"/>
          <w:sz w:val="24"/>
          <w:szCs w:val="24"/>
        </w:rPr>
      </w:pPr>
      <w:r w:rsidRPr="00AB3C17">
        <w:rPr>
          <w:rFonts w:ascii="Arial" w:hAnsi="Arial" w:cs="Arial"/>
          <w:sz w:val="24"/>
          <w:szCs w:val="24"/>
          <w:shd w:val="clear" w:color="auto" w:fill="FEFFFF"/>
        </w:rPr>
        <w:t>Zastrzeżenia, o których mowa w ust. 3, mogą zostać w każdym czasie wycofane. Zastrzeżenia, które zostały wycofane, pozostawia się bez rozpatrzenia.</w:t>
      </w:r>
    </w:p>
    <w:p w14:paraId="56A2162C" w14:textId="469E8CED" w:rsidR="00184227" w:rsidRPr="00AB3C17" w:rsidRDefault="00412715" w:rsidP="000030D7">
      <w:pPr>
        <w:pStyle w:val="DomylneAAA"/>
        <w:numPr>
          <w:ilvl w:val="0"/>
          <w:numId w:val="100"/>
        </w:numPr>
        <w:suppressAutoHyphens/>
        <w:spacing w:line="288" w:lineRule="auto"/>
        <w:ind w:left="426" w:hanging="426"/>
        <w:rPr>
          <w:rFonts w:ascii="Arial" w:hAnsi="Arial" w:cs="Arial"/>
          <w:sz w:val="24"/>
          <w:szCs w:val="24"/>
          <w:shd w:val="clear" w:color="auto" w:fill="FEFFFF"/>
        </w:rPr>
      </w:pPr>
      <w:r w:rsidRPr="00AB3C17">
        <w:rPr>
          <w:rFonts w:ascii="Arial" w:hAnsi="Arial" w:cs="Arial"/>
          <w:sz w:val="24"/>
          <w:szCs w:val="24"/>
          <w:shd w:val="clear" w:color="auto" w:fill="FEFFFF"/>
        </w:rPr>
        <w:t xml:space="preserve">Po rozpatrzeniu zastrzeżeń, IZ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o wyniku weryfikacji wniosku o płatność lub pisemne stanowisko wobec zgłoszonych zastrzeżeń są niezwłocznie przekazywane Beneficjentowi za pośrednictwem CST2021.</w:t>
      </w:r>
    </w:p>
    <w:p w14:paraId="570A0453" w14:textId="1EF620B7" w:rsidR="00184227" w:rsidRPr="00AB3C17" w:rsidRDefault="00412715" w:rsidP="000030D7">
      <w:pPr>
        <w:pStyle w:val="DomylneAAA"/>
        <w:numPr>
          <w:ilvl w:val="0"/>
          <w:numId w:val="100"/>
        </w:numPr>
        <w:tabs>
          <w:tab w:val="left" w:pos="0"/>
          <w:tab w:val="left" w:pos="426"/>
        </w:tabs>
        <w:suppressAutoHyphens/>
        <w:spacing w:line="288" w:lineRule="auto"/>
        <w:ind w:left="426" w:hanging="426"/>
        <w:rPr>
          <w:rFonts w:ascii="Arial" w:hAnsi="Arial" w:cs="Arial"/>
          <w:sz w:val="24"/>
          <w:szCs w:val="24"/>
          <w:shd w:val="clear" w:color="auto" w:fill="FEFFFF"/>
        </w:rPr>
      </w:pPr>
      <w:r w:rsidRPr="00AB3C17">
        <w:rPr>
          <w:rFonts w:ascii="Arial" w:hAnsi="Arial" w:cs="Arial"/>
          <w:sz w:val="24"/>
          <w:szCs w:val="24"/>
          <w:shd w:val="clear" w:color="auto" w:fill="FEFFFF"/>
        </w:rPr>
        <w:t>Do ostatecznej informacji o wyniku weryfikacji wniosku o</w:t>
      </w:r>
      <w:r w:rsidR="00867814" w:rsidRPr="00AB3C17">
        <w:rPr>
          <w:rFonts w:ascii="Arial" w:hAnsi="Arial" w:cs="Arial"/>
          <w:sz w:val="24"/>
          <w:szCs w:val="24"/>
          <w:shd w:val="clear" w:color="auto" w:fill="FEFFFF"/>
        </w:rPr>
        <w:t xml:space="preserve"> </w:t>
      </w:r>
      <w:r w:rsidRPr="00AB3C17">
        <w:rPr>
          <w:rFonts w:ascii="Arial" w:hAnsi="Arial" w:cs="Arial"/>
          <w:sz w:val="24"/>
          <w:szCs w:val="24"/>
          <w:shd w:val="clear" w:color="auto" w:fill="FEFFFF"/>
        </w:rPr>
        <w:t>płatność oraz do pisemnego stanowiska IZ wobec zgłoszonych zastrzeżeń nie przysługuje prawo do złożenia zastrzeżeń.</w:t>
      </w:r>
    </w:p>
    <w:p w14:paraId="449584C1" w14:textId="54E28D8D" w:rsidR="001E3BD1" w:rsidRPr="00AB3C17" w:rsidRDefault="001E3BD1" w:rsidP="000030D7">
      <w:pPr>
        <w:pStyle w:val="DomylneAAA"/>
        <w:numPr>
          <w:ilvl w:val="0"/>
          <w:numId w:val="100"/>
        </w:numPr>
        <w:tabs>
          <w:tab w:val="left" w:pos="0"/>
          <w:tab w:val="left" w:pos="426"/>
        </w:tabs>
        <w:suppressAutoHyphens/>
        <w:spacing w:line="288" w:lineRule="auto"/>
        <w:ind w:left="426" w:hanging="426"/>
        <w:rPr>
          <w:rFonts w:ascii="Arial" w:hAnsi="Arial" w:cs="Arial"/>
          <w:sz w:val="24"/>
          <w:szCs w:val="24"/>
          <w:shd w:val="clear" w:color="auto" w:fill="FEFFFF"/>
        </w:rPr>
      </w:pPr>
      <w:r w:rsidRPr="00AB3C17">
        <w:rPr>
          <w:rFonts w:ascii="Arial" w:hAnsi="Arial" w:cs="Arial"/>
          <w:sz w:val="24"/>
          <w:szCs w:val="24"/>
        </w:rPr>
        <w:t>W przypadku gdy:</w:t>
      </w:r>
    </w:p>
    <w:p w14:paraId="3712CBF0" w14:textId="77777777" w:rsidR="001E3BD1" w:rsidRPr="00AB3C17" w:rsidRDefault="001E3BD1" w:rsidP="000030D7">
      <w:pPr>
        <w:pStyle w:val="DomylneAAA"/>
        <w:numPr>
          <w:ilvl w:val="1"/>
          <w:numId w:val="102"/>
        </w:numPr>
        <w:suppressAutoHyphens/>
        <w:spacing w:line="276" w:lineRule="auto"/>
        <w:ind w:hanging="425"/>
        <w:rPr>
          <w:rFonts w:ascii="Arial" w:hAnsi="Arial" w:cs="Arial"/>
          <w:sz w:val="24"/>
          <w:szCs w:val="24"/>
        </w:rPr>
      </w:pPr>
      <w:r w:rsidRPr="00AB3C17">
        <w:rPr>
          <w:rFonts w:ascii="Arial" w:hAnsi="Arial" w:cs="Arial"/>
          <w:sz w:val="24"/>
          <w:szCs w:val="24"/>
        </w:rPr>
        <w:t>Beneficjent nie wniesie zastrzeżeń, ostatecznej informacji o wyniku weryfikacji wniosku o płatność nie sporządza się (art. 27 ust. 3 zdanie drugie ustawy wdrożeniowej);</w:t>
      </w:r>
    </w:p>
    <w:p w14:paraId="67267846" w14:textId="7E6955F8" w:rsidR="001E3BD1" w:rsidRPr="00AB3C17" w:rsidRDefault="001E3BD1" w:rsidP="000030D7">
      <w:pPr>
        <w:pStyle w:val="DomylneAAA"/>
        <w:numPr>
          <w:ilvl w:val="1"/>
          <w:numId w:val="102"/>
        </w:numPr>
        <w:suppressAutoHyphens/>
        <w:spacing w:line="276" w:lineRule="auto"/>
        <w:ind w:hanging="425"/>
        <w:rPr>
          <w:rFonts w:ascii="Arial" w:hAnsi="Arial" w:cs="Arial"/>
          <w:sz w:val="24"/>
          <w:szCs w:val="24"/>
        </w:rPr>
      </w:pPr>
      <w:r w:rsidRPr="00AB3C17">
        <w:rPr>
          <w:rFonts w:ascii="Arial" w:hAnsi="Arial" w:cs="Arial"/>
          <w:sz w:val="24"/>
          <w:szCs w:val="24"/>
        </w:rPr>
        <w:t>Beneficjent wniesie zastrzeżenia po terminie, o którym mowa w ust. 3, zastrzeżenia te pozostawia się bez rozpatrzenia, o czym IZ informuje Beneficjenta;</w:t>
      </w:r>
    </w:p>
    <w:p w14:paraId="49E0F736" w14:textId="4B912CE6" w:rsidR="001E3BD1" w:rsidRPr="00AB3C17" w:rsidRDefault="001E3BD1" w:rsidP="000030D7">
      <w:pPr>
        <w:pStyle w:val="DomylneAAA"/>
        <w:numPr>
          <w:ilvl w:val="1"/>
          <w:numId w:val="102"/>
        </w:numPr>
        <w:suppressAutoHyphens/>
        <w:spacing w:line="276" w:lineRule="auto"/>
        <w:ind w:hanging="425"/>
        <w:rPr>
          <w:rFonts w:ascii="Arial" w:hAnsi="Arial" w:cs="Arial"/>
          <w:sz w:val="24"/>
          <w:szCs w:val="24"/>
        </w:rPr>
      </w:pPr>
      <w:r w:rsidRPr="00AB3C17">
        <w:rPr>
          <w:rFonts w:ascii="Arial" w:hAnsi="Arial" w:cs="Arial"/>
          <w:sz w:val="24"/>
          <w:szCs w:val="24"/>
        </w:rPr>
        <w:t>zastrzeżenia zgłoszone przez Beneficjenta zostaną pozytywnie rozpatrzone, IZ dokonuje odpowiedniej zmiany we wniosku o płatność albo zwraca się do Beneficjenta o ujęcie zakwestionowanych wydatków w kolejnym</w:t>
      </w:r>
      <w:r w:rsidRPr="00AB3C17">
        <w:rPr>
          <w:rFonts w:ascii="Arial" w:eastAsia="Arial" w:hAnsi="Arial" w:cs="Arial"/>
          <w:sz w:val="24"/>
          <w:szCs w:val="24"/>
          <w:vertAlign w:val="superscript"/>
        </w:rPr>
        <w:footnoteReference w:id="71"/>
      </w:r>
      <w:r w:rsidRPr="00AB3C17">
        <w:rPr>
          <w:rFonts w:ascii="Arial" w:hAnsi="Arial" w:cs="Arial"/>
          <w:sz w:val="24"/>
          <w:szCs w:val="24"/>
        </w:rPr>
        <w:t xml:space="preserve"> wniosku </w:t>
      </w:r>
      <w:r w:rsidR="000A0513" w:rsidRPr="00AB3C17">
        <w:rPr>
          <w:rFonts w:ascii="Arial" w:hAnsi="Arial" w:cs="Arial"/>
          <w:sz w:val="24"/>
          <w:szCs w:val="24"/>
        </w:rPr>
        <w:br/>
      </w:r>
      <w:r w:rsidRPr="00AB3C17">
        <w:rPr>
          <w:rFonts w:ascii="Arial" w:hAnsi="Arial" w:cs="Arial"/>
          <w:sz w:val="24"/>
          <w:szCs w:val="24"/>
        </w:rPr>
        <w:t>o płatność;</w:t>
      </w:r>
    </w:p>
    <w:p w14:paraId="19F68B64" w14:textId="73857BD7" w:rsidR="004A713D" w:rsidRPr="00DC3AB6" w:rsidRDefault="001E3BD1" w:rsidP="00F02B3D">
      <w:pPr>
        <w:pStyle w:val="DomylneAAA"/>
        <w:numPr>
          <w:ilvl w:val="1"/>
          <w:numId w:val="102"/>
        </w:numPr>
        <w:suppressAutoHyphens/>
        <w:spacing w:line="276" w:lineRule="auto"/>
        <w:ind w:hanging="425"/>
        <w:rPr>
          <w:rFonts w:ascii="Arial" w:hAnsi="Arial" w:cs="Arial"/>
          <w:b/>
          <w:bCs/>
          <w:sz w:val="24"/>
          <w:szCs w:val="24"/>
          <w:shd w:val="clear" w:color="auto" w:fill="FEFFFF"/>
        </w:rPr>
      </w:pPr>
      <w:r w:rsidRPr="00AB3C17">
        <w:rPr>
          <w:rFonts w:ascii="Arial" w:hAnsi="Arial" w:cs="Arial"/>
          <w:sz w:val="24"/>
          <w:szCs w:val="24"/>
        </w:rPr>
        <w:t xml:space="preserve">Beneficjent nie wniósł zastrzeżeń albo zastrzeżenia te zostały rozpatrzone negatywnie i jednocześnie Beneficjent nie rozliczy zaliczki zgodnie z niniejszą </w:t>
      </w:r>
      <w:r w:rsidR="00AA0921" w:rsidRPr="00AB3C17">
        <w:rPr>
          <w:rFonts w:ascii="Arial" w:hAnsi="Arial" w:cs="Arial"/>
          <w:sz w:val="24"/>
          <w:szCs w:val="24"/>
        </w:rPr>
        <w:t>decyzją</w:t>
      </w:r>
      <w:r w:rsidRPr="00AB3C17">
        <w:rPr>
          <w:rFonts w:ascii="Arial" w:hAnsi="Arial" w:cs="Arial"/>
          <w:sz w:val="24"/>
          <w:szCs w:val="24"/>
        </w:rPr>
        <w:t xml:space="preserve">, od środków pozostałych do rozliczenia przekazanych w ramach zaliczki nalicza się odsetki </w:t>
      </w:r>
      <w:r w:rsidRPr="00AB3C17">
        <w:rPr>
          <w:rFonts w:ascii="Arial" w:hAnsi="Arial" w:cs="Arial"/>
          <w:sz w:val="24"/>
          <w:szCs w:val="24"/>
          <w:shd w:val="clear" w:color="auto" w:fill="FEFFFF"/>
        </w:rPr>
        <w:t xml:space="preserve">na zasadach określonych </w:t>
      </w:r>
      <w:r w:rsidRPr="00AB3C17">
        <w:rPr>
          <w:rFonts w:ascii="Arial" w:hAnsi="Arial" w:cs="Arial"/>
          <w:sz w:val="24"/>
          <w:szCs w:val="24"/>
        </w:rPr>
        <w:t xml:space="preserve">w § </w:t>
      </w:r>
      <w:r w:rsidR="00B43AC1" w:rsidRPr="00AB3C17">
        <w:rPr>
          <w:rFonts w:ascii="Arial" w:hAnsi="Arial" w:cs="Arial"/>
          <w:sz w:val="24"/>
          <w:szCs w:val="24"/>
        </w:rPr>
        <w:t>29</w:t>
      </w:r>
      <w:r w:rsidRPr="00AB3C17">
        <w:rPr>
          <w:rFonts w:ascii="Arial" w:hAnsi="Arial" w:cs="Arial"/>
          <w:sz w:val="24"/>
          <w:szCs w:val="24"/>
        </w:rPr>
        <w:t>.</w:t>
      </w:r>
    </w:p>
    <w:p w14:paraId="1AE165E8" w14:textId="77777777" w:rsidR="0037378A" w:rsidRDefault="0037378A"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hAnsi="Arial" w:cs="Arial"/>
          <w:b/>
          <w:bCs/>
          <w:sz w:val="24"/>
          <w:szCs w:val="24"/>
          <w:shd w:val="clear" w:color="auto" w:fill="FEFFFF"/>
        </w:rPr>
      </w:pPr>
    </w:p>
    <w:p w14:paraId="32F5964B" w14:textId="5272D850"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lastRenderedPageBreak/>
        <w:t>Stwierdzenie nieprawidłowości w zatwierdzonym wniosku o płatność</w:t>
      </w:r>
    </w:p>
    <w:p w14:paraId="129397B6" w14:textId="45BDAA78" w:rsidR="001E3BD1" w:rsidRPr="00F02B3D" w:rsidRDefault="001E3BD1" w:rsidP="001E3BD1">
      <w:pPr>
        <w:suppressAutoHyphens/>
        <w:spacing w:after="0" w:line="276" w:lineRule="auto"/>
        <w:ind w:right="12"/>
        <w:jc w:val="center"/>
        <w:rPr>
          <w:rFonts w:ascii="Arial" w:hAnsi="Arial" w:cs="Arial"/>
          <w:sz w:val="24"/>
          <w:szCs w:val="24"/>
        </w:rPr>
      </w:pPr>
      <w:r w:rsidRPr="00AB3C17">
        <w:rPr>
          <w:rFonts w:ascii="Arial" w:hAnsi="Arial" w:cs="Arial"/>
          <w:b/>
          <w:bCs/>
          <w:sz w:val="24"/>
          <w:szCs w:val="24"/>
          <w:lang w:val="pl-PL"/>
        </w:rPr>
        <w:t>§ 2</w:t>
      </w:r>
      <w:r w:rsidR="00B47995" w:rsidRPr="00AB3C17">
        <w:rPr>
          <w:rFonts w:ascii="Arial" w:hAnsi="Arial" w:cs="Arial"/>
          <w:b/>
          <w:bCs/>
          <w:sz w:val="24"/>
          <w:szCs w:val="24"/>
          <w:lang w:val="pl-PL"/>
        </w:rPr>
        <w:t>4</w:t>
      </w:r>
    </w:p>
    <w:p w14:paraId="432FDA23" w14:textId="7F031B8D" w:rsidR="001E3BD1" w:rsidRPr="00AB3C17" w:rsidRDefault="001E3BD1" w:rsidP="000030D7">
      <w:pPr>
        <w:pStyle w:val="DomylneAAA"/>
        <w:numPr>
          <w:ilvl w:val="0"/>
          <w:numId w:val="104"/>
        </w:numPr>
        <w:suppressAutoHyphens/>
        <w:spacing w:line="276" w:lineRule="auto"/>
        <w:ind w:left="426" w:hanging="426"/>
        <w:rPr>
          <w:rFonts w:ascii="Arial" w:hAnsi="Arial" w:cs="Arial"/>
          <w:sz w:val="24"/>
          <w:szCs w:val="24"/>
        </w:rPr>
      </w:pPr>
      <w:r w:rsidRPr="00AB3C17">
        <w:rPr>
          <w:rFonts w:ascii="Arial" w:hAnsi="Arial" w:cs="Arial"/>
          <w:sz w:val="24"/>
          <w:szCs w:val="24"/>
        </w:rPr>
        <w:t>W przypadku stwierdzenia nieprawidłowości po zatwierdzeniu wniosku o płatność, IZ nakłada korektę finansową na wydatki w ramach projektu i stosuje postanowienia § 2</w:t>
      </w:r>
      <w:r w:rsidR="00B43AC1" w:rsidRPr="00AB3C17">
        <w:rPr>
          <w:rFonts w:ascii="Arial" w:hAnsi="Arial" w:cs="Arial"/>
          <w:sz w:val="24"/>
          <w:szCs w:val="24"/>
        </w:rPr>
        <w:t>8</w:t>
      </w:r>
      <w:r w:rsidRPr="00AB3C17">
        <w:rPr>
          <w:rFonts w:ascii="Arial" w:hAnsi="Arial" w:cs="Arial"/>
          <w:sz w:val="24"/>
          <w:szCs w:val="24"/>
        </w:rPr>
        <w:t>.</w:t>
      </w:r>
    </w:p>
    <w:p w14:paraId="1DD05353" w14:textId="1B74545D" w:rsidR="001E3BD1" w:rsidRPr="00AB3C17" w:rsidRDefault="001E3BD1" w:rsidP="000030D7">
      <w:pPr>
        <w:pStyle w:val="DomylneAAA"/>
        <w:numPr>
          <w:ilvl w:val="0"/>
          <w:numId w:val="104"/>
        </w:numPr>
        <w:suppressAutoHyphens/>
        <w:spacing w:line="276" w:lineRule="auto"/>
        <w:ind w:left="426" w:hanging="426"/>
        <w:rPr>
          <w:rFonts w:ascii="Arial" w:hAnsi="Arial" w:cs="Arial"/>
          <w:sz w:val="24"/>
          <w:szCs w:val="24"/>
        </w:rPr>
      </w:pPr>
      <w:r w:rsidRPr="00AB3C17">
        <w:rPr>
          <w:rFonts w:ascii="Arial" w:hAnsi="Arial" w:cs="Arial"/>
          <w:sz w:val="24"/>
          <w:szCs w:val="24"/>
        </w:rPr>
        <w:t xml:space="preserve">W przypadku nałożenia korekty finansowej na wydatki w ramach projektu całkowita kwota dofinansowania, o której mowa w § 4 ust. 2 ulega obniżeniu </w:t>
      </w:r>
      <w:r w:rsidR="000A0513" w:rsidRPr="00AB3C17">
        <w:rPr>
          <w:rFonts w:ascii="Arial" w:hAnsi="Arial" w:cs="Arial"/>
          <w:sz w:val="24"/>
          <w:szCs w:val="24"/>
        </w:rPr>
        <w:br/>
      </w:r>
      <w:r w:rsidRPr="00AB3C17">
        <w:rPr>
          <w:rFonts w:ascii="Arial" w:hAnsi="Arial" w:cs="Arial"/>
          <w:sz w:val="24"/>
          <w:szCs w:val="24"/>
        </w:rPr>
        <w:t>o kwotę nałożonej korekty. Beneficjent w miejsce nieprawidłowych wydatków nie ma już możliwości przedstawienia do dofinansowania innych wydatków kwalifikowalnych.</w:t>
      </w:r>
    </w:p>
    <w:p w14:paraId="7DFB4A7F" w14:textId="350DF7E6" w:rsidR="0097328E" w:rsidRPr="00AB3C17" w:rsidRDefault="001E3BD1" w:rsidP="00F02B3D">
      <w:pPr>
        <w:pStyle w:val="DomylneAAA"/>
        <w:numPr>
          <w:ilvl w:val="0"/>
          <w:numId w:val="104"/>
        </w:numPr>
        <w:suppressAutoHyphens/>
        <w:spacing w:after="240" w:line="276" w:lineRule="auto"/>
        <w:ind w:left="426" w:hanging="426"/>
        <w:jc w:val="both"/>
        <w:rPr>
          <w:rFonts w:ascii="Arial" w:hAnsi="Arial" w:cs="Arial"/>
          <w:b/>
          <w:bCs/>
          <w:sz w:val="24"/>
          <w:szCs w:val="24"/>
          <w:shd w:val="clear" w:color="auto" w:fill="FEFFFF"/>
        </w:rPr>
      </w:pPr>
      <w:r w:rsidRPr="00AB3C17">
        <w:rPr>
          <w:rFonts w:ascii="Arial" w:hAnsi="Arial" w:cs="Arial"/>
          <w:sz w:val="24"/>
          <w:szCs w:val="24"/>
        </w:rPr>
        <w:t xml:space="preserve">Obniżenie, o którym mowa w ust. 2, nie wymaga zmiany niniejszej </w:t>
      </w:r>
      <w:r w:rsidR="004C5B60" w:rsidRPr="00AB3C17">
        <w:rPr>
          <w:rFonts w:ascii="Arial" w:hAnsi="Arial" w:cs="Arial"/>
          <w:sz w:val="24"/>
          <w:szCs w:val="24"/>
        </w:rPr>
        <w:t>decyzji</w:t>
      </w:r>
      <w:r w:rsidRPr="00AB3C17">
        <w:rPr>
          <w:rFonts w:ascii="Arial" w:hAnsi="Arial" w:cs="Arial"/>
          <w:sz w:val="24"/>
          <w:szCs w:val="24"/>
        </w:rPr>
        <w:t>.</w:t>
      </w:r>
    </w:p>
    <w:p w14:paraId="518A5193" w14:textId="35CC6995"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Zmiany w projekcie</w:t>
      </w:r>
    </w:p>
    <w:p w14:paraId="42684819" w14:textId="28EADD06"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2</w:t>
      </w:r>
      <w:r w:rsidR="00B47995" w:rsidRPr="00AB3C17">
        <w:rPr>
          <w:rFonts w:ascii="Arial" w:hAnsi="Arial" w:cs="Arial"/>
          <w:b/>
          <w:bCs/>
          <w:sz w:val="24"/>
          <w:szCs w:val="24"/>
          <w:lang w:val="pl-PL"/>
        </w:rPr>
        <w:t>5</w:t>
      </w:r>
    </w:p>
    <w:p w14:paraId="35A2BCCD" w14:textId="08385A03" w:rsidR="001E3BD1" w:rsidRPr="00AB3C17" w:rsidRDefault="001E3BD1" w:rsidP="000030D7">
      <w:pPr>
        <w:pStyle w:val="Akapitzlist"/>
        <w:numPr>
          <w:ilvl w:val="3"/>
          <w:numId w:val="106"/>
        </w:numPr>
        <w:suppressAutoHyphens/>
        <w:spacing w:after="0" w:line="276" w:lineRule="auto"/>
        <w:ind w:hanging="426"/>
        <w:rPr>
          <w:rFonts w:ascii="Arial" w:hAnsi="Arial" w:cs="Arial"/>
          <w:sz w:val="24"/>
          <w:szCs w:val="24"/>
        </w:rPr>
      </w:pPr>
      <w:r w:rsidRPr="00AB3C17">
        <w:rPr>
          <w:rFonts w:ascii="Arial" w:hAnsi="Arial" w:cs="Arial"/>
          <w:sz w:val="24"/>
          <w:szCs w:val="24"/>
        </w:rPr>
        <w:t>Beneficjent może dokonywać zmiany w projekcie pod warunkiem jej zgłoszenia</w:t>
      </w:r>
      <w:r w:rsidRPr="00AB3C17">
        <w:rPr>
          <w:rFonts w:ascii="Arial" w:eastAsia="Arial" w:hAnsi="Arial" w:cs="Arial"/>
          <w:sz w:val="24"/>
          <w:szCs w:val="24"/>
          <w:vertAlign w:val="superscript"/>
        </w:rPr>
        <w:footnoteReference w:id="72"/>
      </w:r>
      <w:r w:rsidRPr="00AB3C17">
        <w:rPr>
          <w:rFonts w:ascii="Arial" w:hAnsi="Arial" w:cs="Arial"/>
          <w:sz w:val="24"/>
          <w:szCs w:val="24"/>
        </w:rPr>
        <w:t xml:space="preserve"> nie później niż na 1 miesiąc przed planowanym zakończeniem okresu realizacji projektu i uzyskania akceptacji IZ w </w:t>
      </w:r>
      <w:r w:rsidRPr="00AB3C17">
        <w:rPr>
          <w:rFonts w:ascii="Arial" w:hAnsi="Arial" w:cs="Arial"/>
          <w:bCs/>
          <w:sz w:val="24"/>
          <w:szCs w:val="24"/>
        </w:rPr>
        <w:t>terminie 15 dni roboczych</w:t>
      </w:r>
      <w:r w:rsidRPr="00AB3C17">
        <w:rPr>
          <w:rFonts w:ascii="Arial" w:hAnsi="Arial" w:cs="Arial"/>
          <w:sz w:val="24"/>
          <w:szCs w:val="24"/>
        </w:rPr>
        <w:t xml:space="preserve">, z zastrzeżeniem ust. 2 i 3. Akceptacja, o której mowa w zdaniu pierwszym, dokonywana jest </w:t>
      </w:r>
      <w:r w:rsidR="000A0513" w:rsidRPr="00AB3C17">
        <w:rPr>
          <w:rFonts w:ascii="Arial" w:hAnsi="Arial" w:cs="Arial"/>
          <w:sz w:val="24"/>
          <w:szCs w:val="24"/>
        </w:rPr>
        <w:br/>
      </w:r>
      <w:r w:rsidRPr="00AB3C17">
        <w:rPr>
          <w:rFonts w:ascii="Arial" w:hAnsi="Arial" w:cs="Arial"/>
          <w:sz w:val="24"/>
          <w:szCs w:val="24"/>
        </w:rPr>
        <w:t xml:space="preserve">w formie pisemnej lub za pośrednictwem CST2021 pod rygorem nieważności. </w:t>
      </w:r>
      <w:r w:rsidR="000A0513" w:rsidRPr="00AB3C17">
        <w:rPr>
          <w:rFonts w:ascii="Arial" w:hAnsi="Arial" w:cs="Arial"/>
          <w:sz w:val="24"/>
          <w:szCs w:val="24"/>
        </w:rPr>
        <w:br/>
      </w:r>
      <w:r w:rsidRPr="00AB3C17">
        <w:rPr>
          <w:rFonts w:ascii="Arial" w:hAnsi="Arial" w:cs="Arial"/>
          <w:sz w:val="24"/>
          <w:szCs w:val="24"/>
        </w:rPr>
        <w:t>W uzasadnionych przypadkach IZ może wyrazić zgodę na zmianę w projekcie mimo niezachowania przez Beneficjenta terminu, o którym mowa w zdaniu pierwszym.</w:t>
      </w:r>
    </w:p>
    <w:p w14:paraId="3F31D685" w14:textId="77777777" w:rsidR="001E3BD1" w:rsidRPr="00AB3C17" w:rsidRDefault="001E3BD1" w:rsidP="000030D7">
      <w:pPr>
        <w:pStyle w:val="Akapitzlist"/>
        <w:numPr>
          <w:ilvl w:val="3"/>
          <w:numId w:val="106"/>
        </w:numPr>
        <w:suppressAutoHyphens/>
        <w:spacing w:after="0" w:line="276" w:lineRule="auto"/>
        <w:ind w:hanging="426"/>
        <w:rPr>
          <w:rFonts w:ascii="Arial" w:hAnsi="Arial" w:cs="Arial"/>
          <w:sz w:val="24"/>
          <w:szCs w:val="24"/>
        </w:rPr>
      </w:pPr>
      <w:r w:rsidRPr="00AB3C17">
        <w:rPr>
          <w:rFonts w:ascii="Arial" w:hAnsi="Arial" w:cs="Arial"/>
          <w:sz w:val="24"/>
          <w:szCs w:val="24"/>
        </w:rPr>
        <w:t>Beneficjent może dokonywać przesunięć w budżecie projektu określonym we wniosku o sumie kontrolnej: ………………………………</w:t>
      </w:r>
      <w:r w:rsidRPr="00AB3C17">
        <w:rPr>
          <w:rFonts w:ascii="Arial" w:eastAsia="Arial" w:hAnsi="Arial" w:cs="Arial"/>
          <w:sz w:val="24"/>
          <w:szCs w:val="24"/>
          <w:vertAlign w:val="superscript"/>
        </w:rPr>
        <w:footnoteReference w:id="73"/>
      </w:r>
      <w:r w:rsidRPr="00AB3C17">
        <w:rPr>
          <w:rFonts w:ascii="Arial" w:hAnsi="Arial" w:cs="Arial"/>
          <w:sz w:val="24"/>
          <w:szCs w:val="24"/>
        </w:rPr>
        <w:t xml:space="preserve"> do 10% wartości środków w odniesieniu do zadania, z którego przesuwane są środki jak i do zadania, na które przesuwane są środki w stosunku do zatwierdzonego wniosku bez konieczności zachowania wymogu, o którym mowa w ust. 1, z zastrzeżeniem ust. 3. Przesunięcia, o których mowa powyżej, nie mogą:</w:t>
      </w:r>
    </w:p>
    <w:p w14:paraId="743C59C5" w14:textId="74E1C96D" w:rsidR="004B6444" w:rsidRPr="00AB3C17" w:rsidRDefault="004B6444" w:rsidP="000030D7">
      <w:pPr>
        <w:pStyle w:val="Akapitzlist"/>
        <w:numPr>
          <w:ilvl w:val="0"/>
          <w:numId w:val="107"/>
        </w:numPr>
        <w:suppressAutoHyphens/>
        <w:spacing w:after="0" w:line="276" w:lineRule="auto"/>
        <w:ind w:right="12"/>
        <w:rPr>
          <w:rFonts w:ascii="Arial" w:hAnsi="Arial" w:cs="Arial"/>
          <w:sz w:val="24"/>
          <w:szCs w:val="24"/>
        </w:rPr>
      </w:pPr>
      <w:r w:rsidRPr="00AB3C17">
        <w:rPr>
          <w:rFonts w:ascii="Arial" w:hAnsi="Arial" w:cs="Arial"/>
          <w:i/>
          <w:iCs/>
          <w:sz w:val="24"/>
          <w:szCs w:val="24"/>
        </w:rPr>
        <w:t>zwiększać łącznej wysokości wydatków dotyczących cross-</w:t>
      </w:r>
      <w:proofErr w:type="spellStart"/>
      <w:r w:rsidRPr="00AB3C17">
        <w:rPr>
          <w:rFonts w:ascii="Arial" w:hAnsi="Arial" w:cs="Arial"/>
          <w:i/>
          <w:iCs/>
          <w:sz w:val="24"/>
          <w:szCs w:val="24"/>
        </w:rPr>
        <w:t>financingu</w:t>
      </w:r>
      <w:proofErr w:type="spellEnd"/>
      <w:r w:rsidRPr="00AB3C17">
        <w:rPr>
          <w:rFonts w:ascii="Arial" w:hAnsi="Arial" w:cs="Arial"/>
          <w:i/>
          <w:iCs/>
          <w:sz w:val="24"/>
          <w:szCs w:val="24"/>
        </w:rPr>
        <w:t xml:space="preserve"> </w:t>
      </w:r>
      <w:r w:rsidR="000A0513" w:rsidRPr="00AB3C17">
        <w:rPr>
          <w:rFonts w:ascii="Arial" w:hAnsi="Arial" w:cs="Arial"/>
          <w:i/>
          <w:iCs/>
          <w:sz w:val="24"/>
          <w:szCs w:val="24"/>
        </w:rPr>
        <w:br/>
      </w:r>
      <w:r w:rsidRPr="00AB3C17">
        <w:rPr>
          <w:rFonts w:ascii="Arial" w:hAnsi="Arial" w:cs="Arial"/>
          <w:i/>
          <w:iCs/>
          <w:sz w:val="24"/>
          <w:szCs w:val="24"/>
        </w:rPr>
        <w:t>w ramach projektu</w:t>
      </w:r>
      <w:r w:rsidRPr="00AB3C17">
        <w:rPr>
          <w:rFonts w:ascii="Arial" w:eastAsia="Arial" w:hAnsi="Arial" w:cs="Arial"/>
          <w:sz w:val="24"/>
          <w:szCs w:val="24"/>
          <w:vertAlign w:val="superscript"/>
        </w:rPr>
        <w:footnoteReference w:id="74"/>
      </w:r>
      <w:r w:rsidRPr="00AB3C17">
        <w:rPr>
          <w:rFonts w:ascii="Arial" w:hAnsi="Arial" w:cs="Arial"/>
          <w:sz w:val="24"/>
          <w:szCs w:val="24"/>
        </w:rPr>
        <w:t>;</w:t>
      </w:r>
    </w:p>
    <w:p w14:paraId="4A4CC6D6" w14:textId="14F95E79" w:rsidR="004B6444" w:rsidRPr="00AB3C17" w:rsidRDefault="004B6444" w:rsidP="000030D7">
      <w:pPr>
        <w:pStyle w:val="Akapitzlist"/>
        <w:numPr>
          <w:ilvl w:val="0"/>
          <w:numId w:val="107"/>
        </w:numPr>
        <w:suppressAutoHyphens/>
        <w:spacing w:after="0" w:line="276" w:lineRule="auto"/>
        <w:ind w:right="12"/>
        <w:rPr>
          <w:rFonts w:ascii="Arial" w:hAnsi="Arial" w:cs="Arial"/>
          <w:sz w:val="24"/>
          <w:szCs w:val="24"/>
        </w:rPr>
      </w:pPr>
      <w:r w:rsidRPr="00AB3C17">
        <w:rPr>
          <w:rFonts w:ascii="Arial" w:hAnsi="Arial" w:cs="Arial"/>
          <w:sz w:val="24"/>
          <w:szCs w:val="24"/>
        </w:rPr>
        <w:t xml:space="preserve">zwiększać łącznej wysokości wydatków ponoszonych poza terytorium kraju </w:t>
      </w:r>
      <w:r w:rsidR="000A0513" w:rsidRPr="00AB3C17">
        <w:rPr>
          <w:rFonts w:ascii="Arial" w:hAnsi="Arial" w:cs="Arial"/>
          <w:sz w:val="24"/>
          <w:szCs w:val="24"/>
        </w:rPr>
        <w:br/>
      </w:r>
      <w:r w:rsidRPr="00AB3C17">
        <w:rPr>
          <w:rFonts w:ascii="Arial" w:hAnsi="Arial" w:cs="Arial"/>
          <w:sz w:val="24"/>
          <w:szCs w:val="24"/>
        </w:rPr>
        <w:t>i Unii Europejskiej;</w:t>
      </w:r>
    </w:p>
    <w:p w14:paraId="7E74EBB6" w14:textId="5619D90F" w:rsidR="004B6444" w:rsidRPr="00AB3C17" w:rsidRDefault="004B6444" w:rsidP="000030D7">
      <w:pPr>
        <w:pStyle w:val="Akapitzlist"/>
        <w:numPr>
          <w:ilvl w:val="0"/>
          <w:numId w:val="107"/>
        </w:numPr>
        <w:suppressAutoHyphens/>
        <w:spacing w:after="0" w:line="276" w:lineRule="auto"/>
        <w:ind w:right="12"/>
        <w:rPr>
          <w:rFonts w:ascii="Arial" w:hAnsi="Arial" w:cs="Arial"/>
          <w:sz w:val="24"/>
          <w:szCs w:val="24"/>
        </w:rPr>
      </w:pPr>
      <w:r w:rsidRPr="00AB3C17">
        <w:rPr>
          <w:rFonts w:ascii="Arial" w:hAnsi="Arial" w:cs="Arial"/>
          <w:sz w:val="24"/>
          <w:szCs w:val="24"/>
        </w:rPr>
        <w:t>dotyczyć wydatków rozliczanych za pomocą uproszczonych metod;</w:t>
      </w:r>
    </w:p>
    <w:p w14:paraId="29B4005E" w14:textId="76862FB4" w:rsidR="004B6444" w:rsidRPr="00AB3C17" w:rsidRDefault="004B6444" w:rsidP="000030D7">
      <w:pPr>
        <w:pStyle w:val="Akapitzlist"/>
        <w:numPr>
          <w:ilvl w:val="0"/>
          <w:numId w:val="107"/>
        </w:numPr>
        <w:suppressAutoHyphens/>
        <w:spacing w:after="0" w:line="276" w:lineRule="auto"/>
        <w:ind w:right="12"/>
        <w:rPr>
          <w:rFonts w:ascii="Arial" w:hAnsi="Arial" w:cs="Arial"/>
          <w:sz w:val="24"/>
          <w:szCs w:val="24"/>
        </w:rPr>
      </w:pPr>
      <w:r w:rsidRPr="00AB3C17">
        <w:rPr>
          <w:rFonts w:ascii="Arial" w:hAnsi="Arial" w:cs="Arial"/>
          <w:i/>
          <w:iCs/>
          <w:sz w:val="24"/>
          <w:szCs w:val="24"/>
        </w:rPr>
        <w:t xml:space="preserve">wpływać na wysokość i przeznaczenie pomocy publicznej lub pomocy de </w:t>
      </w:r>
      <w:proofErr w:type="spellStart"/>
      <w:r w:rsidRPr="00AB3C17">
        <w:rPr>
          <w:rFonts w:ascii="Arial" w:hAnsi="Arial" w:cs="Arial"/>
          <w:i/>
          <w:iCs/>
          <w:sz w:val="24"/>
          <w:szCs w:val="24"/>
        </w:rPr>
        <w:t>minimis</w:t>
      </w:r>
      <w:proofErr w:type="spellEnd"/>
      <w:r w:rsidRPr="00AB3C17">
        <w:rPr>
          <w:rFonts w:ascii="Arial" w:hAnsi="Arial" w:cs="Arial"/>
          <w:i/>
          <w:iCs/>
          <w:sz w:val="24"/>
          <w:szCs w:val="24"/>
        </w:rPr>
        <w:t xml:space="preserve"> przyznanej Beneficjentowi w ramach projektu</w:t>
      </w:r>
      <w:r w:rsidRPr="00AB3C17">
        <w:rPr>
          <w:rStyle w:val="Odwoanieprzypisudolnego"/>
          <w:rFonts w:ascii="Arial" w:hAnsi="Arial" w:cs="Arial"/>
          <w:i/>
          <w:iCs/>
          <w:sz w:val="24"/>
          <w:szCs w:val="24"/>
        </w:rPr>
        <w:footnoteReference w:id="75"/>
      </w:r>
      <w:r w:rsidRPr="00AB3C17">
        <w:rPr>
          <w:rFonts w:ascii="Arial" w:eastAsia="Arial" w:hAnsi="Arial" w:cs="Arial"/>
          <w:sz w:val="24"/>
          <w:szCs w:val="24"/>
          <w:vertAlign w:val="superscript"/>
        </w:rPr>
        <w:t>.</w:t>
      </w:r>
    </w:p>
    <w:p w14:paraId="0C4AFD23" w14:textId="3DAA15CF" w:rsidR="004B6444" w:rsidRPr="00AB3C17" w:rsidRDefault="004B6444" w:rsidP="000030D7">
      <w:pPr>
        <w:pStyle w:val="Akapitzlist"/>
        <w:numPr>
          <w:ilvl w:val="3"/>
          <w:numId w:val="106"/>
        </w:numPr>
        <w:suppressAutoHyphens/>
        <w:spacing w:after="0" w:line="276" w:lineRule="auto"/>
        <w:ind w:hanging="426"/>
        <w:rPr>
          <w:rFonts w:ascii="Arial" w:hAnsi="Arial" w:cs="Arial"/>
          <w:sz w:val="24"/>
          <w:szCs w:val="24"/>
        </w:rPr>
      </w:pPr>
      <w:r w:rsidRPr="00AB3C17">
        <w:rPr>
          <w:rFonts w:ascii="Arial" w:hAnsi="Arial" w:cs="Arial"/>
          <w:sz w:val="24"/>
          <w:szCs w:val="24"/>
        </w:rPr>
        <w:t xml:space="preserve">W przypadku gdy dokonane przez Beneficjenta przesunięcia, o których mowa </w:t>
      </w:r>
      <w:r w:rsidR="000A0513" w:rsidRPr="00AB3C17">
        <w:rPr>
          <w:rFonts w:ascii="Arial" w:hAnsi="Arial" w:cs="Arial"/>
          <w:sz w:val="24"/>
          <w:szCs w:val="24"/>
        </w:rPr>
        <w:br/>
      </w:r>
      <w:r w:rsidRPr="00AB3C17">
        <w:rPr>
          <w:rFonts w:ascii="Arial" w:hAnsi="Arial" w:cs="Arial"/>
          <w:sz w:val="24"/>
          <w:szCs w:val="24"/>
        </w:rPr>
        <w:t xml:space="preserve">w ust. 2, powodują przesunięcia pomiędzy wydatkami bieżącymi i majątkowymi </w:t>
      </w:r>
      <w:r w:rsidRPr="00AB3C17">
        <w:rPr>
          <w:rFonts w:ascii="Arial" w:hAnsi="Arial" w:cs="Arial"/>
          <w:sz w:val="24"/>
          <w:szCs w:val="24"/>
        </w:rPr>
        <w:lastRenderedPageBreak/>
        <w:t>zaplanowanymi w budżecie projektu, Beneficjent zobligowany jest do zgłoszenia tego faktu IZ zgodnie z ust. 1.</w:t>
      </w:r>
    </w:p>
    <w:p w14:paraId="776FC629" w14:textId="41137579" w:rsidR="004B6444" w:rsidRPr="00AB3C17" w:rsidRDefault="001E3BD1" w:rsidP="000030D7">
      <w:pPr>
        <w:pStyle w:val="Akapitzlist"/>
        <w:numPr>
          <w:ilvl w:val="3"/>
          <w:numId w:val="106"/>
        </w:numPr>
        <w:suppressAutoHyphens/>
        <w:spacing w:after="0" w:line="276" w:lineRule="auto"/>
        <w:ind w:hanging="426"/>
        <w:rPr>
          <w:rFonts w:ascii="Arial" w:hAnsi="Arial" w:cs="Arial"/>
          <w:sz w:val="24"/>
          <w:szCs w:val="24"/>
        </w:rPr>
      </w:pPr>
      <w:r w:rsidRPr="00AB3C17">
        <w:rPr>
          <w:rFonts w:ascii="Arial" w:hAnsi="Arial" w:cs="Arial"/>
          <w:sz w:val="24"/>
          <w:szCs w:val="24"/>
        </w:rPr>
        <w:t>W pr</w:t>
      </w:r>
      <w:r w:rsidRPr="00AB3C17">
        <w:rPr>
          <w:rFonts w:ascii="Arial" w:hAnsi="Arial" w:cs="Arial"/>
          <w:spacing w:val="1"/>
          <w:sz w:val="24"/>
          <w:szCs w:val="24"/>
        </w:rPr>
        <w:t>z</w:t>
      </w:r>
      <w:r w:rsidRPr="00AB3C17">
        <w:rPr>
          <w:rFonts w:ascii="Arial" w:hAnsi="Arial" w:cs="Arial"/>
          <w:spacing w:val="-1"/>
          <w:sz w:val="24"/>
          <w:szCs w:val="24"/>
        </w:rPr>
        <w:t>y</w:t>
      </w:r>
      <w:r w:rsidRPr="00AB3C17">
        <w:rPr>
          <w:rFonts w:ascii="Arial" w:hAnsi="Arial" w:cs="Arial"/>
          <w:sz w:val="24"/>
          <w:szCs w:val="24"/>
        </w:rPr>
        <w:t>p</w:t>
      </w:r>
      <w:r w:rsidRPr="00AB3C17">
        <w:rPr>
          <w:rFonts w:ascii="Arial" w:hAnsi="Arial" w:cs="Arial"/>
          <w:spacing w:val="1"/>
          <w:sz w:val="24"/>
          <w:szCs w:val="24"/>
        </w:rPr>
        <w:t>a</w:t>
      </w:r>
      <w:r w:rsidRPr="00AB3C17">
        <w:rPr>
          <w:rFonts w:ascii="Arial" w:hAnsi="Arial" w:cs="Arial"/>
          <w:sz w:val="24"/>
          <w:szCs w:val="24"/>
        </w:rPr>
        <w:t>dku</w:t>
      </w:r>
      <w:r w:rsidRPr="00AB3C17">
        <w:rPr>
          <w:rFonts w:ascii="Arial" w:hAnsi="Arial" w:cs="Arial"/>
          <w:spacing w:val="1"/>
          <w:sz w:val="24"/>
          <w:szCs w:val="24"/>
        </w:rPr>
        <w:t xml:space="preserve"> </w:t>
      </w:r>
      <w:r w:rsidRPr="00AB3C17">
        <w:rPr>
          <w:rFonts w:ascii="Arial" w:hAnsi="Arial" w:cs="Arial"/>
          <w:spacing w:val="3"/>
          <w:sz w:val="24"/>
          <w:szCs w:val="24"/>
        </w:rPr>
        <w:t>w</w:t>
      </w:r>
      <w:r w:rsidRPr="00AB3C17">
        <w:rPr>
          <w:rFonts w:ascii="Arial" w:hAnsi="Arial" w:cs="Arial"/>
          <w:spacing w:val="-1"/>
          <w:sz w:val="24"/>
          <w:szCs w:val="24"/>
        </w:rPr>
        <w:t>y</w:t>
      </w:r>
      <w:r w:rsidRPr="00AB3C17">
        <w:rPr>
          <w:rFonts w:ascii="Arial" w:hAnsi="Arial" w:cs="Arial"/>
          <w:sz w:val="24"/>
          <w:szCs w:val="24"/>
        </w:rPr>
        <w:t>st</w:t>
      </w:r>
      <w:r w:rsidRPr="00AB3C17">
        <w:rPr>
          <w:rFonts w:ascii="Arial" w:hAnsi="Arial" w:cs="Arial"/>
          <w:spacing w:val="1"/>
          <w:sz w:val="24"/>
          <w:szCs w:val="24"/>
        </w:rPr>
        <w:t>ą</w:t>
      </w:r>
      <w:r w:rsidRPr="00AB3C17">
        <w:rPr>
          <w:rFonts w:ascii="Arial" w:hAnsi="Arial" w:cs="Arial"/>
          <w:sz w:val="24"/>
          <w:szCs w:val="24"/>
        </w:rPr>
        <w:t>pi</w:t>
      </w:r>
      <w:r w:rsidRPr="00AB3C17">
        <w:rPr>
          <w:rFonts w:ascii="Arial" w:hAnsi="Arial" w:cs="Arial"/>
          <w:spacing w:val="1"/>
          <w:sz w:val="24"/>
          <w:szCs w:val="24"/>
        </w:rPr>
        <w:t>e</w:t>
      </w:r>
      <w:r w:rsidRPr="00AB3C17">
        <w:rPr>
          <w:rFonts w:ascii="Arial" w:hAnsi="Arial" w:cs="Arial"/>
          <w:spacing w:val="-1"/>
          <w:sz w:val="24"/>
          <w:szCs w:val="24"/>
        </w:rPr>
        <w:t>n</w:t>
      </w:r>
      <w:r w:rsidRPr="00AB3C17">
        <w:rPr>
          <w:rFonts w:ascii="Arial" w:hAnsi="Arial" w:cs="Arial"/>
          <w:sz w:val="24"/>
          <w:szCs w:val="24"/>
        </w:rPr>
        <w:t>ia</w:t>
      </w:r>
      <w:r w:rsidRPr="00AB3C17">
        <w:rPr>
          <w:rFonts w:ascii="Arial" w:hAnsi="Arial" w:cs="Arial"/>
          <w:spacing w:val="4"/>
          <w:sz w:val="24"/>
          <w:szCs w:val="24"/>
        </w:rPr>
        <w:t xml:space="preserve"> </w:t>
      </w:r>
      <w:r w:rsidRPr="00AB3C17">
        <w:rPr>
          <w:rFonts w:ascii="Arial" w:hAnsi="Arial" w:cs="Arial"/>
          <w:sz w:val="24"/>
          <w:szCs w:val="24"/>
        </w:rPr>
        <w:t>oszczędn</w:t>
      </w:r>
      <w:r w:rsidRPr="00AB3C17">
        <w:rPr>
          <w:rFonts w:ascii="Arial" w:hAnsi="Arial" w:cs="Arial"/>
          <w:spacing w:val="-1"/>
          <w:sz w:val="24"/>
          <w:szCs w:val="24"/>
        </w:rPr>
        <w:t>o</w:t>
      </w:r>
      <w:r w:rsidRPr="00AB3C17">
        <w:rPr>
          <w:rFonts w:ascii="Arial" w:hAnsi="Arial" w:cs="Arial"/>
          <w:spacing w:val="2"/>
          <w:sz w:val="24"/>
          <w:szCs w:val="24"/>
        </w:rPr>
        <w:t>ś</w:t>
      </w:r>
      <w:r w:rsidRPr="00AB3C17">
        <w:rPr>
          <w:rFonts w:ascii="Arial" w:hAnsi="Arial" w:cs="Arial"/>
          <w:spacing w:val="-1"/>
          <w:sz w:val="24"/>
          <w:szCs w:val="24"/>
        </w:rPr>
        <w:t>c</w:t>
      </w:r>
      <w:r w:rsidRPr="00AB3C17">
        <w:rPr>
          <w:rFonts w:ascii="Arial" w:hAnsi="Arial" w:cs="Arial"/>
          <w:sz w:val="24"/>
          <w:szCs w:val="24"/>
        </w:rPr>
        <w:t>i w pro</w:t>
      </w:r>
      <w:r w:rsidRPr="00AB3C17">
        <w:rPr>
          <w:rFonts w:ascii="Arial" w:hAnsi="Arial" w:cs="Arial"/>
          <w:spacing w:val="-1"/>
          <w:sz w:val="24"/>
          <w:szCs w:val="24"/>
        </w:rPr>
        <w:t>j</w:t>
      </w:r>
      <w:r w:rsidRPr="00AB3C17">
        <w:rPr>
          <w:rFonts w:ascii="Arial" w:hAnsi="Arial" w:cs="Arial"/>
          <w:spacing w:val="1"/>
          <w:sz w:val="24"/>
          <w:szCs w:val="24"/>
        </w:rPr>
        <w:t>ek</w:t>
      </w:r>
      <w:r w:rsidRPr="00AB3C17">
        <w:rPr>
          <w:rFonts w:ascii="Arial" w:hAnsi="Arial" w:cs="Arial"/>
          <w:spacing w:val="-1"/>
          <w:sz w:val="24"/>
          <w:szCs w:val="24"/>
        </w:rPr>
        <w:t>c</w:t>
      </w:r>
      <w:r w:rsidRPr="00AB3C17">
        <w:rPr>
          <w:rFonts w:ascii="Arial" w:hAnsi="Arial" w:cs="Arial"/>
          <w:spacing w:val="2"/>
          <w:sz w:val="24"/>
          <w:szCs w:val="24"/>
        </w:rPr>
        <w:t>i</w:t>
      </w:r>
      <w:r w:rsidRPr="00AB3C17">
        <w:rPr>
          <w:rFonts w:ascii="Arial" w:hAnsi="Arial" w:cs="Arial"/>
          <w:sz w:val="24"/>
          <w:szCs w:val="24"/>
        </w:rPr>
        <w:t>e po</w:t>
      </w:r>
      <w:r w:rsidRPr="00AB3C17">
        <w:rPr>
          <w:rFonts w:ascii="Arial" w:hAnsi="Arial" w:cs="Arial"/>
          <w:spacing w:val="1"/>
          <w:sz w:val="24"/>
          <w:szCs w:val="24"/>
        </w:rPr>
        <w:t>w</w:t>
      </w:r>
      <w:r w:rsidRPr="00AB3C17">
        <w:rPr>
          <w:rFonts w:ascii="Arial" w:hAnsi="Arial" w:cs="Arial"/>
          <w:sz w:val="24"/>
          <w:szCs w:val="24"/>
        </w:rPr>
        <w:t>st</w:t>
      </w:r>
      <w:r w:rsidRPr="00AB3C17">
        <w:rPr>
          <w:rFonts w:ascii="Arial" w:hAnsi="Arial" w:cs="Arial"/>
          <w:spacing w:val="1"/>
          <w:sz w:val="24"/>
          <w:szCs w:val="24"/>
        </w:rPr>
        <w:t>a</w:t>
      </w:r>
      <w:r w:rsidRPr="00AB3C17">
        <w:rPr>
          <w:rFonts w:ascii="Arial" w:hAnsi="Arial" w:cs="Arial"/>
          <w:sz w:val="24"/>
          <w:szCs w:val="24"/>
        </w:rPr>
        <w:t>ł</w:t>
      </w:r>
      <w:r w:rsidRPr="00AB3C17">
        <w:rPr>
          <w:rFonts w:ascii="Arial" w:hAnsi="Arial" w:cs="Arial"/>
          <w:spacing w:val="-3"/>
          <w:sz w:val="24"/>
          <w:szCs w:val="24"/>
        </w:rPr>
        <w:t>y</w:t>
      </w:r>
      <w:r w:rsidRPr="00AB3C17">
        <w:rPr>
          <w:rFonts w:ascii="Arial" w:hAnsi="Arial" w:cs="Arial"/>
          <w:spacing w:val="-1"/>
          <w:sz w:val="24"/>
          <w:szCs w:val="24"/>
        </w:rPr>
        <w:t>c</w:t>
      </w:r>
      <w:r w:rsidRPr="00AB3C17">
        <w:rPr>
          <w:rFonts w:ascii="Arial" w:hAnsi="Arial" w:cs="Arial"/>
          <w:sz w:val="24"/>
          <w:szCs w:val="24"/>
        </w:rPr>
        <w:t xml:space="preserve">h w </w:t>
      </w:r>
      <w:r w:rsidRPr="00AB3C17">
        <w:rPr>
          <w:rFonts w:ascii="Arial" w:hAnsi="Arial" w:cs="Arial"/>
          <w:spacing w:val="1"/>
          <w:sz w:val="24"/>
          <w:szCs w:val="24"/>
        </w:rPr>
        <w:t>wy</w:t>
      </w:r>
      <w:r w:rsidRPr="00AB3C17">
        <w:rPr>
          <w:rFonts w:ascii="Arial" w:hAnsi="Arial" w:cs="Arial"/>
          <w:spacing w:val="-1"/>
          <w:sz w:val="24"/>
          <w:szCs w:val="24"/>
        </w:rPr>
        <w:t>n</w:t>
      </w:r>
      <w:r w:rsidRPr="00AB3C17">
        <w:rPr>
          <w:rFonts w:ascii="Arial" w:hAnsi="Arial" w:cs="Arial"/>
          <w:sz w:val="24"/>
          <w:szCs w:val="24"/>
        </w:rPr>
        <w:t>i</w:t>
      </w:r>
      <w:r w:rsidRPr="00AB3C17">
        <w:rPr>
          <w:rFonts w:ascii="Arial" w:hAnsi="Arial" w:cs="Arial"/>
          <w:spacing w:val="1"/>
          <w:sz w:val="24"/>
          <w:szCs w:val="24"/>
        </w:rPr>
        <w:t>k</w:t>
      </w:r>
      <w:r w:rsidRPr="00AB3C17">
        <w:rPr>
          <w:rFonts w:ascii="Arial" w:hAnsi="Arial" w:cs="Arial"/>
          <w:sz w:val="24"/>
          <w:szCs w:val="24"/>
        </w:rPr>
        <w:t>u pr</w:t>
      </w:r>
      <w:r w:rsidRPr="00AB3C17">
        <w:rPr>
          <w:rFonts w:ascii="Arial" w:hAnsi="Arial" w:cs="Arial"/>
          <w:spacing w:val="1"/>
          <w:sz w:val="24"/>
          <w:szCs w:val="24"/>
        </w:rPr>
        <w:t>ze</w:t>
      </w:r>
      <w:r w:rsidRPr="00AB3C17">
        <w:rPr>
          <w:rFonts w:ascii="Arial" w:hAnsi="Arial" w:cs="Arial"/>
          <w:sz w:val="24"/>
          <w:szCs w:val="24"/>
        </w:rPr>
        <w:t>pro</w:t>
      </w:r>
      <w:r w:rsidRPr="00AB3C17">
        <w:rPr>
          <w:rFonts w:ascii="Arial" w:hAnsi="Arial" w:cs="Arial"/>
          <w:spacing w:val="-1"/>
          <w:sz w:val="24"/>
          <w:szCs w:val="24"/>
        </w:rPr>
        <w:t>w</w:t>
      </w:r>
      <w:r w:rsidRPr="00AB3C17">
        <w:rPr>
          <w:rFonts w:ascii="Arial" w:hAnsi="Arial" w:cs="Arial"/>
          <w:spacing w:val="1"/>
          <w:sz w:val="24"/>
          <w:szCs w:val="24"/>
        </w:rPr>
        <w:t>a</w:t>
      </w:r>
      <w:r w:rsidRPr="00AB3C17">
        <w:rPr>
          <w:rFonts w:ascii="Arial" w:hAnsi="Arial" w:cs="Arial"/>
          <w:sz w:val="24"/>
          <w:szCs w:val="24"/>
        </w:rPr>
        <w:t>dz</w:t>
      </w:r>
      <w:r w:rsidRPr="00AB3C17">
        <w:rPr>
          <w:rFonts w:ascii="Arial" w:hAnsi="Arial" w:cs="Arial"/>
          <w:spacing w:val="1"/>
          <w:sz w:val="24"/>
          <w:szCs w:val="24"/>
        </w:rPr>
        <w:t>e</w:t>
      </w:r>
      <w:r w:rsidRPr="00AB3C17">
        <w:rPr>
          <w:rFonts w:ascii="Arial" w:hAnsi="Arial" w:cs="Arial"/>
          <w:spacing w:val="-1"/>
          <w:sz w:val="24"/>
          <w:szCs w:val="24"/>
        </w:rPr>
        <w:t>n</w:t>
      </w:r>
      <w:r w:rsidRPr="00AB3C17">
        <w:rPr>
          <w:rFonts w:ascii="Arial" w:hAnsi="Arial" w:cs="Arial"/>
          <w:spacing w:val="-2"/>
          <w:sz w:val="24"/>
          <w:szCs w:val="24"/>
        </w:rPr>
        <w:t>i</w:t>
      </w:r>
      <w:r w:rsidRPr="00AB3C17">
        <w:rPr>
          <w:rFonts w:ascii="Arial" w:hAnsi="Arial" w:cs="Arial"/>
          <w:sz w:val="24"/>
          <w:szCs w:val="24"/>
        </w:rPr>
        <w:t>a pos</w:t>
      </w:r>
      <w:r w:rsidRPr="00AB3C17">
        <w:rPr>
          <w:rFonts w:ascii="Arial" w:hAnsi="Arial" w:cs="Arial"/>
          <w:spacing w:val="1"/>
          <w:sz w:val="24"/>
          <w:szCs w:val="24"/>
        </w:rPr>
        <w:t>tę</w:t>
      </w:r>
      <w:r w:rsidRPr="00AB3C17">
        <w:rPr>
          <w:rFonts w:ascii="Arial" w:hAnsi="Arial" w:cs="Arial"/>
          <w:sz w:val="24"/>
          <w:szCs w:val="24"/>
        </w:rPr>
        <w:t>po</w:t>
      </w:r>
      <w:r w:rsidRPr="00AB3C17">
        <w:rPr>
          <w:rFonts w:ascii="Arial" w:hAnsi="Arial" w:cs="Arial"/>
          <w:spacing w:val="-1"/>
          <w:sz w:val="24"/>
          <w:szCs w:val="24"/>
        </w:rPr>
        <w:t>w</w:t>
      </w:r>
      <w:r w:rsidRPr="00AB3C17">
        <w:rPr>
          <w:rFonts w:ascii="Arial" w:hAnsi="Arial" w:cs="Arial"/>
          <w:spacing w:val="1"/>
          <w:sz w:val="24"/>
          <w:szCs w:val="24"/>
        </w:rPr>
        <w:t>a</w:t>
      </w:r>
      <w:r w:rsidRPr="00AB3C17">
        <w:rPr>
          <w:rFonts w:ascii="Arial" w:hAnsi="Arial" w:cs="Arial"/>
          <w:spacing w:val="-1"/>
          <w:sz w:val="24"/>
          <w:szCs w:val="24"/>
        </w:rPr>
        <w:t>n</w:t>
      </w:r>
      <w:r w:rsidRPr="00AB3C17">
        <w:rPr>
          <w:rFonts w:ascii="Arial" w:hAnsi="Arial" w:cs="Arial"/>
          <w:sz w:val="24"/>
          <w:szCs w:val="24"/>
        </w:rPr>
        <w:t>ia</w:t>
      </w:r>
      <w:r w:rsidRPr="00AB3C17">
        <w:rPr>
          <w:rFonts w:ascii="Arial" w:hAnsi="Arial" w:cs="Arial"/>
          <w:spacing w:val="-2"/>
          <w:sz w:val="24"/>
          <w:szCs w:val="24"/>
        </w:rPr>
        <w:t xml:space="preserve"> </w:t>
      </w:r>
      <w:r w:rsidRPr="00AB3C17">
        <w:rPr>
          <w:rFonts w:ascii="Arial" w:hAnsi="Arial" w:cs="Arial"/>
          <w:sz w:val="24"/>
          <w:szCs w:val="24"/>
        </w:rPr>
        <w:t>o</w:t>
      </w:r>
      <w:r w:rsidRPr="00AB3C17">
        <w:rPr>
          <w:rFonts w:ascii="Arial" w:hAnsi="Arial" w:cs="Arial"/>
          <w:spacing w:val="10"/>
          <w:sz w:val="24"/>
          <w:szCs w:val="24"/>
        </w:rPr>
        <w:t xml:space="preserve"> </w:t>
      </w:r>
      <w:r w:rsidRPr="00AB3C17">
        <w:rPr>
          <w:rFonts w:ascii="Arial" w:hAnsi="Arial" w:cs="Arial"/>
          <w:spacing w:val="-1"/>
          <w:sz w:val="24"/>
          <w:szCs w:val="24"/>
        </w:rPr>
        <w:t>u</w:t>
      </w:r>
      <w:r w:rsidRPr="00AB3C17">
        <w:rPr>
          <w:rFonts w:ascii="Arial" w:hAnsi="Arial" w:cs="Arial"/>
          <w:sz w:val="24"/>
          <w:szCs w:val="24"/>
        </w:rPr>
        <w:t>d</w:t>
      </w:r>
      <w:r w:rsidRPr="00AB3C17">
        <w:rPr>
          <w:rFonts w:ascii="Arial" w:hAnsi="Arial" w:cs="Arial"/>
          <w:spacing w:val="3"/>
          <w:sz w:val="24"/>
          <w:szCs w:val="24"/>
        </w:rPr>
        <w:t>z</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z w:val="24"/>
          <w:szCs w:val="24"/>
        </w:rPr>
        <w:t>l</w:t>
      </w:r>
      <w:r w:rsidRPr="00AB3C17">
        <w:rPr>
          <w:rFonts w:ascii="Arial" w:hAnsi="Arial" w:cs="Arial"/>
          <w:spacing w:val="1"/>
          <w:sz w:val="24"/>
          <w:szCs w:val="24"/>
        </w:rPr>
        <w:t>e</w:t>
      </w:r>
      <w:r w:rsidRPr="00AB3C17">
        <w:rPr>
          <w:rFonts w:ascii="Arial" w:hAnsi="Arial" w:cs="Arial"/>
          <w:spacing w:val="-1"/>
          <w:sz w:val="24"/>
          <w:szCs w:val="24"/>
        </w:rPr>
        <w:t>n</w:t>
      </w:r>
      <w:r w:rsidRPr="00AB3C17">
        <w:rPr>
          <w:rFonts w:ascii="Arial" w:hAnsi="Arial" w:cs="Arial"/>
          <w:sz w:val="24"/>
          <w:szCs w:val="24"/>
        </w:rPr>
        <w:t>ie</w:t>
      </w:r>
      <w:r w:rsidRPr="00AB3C17">
        <w:rPr>
          <w:rFonts w:ascii="Arial" w:hAnsi="Arial" w:cs="Arial"/>
          <w:spacing w:val="4"/>
          <w:sz w:val="24"/>
          <w:szCs w:val="24"/>
        </w:rPr>
        <w:t xml:space="preserve"> zamówienia zgodnie z </w:t>
      </w:r>
      <w:proofErr w:type="spellStart"/>
      <w:r w:rsidRPr="00AB3C17">
        <w:rPr>
          <w:rFonts w:ascii="Arial" w:hAnsi="Arial" w:cs="Arial"/>
          <w:spacing w:val="4"/>
          <w:sz w:val="24"/>
          <w:szCs w:val="24"/>
        </w:rPr>
        <w:t>u.p.z.p</w:t>
      </w:r>
      <w:proofErr w:type="spellEnd"/>
      <w:r w:rsidRPr="00AB3C17">
        <w:rPr>
          <w:rFonts w:ascii="Arial" w:hAnsi="Arial" w:cs="Arial"/>
          <w:spacing w:val="4"/>
          <w:sz w:val="24"/>
          <w:szCs w:val="24"/>
        </w:rPr>
        <w:t xml:space="preserve">. albo zasadą konkurencyjności przekraczającego </w:t>
      </w:r>
      <w:r w:rsidRPr="00AB3C17">
        <w:rPr>
          <w:rFonts w:ascii="Arial" w:hAnsi="Arial" w:cs="Arial"/>
          <w:spacing w:val="-1"/>
          <w:position w:val="-2"/>
          <w:sz w:val="24"/>
          <w:szCs w:val="24"/>
        </w:rPr>
        <w:t>10</w:t>
      </w:r>
      <w:r w:rsidRPr="00AB3C17">
        <w:rPr>
          <w:rFonts w:ascii="Arial" w:hAnsi="Arial" w:cs="Arial"/>
          <w:position w:val="-2"/>
          <w:sz w:val="24"/>
          <w:szCs w:val="24"/>
        </w:rPr>
        <w:t>%</w:t>
      </w:r>
      <w:r w:rsidRPr="00AB3C17">
        <w:rPr>
          <w:rFonts w:ascii="Arial" w:hAnsi="Arial" w:cs="Arial"/>
          <w:spacing w:val="48"/>
          <w:position w:val="-2"/>
          <w:sz w:val="24"/>
          <w:szCs w:val="24"/>
        </w:rPr>
        <w:t xml:space="preserve"> </w:t>
      </w:r>
      <w:r w:rsidRPr="00AB3C17">
        <w:rPr>
          <w:rFonts w:ascii="Arial" w:hAnsi="Arial" w:cs="Arial"/>
          <w:position w:val="-2"/>
          <w:sz w:val="24"/>
          <w:szCs w:val="24"/>
        </w:rPr>
        <w:t>śro</w:t>
      </w:r>
      <w:r w:rsidRPr="00AB3C17">
        <w:rPr>
          <w:rFonts w:ascii="Arial" w:hAnsi="Arial" w:cs="Arial"/>
          <w:spacing w:val="3"/>
          <w:position w:val="-2"/>
          <w:sz w:val="24"/>
          <w:szCs w:val="24"/>
        </w:rPr>
        <w:t>d</w:t>
      </w:r>
      <w:r w:rsidRPr="00AB3C17">
        <w:rPr>
          <w:rFonts w:ascii="Arial" w:hAnsi="Arial" w:cs="Arial"/>
          <w:spacing w:val="-1"/>
          <w:position w:val="-2"/>
          <w:sz w:val="24"/>
          <w:szCs w:val="24"/>
        </w:rPr>
        <w:t>k</w:t>
      </w:r>
      <w:r w:rsidRPr="00AB3C17">
        <w:rPr>
          <w:rFonts w:ascii="Arial" w:hAnsi="Arial" w:cs="Arial"/>
          <w:position w:val="-2"/>
          <w:sz w:val="24"/>
          <w:szCs w:val="24"/>
        </w:rPr>
        <w:t>ów</w:t>
      </w:r>
      <w:r w:rsidRPr="00AB3C17">
        <w:rPr>
          <w:rFonts w:ascii="Arial" w:hAnsi="Arial" w:cs="Arial"/>
          <w:spacing w:val="46"/>
          <w:position w:val="-2"/>
          <w:sz w:val="24"/>
          <w:szCs w:val="24"/>
        </w:rPr>
        <w:t xml:space="preserve"> </w:t>
      </w:r>
      <w:r w:rsidRPr="00AB3C17">
        <w:rPr>
          <w:rFonts w:ascii="Arial" w:hAnsi="Arial" w:cs="Arial"/>
          <w:spacing w:val="1"/>
          <w:position w:val="-2"/>
          <w:sz w:val="24"/>
          <w:szCs w:val="24"/>
        </w:rPr>
        <w:t>a</w:t>
      </w:r>
      <w:r w:rsidRPr="00AB3C17">
        <w:rPr>
          <w:rFonts w:ascii="Arial" w:hAnsi="Arial" w:cs="Arial"/>
          <w:position w:val="-2"/>
          <w:sz w:val="24"/>
          <w:szCs w:val="24"/>
        </w:rPr>
        <w:t>lo</w:t>
      </w:r>
      <w:r w:rsidRPr="00AB3C17">
        <w:rPr>
          <w:rFonts w:ascii="Arial" w:hAnsi="Arial" w:cs="Arial"/>
          <w:spacing w:val="-1"/>
          <w:position w:val="-2"/>
          <w:sz w:val="24"/>
          <w:szCs w:val="24"/>
        </w:rPr>
        <w:t>k</w:t>
      </w:r>
      <w:r w:rsidRPr="00AB3C17">
        <w:rPr>
          <w:rFonts w:ascii="Arial" w:hAnsi="Arial" w:cs="Arial"/>
          <w:position w:val="-2"/>
          <w:sz w:val="24"/>
          <w:szCs w:val="24"/>
        </w:rPr>
        <w:t>o</w:t>
      </w:r>
      <w:r w:rsidRPr="00AB3C17">
        <w:rPr>
          <w:rFonts w:ascii="Arial" w:hAnsi="Arial" w:cs="Arial"/>
          <w:spacing w:val="-2"/>
          <w:position w:val="-2"/>
          <w:sz w:val="24"/>
          <w:szCs w:val="24"/>
        </w:rPr>
        <w:t>w</w:t>
      </w:r>
      <w:r w:rsidRPr="00AB3C17">
        <w:rPr>
          <w:rFonts w:ascii="Arial" w:hAnsi="Arial" w:cs="Arial"/>
          <w:spacing w:val="1"/>
          <w:position w:val="-2"/>
          <w:sz w:val="24"/>
          <w:szCs w:val="24"/>
        </w:rPr>
        <w:t>a</w:t>
      </w:r>
      <w:r w:rsidRPr="00AB3C17">
        <w:rPr>
          <w:rFonts w:ascii="Arial" w:hAnsi="Arial" w:cs="Arial"/>
          <w:spacing w:val="-1"/>
          <w:position w:val="-2"/>
          <w:sz w:val="24"/>
          <w:szCs w:val="24"/>
        </w:rPr>
        <w:t>ny</w:t>
      </w:r>
      <w:r w:rsidRPr="00AB3C17">
        <w:rPr>
          <w:rFonts w:ascii="Arial" w:hAnsi="Arial" w:cs="Arial"/>
          <w:spacing w:val="2"/>
          <w:position w:val="-2"/>
          <w:sz w:val="24"/>
          <w:szCs w:val="24"/>
        </w:rPr>
        <w:t>c</w:t>
      </w:r>
      <w:r w:rsidRPr="00AB3C17">
        <w:rPr>
          <w:rFonts w:ascii="Arial" w:hAnsi="Arial" w:cs="Arial"/>
          <w:position w:val="-2"/>
          <w:sz w:val="24"/>
          <w:szCs w:val="24"/>
        </w:rPr>
        <w:t>h</w:t>
      </w:r>
      <w:r w:rsidRPr="00AB3C17">
        <w:rPr>
          <w:rFonts w:ascii="Arial" w:hAnsi="Arial" w:cs="Arial"/>
          <w:spacing w:val="40"/>
          <w:position w:val="-2"/>
          <w:sz w:val="24"/>
          <w:szCs w:val="24"/>
        </w:rPr>
        <w:t xml:space="preserve"> </w:t>
      </w:r>
      <w:r w:rsidRPr="00AB3C17">
        <w:rPr>
          <w:rFonts w:ascii="Arial" w:hAnsi="Arial" w:cs="Arial"/>
          <w:spacing w:val="-1"/>
          <w:position w:val="-2"/>
          <w:sz w:val="24"/>
          <w:szCs w:val="24"/>
        </w:rPr>
        <w:t>n</w:t>
      </w:r>
      <w:r w:rsidRPr="00AB3C17">
        <w:rPr>
          <w:rFonts w:ascii="Arial" w:hAnsi="Arial" w:cs="Arial"/>
          <w:position w:val="-2"/>
          <w:sz w:val="24"/>
          <w:szCs w:val="24"/>
        </w:rPr>
        <w:t>a</w:t>
      </w:r>
      <w:r w:rsidRPr="00AB3C17">
        <w:rPr>
          <w:rFonts w:ascii="Arial" w:hAnsi="Arial" w:cs="Arial"/>
          <w:spacing w:val="51"/>
          <w:position w:val="-2"/>
          <w:sz w:val="24"/>
          <w:szCs w:val="24"/>
        </w:rPr>
        <w:t xml:space="preserve"> </w:t>
      </w:r>
      <w:r w:rsidRPr="00AB3C17">
        <w:rPr>
          <w:rFonts w:ascii="Arial" w:hAnsi="Arial" w:cs="Arial"/>
          <w:position w:val="-2"/>
          <w:sz w:val="24"/>
          <w:szCs w:val="24"/>
        </w:rPr>
        <w:t>d</w:t>
      </w:r>
      <w:r w:rsidRPr="00AB3C17">
        <w:rPr>
          <w:rFonts w:ascii="Arial" w:hAnsi="Arial" w:cs="Arial"/>
          <w:spacing w:val="1"/>
          <w:position w:val="-2"/>
          <w:sz w:val="24"/>
          <w:szCs w:val="24"/>
        </w:rPr>
        <w:t>a</w:t>
      </w:r>
      <w:r w:rsidRPr="00AB3C17">
        <w:rPr>
          <w:rFonts w:ascii="Arial" w:hAnsi="Arial" w:cs="Arial"/>
          <w:spacing w:val="-1"/>
          <w:position w:val="-2"/>
          <w:sz w:val="24"/>
          <w:szCs w:val="24"/>
        </w:rPr>
        <w:t>n</w:t>
      </w:r>
      <w:r w:rsidRPr="00AB3C17">
        <w:rPr>
          <w:rFonts w:ascii="Arial" w:hAnsi="Arial" w:cs="Arial"/>
          <w:position w:val="-2"/>
          <w:sz w:val="24"/>
          <w:szCs w:val="24"/>
        </w:rPr>
        <w:t>e</w:t>
      </w:r>
      <w:r w:rsidRPr="00AB3C17">
        <w:rPr>
          <w:rFonts w:ascii="Arial" w:hAnsi="Arial" w:cs="Arial"/>
          <w:spacing w:val="49"/>
          <w:position w:val="-2"/>
          <w:sz w:val="24"/>
          <w:szCs w:val="24"/>
        </w:rPr>
        <w:t xml:space="preserve"> </w:t>
      </w:r>
      <w:r w:rsidRPr="00AB3C17">
        <w:rPr>
          <w:rFonts w:ascii="Arial" w:hAnsi="Arial" w:cs="Arial"/>
          <w:position w:val="-2"/>
          <w:sz w:val="24"/>
          <w:szCs w:val="24"/>
        </w:rPr>
        <w:t>z</w:t>
      </w:r>
      <w:r w:rsidRPr="00AB3C17">
        <w:rPr>
          <w:rFonts w:ascii="Arial" w:hAnsi="Arial" w:cs="Arial"/>
          <w:spacing w:val="1"/>
          <w:position w:val="-2"/>
          <w:sz w:val="24"/>
          <w:szCs w:val="24"/>
        </w:rPr>
        <w:t>a</w:t>
      </w:r>
      <w:r w:rsidRPr="00AB3C17">
        <w:rPr>
          <w:rFonts w:ascii="Arial" w:hAnsi="Arial" w:cs="Arial"/>
          <w:position w:val="-2"/>
          <w:sz w:val="24"/>
          <w:szCs w:val="24"/>
        </w:rPr>
        <w:t>d</w:t>
      </w:r>
      <w:r w:rsidRPr="00AB3C17">
        <w:rPr>
          <w:rFonts w:ascii="Arial" w:hAnsi="Arial" w:cs="Arial"/>
          <w:spacing w:val="1"/>
          <w:position w:val="-2"/>
          <w:sz w:val="24"/>
          <w:szCs w:val="24"/>
        </w:rPr>
        <w:t>a</w:t>
      </w:r>
      <w:r w:rsidRPr="00AB3C17">
        <w:rPr>
          <w:rFonts w:ascii="Arial" w:hAnsi="Arial" w:cs="Arial"/>
          <w:spacing w:val="-1"/>
          <w:position w:val="-2"/>
          <w:sz w:val="24"/>
          <w:szCs w:val="24"/>
        </w:rPr>
        <w:t>n</w:t>
      </w:r>
      <w:r w:rsidRPr="00AB3C17">
        <w:rPr>
          <w:rFonts w:ascii="Arial" w:hAnsi="Arial" w:cs="Arial"/>
          <w:position w:val="-2"/>
          <w:sz w:val="24"/>
          <w:szCs w:val="24"/>
        </w:rPr>
        <w:t>i</w:t>
      </w:r>
      <w:r w:rsidRPr="00AB3C17">
        <w:rPr>
          <w:rFonts w:ascii="Arial" w:hAnsi="Arial" w:cs="Arial"/>
          <w:spacing w:val="1"/>
          <w:position w:val="-2"/>
          <w:sz w:val="24"/>
          <w:szCs w:val="24"/>
        </w:rPr>
        <w:t>e</w:t>
      </w:r>
      <w:r w:rsidRPr="00AB3C17">
        <w:rPr>
          <w:rFonts w:ascii="Arial" w:hAnsi="Arial" w:cs="Arial"/>
          <w:position w:val="-2"/>
          <w:sz w:val="24"/>
          <w:szCs w:val="24"/>
        </w:rPr>
        <w:t>,</w:t>
      </w:r>
      <w:r w:rsidRPr="00AB3C17">
        <w:rPr>
          <w:rFonts w:ascii="Arial" w:hAnsi="Arial" w:cs="Arial"/>
          <w:spacing w:val="45"/>
          <w:position w:val="-2"/>
          <w:sz w:val="24"/>
          <w:szCs w:val="24"/>
        </w:rPr>
        <w:t xml:space="preserve"> </w:t>
      </w:r>
      <w:r w:rsidRPr="00AB3C17">
        <w:rPr>
          <w:rFonts w:ascii="Arial" w:hAnsi="Arial" w:cs="Arial"/>
          <w:spacing w:val="5"/>
          <w:position w:val="-2"/>
          <w:sz w:val="24"/>
          <w:szCs w:val="24"/>
        </w:rPr>
        <w:t>m</w:t>
      </w:r>
      <w:r w:rsidRPr="00AB3C17">
        <w:rPr>
          <w:rFonts w:ascii="Arial" w:hAnsi="Arial" w:cs="Arial"/>
          <w:position w:val="-2"/>
          <w:sz w:val="24"/>
          <w:szCs w:val="24"/>
        </w:rPr>
        <w:t>ogą</w:t>
      </w:r>
      <w:r w:rsidRPr="00AB3C17">
        <w:rPr>
          <w:rFonts w:ascii="Arial" w:hAnsi="Arial" w:cs="Arial"/>
          <w:spacing w:val="48"/>
          <w:position w:val="-2"/>
          <w:sz w:val="24"/>
          <w:szCs w:val="24"/>
        </w:rPr>
        <w:t xml:space="preserve"> </w:t>
      </w:r>
      <w:r w:rsidRPr="00AB3C17">
        <w:rPr>
          <w:rFonts w:ascii="Arial" w:hAnsi="Arial" w:cs="Arial"/>
          <w:position w:val="-2"/>
          <w:sz w:val="24"/>
          <w:szCs w:val="24"/>
        </w:rPr>
        <w:t>o</w:t>
      </w:r>
      <w:r w:rsidRPr="00AB3C17">
        <w:rPr>
          <w:rFonts w:ascii="Arial" w:hAnsi="Arial" w:cs="Arial"/>
          <w:spacing w:val="-1"/>
          <w:position w:val="-2"/>
          <w:sz w:val="24"/>
          <w:szCs w:val="24"/>
        </w:rPr>
        <w:t>n</w:t>
      </w:r>
      <w:r w:rsidRPr="00AB3C17">
        <w:rPr>
          <w:rFonts w:ascii="Arial" w:hAnsi="Arial" w:cs="Arial"/>
          <w:position w:val="-2"/>
          <w:sz w:val="24"/>
          <w:szCs w:val="24"/>
        </w:rPr>
        <w:t>e</w:t>
      </w:r>
      <w:r w:rsidRPr="00AB3C17">
        <w:rPr>
          <w:rFonts w:ascii="Arial" w:hAnsi="Arial" w:cs="Arial"/>
          <w:spacing w:val="50"/>
          <w:position w:val="-2"/>
          <w:sz w:val="24"/>
          <w:szCs w:val="24"/>
        </w:rPr>
        <w:t xml:space="preserve"> </w:t>
      </w:r>
      <w:r w:rsidRPr="00AB3C17">
        <w:rPr>
          <w:rFonts w:ascii="Arial" w:hAnsi="Arial" w:cs="Arial"/>
          <w:position w:val="-2"/>
          <w:sz w:val="24"/>
          <w:szCs w:val="24"/>
        </w:rPr>
        <w:t>być</w:t>
      </w:r>
      <w:r w:rsidRPr="00AB3C17">
        <w:rPr>
          <w:rFonts w:ascii="Arial" w:hAnsi="Arial" w:cs="Arial"/>
          <w:spacing w:val="48"/>
          <w:position w:val="-2"/>
          <w:sz w:val="24"/>
          <w:szCs w:val="24"/>
        </w:rPr>
        <w:t xml:space="preserve"> </w:t>
      </w:r>
      <w:r w:rsidRPr="00AB3C17">
        <w:rPr>
          <w:rFonts w:ascii="Arial" w:hAnsi="Arial" w:cs="Arial"/>
          <w:spacing w:val="1"/>
          <w:position w:val="-2"/>
          <w:sz w:val="24"/>
          <w:szCs w:val="24"/>
        </w:rPr>
        <w:t>wy</w:t>
      </w:r>
      <w:r w:rsidRPr="00AB3C17">
        <w:rPr>
          <w:rFonts w:ascii="Arial" w:hAnsi="Arial" w:cs="Arial"/>
          <w:spacing w:val="-3"/>
          <w:position w:val="-2"/>
          <w:sz w:val="24"/>
          <w:szCs w:val="24"/>
        </w:rPr>
        <w:t>k</w:t>
      </w:r>
      <w:r w:rsidRPr="00AB3C17">
        <w:rPr>
          <w:rFonts w:ascii="Arial" w:hAnsi="Arial" w:cs="Arial"/>
          <w:position w:val="-2"/>
          <w:sz w:val="24"/>
          <w:szCs w:val="24"/>
        </w:rPr>
        <w:t>or</w:t>
      </w:r>
      <w:r w:rsidRPr="00AB3C17">
        <w:rPr>
          <w:rFonts w:ascii="Arial" w:hAnsi="Arial" w:cs="Arial"/>
          <w:spacing w:val="3"/>
          <w:position w:val="-2"/>
          <w:sz w:val="24"/>
          <w:szCs w:val="24"/>
        </w:rPr>
        <w:t>z</w:t>
      </w:r>
      <w:r w:rsidRPr="00AB3C17">
        <w:rPr>
          <w:rFonts w:ascii="Arial" w:hAnsi="Arial" w:cs="Arial"/>
          <w:spacing w:val="-1"/>
          <w:position w:val="-2"/>
          <w:sz w:val="24"/>
          <w:szCs w:val="24"/>
        </w:rPr>
        <w:t>y</w:t>
      </w:r>
      <w:r w:rsidRPr="00AB3C17">
        <w:rPr>
          <w:rFonts w:ascii="Arial" w:hAnsi="Arial" w:cs="Arial"/>
          <w:position w:val="-2"/>
          <w:sz w:val="24"/>
          <w:szCs w:val="24"/>
        </w:rPr>
        <w:t>st</w:t>
      </w:r>
      <w:r w:rsidRPr="00AB3C17">
        <w:rPr>
          <w:rFonts w:ascii="Arial" w:hAnsi="Arial" w:cs="Arial"/>
          <w:spacing w:val="1"/>
          <w:position w:val="-2"/>
          <w:sz w:val="24"/>
          <w:szCs w:val="24"/>
        </w:rPr>
        <w:t>a</w:t>
      </w:r>
      <w:r w:rsidRPr="00AB3C17">
        <w:rPr>
          <w:rFonts w:ascii="Arial" w:hAnsi="Arial" w:cs="Arial"/>
          <w:spacing w:val="-1"/>
          <w:position w:val="-2"/>
          <w:sz w:val="24"/>
          <w:szCs w:val="24"/>
        </w:rPr>
        <w:t>n</w:t>
      </w:r>
      <w:r w:rsidRPr="00AB3C17">
        <w:rPr>
          <w:rFonts w:ascii="Arial" w:hAnsi="Arial" w:cs="Arial"/>
          <w:position w:val="-2"/>
          <w:sz w:val="24"/>
          <w:szCs w:val="24"/>
        </w:rPr>
        <w:t>e</w:t>
      </w:r>
      <w:r w:rsidRPr="00AB3C17">
        <w:rPr>
          <w:rFonts w:ascii="Arial" w:hAnsi="Arial" w:cs="Arial"/>
          <w:spacing w:val="41"/>
          <w:position w:val="-2"/>
          <w:sz w:val="24"/>
          <w:szCs w:val="24"/>
        </w:rPr>
        <w:t xml:space="preserve"> </w:t>
      </w:r>
      <w:r w:rsidRPr="00AB3C17">
        <w:rPr>
          <w:rFonts w:ascii="Arial" w:hAnsi="Arial" w:cs="Arial"/>
          <w:spacing w:val="2"/>
          <w:position w:val="-2"/>
          <w:sz w:val="24"/>
          <w:szCs w:val="24"/>
        </w:rPr>
        <w:t>p</w:t>
      </w:r>
      <w:r w:rsidRPr="00AB3C17">
        <w:rPr>
          <w:rFonts w:ascii="Arial" w:hAnsi="Arial" w:cs="Arial"/>
          <w:position w:val="-2"/>
          <w:sz w:val="24"/>
          <w:szCs w:val="24"/>
        </w:rPr>
        <w:t>rz</w:t>
      </w:r>
      <w:r w:rsidRPr="00AB3C17">
        <w:rPr>
          <w:rFonts w:ascii="Arial" w:hAnsi="Arial" w:cs="Arial"/>
          <w:spacing w:val="1"/>
          <w:position w:val="-2"/>
          <w:sz w:val="24"/>
          <w:szCs w:val="24"/>
        </w:rPr>
        <w:t>e</w:t>
      </w:r>
      <w:r w:rsidRPr="00AB3C17">
        <w:rPr>
          <w:rFonts w:ascii="Arial" w:hAnsi="Arial" w:cs="Arial"/>
          <w:position w:val="-2"/>
          <w:sz w:val="24"/>
          <w:szCs w:val="24"/>
        </w:rPr>
        <w:t>z</w:t>
      </w:r>
      <w:r w:rsidRPr="00AB3C17">
        <w:rPr>
          <w:rFonts w:ascii="Arial" w:hAnsi="Arial" w:cs="Arial"/>
          <w:spacing w:val="53"/>
          <w:position w:val="-2"/>
          <w:sz w:val="24"/>
          <w:szCs w:val="24"/>
        </w:rPr>
        <w:t xml:space="preserve"> </w:t>
      </w:r>
      <w:r w:rsidRPr="00AB3C17">
        <w:rPr>
          <w:rFonts w:ascii="Arial" w:hAnsi="Arial" w:cs="Arial"/>
          <w:position w:val="-2"/>
          <w:sz w:val="24"/>
          <w:szCs w:val="24"/>
        </w:rPr>
        <w:t>Beneficjenta</w:t>
      </w:r>
      <w:r w:rsidRPr="00AB3C17">
        <w:rPr>
          <w:rFonts w:ascii="Arial" w:hAnsi="Arial" w:cs="Arial"/>
          <w:spacing w:val="1"/>
          <w:sz w:val="24"/>
          <w:szCs w:val="24"/>
        </w:rPr>
        <w:t xml:space="preserve"> w</w:t>
      </w:r>
      <w:r w:rsidRPr="00AB3C17">
        <w:rPr>
          <w:rFonts w:ascii="Arial" w:hAnsi="Arial" w:cs="Arial"/>
          <w:spacing w:val="-1"/>
          <w:sz w:val="24"/>
          <w:szCs w:val="24"/>
        </w:rPr>
        <w:t>y</w:t>
      </w:r>
      <w:r w:rsidRPr="00AB3C17">
        <w:rPr>
          <w:rFonts w:ascii="Arial" w:hAnsi="Arial" w:cs="Arial"/>
          <w:sz w:val="24"/>
          <w:szCs w:val="24"/>
        </w:rPr>
        <w:t>ł</w:t>
      </w:r>
      <w:r w:rsidRPr="00AB3C17">
        <w:rPr>
          <w:rFonts w:ascii="Arial" w:hAnsi="Arial" w:cs="Arial"/>
          <w:spacing w:val="1"/>
          <w:sz w:val="24"/>
          <w:szCs w:val="24"/>
        </w:rPr>
        <w:t>ą</w:t>
      </w:r>
      <w:r w:rsidRPr="00AB3C17">
        <w:rPr>
          <w:rFonts w:ascii="Arial" w:hAnsi="Arial" w:cs="Arial"/>
          <w:spacing w:val="-1"/>
          <w:sz w:val="24"/>
          <w:szCs w:val="24"/>
        </w:rPr>
        <w:t>c</w:t>
      </w:r>
      <w:r w:rsidRPr="00AB3C17">
        <w:rPr>
          <w:rFonts w:ascii="Arial" w:hAnsi="Arial" w:cs="Arial"/>
          <w:sz w:val="24"/>
          <w:szCs w:val="24"/>
        </w:rPr>
        <w:t>znie</w:t>
      </w:r>
      <w:r w:rsidRPr="00AB3C17">
        <w:rPr>
          <w:rFonts w:ascii="Arial" w:hAnsi="Arial" w:cs="Arial"/>
          <w:spacing w:val="-2"/>
          <w:sz w:val="24"/>
          <w:szCs w:val="24"/>
        </w:rPr>
        <w:t xml:space="preserve"> </w:t>
      </w:r>
      <w:r w:rsidRPr="00AB3C17">
        <w:rPr>
          <w:rFonts w:ascii="Arial" w:hAnsi="Arial" w:cs="Arial"/>
          <w:sz w:val="24"/>
          <w:szCs w:val="24"/>
        </w:rPr>
        <w:t>za</w:t>
      </w:r>
      <w:r w:rsidRPr="00AB3C17">
        <w:rPr>
          <w:rFonts w:ascii="Arial" w:hAnsi="Arial" w:cs="Arial"/>
          <w:spacing w:val="6"/>
          <w:sz w:val="24"/>
          <w:szCs w:val="24"/>
        </w:rPr>
        <w:t xml:space="preserve"> </w:t>
      </w:r>
      <w:r w:rsidRPr="00AB3C17">
        <w:rPr>
          <w:rFonts w:ascii="Arial" w:hAnsi="Arial" w:cs="Arial"/>
          <w:sz w:val="24"/>
          <w:szCs w:val="24"/>
        </w:rPr>
        <w:t>zgo</w:t>
      </w:r>
      <w:r w:rsidRPr="00AB3C17">
        <w:rPr>
          <w:rFonts w:ascii="Arial" w:hAnsi="Arial" w:cs="Arial"/>
          <w:spacing w:val="2"/>
          <w:sz w:val="24"/>
          <w:szCs w:val="24"/>
        </w:rPr>
        <w:t>d</w:t>
      </w:r>
      <w:r w:rsidRPr="00AB3C17">
        <w:rPr>
          <w:rFonts w:ascii="Arial" w:hAnsi="Arial" w:cs="Arial"/>
          <w:sz w:val="24"/>
          <w:szCs w:val="24"/>
        </w:rPr>
        <w:t>ą</w:t>
      </w:r>
      <w:r w:rsidRPr="00AB3C17">
        <w:rPr>
          <w:rFonts w:ascii="Arial" w:hAnsi="Arial" w:cs="Arial"/>
          <w:spacing w:val="7"/>
          <w:sz w:val="24"/>
          <w:szCs w:val="24"/>
        </w:rPr>
        <w:t xml:space="preserve"> </w:t>
      </w:r>
      <w:r w:rsidRPr="00AB3C17">
        <w:rPr>
          <w:rFonts w:ascii="Arial" w:hAnsi="Arial" w:cs="Arial"/>
          <w:sz w:val="24"/>
          <w:szCs w:val="24"/>
        </w:rPr>
        <w:t>IZ</w:t>
      </w:r>
      <w:r w:rsidRPr="00AB3C17">
        <w:rPr>
          <w:rFonts w:ascii="Arial" w:hAnsi="Arial" w:cs="Arial"/>
          <w:spacing w:val="4"/>
          <w:sz w:val="24"/>
          <w:szCs w:val="24"/>
        </w:rPr>
        <w:t xml:space="preserve"> wyrażoną w formie pisemnej lub za pośrednictwem CST2021 </w:t>
      </w:r>
      <w:r w:rsidRPr="00AB3C17">
        <w:rPr>
          <w:rFonts w:ascii="Arial" w:hAnsi="Arial" w:cs="Arial"/>
          <w:spacing w:val="2"/>
          <w:sz w:val="24"/>
          <w:szCs w:val="24"/>
        </w:rPr>
        <w:t>p</w:t>
      </w:r>
      <w:r w:rsidRPr="00AB3C17">
        <w:rPr>
          <w:rFonts w:ascii="Arial" w:hAnsi="Arial" w:cs="Arial"/>
          <w:sz w:val="24"/>
          <w:szCs w:val="24"/>
        </w:rPr>
        <w:t>od</w:t>
      </w:r>
      <w:r w:rsidRPr="00AB3C17">
        <w:rPr>
          <w:rFonts w:ascii="Arial" w:hAnsi="Arial" w:cs="Arial"/>
          <w:spacing w:val="4"/>
          <w:sz w:val="24"/>
          <w:szCs w:val="24"/>
        </w:rPr>
        <w:t xml:space="preserve"> </w:t>
      </w:r>
      <w:r w:rsidRPr="00AB3C17">
        <w:rPr>
          <w:rFonts w:ascii="Arial" w:hAnsi="Arial" w:cs="Arial"/>
          <w:spacing w:val="-1"/>
          <w:sz w:val="24"/>
          <w:szCs w:val="24"/>
        </w:rPr>
        <w:t>w</w:t>
      </w:r>
      <w:r w:rsidRPr="00AB3C17">
        <w:rPr>
          <w:rFonts w:ascii="Arial" w:hAnsi="Arial" w:cs="Arial"/>
          <w:spacing w:val="1"/>
          <w:sz w:val="24"/>
          <w:szCs w:val="24"/>
        </w:rPr>
        <w:t>a</w:t>
      </w:r>
      <w:r w:rsidRPr="00AB3C17">
        <w:rPr>
          <w:rFonts w:ascii="Arial" w:hAnsi="Arial" w:cs="Arial"/>
          <w:sz w:val="24"/>
          <w:szCs w:val="24"/>
        </w:rPr>
        <w:t>r</w:t>
      </w:r>
      <w:r w:rsidRPr="00AB3C17">
        <w:rPr>
          <w:rFonts w:ascii="Arial" w:hAnsi="Arial" w:cs="Arial"/>
          <w:spacing w:val="2"/>
          <w:sz w:val="24"/>
          <w:szCs w:val="24"/>
        </w:rPr>
        <w:t>u</w:t>
      </w:r>
      <w:r w:rsidRPr="00AB3C17">
        <w:rPr>
          <w:rFonts w:ascii="Arial" w:hAnsi="Arial" w:cs="Arial"/>
          <w:spacing w:val="-1"/>
          <w:sz w:val="24"/>
          <w:szCs w:val="24"/>
        </w:rPr>
        <w:t>nk</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pacing w:val="3"/>
          <w:sz w:val="24"/>
          <w:szCs w:val="24"/>
        </w:rPr>
        <w:t>m</w:t>
      </w:r>
      <w:r w:rsidRPr="00AB3C17">
        <w:rPr>
          <w:rFonts w:ascii="Arial" w:hAnsi="Arial" w:cs="Arial"/>
          <w:sz w:val="24"/>
          <w:szCs w:val="24"/>
        </w:rPr>
        <w:t>,</w:t>
      </w:r>
      <w:r w:rsidRPr="00AB3C17">
        <w:rPr>
          <w:rFonts w:ascii="Arial" w:hAnsi="Arial" w:cs="Arial"/>
          <w:spacing w:val="-3"/>
          <w:sz w:val="24"/>
          <w:szCs w:val="24"/>
        </w:rPr>
        <w:t xml:space="preserve"> </w:t>
      </w:r>
      <w:r w:rsidRPr="00AB3C17">
        <w:rPr>
          <w:rFonts w:ascii="Arial" w:hAnsi="Arial" w:cs="Arial"/>
          <w:sz w:val="24"/>
          <w:szCs w:val="24"/>
        </w:rPr>
        <w:t>że</w:t>
      </w:r>
      <w:r w:rsidRPr="00AB3C17">
        <w:rPr>
          <w:rFonts w:ascii="Arial" w:hAnsi="Arial" w:cs="Arial"/>
          <w:spacing w:val="6"/>
          <w:sz w:val="24"/>
          <w:szCs w:val="24"/>
        </w:rPr>
        <w:t xml:space="preserve"> </w:t>
      </w:r>
      <w:r w:rsidRPr="00AB3C17">
        <w:rPr>
          <w:rFonts w:ascii="Arial" w:hAnsi="Arial" w:cs="Arial"/>
          <w:sz w:val="24"/>
          <w:szCs w:val="24"/>
        </w:rPr>
        <w:t>b</w:t>
      </w:r>
      <w:r w:rsidRPr="00AB3C17">
        <w:rPr>
          <w:rFonts w:ascii="Arial" w:hAnsi="Arial" w:cs="Arial"/>
          <w:spacing w:val="3"/>
          <w:sz w:val="24"/>
          <w:szCs w:val="24"/>
        </w:rPr>
        <w:t>ę</w:t>
      </w:r>
      <w:r w:rsidRPr="00AB3C17">
        <w:rPr>
          <w:rFonts w:ascii="Arial" w:hAnsi="Arial" w:cs="Arial"/>
          <w:sz w:val="24"/>
          <w:szCs w:val="24"/>
        </w:rPr>
        <w:t>dzie</w:t>
      </w:r>
      <w:r w:rsidRPr="00AB3C17">
        <w:rPr>
          <w:rFonts w:ascii="Arial" w:hAnsi="Arial" w:cs="Arial"/>
          <w:spacing w:val="2"/>
          <w:sz w:val="24"/>
          <w:szCs w:val="24"/>
        </w:rPr>
        <w:t xml:space="preserve"> </w:t>
      </w:r>
      <w:r w:rsidRPr="00AB3C17">
        <w:rPr>
          <w:rFonts w:ascii="Arial" w:hAnsi="Arial" w:cs="Arial"/>
          <w:sz w:val="24"/>
          <w:szCs w:val="24"/>
        </w:rPr>
        <w:t>się</w:t>
      </w:r>
      <w:r w:rsidRPr="00AB3C17">
        <w:rPr>
          <w:rFonts w:ascii="Arial" w:hAnsi="Arial" w:cs="Arial"/>
          <w:spacing w:val="6"/>
          <w:sz w:val="24"/>
          <w:szCs w:val="24"/>
        </w:rPr>
        <w:t xml:space="preserve"> </w:t>
      </w:r>
      <w:r w:rsidRPr="00AB3C17">
        <w:rPr>
          <w:rFonts w:ascii="Arial" w:hAnsi="Arial" w:cs="Arial"/>
          <w:sz w:val="24"/>
          <w:szCs w:val="24"/>
        </w:rPr>
        <w:t>to</w:t>
      </w:r>
      <w:r w:rsidRPr="00AB3C17">
        <w:rPr>
          <w:rFonts w:ascii="Arial" w:hAnsi="Arial" w:cs="Arial"/>
          <w:spacing w:val="5"/>
          <w:sz w:val="24"/>
          <w:szCs w:val="24"/>
        </w:rPr>
        <w:t xml:space="preserve"> </w:t>
      </w:r>
      <w:r w:rsidRPr="00AB3C17">
        <w:rPr>
          <w:rFonts w:ascii="Arial" w:hAnsi="Arial" w:cs="Arial"/>
          <w:spacing w:val="1"/>
          <w:sz w:val="24"/>
          <w:szCs w:val="24"/>
        </w:rPr>
        <w:t>w</w:t>
      </w:r>
      <w:r w:rsidRPr="00AB3C17">
        <w:rPr>
          <w:rFonts w:ascii="Arial" w:hAnsi="Arial" w:cs="Arial"/>
          <w:sz w:val="24"/>
          <w:szCs w:val="24"/>
        </w:rPr>
        <w:t>i</w:t>
      </w:r>
      <w:r w:rsidRPr="00AB3C17">
        <w:rPr>
          <w:rFonts w:ascii="Arial" w:hAnsi="Arial" w:cs="Arial"/>
          <w:spacing w:val="1"/>
          <w:sz w:val="24"/>
          <w:szCs w:val="24"/>
        </w:rPr>
        <w:t>ą</w:t>
      </w:r>
      <w:r w:rsidRPr="00AB3C17">
        <w:rPr>
          <w:rFonts w:ascii="Arial" w:hAnsi="Arial" w:cs="Arial"/>
          <w:sz w:val="24"/>
          <w:szCs w:val="24"/>
        </w:rPr>
        <w:t>z</w:t>
      </w:r>
      <w:r w:rsidRPr="00AB3C17">
        <w:rPr>
          <w:rFonts w:ascii="Arial" w:hAnsi="Arial" w:cs="Arial"/>
          <w:spacing w:val="1"/>
          <w:sz w:val="24"/>
          <w:szCs w:val="24"/>
        </w:rPr>
        <w:t>a</w:t>
      </w:r>
      <w:r w:rsidRPr="00AB3C17">
        <w:rPr>
          <w:rFonts w:ascii="Arial" w:hAnsi="Arial" w:cs="Arial"/>
          <w:sz w:val="24"/>
          <w:szCs w:val="24"/>
        </w:rPr>
        <w:t>ło ze</w:t>
      </w:r>
      <w:r w:rsidRPr="00AB3C17">
        <w:rPr>
          <w:rFonts w:ascii="Arial" w:hAnsi="Arial" w:cs="Arial"/>
          <w:spacing w:val="6"/>
          <w:sz w:val="24"/>
          <w:szCs w:val="24"/>
        </w:rPr>
        <w:t xml:space="preserve"> z</w:t>
      </w:r>
      <w:r w:rsidRPr="00AB3C17">
        <w:rPr>
          <w:rFonts w:ascii="Arial" w:hAnsi="Arial" w:cs="Arial"/>
          <w:spacing w:val="1"/>
          <w:sz w:val="24"/>
          <w:szCs w:val="24"/>
        </w:rPr>
        <w:t>w</w:t>
      </w:r>
      <w:r w:rsidRPr="00AB3C17">
        <w:rPr>
          <w:rFonts w:ascii="Arial" w:hAnsi="Arial" w:cs="Arial"/>
          <w:sz w:val="24"/>
          <w:szCs w:val="24"/>
        </w:rPr>
        <w:t>i</w:t>
      </w:r>
      <w:r w:rsidRPr="00AB3C17">
        <w:rPr>
          <w:rFonts w:ascii="Arial" w:hAnsi="Arial" w:cs="Arial"/>
          <w:spacing w:val="3"/>
          <w:sz w:val="24"/>
          <w:szCs w:val="24"/>
        </w:rPr>
        <w:t>ę</w:t>
      </w:r>
      <w:r w:rsidRPr="00AB3C17">
        <w:rPr>
          <w:rFonts w:ascii="Arial" w:hAnsi="Arial" w:cs="Arial"/>
          <w:spacing w:val="-1"/>
          <w:sz w:val="24"/>
          <w:szCs w:val="24"/>
        </w:rPr>
        <w:t>k</w:t>
      </w:r>
      <w:r w:rsidRPr="00AB3C17">
        <w:rPr>
          <w:rFonts w:ascii="Arial" w:hAnsi="Arial" w:cs="Arial"/>
          <w:sz w:val="24"/>
          <w:szCs w:val="24"/>
        </w:rPr>
        <w:t>sz</w:t>
      </w:r>
      <w:r w:rsidRPr="00AB3C17">
        <w:rPr>
          <w:rFonts w:ascii="Arial" w:hAnsi="Arial" w:cs="Arial"/>
          <w:spacing w:val="1"/>
          <w:sz w:val="24"/>
          <w:szCs w:val="24"/>
        </w:rPr>
        <w:t>e</w:t>
      </w:r>
      <w:r w:rsidRPr="00AB3C17">
        <w:rPr>
          <w:rFonts w:ascii="Arial" w:hAnsi="Arial" w:cs="Arial"/>
          <w:spacing w:val="-1"/>
          <w:sz w:val="24"/>
          <w:szCs w:val="24"/>
        </w:rPr>
        <w:t>n</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z w:val="24"/>
          <w:szCs w:val="24"/>
        </w:rPr>
        <w:t>m</w:t>
      </w:r>
      <w:r w:rsidRPr="00AB3C17">
        <w:rPr>
          <w:rFonts w:ascii="Arial" w:hAnsi="Arial" w:cs="Arial"/>
          <w:spacing w:val="-5"/>
          <w:sz w:val="24"/>
          <w:szCs w:val="24"/>
        </w:rPr>
        <w:t xml:space="preserve"> </w:t>
      </w:r>
      <w:r w:rsidRPr="00AB3C17">
        <w:rPr>
          <w:rFonts w:ascii="Arial" w:hAnsi="Arial" w:cs="Arial"/>
          <w:spacing w:val="-1"/>
          <w:sz w:val="24"/>
          <w:szCs w:val="24"/>
        </w:rPr>
        <w:t>w</w:t>
      </w:r>
      <w:r w:rsidRPr="00AB3C17">
        <w:rPr>
          <w:rFonts w:ascii="Arial" w:hAnsi="Arial" w:cs="Arial"/>
          <w:spacing w:val="1"/>
          <w:sz w:val="24"/>
          <w:szCs w:val="24"/>
        </w:rPr>
        <w:t>a</w:t>
      </w:r>
      <w:r w:rsidRPr="00AB3C17">
        <w:rPr>
          <w:rFonts w:ascii="Arial" w:hAnsi="Arial" w:cs="Arial"/>
          <w:sz w:val="24"/>
          <w:szCs w:val="24"/>
        </w:rPr>
        <w:t>r</w:t>
      </w:r>
      <w:r w:rsidRPr="00AB3C17">
        <w:rPr>
          <w:rFonts w:ascii="Arial" w:hAnsi="Arial" w:cs="Arial"/>
          <w:spacing w:val="1"/>
          <w:sz w:val="24"/>
          <w:szCs w:val="24"/>
        </w:rPr>
        <w:t>t</w:t>
      </w:r>
      <w:r w:rsidRPr="00AB3C17">
        <w:rPr>
          <w:rFonts w:ascii="Arial" w:hAnsi="Arial" w:cs="Arial"/>
          <w:sz w:val="24"/>
          <w:szCs w:val="24"/>
        </w:rPr>
        <w:t>o</w:t>
      </w:r>
      <w:r w:rsidRPr="00AB3C17">
        <w:rPr>
          <w:rFonts w:ascii="Arial" w:hAnsi="Arial" w:cs="Arial"/>
          <w:spacing w:val="2"/>
          <w:sz w:val="24"/>
          <w:szCs w:val="24"/>
        </w:rPr>
        <w:t>ś</w:t>
      </w:r>
      <w:r w:rsidRPr="00AB3C17">
        <w:rPr>
          <w:rFonts w:ascii="Arial" w:hAnsi="Arial" w:cs="Arial"/>
          <w:spacing w:val="-1"/>
          <w:sz w:val="24"/>
          <w:szCs w:val="24"/>
        </w:rPr>
        <w:t>c</w:t>
      </w:r>
      <w:r w:rsidRPr="00AB3C17">
        <w:rPr>
          <w:rFonts w:ascii="Arial" w:hAnsi="Arial" w:cs="Arial"/>
          <w:sz w:val="24"/>
          <w:szCs w:val="24"/>
        </w:rPr>
        <w:t xml:space="preserve">i </w:t>
      </w:r>
      <w:r w:rsidRPr="00AB3C17">
        <w:rPr>
          <w:rFonts w:ascii="Arial" w:hAnsi="Arial" w:cs="Arial"/>
          <w:spacing w:val="1"/>
          <w:sz w:val="24"/>
          <w:szCs w:val="24"/>
        </w:rPr>
        <w:t>w</w:t>
      </w:r>
      <w:r w:rsidRPr="00AB3C17">
        <w:rPr>
          <w:rFonts w:ascii="Arial" w:hAnsi="Arial" w:cs="Arial"/>
          <w:sz w:val="24"/>
          <w:szCs w:val="24"/>
        </w:rPr>
        <w:t>s</w:t>
      </w:r>
      <w:r w:rsidRPr="00AB3C17">
        <w:rPr>
          <w:rFonts w:ascii="Arial" w:hAnsi="Arial" w:cs="Arial"/>
          <w:spacing w:val="-1"/>
          <w:sz w:val="24"/>
          <w:szCs w:val="24"/>
        </w:rPr>
        <w:t>k</w:t>
      </w:r>
      <w:r w:rsidRPr="00AB3C17">
        <w:rPr>
          <w:rFonts w:ascii="Arial" w:hAnsi="Arial" w:cs="Arial"/>
          <w:spacing w:val="1"/>
          <w:sz w:val="24"/>
          <w:szCs w:val="24"/>
        </w:rPr>
        <w:t>a</w:t>
      </w:r>
      <w:r w:rsidRPr="00AB3C17">
        <w:rPr>
          <w:rFonts w:ascii="Arial" w:hAnsi="Arial" w:cs="Arial"/>
          <w:sz w:val="24"/>
          <w:szCs w:val="24"/>
        </w:rPr>
        <w:t>źni</w:t>
      </w:r>
      <w:r w:rsidRPr="00AB3C17">
        <w:rPr>
          <w:rFonts w:ascii="Arial" w:hAnsi="Arial" w:cs="Arial"/>
          <w:spacing w:val="1"/>
          <w:sz w:val="24"/>
          <w:szCs w:val="24"/>
        </w:rPr>
        <w:t>k</w:t>
      </w:r>
      <w:r w:rsidRPr="00AB3C17">
        <w:rPr>
          <w:rFonts w:ascii="Arial" w:hAnsi="Arial" w:cs="Arial"/>
          <w:sz w:val="24"/>
          <w:szCs w:val="24"/>
        </w:rPr>
        <w:t>ów od</w:t>
      </w:r>
      <w:r w:rsidRPr="00AB3C17">
        <w:rPr>
          <w:rFonts w:ascii="Arial" w:hAnsi="Arial" w:cs="Arial"/>
          <w:spacing w:val="2"/>
          <w:sz w:val="24"/>
          <w:szCs w:val="24"/>
        </w:rPr>
        <w:t>n</w:t>
      </w:r>
      <w:r w:rsidRPr="00AB3C17">
        <w:rPr>
          <w:rFonts w:ascii="Arial" w:hAnsi="Arial" w:cs="Arial"/>
          <w:sz w:val="24"/>
          <w:szCs w:val="24"/>
        </w:rPr>
        <w:t>osz</w:t>
      </w:r>
      <w:r w:rsidRPr="00AB3C17">
        <w:rPr>
          <w:rFonts w:ascii="Arial" w:hAnsi="Arial" w:cs="Arial"/>
          <w:spacing w:val="1"/>
          <w:sz w:val="24"/>
          <w:szCs w:val="24"/>
        </w:rPr>
        <w:t>ą</w:t>
      </w:r>
      <w:r w:rsidRPr="00AB3C17">
        <w:rPr>
          <w:rFonts w:ascii="Arial" w:hAnsi="Arial" w:cs="Arial"/>
          <w:spacing w:val="2"/>
          <w:sz w:val="24"/>
          <w:szCs w:val="24"/>
        </w:rPr>
        <w:t>c</w:t>
      </w:r>
      <w:r w:rsidRPr="00AB3C17">
        <w:rPr>
          <w:rFonts w:ascii="Arial" w:hAnsi="Arial" w:cs="Arial"/>
          <w:spacing w:val="-3"/>
          <w:sz w:val="24"/>
          <w:szCs w:val="24"/>
        </w:rPr>
        <w:t>y</w:t>
      </w:r>
      <w:r w:rsidRPr="00AB3C17">
        <w:rPr>
          <w:rFonts w:ascii="Arial" w:hAnsi="Arial" w:cs="Arial"/>
          <w:spacing w:val="2"/>
          <w:sz w:val="24"/>
          <w:szCs w:val="24"/>
        </w:rPr>
        <w:t>c</w:t>
      </w:r>
      <w:r w:rsidRPr="00AB3C17">
        <w:rPr>
          <w:rFonts w:ascii="Arial" w:hAnsi="Arial" w:cs="Arial"/>
          <w:sz w:val="24"/>
          <w:szCs w:val="24"/>
        </w:rPr>
        <w:t>h się do celu pro</w:t>
      </w:r>
      <w:r w:rsidRPr="00AB3C17">
        <w:rPr>
          <w:rFonts w:ascii="Arial" w:hAnsi="Arial" w:cs="Arial"/>
          <w:spacing w:val="-1"/>
          <w:sz w:val="24"/>
          <w:szCs w:val="24"/>
        </w:rPr>
        <w:t>j</w:t>
      </w:r>
      <w:r w:rsidRPr="00AB3C17">
        <w:rPr>
          <w:rFonts w:ascii="Arial" w:hAnsi="Arial" w:cs="Arial"/>
          <w:spacing w:val="3"/>
          <w:sz w:val="24"/>
          <w:szCs w:val="24"/>
        </w:rPr>
        <w:t>e</w:t>
      </w:r>
      <w:r w:rsidRPr="00AB3C17">
        <w:rPr>
          <w:rFonts w:ascii="Arial" w:hAnsi="Arial" w:cs="Arial"/>
          <w:spacing w:val="-1"/>
          <w:sz w:val="24"/>
          <w:szCs w:val="24"/>
        </w:rPr>
        <w:t>k</w:t>
      </w:r>
      <w:r w:rsidRPr="00AB3C17">
        <w:rPr>
          <w:rFonts w:ascii="Arial" w:hAnsi="Arial" w:cs="Arial"/>
          <w:sz w:val="24"/>
          <w:szCs w:val="24"/>
        </w:rPr>
        <w:t xml:space="preserve">tu </w:t>
      </w:r>
      <w:r w:rsidRPr="00AB3C17">
        <w:rPr>
          <w:rFonts w:ascii="Arial" w:hAnsi="Arial" w:cs="Arial"/>
          <w:spacing w:val="2"/>
          <w:sz w:val="24"/>
          <w:szCs w:val="24"/>
        </w:rPr>
        <w:t>o</w:t>
      </w:r>
      <w:r w:rsidRPr="00AB3C17">
        <w:rPr>
          <w:rFonts w:ascii="Arial" w:hAnsi="Arial" w:cs="Arial"/>
          <w:spacing w:val="-1"/>
          <w:sz w:val="24"/>
          <w:szCs w:val="24"/>
        </w:rPr>
        <w:t>k</w:t>
      </w:r>
      <w:r w:rsidRPr="00AB3C17">
        <w:rPr>
          <w:rFonts w:ascii="Arial" w:hAnsi="Arial" w:cs="Arial"/>
          <w:sz w:val="24"/>
          <w:szCs w:val="24"/>
        </w:rPr>
        <w:t>r</w:t>
      </w:r>
      <w:r w:rsidRPr="00AB3C17">
        <w:rPr>
          <w:rFonts w:ascii="Arial" w:hAnsi="Arial" w:cs="Arial"/>
          <w:spacing w:val="1"/>
          <w:sz w:val="24"/>
          <w:szCs w:val="24"/>
        </w:rPr>
        <w:t>e</w:t>
      </w:r>
      <w:r w:rsidRPr="00AB3C17">
        <w:rPr>
          <w:rFonts w:ascii="Arial" w:hAnsi="Arial" w:cs="Arial"/>
          <w:sz w:val="24"/>
          <w:szCs w:val="24"/>
        </w:rPr>
        <w:t>ślo</w:t>
      </w:r>
      <w:r w:rsidRPr="00AB3C17">
        <w:rPr>
          <w:rFonts w:ascii="Arial" w:hAnsi="Arial" w:cs="Arial"/>
          <w:spacing w:val="-1"/>
          <w:sz w:val="24"/>
          <w:szCs w:val="24"/>
        </w:rPr>
        <w:t>nego</w:t>
      </w:r>
      <w:r w:rsidRPr="00AB3C17">
        <w:rPr>
          <w:rFonts w:ascii="Arial" w:hAnsi="Arial" w:cs="Arial"/>
          <w:sz w:val="24"/>
          <w:szCs w:val="24"/>
        </w:rPr>
        <w:t xml:space="preserve"> </w:t>
      </w:r>
      <w:r w:rsidRPr="00AB3C17">
        <w:rPr>
          <w:rFonts w:ascii="Arial" w:hAnsi="Arial" w:cs="Arial"/>
          <w:spacing w:val="1"/>
          <w:sz w:val="24"/>
          <w:szCs w:val="24"/>
        </w:rPr>
        <w:t>w</w:t>
      </w:r>
      <w:r w:rsidRPr="00AB3C17">
        <w:rPr>
          <w:rFonts w:ascii="Arial" w:hAnsi="Arial" w:cs="Arial"/>
          <w:sz w:val="24"/>
          <w:szCs w:val="24"/>
        </w:rPr>
        <w:t xml:space="preserve">e </w:t>
      </w:r>
      <w:r w:rsidRPr="00AB3C17">
        <w:rPr>
          <w:rFonts w:ascii="Arial" w:hAnsi="Arial" w:cs="Arial"/>
          <w:spacing w:val="1"/>
          <w:sz w:val="24"/>
          <w:szCs w:val="24"/>
        </w:rPr>
        <w:t>w</w:t>
      </w:r>
      <w:r w:rsidRPr="00AB3C17">
        <w:rPr>
          <w:rFonts w:ascii="Arial" w:hAnsi="Arial" w:cs="Arial"/>
          <w:spacing w:val="-1"/>
          <w:sz w:val="24"/>
          <w:szCs w:val="24"/>
        </w:rPr>
        <w:t>n</w:t>
      </w:r>
      <w:r w:rsidRPr="00AB3C17">
        <w:rPr>
          <w:rFonts w:ascii="Arial" w:hAnsi="Arial" w:cs="Arial"/>
          <w:sz w:val="24"/>
          <w:szCs w:val="24"/>
        </w:rPr>
        <w:t>i</w:t>
      </w:r>
      <w:r w:rsidRPr="00AB3C17">
        <w:rPr>
          <w:rFonts w:ascii="Arial" w:hAnsi="Arial" w:cs="Arial"/>
          <w:spacing w:val="2"/>
          <w:sz w:val="24"/>
          <w:szCs w:val="24"/>
        </w:rPr>
        <w:t>o</w:t>
      </w:r>
      <w:r w:rsidRPr="00AB3C17">
        <w:rPr>
          <w:rFonts w:ascii="Arial" w:hAnsi="Arial" w:cs="Arial"/>
          <w:sz w:val="24"/>
          <w:szCs w:val="24"/>
        </w:rPr>
        <w:t>s</w:t>
      </w:r>
      <w:r w:rsidRPr="00AB3C17">
        <w:rPr>
          <w:rFonts w:ascii="Arial" w:hAnsi="Arial" w:cs="Arial"/>
          <w:spacing w:val="3"/>
          <w:sz w:val="24"/>
          <w:szCs w:val="24"/>
        </w:rPr>
        <w:t>k</w:t>
      </w:r>
      <w:r w:rsidRPr="00AB3C17">
        <w:rPr>
          <w:rFonts w:ascii="Arial" w:hAnsi="Arial" w:cs="Arial"/>
          <w:sz w:val="24"/>
          <w:szCs w:val="24"/>
        </w:rPr>
        <w:t>u,</w:t>
      </w:r>
      <w:r w:rsidRPr="00AB3C17">
        <w:rPr>
          <w:rFonts w:ascii="Arial" w:hAnsi="Arial" w:cs="Arial"/>
          <w:spacing w:val="45"/>
          <w:sz w:val="24"/>
          <w:szCs w:val="24"/>
        </w:rPr>
        <w:t xml:space="preserve"> </w:t>
      </w:r>
      <w:r w:rsidRPr="00AB3C17">
        <w:rPr>
          <w:rFonts w:ascii="Arial" w:hAnsi="Arial" w:cs="Arial"/>
          <w:spacing w:val="2"/>
          <w:sz w:val="24"/>
          <w:szCs w:val="24"/>
        </w:rPr>
        <w:t>c</w:t>
      </w:r>
      <w:r w:rsidRPr="00AB3C17">
        <w:rPr>
          <w:rFonts w:ascii="Arial" w:hAnsi="Arial" w:cs="Arial"/>
          <w:spacing w:val="-3"/>
          <w:sz w:val="24"/>
          <w:szCs w:val="24"/>
        </w:rPr>
        <w:t>h</w:t>
      </w:r>
      <w:r w:rsidRPr="00AB3C17">
        <w:rPr>
          <w:rFonts w:ascii="Arial" w:hAnsi="Arial" w:cs="Arial"/>
          <w:spacing w:val="-1"/>
          <w:sz w:val="24"/>
          <w:szCs w:val="24"/>
        </w:rPr>
        <w:t>y</w:t>
      </w:r>
      <w:r w:rsidRPr="00AB3C17">
        <w:rPr>
          <w:rFonts w:ascii="Arial" w:hAnsi="Arial" w:cs="Arial"/>
          <w:sz w:val="24"/>
          <w:szCs w:val="24"/>
        </w:rPr>
        <w:t>ba</w:t>
      </w:r>
      <w:r w:rsidRPr="00AB3C17">
        <w:rPr>
          <w:rFonts w:ascii="Arial" w:hAnsi="Arial" w:cs="Arial"/>
          <w:spacing w:val="51"/>
          <w:sz w:val="24"/>
          <w:szCs w:val="24"/>
        </w:rPr>
        <w:t xml:space="preserve"> </w:t>
      </w:r>
      <w:r w:rsidRPr="00AB3C17">
        <w:rPr>
          <w:rFonts w:ascii="Arial" w:hAnsi="Arial" w:cs="Arial"/>
          <w:sz w:val="24"/>
          <w:szCs w:val="24"/>
        </w:rPr>
        <w:t>że</w:t>
      </w:r>
      <w:r w:rsidRPr="00AB3C17">
        <w:rPr>
          <w:rFonts w:ascii="Arial" w:hAnsi="Arial" w:cs="Arial"/>
          <w:spacing w:val="60"/>
          <w:sz w:val="24"/>
          <w:szCs w:val="24"/>
        </w:rPr>
        <w:t xml:space="preserve"> </w:t>
      </w:r>
      <w:r w:rsidRPr="00AB3C17">
        <w:rPr>
          <w:rFonts w:ascii="Arial" w:hAnsi="Arial" w:cs="Arial"/>
          <w:sz w:val="24"/>
          <w:szCs w:val="24"/>
        </w:rPr>
        <w:t>Beneficjent</w:t>
      </w:r>
      <w:r w:rsidRPr="00AB3C17">
        <w:rPr>
          <w:rFonts w:ascii="Arial" w:hAnsi="Arial" w:cs="Arial"/>
          <w:spacing w:val="46"/>
          <w:sz w:val="24"/>
          <w:szCs w:val="24"/>
        </w:rPr>
        <w:t xml:space="preserve"> </w:t>
      </w:r>
      <w:r w:rsidRPr="00AB3C17">
        <w:rPr>
          <w:rFonts w:ascii="Arial" w:hAnsi="Arial" w:cs="Arial"/>
          <w:spacing w:val="1"/>
          <w:sz w:val="24"/>
          <w:szCs w:val="24"/>
        </w:rPr>
        <w:t>wy</w:t>
      </w:r>
      <w:r w:rsidRPr="00AB3C17">
        <w:rPr>
          <w:rFonts w:ascii="Arial" w:hAnsi="Arial" w:cs="Arial"/>
          <w:spacing w:val="-1"/>
          <w:sz w:val="24"/>
          <w:szCs w:val="24"/>
        </w:rPr>
        <w:t>k</w:t>
      </w:r>
      <w:r w:rsidRPr="00AB3C17">
        <w:rPr>
          <w:rFonts w:ascii="Arial" w:hAnsi="Arial" w:cs="Arial"/>
          <w:spacing w:val="1"/>
          <w:sz w:val="24"/>
          <w:szCs w:val="24"/>
        </w:rPr>
        <w:t>a</w:t>
      </w:r>
      <w:r w:rsidRPr="00AB3C17">
        <w:rPr>
          <w:rFonts w:ascii="Arial" w:hAnsi="Arial" w:cs="Arial"/>
          <w:sz w:val="24"/>
          <w:szCs w:val="24"/>
        </w:rPr>
        <w:t>że</w:t>
      </w:r>
      <w:r w:rsidRPr="00AB3C17">
        <w:rPr>
          <w:rFonts w:ascii="Arial" w:hAnsi="Arial" w:cs="Arial"/>
          <w:spacing w:val="50"/>
          <w:sz w:val="24"/>
          <w:szCs w:val="24"/>
        </w:rPr>
        <w:t xml:space="preserve"> </w:t>
      </w:r>
      <w:r w:rsidRPr="00AB3C17">
        <w:rPr>
          <w:rFonts w:ascii="Arial" w:hAnsi="Arial" w:cs="Arial"/>
          <w:spacing w:val="-3"/>
          <w:sz w:val="24"/>
          <w:szCs w:val="24"/>
        </w:rPr>
        <w:t>k</w:t>
      </w:r>
      <w:r w:rsidRPr="00AB3C17">
        <w:rPr>
          <w:rFonts w:ascii="Arial" w:hAnsi="Arial" w:cs="Arial"/>
          <w:spacing w:val="2"/>
          <w:sz w:val="24"/>
          <w:szCs w:val="24"/>
        </w:rPr>
        <w:t>o</w:t>
      </w:r>
      <w:r w:rsidRPr="00AB3C17">
        <w:rPr>
          <w:rFonts w:ascii="Arial" w:hAnsi="Arial" w:cs="Arial"/>
          <w:spacing w:val="-1"/>
          <w:sz w:val="24"/>
          <w:szCs w:val="24"/>
        </w:rPr>
        <w:t>n</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pacing w:val="-1"/>
          <w:sz w:val="24"/>
          <w:szCs w:val="24"/>
        </w:rPr>
        <w:t>c</w:t>
      </w:r>
      <w:r w:rsidRPr="00AB3C17">
        <w:rPr>
          <w:rFonts w:ascii="Arial" w:hAnsi="Arial" w:cs="Arial"/>
          <w:spacing w:val="3"/>
          <w:sz w:val="24"/>
          <w:szCs w:val="24"/>
        </w:rPr>
        <w:t>z</w:t>
      </w:r>
      <w:r w:rsidRPr="00AB3C17">
        <w:rPr>
          <w:rFonts w:ascii="Arial" w:hAnsi="Arial" w:cs="Arial"/>
          <w:spacing w:val="-1"/>
          <w:sz w:val="24"/>
          <w:szCs w:val="24"/>
        </w:rPr>
        <w:t>n</w:t>
      </w:r>
      <w:r w:rsidRPr="00AB3C17">
        <w:rPr>
          <w:rFonts w:ascii="Arial" w:hAnsi="Arial" w:cs="Arial"/>
          <w:sz w:val="24"/>
          <w:szCs w:val="24"/>
        </w:rPr>
        <w:t>o</w:t>
      </w:r>
      <w:r w:rsidRPr="00AB3C17">
        <w:rPr>
          <w:rFonts w:ascii="Arial" w:hAnsi="Arial" w:cs="Arial"/>
          <w:spacing w:val="2"/>
          <w:sz w:val="24"/>
          <w:szCs w:val="24"/>
        </w:rPr>
        <w:t>ś</w:t>
      </w:r>
      <w:r w:rsidRPr="00AB3C17">
        <w:rPr>
          <w:rFonts w:ascii="Arial" w:hAnsi="Arial" w:cs="Arial"/>
          <w:sz w:val="24"/>
          <w:szCs w:val="24"/>
        </w:rPr>
        <w:t>ć pr</w:t>
      </w:r>
      <w:r w:rsidRPr="00AB3C17">
        <w:rPr>
          <w:rFonts w:ascii="Arial" w:hAnsi="Arial" w:cs="Arial"/>
          <w:spacing w:val="1"/>
          <w:sz w:val="24"/>
          <w:szCs w:val="24"/>
        </w:rPr>
        <w:t>ze</w:t>
      </w:r>
      <w:r w:rsidRPr="00AB3C17">
        <w:rPr>
          <w:rFonts w:ascii="Arial" w:hAnsi="Arial" w:cs="Arial"/>
          <w:sz w:val="24"/>
          <w:szCs w:val="24"/>
        </w:rPr>
        <w:t>zna</w:t>
      </w:r>
      <w:r w:rsidRPr="00AB3C17">
        <w:rPr>
          <w:rFonts w:ascii="Arial" w:hAnsi="Arial" w:cs="Arial"/>
          <w:spacing w:val="-1"/>
          <w:sz w:val="24"/>
          <w:szCs w:val="24"/>
        </w:rPr>
        <w:t>c</w:t>
      </w:r>
      <w:r w:rsidRPr="00AB3C17">
        <w:rPr>
          <w:rFonts w:ascii="Arial" w:hAnsi="Arial" w:cs="Arial"/>
          <w:sz w:val="24"/>
          <w:szCs w:val="24"/>
        </w:rPr>
        <w:t>z</w:t>
      </w:r>
      <w:r w:rsidRPr="00AB3C17">
        <w:rPr>
          <w:rFonts w:ascii="Arial" w:hAnsi="Arial" w:cs="Arial"/>
          <w:spacing w:val="1"/>
          <w:sz w:val="24"/>
          <w:szCs w:val="24"/>
        </w:rPr>
        <w:t>e</w:t>
      </w:r>
      <w:r w:rsidRPr="00AB3C17">
        <w:rPr>
          <w:rFonts w:ascii="Arial" w:hAnsi="Arial" w:cs="Arial"/>
          <w:spacing w:val="-1"/>
          <w:sz w:val="24"/>
          <w:szCs w:val="24"/>
        </w:rPr>
        <w:t>n</w:t>
      </w:r>
      <w:r w:rsidRPr="00AB3C17">
        <w:rPr>
          <w:rFonts w:ascii="Arial" w:hAnsi="Arial" w:cs="Arial"/>
          <w:sz w:val="24"/>
          <w:szCs w:val="24"/>
        </w:rPr>
        <w:t>ia</w:t>
      </w:r>
      <w:r w:rsidRPr="00AB3C17">
        <w:rPr>
          <w:rFonts w:ascii="Arial" w:hAnsi="Arial" w:cs="Arial"/>
          <w:spacing w:val="31"/>
          <w:sz w:val="24"/>
          <w:szCs w:val="24"/>
        </w:rPr>
        <w:t xml:space="preserve"> </w:t>
      </w:r>
      <w:r w:rsidRPr="00AB3C17">
        <w:rPr>
          <w:rFonts w:ascii="Arial" w:hAnsi="Arial" w:cs="Arial"/>
          <w:sz w:val="24"/>
          <w:szCs w:val="24"/>
        </w:rPr>
        <w:t>oszczędn</w:t>
      </w:r>
      <w:r w:rsidRPr="00AB3C17">
        <w:rPr>
          <w:rFonts w:ascii="Arial" w:hAnsi="Arial" w:cs="Arial"/>
          <w:spacing w:val="-1"/>
          <w:sz w:val="24"/>
          <w:szCs w:val="24"/>
        </w:rPr>
        <w:t>o</w:t>
      </w:r>
      <w:r w:rsidRPr="00AB3C17">
        <w:rPr>
          <w:rFonts w:ascii="Arial" w:hAnsi="Arial" w:cs="Arial"/>
          <w:spacing w:val="2"/>
          <w:sz w:val="24"/>
          <w:szCs w:val="24"/>
        </w:rPr>
        <w:t>ś</w:t>
      </w:r>
      <w:r w:rsidRPr="00AB3C17">
        <w:rPr>
          <w:rFonts w:ascii="Arial" w:hAnsi="Arial" w:cs="Arial"/>
          <w:spacing w:val="-1"/>
          <w:sz w:val="24"/>
          <w:szCs w:val="24"/>
        </w:rPr>
        <w:t>c</w:t>
      </w:r>
      <w:r w:rsidRPr="00AB3C17">
        <w:rPr>
          <w:rFonts w:ascii="Arial" w:hAnsi="Arial" w:cs="Arial"/>
          <w:sz w:val="24"/>
          <w:szCs w:val="24"/>
        </w:rPr>
        <w:t xml:space="preserve">i </w:t>
      </w:r>
      <w:r w:rsidRPr="00AB3C17">
        <w:rPr>
          <w:rFonts w:ascii="Arial" w:hAnsi="Arial" w:cs="Arial"/>
          <w:spacing w:val="-1"/>
          <w:sz w:val="24"/>
          <w:szCs w:val="24"/>
        </w:rPr>
        <w:t>n</w:t>
      </w:r>
      <w:r w:rsidRPr="00AB3C17">
        <w:rPr>
          <w:rFonts w:ascii="Arial" w:hAnsi="Arial" w:cs="Arial"/>
          <w:sz w:val="24"/>
          <w:szCs w:val="24"/>
        </w:rPr>
        <w:t>a po</w:t>
      </w:r>
      <w:r w:rsidRPr="00AB3C17">
        <w:rPr>
          <w:rFonts w:ascii="Arial" w:hAnsi="Arial" w:cs="Arial"/>
          <w:spacing w:val="-1"/>
          <w:sz w:val="24"/>
          <w:szCs w:val="24"/>
        </w:rPr>
        <w:t>k</w:t>
      </w:r>
      <w:r w:rsidRPr="00AB3C17">
        <w:rPr>
          <w:rFonts w:ascii="Arial" w:hAnsi="Arial" w:cs="Arial"/>
          <w:spacing w:val="2"/>
          <w:sz w:val="24"/>
          <w:szCs w:val="24"/>
        </w:rPr>
        <w:t>r</w:t>
      </w:r>
      <w:r w:rsidRPr="00AB3C17">
        <w:rPr>
          <w:rFonts w:ascii="Arial" w:hAnsi="Arial" w:cs="Arial"/>
          <w:spacing w:val="-3"/>
          <w:sz w:val="24"/>
          <w:szCs w:val="24"/>
        </w:rPr>
        <w:t>y</w:t>
      </w:r>
      <w:r w:rsidRPr="00AB3C17">
        <w:rPr>
          <w:rFonts w:ascii="Arial" w:hAnsi="Arial" w:cs="Arial"/>
          <w:spacing w:val="-1"/>
          <w:sz w:val="24"/>
          <w:szCs w:val="24"/>
        </w:rPr>
        <w:t>c</w:t>
      </w:r>
      <w:r w:rsidRPr="00AB3C17">
        <w:rPr>
          <w:rFonts w:ascii="Arial" w:hAnsi="Arial" w:cs="Arial"/>
          <w:sz w:val="24"/>
          <w:szCs w:val="24"/>
        </w:rPr>
        <w:t xml:space="preserve">ie </w:t>
      </w:r>
      <w:r w:rsidRPr="00AB3C17">
        <w:rPr>
          <w:rFonts w:ascii="Arial" w:hAnsi="Arial" w:cs="Arial"/>
          <w:spacing w:val="1"/>
          <w:sz w:val="24"/>
          <w:szCs w:val="24"/>
        </w:rPr>
        <w:t>w</w:t>
      </w:r>
      <w:r w:rsidRPr="00AB3C17">
        <w:rPr>
          <w:rFonts w:ascii="Arial" w:hAnsi="Arial" w:cs="Arial"/>
          <w:spacing w:val="-1"/>
          <w:sz w:val="24"/>
          <w:szCs w:val="24"/>
        </w:rPr>
        <w:t>y</w:t>
      </w:r>
      <w:r w:rsidRPr="00AB3C17">
        <w:rPr>
          <w:rFonts w:ascii="Arial" w:hAnsi="Arial" w:cs="Arial"/>
          <w:sz w:val="24"/>
          <w:szCs w:val="24"/>
        </w:rPr>
        <w:t>d</w:t>
      </w:r>
      <w:r w:rsidRPr="00AB3C17">
        <w:rPr>
          <w:rFonts w:ascii="Arial" w:hAnsi="Arial" w:cs="Arial"/>
          <w:spacing w:val="1"/>
          <w:sz w:val="24"/>
          <w:szCs w:val="24"/>
        </w:rPr>
        <w:t>a</w:t>
      </w:r>
      <w:r w:rsidRPr="00AB3C17">
        <w:rPr>
          <w:rFonts w:ascii="Arial" w:hAnsi="Arial" w:cs="Arial"/>
          <w:sz w:val="24"/>
          <w:szCs w:val="24"/>
        </w:rPr>
        <w:t>t</w:t>
      </w:r>
      <w:r w:rsidRPr="00AB3C17">
        <w:rPr>
          <w:rFonts w:ascii="Arial" w:hAnsi="Arial" w:cs="Arial"/>
          <w:spacing w:val="-1"/>
          <w:sz w:val="24"/>
          <w:szCs w:val="24"/>
        </w:rPr>
        <w:t>k</w:t>
      </w:r>
      <w:r w:rsidRPr="00AB3C17">
        <w:rPr>
          <w:rFonts w:ascii="Arial" w:hAnsi="Arial" w:cs="Arial"/>
          <w:spacing w:val="2"/>
          <w:sz w:val="24"/>
          <w:szCs w:val="24"/>
        </w:rPr>
        <w:t>ó</w:t>
      </w:r>
      <w:r w:rsidRPr="00AB3C17">
        <w:rPr>
          <w:rFonts w:ascii="Arial" w:hAnsi="Arial" w:cs="Arial"/>
          <w:sz w:val="24"/>
          <w:szCs w:val="24"/>
        </w:rPr>
        <w:t>w po</w:t>
      </w:r>
      <w:r w:rsidRPr="00AB3C17">
        <w:rPr>
          <w:rFonts w:ascii="Arial" w:hAnsi="Arial" w:cs="Arial"/>
          <w:spacing w:val="-1"/>
          <w:sz w:val="24"/>
          <w:szCs w:val="24"/>
        </w:rPr>
        <w:t>n</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z w:val="24"/>
          <w:szCs w:val="24"/>
        </w:rPr>
        <w:t>sio</w:t>
      </w:r>
      <w:r w:rsidRPr="00AB3C17">
        <w:rPr>
          <w:rFonts w:ascii="Arial" w:hAnsi="Arial" w:cs="Arial"/>
          <w:spacing w:val="-1"/>
          <w:sz w:val="24"/>
          <w:szCs w:val="24"/>
        </w:rPr>
        <w:t>nyc</w:t>
      </w:r>
      <w:r w:rsidRPr="00AB3C17">
        <w:rPr>
          <w:rFonts w:ascii="Arial" w:hAnsi="Arial" w:cs="Arial"/>
          <w:sz w:val="24"/>
          <w:szCs w:val="24"/>
        </w:rPr>
        <w:t>h</w:t>
      </w:r>
      <w:r w:rsidRPr="00AB3C17">
        <w:rPr>
          <w:rFonts w:ascii="Arial" w:hAnsi="Arial" w:cs="Arial"/>
          <w:spacing w:val="31"/>
          <w:sz w:val="24"/>
          <w:szCs w:val="24"/>
        </w:rPr>
        <w:t xml:space="preserve"> </w:t>
      </w:r>
      <w:r w:rsidRPr="00AB3C17">
        <w:rPr>
          <w:rFonts w:ascii="Arial" w:hAnsi="Arial" w:cs="Arial"/>
          <w:sz w:val="24"/>
          <w:szCs w:val="24"/>
        </w:rPr>
        <w:t xml:space="preserve">w </w:t>
      </w:r>
      <w:r w:rsidRPr="00AB3C17">
        <w:rPr>
          <w:rFonts w:ascii="Arial" w:hAnsi="Arial" w:cs="Arial"/>
          <w:spacing w:val="1"/>
          <w:sz w:val="24"/>
          <w:szCs w:val="24"/>
        </w:rPr>
        <w:t>w</w:t>
      </w:r>
      <w:r w:rsidRPr="00AB3C17">
        <w:rPr>
          <w:rFonts w:ascii="Arial" w:hAnsi="Arial" w:cs="Arial"/>
          <w:spacing w:val="-1"/>
          <w:sz w:val="24"/>
          <w:szCs w:val="24"/>
        </w:rPr>
        <w:t>y</w:t>
      </w:r>
      <w:r w:rsidRPr="00AB3C17">
        <w:rPr>
          <w:rFonts w:ascii="Arial" w:hAnsi="Arial" w:cs="Arial"/>
          <w:sz w:val="24"/>
          <w:szCs w:val="24"/>
        </w:rPr>
        <w:t>żs</w:t>
      </w:r>
      <w:r w:rsidRPr="00AB3C17">
        <w:rPr>
          <w:rFonts w:ascii="Arial" w:hAnsi="Arial" w:cs="Arial"/>
          <w:spacing w:val="3"/>
          <w:sz w:val="24"/>
          <w:szCs w:val="24"/>
        </w:rPr>
        <w:t>z</w:t>
      </w:r>
      <w:r w:rsidRPr="00AB3C17">
        <w:rPr>
          <w:rFonts w:ascii="Arial" w:hAnsi="Arial" w:cs="Arial"/>
          <w:spacing w:val="1"/>
          <w:sz w:val="24"/>
          <w:szCs w:val="24"/>
        </w:rPr>
        <w:t>e</w:t>
      </w:r>
      <w:r w:rsidRPr="00AB3C17">
        <w:rPr>
          <w:rFonts w:ascii="Arial" w:hAnsi="Arial" w:cs="Arial"/>
          <w:sz w:val="24"/>
          <w:szCs w:val="24"/>
        </w:rPr>
        <w:t xml:space="preserve">j </w:t>
      </w:r>
      <w:r w:rsidRPr="00AB3C17">
        <w:rPr>
          <w:rFonts w:ascii="Arial" w:hAnsi="Arial" w:cs="Arial"/>
          <w:spacing w:val="1"/>
          <w:sz w:val="24"/>
          <w:szCs w:val="24"/>
        </w:rPr>
        <w:t>w</w:t>
      </w:r>
      <w:r w:rsidRPr="00AB3C17">
        <w:rPr>
          <w:rFonts w:ascii="Arial" w:hAnsi="Arial" w:cs="Arial"/>
          <w:spacing w:val="-1"/>
          <w:sz w:val="24"/>
          <w:szCs w:val="24"/>
        </w:rPr>
        <w:t>y</w:t>
      </w:r>
      <w:r w:rsidRPr="00AB3C17">
        <w:rPr>
          <w:rFonts w:ascii="Arial" w:hAnsi="Arial" w:cs="Arial"/>
          <w:sz w:val="24"/>
          <w:szCs w:val="24"/>
        </w:rPr>
        <w:t>s</w:t>
      </w:r>
      <w:r w:rsidRPr="00AB3C17">
        <w:rPr>
          <w:rFonts w:ascii="Arial" w:hAnsi="Arial" w:cs="Arial"/>
          <w:spacing w:val="2"/>
          <w:sz w:val="24"/>
          <w:szCs w:val="24"/>
        </w:rPr>
        <w:t>o</w:t>
      </w:r>
      <w:r w:rsidRPr="00AB3C17">
        <w:rPr>
          <w:rFonts w:ascii="Arial" w:hAnsi="Arial" w:cs="Arial"/>
          <w:spacing w:val="-3"/>
          <w:sz w:val="24"/>
          <w:szCs w:val="24"/>
        </w:rPr>
        <w:t>k</w:t>
      </w:r>
      <w:r w:rsidRPr="00AB3C17">
        <w:rPr>
          <w:rFonts w:ascii="Arial" w:hAnsi="Arial" w:cs="Arial"/>
          <w:sz w:val="24"/>
          <w:szCs w:val="24"/>
        </w:rPr>
        <w:t>o</w:t>
      </w:r>
      <w:r w:rsidRPr="00AB3C17">
        <w:rPr>
          <w:rFonts w:ascii="Arial" w:hAnsi="Arial" w:cs="Arial"/>
          <w:spacing w:val="2"/>
          <w:sz w:val="24"/>
          <w:szCs w:val="24"/>
        </w:rPr>
        <w:t>ś</w:t>
      </w:r>
      <w:r w:rsidRPr="00AB3C17">
        <w:rPr>
          <w:rFonts w:ascii="Arial" w:hAnsi="Arial" w:cs="Arial"/>
          <w:spacing w:val="-1"/>
          <w:sz w:val="24"/>
          <w:szCs w:val="24"/>
        </w:rPr>
        <w:t>c</w:t>
      </w:r>
      <w:r w:rsidRPr="00AB3C17">
        <w:rPr>
          <w:rFonts w:ascii="Arial" w:hAnsi="Arial" w:cs="Arial"/>
          <w:sz w:val="24"/>
          <w:szCs w:val="24"/>
        </w:rPr>
        <w:t>i</w:t>
      </w:r>
      <w:r w:rsidRPr="00AB3C17">
        <w:rPr>
          <w:rFonts w:ascii="Arial" w:hAnsi="Arial" w:cs="Arial"/>
          <w:spacing w:val="35"/>
          <w:sz w:val="24"/>
          <w:szCs w:val="24"/>
        </w:rPr>
        <w:t xml:space="preserve"> </w:t>
      </w:r>
      <w:r w:rsidRPr="00AB3C17">
        <w:rPr>
          <w:rFonts w:ascii="Arial" w:hAnsi="Arial" w:cs="Arial"/>
          <w:spacing w:val="-1"/>
          <w:sz w:val="24"/>
          <w:szCs w:val="24"/>
        </w:rPr>
        <w:t>n</w:t>
      </w:r>
      <w:r w:rsidRPr="00AB3C17">
        <w:rPr>
          <w:rFonts w:ascii="Arial" w:hAnsi="Arial" w:cs="Arial"/>
          <w:sz w:val="24"/>
          <w:szCs w:val="24"/>
        </w:rPr>
        <w:t>iż z</w:t>
      </w:r>
      <w:r w:rsidRPr="00AB3C17">
        <w:rPr>
          <w:rFonts w:ascii="Arial" w:hAnsi="Arial" w:cs="Arial"/>
          <w:spacing w:val="1"/>
          <w:sz w:val="24"/>
          <w:szCs w:val="24"/>
        </w:rPr>
        <w:t>a</w:t>
      </w:r>
      <w:r w:rsidRPr="00AB3C17">
        <w:rPr>
          <w:rFonts w:ascii="Arial" w:hAnsi="Arial" w:cs="Arial"/>
          <w:sz w:val="24"/>
          <w:szCs w:val="24"/>
        </w:rPr>
        <w:t>pl</w:t>
      </w:r>
      <w:r w:rsidRPr="00AB3C17">
        <w:rPr>
          <w:rFonts w:ascii="Arial" w:hAnsi="Arial" w:cs="Arial"/>
          <w:spacing w:val="1"/>
          <w:sz w:val="24"/>
          <w:szCs w:val="24"/>
        </w:rPr>
        <w:t>a</w:t>
      </w:r>
      <w:r w:rsidRPr="00AB3C17">
        <w:rPr>
          <w:rFonts w:ascii="Arial" w:hAnsi="Arial" w:cs="Arial"/>
          <w:spacing w:val="-1"/>
          <w:sz w:val="24"/>
          <w:szCs w:val="24"/>
        </w:rPr>
        <w:t>n</w:t>
      </w:r>
      <w:r w:rsidRPr="00AB3C17">
        <w:rPr>
          <w:rFonts w:ascii="Arial" w:hAnsi="Arial" w:cs="Arial"/>
          <w:sz w:val="24"/>
          <w:szCs w:val="24"/>
        </w:rPr>
        <w:t>o</w:t>
      </w:r>
      <w:r w:rsidRPr="00AB3C17">
        <w:rPr>
          <w:rFonts w:ascii="Arial" w:hAnsi="Arial" w:cs="Arial"/>
          <w:spacing w:val="-2"/>
          <w:sz w:val="24"/>
          <w:szCs w:val="24"/>
        </w:rPr>
        <w:t>w</w:t>
      </w:r>
      <w:r w:rsidRPr="00AB3C17">
        <w:rPr>
          <w:rFonts w:ascii="Arial" w:hAnsi="Arial" w:cs="Arial"/>
          <w:spacing w:val="1"/>
          <w:sz w:val="24"/>
          <w:szCs w:val="24"/>
        </w:rPr>
        <w:t>a</w:t>
      </w:r>
      <w:r w:rsidRPr="00AB3C17">
        <w:rPr>
          <w:rFonts w:ascii="Arial" w:hAnsi="Arial" w:cs="Arial"/>
          <w:spacing w:val="-1"/>
          <w:sz w:val="24"/>
          <w:szCs w:val="24"/>
        </w:rPr>
        <w:t>n</w:t>
      </w:r>
      <w:r w:rsidRPr="00AB3C17">
        <w:rPr>
          <w:rFonts w:ascii="Arial" w:hAnsi="Arial" w:cs="Arial"/>
          <w:sz w:val="24"/>
          <w:szCs w:val="24"/>
        </w:rPr>
        <w:t>a</w:t>
      </w:r>
      <w:r w:rsidRPr="00AB3C17">
        <w:rPr>
          <w:rFonts w:ascii="Arial" w:hAnsi="Arial" w:cs="Arial"/>
          <w:spacing w:val="-1"/>
          <w:sz w:val="24"/>
          <w:szCs w:val="24"/>
        </w:rPr>
        <w:t xml:space="preserve"> </w:t>
      </w:r>
      <w:r w:rsidRPr="00AB3C17">
        <w:rPr>
          <w:rFonts w:ascii="Arial" w:hAnsi="Arial" w:cs="Arial"/>
          <w:sz w:val="24"/>
          <w:szCs w:val="24"/>
        </w:rPr>
        <w:t>w</w:t>
      </w:r>
      <w:r w:rsidRPr="00AB3C17">
        <w:rPr>
          <w:rFonts w:ascii="Arial" w:hAnsi="Arial" w:cs="Arial"/>
          <w:spacing w:val="9"/>
          <w:sz w:val="24"/>
          <w:szCs w:val="24"/>
        </w:rPr>
        <w:t xml:space="preserve"> </w:t>
      </w:r>
      <w:r w:rsidRPr="00AB3C17">
        <w:rPr>
          <w:rFonts w:ascii="Arial" w:hAnsi="Arial" w:cs="Arial"/>
          <w:spacing w:val="1"/>
          <w:sz w:val="24"/>
          <w:szCs w:val="24"/>
        </w:rPr>
        <w:t>w</w:t>
      </w:r>
      <w:r w:rsidRPr="00AB3C17">
        <w:rPr>
          <w:rFonts w:ascii="Arial" w:hAnsi="Arial" w:cs="Arial"/>
          <w:spacing w:val="-1"/>
          <w:sz w:val="24"/>
          <w:szCs w:val="24"/>
        </w:rPr>
        <w:t>yn</w:t>
      </w:r>
      <w:r w:rsidRPr="00AB3C17">
        <w:rPr>
          <w:rFonts w:ascii="Arial" w:hAnsi="Arial" w:cs="Arial"/>
          <w:sz w:val="24"/>
          <w:szCs w:val="24"/>
        </w:rPr>
        <w:t>i</w:t>
      </w:r>
      <w:r w:rsidRPr="00AB3C17">
        <w:rPr>
          <w:rFonts w:ascii="Arial" w:hAnsi="Arial" w:cs="Arial"/>
          <w:spacing w:val="-1"/>
          <w:sz w:val="24"/>
          <w:szCs w:val="24"/>
        </w:rPr>
        <w:t>k</w:t>
      </w:r>
      <w:r w:rsidRPr="00AB3C17">
        <w:rPr>
          <w:rFonts w:ascii="Arial" w:hAnsi="Arial" w:cs="Arial"/>
          <w:sz w:val="24"/>
          <w:szCs w:val="24"/>
        </w:rPr>
        <w:t>u</w:t>
      </w:r>
      <w:r w:rsidRPr="00AB3C17">
        <w:rPr>
          <w:rFonts w:ascii="Arial" w:hAnsi="Arial" w:cs="Arial"/>
          <w:spacing w:val="3"/>
          <w:sz w:val="24"/>
          <w:szCs w:val="24"/>
        </w:rPr>
        <w:t xml:space="preserve"> </w:t>
      </w:r>
      <w:r w:rsidRPr="00AB3C17">
        <w:rPr>
          <w:rFonts w:ascii="Arial" w:hAnsi="Arial" w:cs="Arial"/>
          <w:sz w:val="24"/>
          <w:szCs w:val="24"/>
        </w:rPr>
        <w:t>zn</w:t>
      </w:r>
      <w:r w:rsidRPr="00AB3C17">
        <w:rPr>
          <w:rFonts w:ascii="Arial" w:hAnsi="Arial" w:cs="Arial"/>
          <w:spacing w:val="3"/>
          <w:sz w:val="24"/>
          <w:szCs w:val="24"/>
        </w:rPr>
        <w:t>a</w:t>
      </w:r>
      <w:r w:rsidRPr="00AB3C17">
        <w:rPr>
          <w:rFonts w:ascii="Arial" w:hAnsi="Arial" w:cs="Arial"/>
          <w:spacing w:val="-1"/>
          <w:sz w:val="24"/>
          <w:szCs w:val="24"/>
        </w:rPr>
        <w:t>c</w:t>
      </w:r>
      <w:r w:rsidRPr="00AB3C17">
        <w:rPr>
          <w:rFonts w:ascii="Arial" w:hAnsi="Arial" w:cs="Arial"/>
          <w:sz w:val="24"/>
          <w:szCs w:val="24"/>
        </w:rPr>
        <w:t>z</w:t>
      </w:r>
      <w:r w:rsidRPr="00AB3C17">
        <w:rPr>
          <w:rFonts w:ascii="Arial" w:hAnsi="Arial" w:cs="Arial"/>
          <w:spacing w:val="1"/>
          <w:sz w:val="24"/>
          <w:szCs w:val="24"/>
        </w:rPr>
        <w:t>ą</w:t>
      </w:r>
      <w:r w:rsidRPr="00AB3C17">
        <w:rPr>
          <w:rFonts w:ascii="Arial" w:hAnsi="Arial" w:cs="Arial"/>
          <w:spacing w:val="-1"/>
          <w:sz w:val="24"/>
          <w:szCs w:val="24"/>
        </w:rPr>
        <w:t>c</w:t>
      </w:r>
      <w:r w:rsidRPr="00AB3C17">
        <w:rPr>
          <w:rFonts w:ascii="Arial" w:hAnsi="Arial" w:cs="Arial"/>
          <w:spacing w:val="1"/>
          <w:sz w:val="24"/>
          <w:szCs w:val="24"/>
        </w:rPr>
        <w:t>e</w:t>
      </w:r>
      <w:r w:rsidRPr="00AB3C17">
        <w:rPr>
          <w:rFonts w:ascii="Arial" w:hAnsi="Arial" w:cs="Arial"/>
          <w:sz w:val="24"/>
          <w:szCs w:val="24"/>
        </w:rPr>
        <w:t xml:space="preserve">go </w:t>
      </w:r>
      <w:r w:rsidRPr="00AB3C17">
        <w:rPr>
          <w:rFonts w:ascii="Arial" w:hAnsi="Arial" w:cs="Arial"/>
          <w:spacing w:val="1"/>
          <w:sz w:val="24"/>
          <w:szCs w:val="24"/>
        </w:rPr>
        <w:t>w</w:t>
      </w:r>
      <w:r w:rsidRPr="00AB3C17">
        <w:rPr>
          <w:rFonts w:ascii="Arial" w:hAnsi="Arial" w:cs="Arial"/>
          <w:sz w:val="24"/>
          <w:szCs w:val="24"/>
        </w:rPr>
        <w:t>zrostu</w:t>
      </w:r>
      <w:r w:rsidRPr="00AB3C17">
        <w:rPr>
          <w:rFonts w:ascii="Arial" w:hAnsi="Arial" w:cs="Arial"/>
          <w:spacing w:val="2"/>
          <w:sz w:val="24"/>
          <w:szCs w:val="24"/>
        </w:rPr>
        <w:t xml:space="preserve"> </w:t>
      </w:r>
      <w:r w:rsidRPr="00AB3C17">
        <w:rPr>
          <w:rFonts w:ascii="Arial" w:hAnsi="Arial" w:cs="Arial"/>
          <w:spacing w:val="-1"/>
          <w:sz w:val="24"/>
          <w:szCs w:val="24"/>
        </w:rPr>
        <w:t>c</w:t>
      </w:r>
      <w:r w:rsidRPr="00AB3C17">
        <w:rPr>
          <w:rFonts w:ascii="Arial" w:hAnsi="Arial" w:cs="Arial"/>
          <w:spacing w:val="1"/>
          <w:sz w:val="24"/>
          <w:szCs w:val="24"/>
        </w:rPr>
        <w:t>e</w:t>
      </w:r>
      <w:r w:rsidRPr="00AB3C17">
        <w:rPr>
          <w:rFonts w:ascii="Arial" w:hAnsi="Arial" w:cs="Arial"/>
          <w:spacing w:val="-1"/>
          <w:sz w:val="24"/>
          <w:szCs w:val="24"/>
        </w:rPr>
        <w:t>n</w:t>
      </w:r>
      <w:r w:rsidRPr="00AB3C17">
        <w:rPr>
          <w:rFonts w:ascii="Arial" w:hAnsi="Arial" w:cs="Arial"/>
          <w:sz w:val="24"/>
          <w:szCs w:val="24"/>
        </w:rPr>
        <w:t>.</w:t>
      </w:r>
      <w:r w:rsidRPr="00AB3C17">
        <w:rPr>
          <w:rFonts w:ascii="Arial" w:hAnsi="Arial" w:cs="Arial"/>
          <w:spacing w:val="10"/>
          <w:sz w:val="24"/>
          <w:szCs w:val="24"/>
        </w:rPr>
        <w:t xml:space="preserve"> </w:t>
      </w:r>
      <w:r w:rsidRPr="00AB3C17">
        <w:rPr>
          <w:rFonts w:ascii="Arial" w:hAnsi="Arial" w:cs="Arial"/>
          <w:spacing w:val="3"/>
          <w:sz w:val="24"/>
          <w:szCs w:val="24"/>
        </w:rPr>
        <w:t>I</w:t>
      </w:r>
      <w:r w:rsidRPr="00AB3C17">
        <w:rPr>
          <w:rFonts w:ascii="Arial" w:hAnsi="Arial" w:cs="Arial"/>
          <w:sz w:val="24"/>
          <w:szCs w:val="24"/>
        </w:rPr>
        <w:t>Z</w:t>
      </w:r>
      <w:r w:rsidRPr="00AB3C17">
        <w:rPr>
          <w:rFonts w:ascii="Arial" w:hAnsi="Arial" w:cs="Arial"/>
          <w:spacing w:val="7"/>
          <w:sz w:val="24"/>
          <w:szCs w:val="24"/>
        </w:rPr>
        <w:t xml:space="preserve"> </w:t>
      </w:r>
      <w:r w:rsidRPr="00AB3C17">
        <w:rPr>
          <w:rFonts w:ascii="Arial" w:hAnsi="Arial" w:cs="Arial"/>
          <w:sz w:val="24"/>
          <w:szCs w:val="24"/>
        </w:rPr>
        <w:t>może</w:t>
      </w:r>
      <w:r w:rsidRPr="00AB3C17">
        <w:rPr>
          <w:rFonts w:ascii="Arial" w:hAnsi="Arial" w:cs="Arial"/>
          <w:spacing w:val="6"/>
          <w:sz w:val="24"/>
          <w:szCs w:val="24"/>
        </w:rPr>
        <w:t xml:space="preserve"> </w:t>
      </w:r>
      <w:r w:rsidRPr="00AB3C17">
        <w:rPr>
          <w:rFonts w:ascii="Arial" w:hAnsi="Arial" w:cs="Arial"/>
          <w:sz w:val="24"/>
          <w:szCs w:val="24"/>
        </w:rPr>
        <w:t>ró</w:t>
      </w:r>
      <w:r w:rsidRPr="00AB3C17">
        <w:rPr>
          <w:rFonts w:ascii="Arial" w:hAnsi="Arial" w:cs="Arial"/>
          <w:spacing w:val="1"/>
          <w:sz w:val="24"/>
          <w:szCs w:val="24"/>
        </w:rPr>
        <w:t>w</w:t>
      </w:r>
      <w:r w:rsidRPr="00AB3C17">
        <w:rPr>
          <w:rFonts w:ascii="Arial" w:hAnsi="Arial" w:cs="Arial"/>
          <w:spacing w:val="-1"/>
          <w:sz w:val="24"/>
          <w:szCs w:val="24"/>
        </w:rPr>
        <w:t>n</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z w:val="24"/>
          <w:szCs w:val="24"/>
        </w:rPr>
        <w:t>ż</w:t>
      </w:r>
      <w:r w:rsidRPr="00AB3C17">
        <w:rPr>
          <w:rFonts w:ascii="Arial" w:hAnsi="Arial" w:cs="Arial"/>
          <w:spacing w:val="3"/>
          <w:sz w:val="24"/>
          <w:szCs w:val="24"/>
        </w:rPr>
        <w:t xml:space="preserve"> </w:t>
      </w:r>
      <w:r w:rsidRPr="00AB3C17">
        <w:rPr>
          <w:rFonts w:ascii="Arial" w:hAnsi="Arial" w:cs="Arial"/>
          <w:spacing w:val="1"/>
          <w:sz w:val="24"/>
          <w:szCs w:val="24"/>
        </w:rPr>
        <w:t>w</w:t>
      </w:r>
      <w:r w:rsidRPr="00AB3C17">
        <w:rPr>
          <w:rFonts w:ascii="Arial" w:hAnsi="Arial" w:cs="Arial"/>
          <w:spacing w:val="-1"/>
          <w:sz w:val="24"/>
          <w:szCs w:val="24"/>
        </w:rPr>
        <w:t>y</w:t>
      </w:r>
      <w:r w:rsidRPr="00AB3C17">
        <w:rPr>
          <w:rFonts w:ascii="Arial" w:hAnsi="Arial" w:cs="Arial"/>
          <w:spacing w:val="-2"/>
          <w:sz w:val="24"/>
          <w:szCs w:val="24"/>
        </w:rPr>
        <w:t>r</w:t>
      </w:r>
      <w:r w:rsidRPr="00AB3C17">
        <w:rPr>
          <w:rFonts w:ascii="Arial" w:hAnsi="Arial" w:cs="Arial"/>
          <w:spacing w:val="1"/>
          <w:sz w:val="24"/>
          <w:szCs w:val="24"/>
        </w:rPr>
        <w:t>a</w:t>
      </w:r>
      <w:r w:rsidRPr="00AB3C17">
        <w:rPr>
          <w:rFonts w:ascii="Arial" w:hAnsi="Arial" w:cs="Arial"/>
          <w:sz w:val="24"/>
          <w:szCs w:val="24"/>
        </w:rPr>
        <w:t>zić</w:t>
      </w:r>
      <w:r w:rsidRPr="00AB3C17">
        <w:rPr>
          <w:rFonts w:ascii="Arial" w:hAnsi="Arial" w:cs="Arial"/>
          <w:spacing w:val="2"/>
          <w:sz w:val="24"/>
          <w:szCs w:val="24"/>
        </w:rPr>
        <w:t xml:space="preserve"> </w:t>
      </w:r>
      <w:r w:rsidRPr="00AB3C17">
        <w:rPr>
          <w:rFonts w:ascii="Arial" w:hAnsi="Arial" w:cs="Arial"/>
          <w:sz w:val="24"/>
          <w:szCs w:val="24"/>
        </w:rPr>
        <w:t>zgodę</w:t>
      </w:r>
      <w:r w:rsidRPr="00AB3C17">
        <w:rPr>
          <w:rFonts w:ascii="Arial" w:hAnsi="Arial" w:cs="Arial"/>
          <w:spacing w:val="3"/>
          <w:sz w:val="24"/>
          <w:szCs w:val="24"/>
        </w:rPr>
        <w:t xml:space="preserve"> </w:t>
      </w:r>
      <w:r w:rsidRPr="00AB3C17">
        <w:rPr>
          <w:rFonts w:ascii="Arial" w:hAnsi="Arial" w:cs="Arial"/>
          <w:spacing w:val="-1"/>
          <w:sz w:val="24"/>
          <w:szCs w:val="24"/>
        </w:rPr>
        <w:t>n</w:t>
      </w:r>
      <w:r w:rsidRPr="00AB3C17">
        <w:rPr>
          <w:rFonts w:ascii="Arial" w:hAnsi="Arial" w:cs="Arial"/>
          <w:sz w:val="24"/>
          <w:szCs w:val="24"/>
        </w:rPr>
        <w:t>a</w:t>
      </w:r>
      <w:r w:rsidRPr="00AB3C17">
        <w:rPr>
          <w:rFonts w:ascii="Arial" w:hAnsi="Arial" w:cs="Arial"/>
          <w:spacing w:val="8"/>
          <w:sz w:val="24"/>
          <w:szCs w:val="24"/>
        </w:rPr>
        <w:t xml:space="preserve"> </w:t>
      </w:r>
      <w:r w:rsidRPr="00AB3C17">
        <w:rPr>
          <w:rFonts w:ascii="Arial" w:hAnsi="Arial" w:cs="Arial"/>
          <w:spacing w:val="1"/>
          <w:sz w:val="24"/>
          <w:szCs w:val="24"/>
        </w:rPr>
        <w:t>w</w:t>
      </w:r>
      <w:r w:rsidRPr="00AB3C17">
        <w:rPr>
          <w:rFonts w:ascii="Arial" w:hAnsi="Arial" w:cs="Arial"/>
          <w:spacing w:val="-1"/>
          <w:sz w:val="24"/>
          <w:szCs w:val="24"/>
        </w:rPr>
        <w:t>y</w:t>
      </w:r>
      <w:r w:rsidRPr="00AB3C17">
        <w:rPr>
          <w:rFonts w:ascii="Arial" w:hAnsi="Arial" w:cs="Arial"/>
          <w:spacing w:val="-3"/>
          <w:sz w:val="24"/>
          <w:szCs w:val="24"/>
        </w:rPr>
        <w:t>k</w:t>
      </w:r>
      <w:r w:rsidRPr="00AB3C17">
        <w:rPr>
          <w:rFonts w:ascii="Arial" w:hAnsi="Arial" w:cs="Arial"/>
          <w:sz w:val="24"/>
          <w:szCs w:val="24"/>
        </w:rPr>
        <w:t>or</w:t>
      </w:r>
      <w:r w:rsidRPr="00AB3C17">
        <w:rPr>
          <w:rFonts w:ascii="Arial" w:hAnsi="Arial" w:cs="Arial"/>
          <w:spacing w:val="3"/>
          <w:sz w:val="24"/>
          <w:szCs w:val="24"/>
        </w:rPr>
        <w:t>z</w:t>
      </w:r>
      <w:r w:rsidRPr="00AB3C17">
        <w:rPr>
          <w:rFonts w:ascii="Arial" w:hAnsi="Arial" w:cs="Arial"/>
          <w:spacing w:val="-1"/>
          <w:sz w:val="24"/>
          <w:szCs w:val="24"/>
        </w:rPr>
        <w:t>y</w:t>
      </w:r>
      <w:r w:rsidRPr="00AB3C17">
        <w:rPr>
          <w:rFonts w:ascii="Arial" w:hAnsi="Arial" w:cs="Arial"/>
          <w:sz w:val="24"/>
          <w:szCs w:val="24"/>
        </w:rPr>
        <w:t>st</w:t>
      </w:r>
      <w:r w:rsidRPr="00AB3C17">
        <w:rPr>
          <w:rFonts w:ascii="Arial" w:hAnsi="Arial" w:cs="Arial"/>
          <w:spacing w:val="1"/>
          <w:sz w:val="24"/>
          <w:szCs w:val="24"/>
        </w:rPr>
        <w:t>a</w:t>
      </w:r>
      <w:r w:rsidRPr="00AB3C17">
        <w:rPr>
          <w:rFonts w:ascii="Arial" w:hAnsi="Arial" w:cs="Arial"/>
          <w:spacing w:val="-1"/>
          <w:sz w:val="24"/>
          <w:szCs w:val="24"/>
        </w:rPr>
        <w:t>n</w:t>
      </w:r>
      <w:r w:rsidRPr="00AB3C17">
        <w:rPr>
          <w:rFonts w:ascii="Arial" w:hAnsi="Arial" w:cs="Arial"/>
          <w:sz w:val="24"/>
          <w:szCs w:val="24"/>
        </w:rPr>
        <w:t>ie oszczędn</w:t>
      </w:r>
      <w:r w:rsidRPr="00AB3C17">
        <w:rPr>
          <w:rFonts w:ascii="Arial" w:hAnsi="Arial" w:cs="Arial"/>
          <w:spacing w:val="-1"/>
          <w:sz w:val="24"/>
          <w:szCs w:val="24"/>
        </w:rPr>
        <w:t>o</w:t>
      </w:r>
      <w:r w:rsidRPr="00AB3C17">
        <w:rPr>
          <w:rFonts w:ascii="Arial" w:hAnsi="Arial" w:cs="Arial"/>
          <w:spacing w:val="2"/>
          <w:sz w:val="24"/>
          <w:szCs w:val="24"/>
        </w:rPr>
        <w:t>ś</w:t>
      </w:r>
      <w:r w:rsidRPr="00AB3C17">
        <w:rPr>
          <w:rFonts w:ascii="Arial" w:hAnsi="Arial" w:cs="Arial"/>
          <w:spacing w:val="-1"/>
          <w:sz w:val="24"/>
          <w:szCs w:val="24"/>
        </w:rPr>
        <w:t>c</w:t>
      </w:r>
      <w:r w:rsidRPr="00AB3C17">
        <w:rPr>
          <w:rFonts w:ascii="Arial" w:hAnsi="Arial" w:cs="Arial"/>
          <w:sz w:val="24"/>
          <w:szCs w:val="24"/>
        </w:rPr>
        <w:t>i,</w:t>
      </w:r>
      <w:r w:rsidRPr="00AB3C17">
        <w:rPr>
          <w:rFonts w:ascii="Arial" w:hAnsi="Arial" w:cs="Arial"/>
          <w:spacing w:val="1"/>
          <w:sz w:val="24"/>
          <w:szCs w:val="24"/>
        </w:rPr>
        <w:t xml:space="preserve"> </w:t>
      </w:r>
      <w:r w:rsidR="000A0513" w:rsidRPr="00AB3C17">
        <w:rPr>
          <w:rFonts w:ascii="Arial" w:hAnsi="Arial" w:cs="Arial"/>
          <w:spacing w:val="1"/>
          <w:sz w:val="24"/>
          <w:szCs w:val="24"/>
        </w:rPr>
        <w:br/>
      </w:r>
      <w:r w:rsidRPr="00AB3C17">
        <w:rPr>
          <w:rFonts w:ascii="Arial" w:hAnsi="Arial" w:cs="Arial"/>
          <w:sz w:val="24"/>
          <w:szCs w:val="24"/>
        </w:rPr>
        <w:t>w</w:t>
      </w:r>
      <w:r w:rsidRPr="00AB3C17">
        <w:rPr>
          <w:rFonts w:ascii="Arial" w:hAnsi="Arial" w:cs="Arial"/>
          <w:spacing w:val="14"/>
          <w:sz w:val="24"/>
          <w:szCs w:val="24"/>
        </w:rPr>
        <w:t xml:space="preserve"> </w:t>
      </w:r>
      <w:r w:rsidRPr="00AB3C17">
        <w:rPr>
          <w:rFonts w:ascii="Arial" w:hAnsi="Arial" w:cs="Arial"/>
          <w:sz w:val="24"/>
          <w:szCs w:val="24"/>
        </w:rPr>
        <w:t>pr</w:t>
      </w:r>
      <w:r w:rsidRPr="00AB3C17">
        <w:rPr>
          <w:rFonts w:ascii="Arial" w:hAnsi="Arial" w:cs="Arial"/>
          <w:spacing w:val="1"/>
          <w:sz w:val="24"/>
          <w:szCs w:val="24"/>
        </w:rPr>
        <w:t>z</w:t>
      </w:r>
      <w:r w:rsidRPr="00AB3C17">
        <w:rPr>
          <w:rFonts w:ascii="Arial" w:hAnsi="Arial" w:cs="Arial"/>
          <w:spacing w:val="-1"/>
          <w:sz w:val="24"/>
          <w:szCs w:val="24"/>
        </w:rPr>
        <w:t>y</w:t>
      </w:r>
      <w:r w:rsidRPr="00AB3C17">
        <w:rPr>
          <w:rFonts w:ascii="Arial" w:hAnsi="Arial" w:cs="Arial"/>
          <w:sz w:val="24"/>
          <w:szCs w:val="24"/>
        </w:rPr>
        <w:t>p</w:t>
      </w:r>
      <w:r w:rsidRPr="00AB3C17">
        <w:rPr>
          <w:rFonts w:ascii="Arial" w:hAnsi="Arial" w:cs="Arial"/>
          <w:spacing w:val="1"/>
          <w:sz w:val="24"/>
          <w:szCs w:val="24"/>
        </w:rPr>
        <w:t>a</w:t>
      </w:r>
      <w:r w:rsidRPr="00AB3C17">
        <w:rPr>
          <w:rFonts w:ascii="Arial" w:hAnsi="Arial" w:cs="Arial"/>
          <w:spacing w:val="2"/>
          <w:sz w:val="24"/>
          <w:szCs w:val="24"/>
        </w:rPr>
        <w:t>d</w:t>
      </w:r>
      <w:r w:rsidRPr="00AB3C17">
        <w:rPr>
          <w:rFonts w:ascii="Arial" w:hAnsi="Arial" w:cs="Arial"/>
          <w:spacing w:val="-1"/>
          <w:sz w:val="24"/>
          <w:szCs w:val="24"/>
        </w:rPr>
        <w:t>ku</w:t>
      </w:r>
      <w:r w:rsidRPr="00AB3C17">
        <w:rPr>
          <w:rFonts w:ascii="Arial" w:hAnsi="Arial" w:cs="Arial"/>
          <w:spacing w:val="4"/>
          <w:sz w:val="24"/>
          <w:szCs w:val="24"/>
        </w:rPr>
        <w:t xml:space="preserve"> </w:t>
      </w:r>
      <w:r w:rsidRPr="00AB3C17">
        <w:rPr>
          <w:rFonts w:ascii="Arial" w:hAnsi="Arial" w:cs="Arial"/>
          <w:sz w:val="24"/>
          <w:szCs w:val="24"/>
        </w:rPr>
        <w:t>gdy</w:t>
      </w:r>
      <w:r w:rsidRPr="00AB3C17">
        <w:rPr>
          <w:rFonts w:ascii="Arial" w:hAnsi="Arial" w:cs="Arial"/>
          <w:spacing w:val="14"/>
          <w:sz w:val="24"/>
          <w:szCs w:val="24"/>
        </w:rPr>
        <w:t xml:space="preserve"> </w:t>
      </w:r>
      <w:r w:rsidRPr="00AB3C17">
        <w:rPr>
          <w:rFonts w:ascii="Arial" w:hAnsi="Arial" w:cs="Arial"/>
          <w:sz w:val="24"/>
          <w:szCs w:val="24"/>
        </w:rPr>
        <w:t>Beneficjent</w:t>
      </w:r>
      <w:r w:rsidRPr="00AB3C17">
        <w:rPr>
          <w:rFonts w:ascii="Arial" w:hAnsi="Arial" w:cs="Arial"/>
          <w:spacing w:val="2"/>
          <w:sz w:val="24"/>
          <w:szCs w:val="24"/>
        </w:rPr>
        <w:t xml:space="preserve"> </w:t>
      </w:r>
      <w:r w:rsidRPr="00AB3C17">
        <w:rPr>
          <w:rFonts w:ascii="Arial" w:hAnsi="Arial" w:cs="Arial"/>
          <w:spacing w:val="3"/>
          <w:sz w:val="24"/>
          <w:szCs w:val="24"/>
        </w:rPr>
        <w:t>w</w:t>
      </w:r>
      <w:r w:rsidRPr="00AB3C17">
        <w:rPr>
          <w:rFonts w:ascii="Arial" w:hAnsi="Arial" w:cs="Arial"/>
          <w:spacing w:val="-1"/>
          <w:sz w:val="24"/>
          <w:szCs w:val="24"/>
        </w:rPr>
        <w:t>yk</w:t>
      </w:r>
      <w:r w:rsidRPr="00AB3C17">
        <w:rPr>
          <w:rFonts w:ascii="Arial" w:hAnsi="Arial" w:cs="Arial"/>
          <w:spacing w:val="1"/>
          <w:sz w:val="24"/>
          <w:szCs w:val="24"/>
        </w:rPr>
        <w:t>a</w:t>
      </w:r>
      <w:r w:rsidRPr="00AB3C17">
        <w:rPr>
          <w:rFonts w:ascii="Arial" w:hAnsi="Arial" w:cs="Arial"/>
          <w:sz w:val="24"/>
          <w:szCs w:val="24"/>
        </w:rPr>
        <w:t>że</w:t>
      </w:r>
      <w:r w:rsidRPr="00AB3C17">
        <w:rPr>
          <w:rFonts w:ascii="Arial" w:hAnsi="Arial" w:cs="Arial"/>
          <w:spacing w:val="9"/>
          <w:sz w:val="24"/>
          <w:szCs w:val="24"/>
        </w:rPr>
        <w:t xml:space="preserve"> </w:t>
      </w:r>
      <w:r w:rsidRPr="00AB3C17">
        <w:rPr>
          <w:rFonts w:ascii="Arial" w:hAnsi="Arial" w:cs="Arial"/>
          <w:spacing w:val="1"/>
          <w:sz w:val="24"/>
          <w:szCs w:val="24"/>
        </w:rPr>
        <w:t>n</w:t>
      </w:r>
      <w:r w:rsidRPr="00AB3C17">
        <w:rPr>
          <w:rFonts w:ascii="Arial" w:hAnsi="Arial" w:cs="Arial"/>
          <w:sz w:val="24"/>
          <w:szCs w:val="24"/>
        </w:rPr>
        <w:t>o</w:t>
      </w:r>
      <w:r w:rsidRPr="00AB3C17">
        <w:rPr>
          <w:rFonts w:ascii="Arial" w:hAnsi="Arial" w:cs="Arial"/>
          <w:spacing w:val="1"/>
          <w:sz w:val="24"/>
          <w:szCs w:val="24"/>
        </w:rPr>
        <w:t>w</w:t>
      </w:r>
      <w:r w:rsidRPr="00AB3C17">
        <w:rPr>
          <w:rFonts w:ascii="Arial" w:hAnsi="Arial" w:cs="Arial"/>
          <w:sz w:val="24"/>
          <w:szCs w:val="24"/>
        </w:rPr>
        <w:t>e</w:t>
      </w:r>
      <w:r w:rsidRPr="00AB3C17">
        <w:rPr>
          <w:rFonts w:ascii="Arial" w:hAnsi="Arial" w:cs="Arial"/>
          <w:spacing w:val="7"/>
          <w:sz w:val="24"/>
          <w:szCs w:val="24"/>
        </w:rPr>
        <w:t xml:space="preserve"> </w:t>
      </w:r>
      <w:r w:rsidRPr="00AB3C17">
        <w:rPr>
          <w:rFonts w:ascii="Arial" w:hAnsi="Arial" w:cs="Arial"/>
          <w:sz w:val="24"/>
          <w:szCs w:val="24"/>
        </w:rPr>
        <w:t>r</w:t>
      </w:r>
      <w:r w:rsidRPr="00AB3C17">
        <w:rPr>
          <w:rFonts w:ascii="Arial" w:hAnsi="Arial" w:cs="Arial"/>
          <w:spacing w:val="1"/>
          <w:sz w:val="24"/>
          <w:szCs w:val="24"/>
        </w:rPr>
        <w:t>e</w:t>
      </w:r>
      <w:r w:rsidRPr="00AB3C17">
        <w:rPr>
          <w:rFonts w:ascii="Arial" w:hAnsi="Arial" w:cs="Arial"/>
          <w:sz w:val="24"/>
          <w:szCs w:val="24"/>
        </w:rPr>
        <w:t>zult</w:t>
      </w:r>
      <w:r w:rsidRPr="00AB3C17">
        <w:rPr>
          <w:rFonts w:ascii="Arial" w:hAnsi="Arial" w:cs="Arial"/>
          <w:spacing w:val="1"/>
          <w:sz w:val="24"/>
          <w:szCs w:val="24"/>
        </w:rPr>
        <w:t>a</w:t>
      </w:r>
      <w:r w:rsidRPr="00AB3C17">
        <w:rPr>
          <w:rFonts w:ascii="Arial" w:hAnsi="Arial" w:cs="Arial"/>
          <w:spacing w:val="-2"/>
          <w:sz w:val="24"/>
          <w:szCs w:val="24"/>
        </w:rPr>
        <w:t>t</w:t>
      </w:r>
      <w:r w:rsidRPr="00AB3C17">
        <w:rPr>
          <w:rFonts w:ascii="Arial" w:hAnsi="Arial" w:cs="Arial"/>
          <w:sz w:val="24"/>
          <w:szCs w:val="24"/>
        </w:rPr>
        <w:t>y</w:t>
      </w:r>
      <w:r w:rsidRPr="00AB3C17">
        <w:rPr>
          <w:rFonts w:ascii="Arial" w:hAnsi="Arial" w:cs="Arial"/>
          <w:spacing w:val="3"/>
          <w:sz w:val="24"/>
          <w:szCs w:val="24"/>
        </w:rPr>
        <w:t xml:space="preserve"> </w:t>
      </w:r>
      <w:r w:rsidRPr="00AB3C17">
        <w:rPr>
          <w:rFonts w:ascii="Arial" w:hAnsi="Arial" w:cs="Arial"/>
          <w:sz w:val="24"/>
          <w:szCs w:val="24"/>
        </w:rPr>
        <w:t>w</w:t>
      </w:r>
      <w:r w:rsidRPr="00AB3C17">
        <w:rPr>
          <w:rFonts w:ascii="Arial" w:hAnsi="Arial" w:cs="Arial"/>
          <w:spacing w:val="11"/>
          <w:sz w:val="24"/>
          <w:szCs w:val="24"/>
        </w:rPr>
        <w:t xml:space="preserve"> </w:t>
      </w:r>
      <w:r w:rsidRPr="00AB3C17">
        <w:rPr>
          <w:rFonts w:ascii="Arial" w:hAnsi="Arial" w:cs="Arial"/>
          <w:sz w:val="24"/>
          <w:szCs w:val="24"/>
        </w:rPr>
        <w:t>pr</w:t>
      </w:r>
      <w:r w:rsidRPr="00AB3C17">
        <w:rPr>
          <w:rFonts w:ascii="Arial" w:hAnsi="Arial" w:cs="Arial"/>
          <w:spacing w:val="3"/>
          <w:sz w:val="24"/>
          <w:szCs w:val="24"/>
        </w:rPr>
        <w:t>o</w:t>
      </w:r>
      <w:r w:rsidRPr="00AB3C17">
        <w:rPr>
          <w:rFonts w:ascii="Arial" w:hAnsi="Arial" w:cs="Arial"/>
          <w:spacing w:val="-1"/>
          <w:sz w:val="24"/>
          <w:szCs w:val="24"/>
        </w:rPr>
        <w:t>j</w:t>
      </w:r>
      <w:r w:rsidRPr="00AB3C17">
        <w:rPr>
          <w:rFonts w:ascii="Arial" w:hAnsi="Arial" w:cs="Arial"/>
          <w:spacing w:val="1"/>
          <w:sz w:val="24"/>
          <w:szCs w:val="24"/>
        </w:rPr>
        <w:t>ek</w:t>
      </w:r>
      <w:r w:rsidRPr="00AB3C17">
        <w:rPr>
          <w:rFonts w:ascii="Arial" w:hAnsi="Arial" w:cs="Arial"/>
          <w:spacing w:val="-1"/>
          <w:sz w:val="24"/>
          <w:szCs w:val="24"/>
        </w:rPr>
        <w:t>c</w:t>
      </w:r>
      <w:r w:rsidRPr="00AB3C17">
        <w:rPr>
          <w:rFonts w:ascii="Arial" w:hAnsi="Arial" w:cs="Arial"/>
          <w:sz w:val="24"/>
          <w:szCs w:val="24"/>
        </w:rPr>
        <w:t>i</w:t>
      </w:r>
      <w:r w:rsidRPr="00AB3C17">
        <w:rPr>
          <w:rFonts w:ascii="Arial" w:hAnsi="Arial" w:cs="Arial"/>
          <w:spacing w:val="1"/>
          <w:sz w:val="24"/>
          <w:szCs w:val="24"/>
        </w:rPr>
        <w:t>e</w:t>
      </w:r>
      <w:r w:rsidRPr="00AB3C17">
        <w:rPr>
          <w:rFonts w:ascii="Arial" w:hAnsi="Arial" w:cs="Arial"/>
          <w:sz w:val="24"/>
          <w:szCs w:val="24"/>
        </w:rPr>
        <w:t>,</w:t>
      </w:r>
      <w:r w:rsidRPr="00AB3C17">
        <w:rPr>
          <w:rFonts w:ascii="Arial" w:hAnsi="Arial" w:cs="Arial"/>
          <w:spacing w:val="5"/>
          <w:sz w:val="24"/>
          <w:szCs w:val="24"/>
        </w:rPr>
        <w:t xml:space="preserve"> </w:t>
      </w:r>
      <w:r w:rsidRPr="00AB3C17">
        <w:rPr>
          <w:rFonts w:ascii="Arial" w:hAnsi="Arial" w:cs="Arial"/>
          <w:spacing w:val="-1"/>
          <w:sz w:val="24"/>
          <w:szCs w:val="24"/>
        </w:rPr>
        <w:t>k</w:t>
      </w:r>
      <w:r w:rsidRPr="00AB3C17">
        <w:rPr>
          <w:rFonts w:ascii="Arial" w:hAnsi="Arial" w:cs="Arial"/>
          <w:sz w:val="24"/>
          <w:szCs w:val="24"/>
        </w:rPr>
        <w:t>tóre</w:t>
      </w:r>
      <w:r w:rsidRPr="00AB3C17">
        <w:rPr>
          <w:rFonts w:ascii="Arial" w:hAnsi="Arial" w:cs="Arial"/>
          <w:spacing w:val="7"/>
          <w:sz w:val="24"/>
          <w:szCs w:val="24"/>
        </w:rPr>
        <w:t xml:space="preserve"> </w:t>
      </w:r>
      <w:r w:rsidRPr="00AB3C17">
        <w:rPr>
          <w:rFonts w:ascii="Arial" w:hAnsi="Arial" w:cs="Arial"/>
          <w:sz w:val="24"/>
          <w:szCs w:val="24"/>
        </w:rPr>
        <w:t>m</w:t>
      </w:r>
      <w:r w:rsidRPr="00AB3C17">
        <w:rPr>
          <w:rFonts w:ascii="Arial" w:hAnsi="Arial" w:cs="Arial"/>
          <w:spacing w:val="1"/>
          <w:sz w:val="24"/>
          <w:szCs w:val="24"/>
        </w:rPr>
        <w:t>a</w:t>
      </w:r>
      <w:r w:rsidRPr="00AB3C17">
        <w:rPr>
          <w:rFonts w:ascii="Arial" w:hAnsi="Arial" w:cs="Arial"/>
          <w:spacing w:val="-1"/>
          <w:sz w:val="24"/>
          <w:szCs w:val="24"/>
        </w:rPr>
        <w:t>j</w:t>
      </w:r>
      <w:r w:rsidRPr="00AB3C17">
        <w:rPr>
          <w:rFonts w:ascii="Arial" w:hAnsi="Arial" w:cs="Arial"/>
          <w:sz w:val="24"/>
          <w:szCs w:val="24"/>
        </w:rPr>
        <w:t>ą</w:t>
      </w:r>
      <w:r w:rsidRPr="00AB3C17">
        <w:rPr>
          <w:rFonts w:ascii="Arial" w:hAnsi="Arial" w:cs="Arial"/>
          <w:spacing w:val="8"/>
          <w:sz w:val="24"/>
          <w:szCs w:val="24"/>
        </w:rPr>
        <w:t xml:space="preserve"> </w:t>
      </w:r>
      <w:r w:rsidRPr="00AB3C17">
        <w:rPr>
          <w:rFonts w:ascii="Arial" w:hAnsi="Arial" w:cs="Arial"/>
          <w:spacing w:val="1"/>
          <w:sz w:val="24"/>
          <w:szCs w:val="24"/>
        </w:rPr>
        <w:t>w</w:t>
      </w:r>
      <w:r w:rsidRPr="00AB3C17">
        <w:rPr>
          <w:rFonts w:ascii="Arial" w:hAnsi="Arial" w:cs="Arial"/>
          <w:sz w:val="24"/>
          <w:szCs w:val="24"/>
        </w:rPr>
        <w:t>p</w:t>
      </w:r>
      <w:r w:rsidRPr="00AB3C17">
        <w:rPr>
          <w:rFonts w:ascii="Arial" w:hAnsi="Arial" w:cs="Arial"/>
          <w:spacing w:val="1"/>
          <w:sz w:val="24"/>
          <w:szCs w:val="24"/>
        </w:rPr>
        <w:t>ł</w:t>
      </w:r>
      <w:r w:rsidRPr="00AB3C17">
        <w:rPr>
          <w:rFonts w:ascii="Arial" w:hAnsi="Arial" w:cs="Arial"/>
          <w:spacing w:val="-1"/>
          <w:sz w:val="24"/>
          <w:szCs w:val="24"/>
        </w:rPr>
        <w:t>y</w:t>
      </w:r>
      <w:r w:rsidRPr="00AB3C17">
        <w:rPr>
          <w:rFonts w:ascii="Arial" w:hAnsi="Arial" w:cs="Arial"/>
          <w:sz w:val="24"/>
          <w:szCs w:val="24"/>
        </w:rPr>
        <w:t xml:space="preserve">w </w:t>
      </w:r>
      <w:r w:rsidRPr="00AB3C17">
        <w:rPr>
          <w:rFonts w:ascii="Arial" w:hAnsi="Arial" w:cs="Arial"/>
          <w:spacing w:val="-1"/>
          <w:sz w:val="24"/>
          <w:szCs w:val="24"/>
        </w:rPr>
        <w:t>n</w:t>
      </w:r>
      <w:r w:rsidRPr="00AB3C17">
        <w:rPr>
          <w:rFonts w:ascii="Arial" w:hAnsi="Arial" w:cs="Arial"/>
          <w:sz w:val="24"/>
          <w:szCs w:val="24"/>
        </w:rPr>
        <w:t>a o</w:t>
      </w:r>
      <w:r w:rsidRPr="00AB3C17">
        <w:rPr>
          <w:rFonts w:ascii="Arial" w:hAnsi="Arial" w:cs="Arial"/>
          <w:spacing w:val="-1"/>
          <w:sz w:val="24"/>
          <w:szCs w:val="24"/>
        </w:rPr>
        <w:t>k</w:t>
      </w:r>
      <w:r w:rsidRPr="00AB3C17">
        <w:rPr>
          <w:rFonts w:ascii="Arial" w:hAnsi="Arial" w:cs="Arial"/>
          <w:sz w:val="24"/>
          <w:szCs w:val="24"/>
        </w:rPr>
        <w:t>r</w:t>
      </w:r>
      <w:r w:rsidRPr="00AB3C17">
        <w:rPr>
          <w:rFonts w:ascii="Arial" w:hAnsi="Arial" w:cs="Arial"/>
          <w:spacing w:val="1"/>
          <w:sz w:val="24"/>
          <w:szCs w:val="24"/>
        </w:rPr>
        <w:t>e</w:t>
      </w:r>
      <w:r w:rsidRPr="00AB3C17">
        <w:rPr>
          <w:rFonts w:ascii="Arial" w:hAnsi="Arial" w:cs="Arial"/>
          <w:sz w:val="24"/>
          <w:szCs w:val="24"/>
        </w:rPr>
        <w:t>ślo</w:t>
      </w:r>
      <w:r w:rsidRPr="00AB3C17">
        <w:rPr>
          <w:rFonts w:ascii="Arial" w:hAnsi="Arial" w:cs="Arial"/>
          <w:spacing w:val="-1"/>
          <w:sz w:val="24"/>
          <w:szCs w:val="24"/>
        </w:rPr>
        <w:t>n</w:t>
      </w:r>
      <w:r w:rsidRPr="00AB3C17">
        <w:rPr>
          <w:rFonts w:ascii="Arial" w:hAnsi="Arial" w:cs="Arial"/>
          <w:sz w:val="24"/>
          <w:szCs w:val="24"/>
        </w:rPr>
        <w:t>e pr</w:t>
      </w:r>
      <w:r w:rsidRPr="00AB3C17">
        <w:rPr>
          <w:rFonts w:ascii="Arial" w:hAnsi="Arial" w:cs="Arial"/>
          <w:spacing w:val="1"/>
          <w:sz w:val="24"/>
          <w:szCs w:val="24"/>
        </w:rPr>
        <w:t>ze</w:t>
      </w:r>
      <w:r w:rsidRPr="00AB3C17">
        <w:rPr>
          <w:rFonts w:ascii="Arial" w:hAnsi="Arial" w:cs="Arial"/>
          <w:sz w:val="24"/>
          <w:szCs w:val="24"/>
        </w:rPr>
        <w:t xml:space="preserve">z </w:t>
      </w:r>
      <w:r w:rsidRPr="00AB3C17">
        <w:rPr>
          <w:rFonts w:ascii="Arial" w:hAnsi="Arial" w:cs="Arial"/>
          <w:spacing w:val="3"/>
          <w:sz w:val="24"/>
          <w:szCs w:val="24"/>
        </w:rPr>
        <w:t>I</w:t>
      </w:r>
      <w:r w:rsidRPr="00AB3C17">
        <w:rPr>
          <w:rFonts w:ascii="Arial" w:hAnsi="Arial" w:cs="Arial"/>
          <w:sz w:val="24"/>
          <w:szCs w:val="24"/>
        </w:rPr>
        <w:t xml:space="preserve">Z </w:t>
      </w:r>
      <w:r w:rsidRPr="00AB3C17">
        <w:rPr>
          <w:rFonts w:ascii="Arial" w:hAnsi="Arial" w:cs="Arial"/>
          <w:spacing w:val="1"/>
          <w:sz w:val="24"/>
          <w:szCs w:val="24"/>
        </w:rPr>
        <w:t>w</w:t>
      </w:r>
      <w:r w:rsidRPr="00AB3C17">
        <w:rPr>
          <w:rFonts w:ascii="Arial" w:hAnsi="Arial" w:cs="Arial"/>
          <w:sz w:val="24"/>
          <w:szCs w:val="24"/>
        </w:rPr>
        <w:t>s</w:t>
      </w:r>
      <w:r w:rsidRPr="00AB3C17">
        <w:rPr>
          <w:rFonts w:ascii="Arial" w:hAnsi="Arial" w:cs="Arial"/>
          <w:spacing w:val="-1"/>
          <w:sz w:val="24"/>
          <w:szCs w:val="24"/>
        </w:rPr>
        <w:t>k</w:t>
      </w:r>
      <w:r w:rsidRPr="00AB3C17">
        <w:rPr>
          <w:rFonts w:ascii="Arial" w:hAnsi="Arial" w:cs="Arial"/>
          <w:spacing w:val="1"/>
          <w:sz w:val="24"/>
          <w:szCs w:val="24"/>
        </w:rPr>
        <w:t>a</w:t>
      </w:r>
      <w:r w:rsidRPr="00AB3C17">
        <w:rPr>
          <w:rFonts w:ascii="Arial" w:hAnsi="Arial" w:cs="Arial"/>
          <w:sz w:val="24"/>
          <w:szCs w:val="24"/>
        </w:rPr>
        <w:t>źn</w:t>
      </w:r>
      <w:r w:rsidRPr="00AB3C17">
        <w:rPr>
          <w:rFonts w:ascii="Arial" w:hAnsi="Arial" w:cs="Arial"/>
          <w:spacing w:val="2"/>
          <w:sz w:val="24"/>
          <w:szCs w:val="24"/>
        </w:rPr>
        <w:t>i</w:t>
      </w:r>
      <w:r w:rsidRPr="00AB3C17">
        <w:rPr>
          <w:rFonts w:ascii="Arial" w:hAnsi="Arial" w:cs="Arial"/>
          <w:spacing w:val="-1"/>
          <w:sz w:val="24"/>
          <w:szCs w:val="24"/>
        </w:rPr>
        <w:t>k</w:t>
      </w:r>
      <w:r w:rsidRPr="00AB3C17">
        <w:rPr>
          <w:rFonts w:ascii="Arial" w:hAnsi="Arial" w:cs="Arial"/>
          <w:sz w:val="24"/>
          <w:szCs w:val="24"/>
        </w:rPr>
        <w:t xml:space="preserve">i dla </w:t>
      </w:r>
      <w:r w:rsidRPr="00AB3C17">
        <w:rPr>
          <w:rFonts w:ascii="Arial" w:hAnsi="Arial" w:cs="Arial"/>
          <w:spacing w:val="1"/>
          <w:sz w:val="24"/>
          <w:szCs w:val="24"/>
        </w:rPr>
        <w:t>p</w:t>
      </w:r>
      <w:r w:rsidRPr="00AB3C17">
        <w:rPr>
          <w:rFonts w:ascii="Arial" w:hAnsi="Arial" w:cs="Arial"/>
          <w:sz w:val="24"/>
          <w:szCs w:val="24"/>
        </w:rPr>
        <w:t>rog</w:t>
      </w:r>
      <w:r w:rsidRPr="00AB3C17">
        <w:rPr>
          <w:rFonts w:ascii="Arial" w:hAnsi="Arial" w:cs="Arial"/>
          <w:spacing w:val="-2"/>
          <w:sz w:val="24"/>
          <w:szCs w:val="24"/>
        </w:rPr>
        <w:t>r</w:t>
      </w:r>
      <w:r w:rsidRPr="00AB3C17">
        <w:rPr>
          <w:rFonts w:ascii="Arial" w:hAnsi="Arial" w:cs="Arial"/>
          <w:spacing w:val="1"/>
          <w:sz w:val="24"/>
          <w:szCs w:val="24"/>
        </w:rPr>
        <w:t>a</w:t>
      </w:r>
      <w:r w:rsidRPr="00AB3C17">
        <w:rPr>
          <w:rFonts w:ascii="Arial" w:hAnsi="Arial" w:cs="Arial"/>
          <w:sz w:val="24"/>
          <w:szCs w:val="24"/>
        </w:rPr>
        <w:t>m</w:t>
      </w:r>
      <w:r w:rsidRPr="00AB3C17">
        <w:rPr>
          <w:rFonts w:ascii="Arial" w:hAnsi="Arial" w:cs="Arial"/>
          <w:spacing w:val="-1"/>
          <w:sz w:val="24"/>
          <w:szCs w:val="24"/>
        </w:rPr>
        <w:t>u</w:t>
      </w:r>
      <w:r w:rsidRPr="00AB3C17">
        <w:rPr>
          <w:rFonts w:ascii="Arial" w:hAnsi="Arial" w:cs="Arial"/>
          <w:sz w:val="24"/>
          <w:szCs w:val="24"/>
        </w:rPr>
        <w:t>.</w:t>
      </w:r>
    </w:p>
    <w:p w14:paraId="71681ACC" w14:textId="259D1294" w:rsidR="004B6444" w:rsidRPr="00AB3C17" w:rsidRDefault="001E3BD1" w:rsidP="000030D7">
      <w:pPr>
        <w:pStyle w:val="Akapitzlist"/>
        <w:numPr>
          <w:ilvl w:val="3"/>
          <w:numId w:val="106"/>
        </w:numPr>
        <w:suppressAutoHyphens/>
        <w:spacing w:after="0" w:line="276" w:lineRule="auto"/>
        <w:ind w:hanging="426"/>
        <w:rPr>
          <w:rFonts w:ascii="Arial" w:hAnsi="Arial" w:cs="Arial"/>
          <w:sz w:val="24"/>
          <w:szCs w:val="24"/>
        </w:rPr>
      </w:pPr>
      <w:r w:rsidRPr="00AB3C17">
        <w:rPr>
          <w:rFonts w:ascii="Arial" w:hAnsi="Arial" w:cs="Arial"/>
          <w:sz w:val="24"/>
          <w:szCs w:val="24"/>
        </w:rPr>
        <w:t xml:space="preserve">Wszelkie zmiany we wniosku zaakceptowane przez IZ, które mają wpływ na postanowienia niniejszej </w:t>
      </w:r>
      <w:r w:rsidR="004C5B60" w:rsidRPr="00AB3C17">
        <w:rPr>
          <w:rFonts w:ascii="Arial" w:hAnsi="Arial" w:cs="Arial"/>
          <w:sz w:val="24"/>
          <w:szCs w:val="24"/>
        </w:rPr>
        <w:t>decyzji</w:t>
      </w:r>
      <w:r w:rsidRPr="00AB3C17">
        <w:rPr>
          <w:rFonts w:ascii="Arial" w:hAnsi="Arial" w:cs="Arial"/>
          <w:sz w:val="24"/>
          <w:szCs w:val="24"/>
        </w:rPr>
        <w:t xml:space="preserve">, wymagają zmiany niniejszej </w:t>
      </w:r>
      <w:r w:rsidR="004C5B60" w:rsidRPr="00AB3C17">
        <w:rPr>
          <w:rFonts w:ascii="Arial" w:hAnsi="Arial" w:cs="Arial"/>
          <w:sz w:val="24"/>
          <w:szCs w:val="24"/>
        </w:rPr>
        <w:t>decyzji</w:t>
      </w:r>
      <w:r w:rsidRPr="00AB3C17">
        <w:rPr>
          <w:rFonts w:ascii="Arial" w:hAnsi="Arial" w:cs="Arial"/>
          <w:sz w:val="24"/>
          <w:szCs w:val="24"/>
        </w:rPr>
        <w:t>.</w:t>
      </w:r>
    </w:p>
    <w:p w14:paraId="13E4C572" w14:textId="553191AC" w:rsidR="00B038B0" w:rsidRPr="00AB3C17" w:rsidRDefault="001E3BD1" w:rsidP="008B2A3B">
      <w:pPr>
        <w:pStyle w:val="Akapitzlist"/>
        <w:numPr>
          <w:ilvl w:val="3"/>
          <w:numId w:val="106"/>
        </w:numPr>
        <w:suppressAutoHyphens/>
        <w:spacing w:after="0" w:line="276" w:lineRule="auto"/>
        <w:ind w:hanging="426"/>
        <w:rPr>
          <w:rFonts w:ascii="Arial" w:hAnsi="Arial" w:cs="Arial"/>
          <w:sz w:val="24"/>
          <w:szCs w:val="24"/>
        </w:rPr>
      </w:pPr>
      <w:r w:rsidRPr="00AB3C17">
        <w:rPr>
          <w:rFonts w:ascii="Arial" w:hAnsi="Arial" w:cs="Arial"/>
          <w:sz w:val="24"/>
          <w:szCs w:val="24"/>
        </w:rPr>
        <w:t>IZ może uznać za niedopuszczalne dokonywanie zmian, które zostały zakwestionowane na etapie negocjacji w trakcie procedury oceny projektów.</w:t>
      </w:r>
    </w:p>
    <w:p w14:paraId="053DE463" w14:textId="0B92A586"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Reguła proporcjonalności</w:t>
      </w:r>
    </w:p>
    <w:p w14:paraId="326F4E15" w14:textId="5CB074F4"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2</w:t>
      </w:r>
      <w:r w:rsidR="00B47995" w:rsidRPr="00AB3C17">
        <w:rPr>
          <w:rFonts w:ascii="Arial" w:hAnsi="Arial" w:cs="Arial"/>
          <w:b/>
          <w:bCs/>
          <w:sz w:val="24"/>
          <w:szCs w:val="24"/>
          <w:lang w:val="pl-PL"/>
        </w:rPr>
        <w:t>6</w:t>
      </w:r>
    </w:p>
    <w:p w14:paraId="7313443B" w14:textId="228E838B"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shd w:val="clear" w:color="auto" w:fill="FEFFFF"/>
        </w:rPr>
        <w:t xml:space="preserve">IZ stosuje regułę proporcjonalności w sytuacjach i na zasadach wskazanych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Wytycznych dotyczących kwalifikowalności wydatków na lata 2021-2027.</w:t>
      </w:r>
    </w:p>
    <w:p w14:paraId="452D8C03" w14:textId="5DC6D0F4"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W zależności od stopnia nieosiągnięcia założeń merytorycznych projektu mierzonych wskaźnikami produktu lub rezultatu określonymi we wniosku, IZ może uznać za niekwalifikowalne wszystkie lub odpowiednią część wydatków dotychczas rozliczonych w ramach projektu wraz z kosztami pośrednimi projektu (reguła proporcjonalności).</w:t>
      </w:r>
    </w:p>
    <w:p w14:paraId="7F611D3D" w14:textId="73EC02BA"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Nieosiągnięcie lub niezachowanie wskaźników, o których mowa w § 10 ust. 3 pkt 1, może oznaczać nieprawidłowość oraz skutkować nałożeniem korekty finansowej.</w:t>
      </w:r>
    </w:p>
    <w:p w14:paraId="4BAB984F" w14:textId="77777777"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IZ może podjąć decyzję o zastosowaniu reguły proporcjonalności w przypadku niespełnienia kryteriów wyboru projektów obowiązujących w ramach projektu, dla których nie określono wskaźników produktu lub rezultatu.</w:t>
      </w:r>
    </w:p>
    <w:p w14:paraId="10FEDEF3" w14:textId="50592424"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 xml:space="preserve">Reguła proporcjonalności może mieć zastosowanie w projekcie rozliczanym </w:t>
      </w:r>
      <w:r w:rsidR="000A0513" w:rsidRPr="00AB3C17">
        <w:rPr>
          <w:rFonts w:ascii="Arial" w:hAnsi="Arial" w:cs="Arial"/>
          <w:sz w:val="24"/>
          <w:szCs w:val="24"/>
        </w:rPr>
        <w:br/>
      </w:r>
      <w:r w:rsidRPr="00AB3C17">
        <w:rPr>
          <w:rFonts w:ascii="Arial" w:hAnsi="Arial" w:cs="Arial"/>
          <w:sz w:val="24"/>
          <w:szCs w:val="24"/>
        </w:rPr>
        <w:t>w oparciu o uproszczone metody, przy czym wyłącznie do takich wskaźników produktu lub rezultatu, które nie stanowią podstawy rozliczania uproszczonych metod.</w:t>
      </w:r>
    </w:p>
    <w:p w14:paraId="1CBBD85C" w14:textId="77777777"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Zasadność rozliczenia projektu zgodnie z regułą proporcjonalności oceniana jest według stanu na zakończenie realizacji projektu, na etapie weryfikacji końcowego wniosku o płatność.</w:t>
      </w:r>
    </w:p>
    <w:p w14:paraId="6D681138" w14:textId="06CC5F36"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 xml:space="preserve">Sposób weryfikacji i metodę zatwierdzania stopnia osiągnięcia wskaźników </w:t>
      </w:r>
      <w:r w:rsidR="000A0513" w:rsidRPr="00AB3C17">
        <w:rPr>
          <w:rFonts w:ascii="Arial" w:hAnsi="Arial" w:cs="Arial"/>
          <w:sz w:val="24"/>
          <w:szCs w:val="24"/>
        </w:rPr>
        <w:br/>
      </w:r>
      <w:r w:rsidRPr="00AB3C17">
        <w:rPr>
          <w:rFonts w:ascii="Arial" w:hAnsi="Arial" w:cs="Arial"/>
          <w:sz w:val="24"/>
          <w:szCs w:val="24"/>
        </w:rPr>
        <w:t xml:space="preserve">w ramach projektu określa załącznik nr 8 do niniejszej </w:t>
      </w:r>
      <w:r w:rsidR="004C5B60" w:rsidRPr="00AB3C17">
        <w:rPr>
          <w:rFonts w:ascii="Arial" w:hAnsi="Arial" w:cs="Arial"/>
          <w:sz w:val="24"/>
          <w:szCs w:val="24"/>
        </w:rPr>
        <w:t>decyzji</w:t>
      </w:r>
      <w:r w:rsidRPr="00AB3C17">
        <w:rPr>
          <w:rFonts w:ascii="Arial" w:hAnsi="Arial" w:cs="Arial"/>
          <w:sz w:val="24"/>
          <w:szCs w:val="24"/>
        </w:rPr>
        <w:t>.</w:t>
      </w:r>
    </w:p>
    <w:p w14:paraId="4C697C57" w14:textId="298470CD"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lastRenderedPageBreak/>
        <w:t>IZ może podjąć decyzję o odstąpieniu od rozliczenia projektu zgodnie z regułą proporcjonalności w przypadku:</w:t>
      </w:r>
    </w:p>
    <w:p w14:paraId="05D3FE22" w14:textId="77777777" w:rsidR="001E3BD1" w:rsidRPr="00AB3C17" w:rsidRDefault="001E3BD1" w:rsidP="000030D7">
      <w:pPr>
        <w:pStyle w:val="DomylneAA"/>
        <w:numPr>
          <w:ilvl w:val="1"/>
          <w:numId w:val="110"/>
        </w:numPr>
        <w:tabs>
          <w:tab w:val="clear" w:pos="709"/>
        </w:tabs>
        <w:suppressAutoHyphens/>
        <w:spacing w:line="276" w:lineRule="auto"/>
        <w:ind w:left="851" w:right="12" w:hanging="425"/>
        <w:rPr>
          <w:rFonts w:ascii="Arial" w:hAnsi="Arial" w:cs="Arial"/>
          <w:sz w:val="24"/>
          <w:szCs w:val="24"/>
        </w:rPr>
      </w:pPr>
      <w:r w:rsidRPr="00AB3C17">
        <w:rPr>
          <w:rFonts w:ascii="Arial" w:hAnsi="Arial" w:cs="Arial"/>
          <w:sz w:val="24"/>
          <w:szCs w:val="24"/>
        </w:rPr>
        <w:t>wystąpienia siły wyższej;</w:t>
      </w:r>
    </w:p>
    <w:p w14:paraId="30C920BD" w14:textId="58E82B02" w:rsidR="001E3BD1" w:rsidRPr="00AB3C17" w:rsidRDefault="001E3BD1" w:rsidP="000030D7">
      <w:pPr>
        <w:pStyle w:val="DomylneAA"/>
        <w:numPr>
          <w:ilvl w:val="1"/>
          <w:numId w:val="110"/>
        </w:numPr>
        <w:tabs>
          <w:tab w:val="clear" w:pos="709"/>
        </w:tabs>
        <w:suppressAutoHyphens/>
        <w:spacing w:line="276" w:lineRule="auto"/>
        <w:ind w:left="851" w:right="12" w:hanging="425"/>
        <w:rPr>
          <w:rFonts w:ascii="Arial" w:hAnsi="Arial" w:cs="Arial"/>
          <w:sz w:val="24"/>
          <w:szCs w:val="24"/>
        </w:rPr>
      </w:pPr>
      <w:r w:rsidRPr="00AB3C17">
        <w:rPr>
          <w:rFonts w:ascii="Arial" w:hAnsi="Arial" w:cs="Arial"/>
          <w:sz w:val="24"/>
          <w:szCs w:val="24"/>
        </w:rPr>
        <w:t>jeśli Beneficjent o to wnioskuje i należycie uzasadni przyczyny nieosiągnięcia założeń, w szczególności wykaże swoje starania zmierzające do ich osiągnięcia.</w:t>
      </w:r>
    </w:p>
    <w:p w14:paraId="2EF9C9F4" w14:textId="2D83DCE8" w:rsidR="001E3BD1" w:rsidRPr="00AB3C17" w:rsidRDefault="001E3BD1" w:rsidP="000030D7">
      <w:pPr>
        <w:pStyle w:val="DomylneAA"/>
        <w:numPr>
          <w:ilvl w:val="0"/>
          <w:numId w:val="109"/>
        </w:numPr>
        <w:suppressAutoHyphens/>
        <w:spacing w:line="276" w:lineRule="auto"/>
        <w:ind w:right="12" w:hanging="426"/>
        <w:rPr>
          <w:rFonts w:ascii="Arial" w:hAnsi="Arial" w:cs="Arial"/>
          <w:sz w:val="24"/>
          <w:szCs w:val="24"/>
        </w:rPr>
      </w:pPr>
      <w:r w:rsidRPr="00AB3C17">
        <w:rPr>
          <w:rFonts w:ascii="Arial" w:hAnsi="Arial" w:cs="Arial"/>
          <w:sz w:val="24"/>
          <w:szCs w:val="24"/>
        </w:rPr>
        <w:t xml:space="preserve">W przypadku zastosowania przez IZ reguły proporcjonalności, zmniejszenie ustalonej w niniejszej </w:t>
      </w:r>
      <w:r w:rsidR="004C5B60" w:rsidRPr="00AB3C17">
        <w:rPr>
          <w:rFonts w:ascii="Arial" w:hAnsi="Arial" w:cs="Arial"/>
          <w:sz w:val="24"/>
          <w:szCs w:val="24"/>
        </w:rPr>
        <w:t xml:space="preserve">decyzji </w:t>
      </w:r>
      <w:r w:rsidRPr="00AB3C17">
        <w:rPr>
          <w:rFonts w:ascii="Arial" w:hAnsi="Arial" w:cs="Arial"/>
          <w:sz w:val="24"/>
          <w:szCs w:val="24"/>
        </w:rPr>
        <w:t>kwoty dofinansowania oznacza naliczenie korekty finansowej i konieczność zwrotu środków. W przypadku gdy Beneficjent nie dokona zwrotu ustalonej kwoty środków w terminie wyznaczonym przez IZ, zastosowanie znajdują postanowienia § 2</w:t>
      </w:r>
      <w:r w:rsidR="00B43AC1" w:rsidRPr="00AB3C17">
        <w:rPr>
          <w:rFonts w:ascii="Arial" w:hAnsi="Arial" w:cs="Arial"/>
          <w:sz w:val="24"/>
          <w:szCs w:val="24"/>
        </w:rPr>
        <w:t>8</w:t>
      </w:r>
      <w:r w:rsidRPr="00AB3C17">
        <w:rPr>
          <w:rFonts w:ascii="Arial" w:hAnsi="Arial" w:cs="Arial"/>
          <w:sz w:val="24"/>
          <w:szCs w:val="24"/>
        </w:rPr>
        <w:t>.</w:t>
      </w:r>
    </w:p>
    <w:p w14:paraId="3FC56092" w14:textId="696D3DD5" w:rsidR="001E3BD1" w:rsidRPr="00AB3C17" w:rsidRDefault="001E3BD1" w:rsidP="000030D7">
      <w:pPr>
        <w:pStyle w:val="DomylneAA"/>
        <w:numPr>
          <w:ilvl w:val="0"/>
          <w:numId w:val="109"/>
        </w:numPr>
        <w:suppressAutoHyphens/>
        <w:spacing w:after="240" w:line="276" w:lineRule="auto"/>
        <w:ind w:right="12" w:hanging="426"/>
        <w:jc w:val="both"/>
        <w:rPr>
          <w:rFonts w:ascii="Arial" w:hAnsi="Arial" w:cs="Arial"/>
          <w:sz w:val="24"/>
          <w:szCs w:val="24"/>
        </w:rPr>
      </w:pPr>
      <w:r w:rsidRPr="00AB3C17">
        <w:rPr>
          <w:rFonts w:ascii="Arial" w:hAnsi="Arial" w:cs="Arial"/>
          <w:i/>
          <w:iCs/>
          <w:sz w:val="24"/>
          <w:szCs w:val="24"/>
          <w:shd w:val="clear" w:color="auto" w:fill="FEFFFF"/>
        </w:rPr>
        <w:t xml:space="preserve">Sposób egzekwowania przez Beneficjenta od Partnera skutków wynikających </w:t>
      </w:r>
      <w:r w:rsidR="000A0513" w:rsidRPr="00AB3C17">
        <w:rPr>
          <w:rFonts w:ascii="Arial" w:hAnsi="Arial" w:cs="Arial"/>
          <w:i/>
          <w:iCs/>
          <w:sz w:val="24"/>
          <w:szCs w:val="24"/>
          <w:shd w:val="clear" w:color="auto" w:fill="FEFFFF"/>
        </w:rPr>
        <w:br/>
      </w:r>
      <w:r w:rsidRPr="00AB3C17">
        <w:rPr>
          <w:rFonts w:ascii="Arial" w:hAnsi="Arial" w:cs="Arial"/>
          <w:i/>
          <w:iCs/>
          <w:sz w:val="24"/>
          <w:szCs w:val="24"/>
          <w:shd w:val="clear" w:color="auto" w:fill="FEFFFF"/>
        </w:rPr>
        <w:t>z zastosowania reguły proporcjonalności z powodu nieosiągnięcia założeń merytorycznych projektu z jego winy reguluje umowa partnerska</w:t>
      </w:r>
      <w:r w:rsidRPr="00AB3C17">
        <w:rPr>
          <w:rFonts w:ascii="Arial" w:hAnsi="Arial" w:cs="Arial"/>
          <w:sz w:val="24"/>
          <w:szCs w:val="24"/>
          <w:shd w:val="clear" w:color="auto" w:fill="FEFFFF"/>
        </w:rPr>
        <w:t>.</w:t>
      </w:r>
    </w:p>
    <w:p w14:paraId="12168D18" w14:textId="77777777"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 xml:space="preserve">Zwrot środków </w:t>
      </w:r>
    </w:p>
    <w:p w14:paraId="062F9336" w14:textId="6942FEC2" w:rsidR="001E3BD1" w:rsidRPr="00AB3C17" w:rsidRDefault="001E3BD1" w:rsidP="001E3BD1">
      <w:pPr>
        <w:suppressAutoHyphens/>
        <w:spacing w:after="0" w:line="276" w:lineRule="auto"/>
        <w:ind w:right="12"/>
        <w:jc w:val="center"/>
        <w:rPr>
          <w:rFonts w:ascii="Arial" w:eastAsia="Arial" w:hAnsi="Arial" w:cs="Arial"/>
          <w:b/>
          <w:bCs/>
          <w:sz w:val="24"/>
          <w:szCs w:val="24"/>
          <w:lang w:val="pl-PL"/>
        </w:rPr>
      </w:pPr>
      <w:r w:rsidRPr="00AB3C17">
        <w:rPr>
          <w:rFonts w:ascii="Arial" w:hAnsi="Arial" w:cs="Arial"/>
          <w:b/>
          <w:bCs/>
          <w:sz w:val="24"/>
          <w:szCs w:val="24"/>
          <w:lang w:val="pl-PL"/>
        </w:rPr>
        <w:t>§ 2</w:t>
      </w:r>
      <w:r w:rsidR="00B47995" w:rsidRPr="00AB3C17">
        <w:rPr>
          <w:rFonts w:ascii="Arial" w:hAnsi="Arial" w:cs="Arial"/>
          <w:b/>
          <w:bCs/>
          <w:sz w:val="24"/>
          <w:szCs w:val="24"/>
          <w:lang w:val="pl-PL"/>
        </w:rPr>
        <w:t>7</w:t>
      </w:r>
    </w:p>
    <w:p w14:paraId="6A2F28A6" w14:textId="1186D372" w:rsidR="001E3BD1" w:rsidRPr="00AB3C17" w:rsidRDefault="001E3BD1" w:rsidP="000030D7">
      <w:pPr>
        <w:pStyle w:val="Tekstprzypisudolnego"/>
        <w:numPr>
          <w:ilvl w:val="0"/>
          <w:numId w:val="112"/>
        </w:numPr>
        <w:suppressAutoHyphens/>
        <w:spacing w:line="276" w:lineRule="auto"/>
        <w:ind w:left="426" w:right="12" w:hanging="426"/>
        <w:rPr>
          <w:rFonts w:ascii="Arial" w:hAnsi="Arial" w:cs="Arial"/>
          <w:sz w:val="24"/>
          <w:szCs w:val="24"/>
        </w:rPr>
      </w:pPr>
      <w:r w:rsidRPr="00AB3C17">
        <w:rPr>
          <w:rFonts w:ascii="Arial" w:hAnsi="Arial" w:cs="Arial"/>
          <w:color w:val="auto"/>
          <w:sz w:val="24"/>
          <w:szCs w:val="24"/>
          <w:shd w:val="clear" w:color="auto" w:fill="FEFFFF"/>
        </w:rPr>
        <w:t xml:space="preserve">W przypadku nieprawidłowości stwierdzonej na etapie weryfikacji wniosku </w:t>
      </w:r>
      <w:r w:rsidR="000A0513" w:rsidRPr="00AB3C17">
        <w:rPr>
          <w:rFonts w:ascii="Arial" w:hAnsi="Arial" w:cs="Arial"/>
          <w:color w:val="auto"/>
          <w:sz w:val="24"/>
          <w:szCs w:val="24"/>
          <w:shd w:val="clear" w:color="auto" w:fill="FEFFFF"/>
        </w:rPr>
        <w:br/>
      </w:r>
      <w:r w:rsidRPr="00AB3C17">
        <w:rPr>
          <w:rFonts w:ascii="Arial" w:hAnsi="Arial" w:cs="Arial"/>
          <w:color w:val="auto"/>
          <w:sz w:val="24"/>
          <w:szCs w:val="24"/>
          <w:shd w:val="clear" w:color="auto" w:fill="FEFFFF"/>
        </w:rPr>
        <w:t>o płatność, Beneficjent jest zobowiązany do zwrotu środków</w:t>
      </w:r>
      <w:r w:rsidRPr="00AB3C17">
        <w:rPr>
          <w:rFonts w:ascii="Arial" w:hAnsi="Arial" w:cs="Arial"/>
          <w:color w:val="auto"/>
          <w:sz w:val="24"/>
          <w:szCs w:val="24"/>
        </w:rPr>
        <w:t xml:space="preserve"> na rachunek płatniczy, o którym mowa </w:t>
      </w:r>
      <w:r w:rsidRPr="00AB3C17">
        <w:rPr>
          <w:rFonts w:ascii="Arial" w:hAnsi="Arial" w:cs="Arial"/>
          <w:color w:val="auto"/>
          <w:sz w:val="24"/>
          <w:szCs w:val="24"/>
          <w:shd w:val="clear" w:color="auto" w:fill="FEFFFF"/>
        </w:rPr>
        <w:t>w § 1</w:t>
      </w:r>
      <w:r w:rsidR="00B43AC1" w:rsidRPr="00AB3C17">
        <w:rPr>
          <w:rFonts w:ascii="Arial" w:hAnsi="Arial" w:cs="Arial"/>
          <w:color w:val="auto"/>
          <w:sz w:val="24"/>
          <w:szCs w:val="24"/>
          <w:shd w:val="clear" w:color="auto" w:fill="FEFFFF"/>
        </w:rPr>
        <w:t>4</w:t>
      </w:r>
      <w:r w:rsidRPr="00AB3C17">
        <w:rPr>
          <w:rFonts w:ascii="Arial" w:hAnsi="Arial" w:cs="Arial"/>
          <w:color w:val="auto"/>
          <w:sz w:val="24"/>
          <w:szCs w:val="24"/>
          <w:shd w:val="clear" w:color="auto" w:fill="FEFFFF"/>
        </w:rPr>
        <w:t xml:space="preserve"> ust. 8,</w:t>
      </w:r>
      <w:r w:rsidRPr="00AB3C17">
        <w:rPr>
          <w:rFonts w:ascii="Arial" w:hAnsi="Arial" w:cs="Arial"/>
          <w:color w:val="auto"/>
          <w:sz w:val="24"/>
          <w:szCs w:val="24"/>
        </w:rPr>
        <w:t xml:space="preserve"> w terminie wskazanym przez IZ.</w:t>
      </w:r>
      <w:r w:rsidRPr="00AB3C17">
        <w:rPr>
          <w:rFonts w:ascii="Arial" w:hAnsi="Arial" w:cs="Arial"/>
          <w:sz w:val="24"/>
          <w:szCs w:val="24"/>
        </w:rPr>
        <w:t xml:space="preserve"> </w:t>
      </w:r>
      <w:r w:rsidR="000A0513" w:rsidRPr="00AB3C17">
        <w:rPr>
          <w:rFonts w:ascii="Arial" w:hAnsi="Arial" w:cs="Arial"/>
          <w:sz w:val="24"/>
          <w:szCs w:val="24"/>
        </w:rPr>
        <w:br/>
      </w:r>
      <w:r w:rsidRPr="00AB3C17">
        <w:rPr>
          <w:rFonts w:ascii="Arial" w:hAnsi="Arial" w:cs="Arial"/>
          <w:sz w:val="24"/>
          <w:szCs w:val="24"/>
        </w:rPr>
        <w:t xml:space="preserve">W przypadku końcowego wniosku o płatność, zwrot następuje na rachunek IZ. </w:t>
      </w:r>
    </w:p>
    <w:p w14:paraId="2E3764B0" w14:textId="7C6A8611" w:rsidR="001E3BD1" w:rsidRPr="00AB3C17" w:rsidRDefault="001E3BD1" w:rsidP="000030D7">
      <w:pPr>
        <w:pStyle w:val="Tekstprzypisudolnego"/>
        <w:numPr>
          <w:ilvl w:val="0"/>
          <w:numId w:val="112"/>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W przypadku wydatków, które zostały dotychczas rozliczone w ramach projektu </w:t>
      </w:r>
      <w:r w:rsidR="000A0513" w:rsidRPr="00AB3C17">
        <w:rPr>
          <w:rFonts w:ascii="Arial" w:hAnsi="Arial" w:cs="Arial"/>
          <w:sz w:val="24"/>
          <w:szCs w:val="24"/>
        </w:rPr>
        <w:br/>
      </w:r>
      <w:r w:rsidRPr="00AB3C17">
        <w:rPr>
          <w:rFonts w:ascii="Arial" w:hAnsi="Arial" w:cs="Arial"/>
          <w:sz w:val="24"/>
          <w:szCs w:val="24"/>
        </w:rPr>
        <w:t xml:space="preserve">w uprzednio zatwierdzonych wnioskach, w tym w szczególności: </w:t>
      </w:r>
    </w:p>
    <w:p w14:paraId="627025DF" w14:textId="1DA62939" w:rsidR="00E217D5" w:rsidRPr="00AB3C17" w:rsidRDefault="00E217D5" w:rsidP="000030D7">
      <w:pPr>
        <w:pStyle w:val="Akapitzlist"/>
        <w:numPr>
          <w:ilvl w:val="0"/>
          <w:numId w:val="114"/>
        </w:numPr>
        <w:suppressAutoHyphens/>
        <w:spacing w:after="0" w:line="276" w:lineRule="auto"/>
        <w:ind w:hanging="425"/>
        <w:rPr>
          <w:rFonts w:ascii="Arial" w:hAnsi="Arial" w:cs="Arial"/>
          <w:sz w:val="24"/>
          <w:szCs w:val="24"/>
        </w:rPr>
      </w:pPr>
      <w:r w:rsidRPr="00AB3C17">
        <w:rPr>
          <w:rFonts w:ascii="Arial" w:hAnsi="Arial" w:cs="Arial"/>
          <w:sz w:val="24"/>
          <w:szCs w:val="24"/>
        </w:rPr>
        <w:t xml:space="preserve">wydatków podlegających zwrotowi od uczestników projektu wykazywanych </w:t>
      </w:r>
      <w:r w:rsidR="000A0513" w:rsidRPr="00AB3C17">
        <w:rPr>
          <w:rFonts w:ascii="Arial" w:hAnsi="Arial" w:cs="Arial"/>
          <w:sz w:val="24"/>
          <w:szCs w:val="24"/>
        </w:rPr>
        <w:br/>
      </w:r>
      <w:r w:rsidRPr="00AB3C17">
        <w:rPr>
          <w:rFonts w:ascii="Arial" w:hAnsi="Arial" w:cs="Arial"/>
          <w:sz w:val="24"/>
          <w:szCs w:val="24"/>
        </w:rPr>
        <w:t>w momencie stwierdzenia konieczności zwrotu środków przez uczestnika projektu bez względu na to, czy środki zostały odzyskane od uczestnika czy też nie;</w:t>
      </w:r>
    </w:p>
    <w:p w14:paraId="0369C943" w14:textId="77777777" w:rsidR="00E217D5" w:rsidRPr="00AB3C17" w:rsidRDefault="00E217D5" w:rsidP="000030D7">
      <w:pPr>
        <w:pStyle w:val="Akapitzlist"/>
        <w:numPr>
          <w:ilvl w:val="0"/>
          <w:numId w:val="114"/>
        </w:numPr>
        <w:suppressAutoHyphens/>
        <w:spacing w:after="0" w:line="276" w:lineRule="auto"/>
        <w:ind w:hanging="425"/>
        <w:rPr>
          <w:rFonts w:ascii="Arial" w:hAnsi="Arial" w:cs="Arial"/>
          <w:sz w:val="24"/>
          <w:szCs w:val="24"/>
        </w:rPr>
      </w:pPr>
      <w:r w:rsidRPr="00AB3C17">
        <w:rPr>
          <w:rFonts w:ascii="Arial" w:hAnsi="Arial" w:cs="Arial"/>
          <w:sz w:val="24"/>
          <w:szCs w:val="24"/>
        </w:rPr>
        <w:t>wydatków zgłoszonych przez Beneficjenta jako omyłkowo dwukrotnie ujętych we wnioskach o płatność;</w:t>
      </w:r>
    </w:p>
    <w:p w14:paraId="0C5AD361" w14:textId="0A882AAE" w:rsidR="00E217D5" w:rsidRPr="00AB3C17" w:rsidRDefault="00E217D5" w:rsidP="000030D7">
      <w:pPr>
        <w:pStyle w:val="Akapitzlist"/>
        <w:numPr>
          <w:ilvl w:val="0"/>
          <w:numId w:val="114"/>
        </w:numPr>
        <w:suppressAutoHyphens/>
        <w:spacing w:after="0" w:line="276" w:lineRule="auto"/>
        <w:ind w:hanging="425"/>
        <w:rPr>
          <w:rFonts w:ascii="Arial" w:hAnsi="Arial" w:cs="Arial"/>
          <w:sz w:val="24"/>
          <w:szCs w:val="24"/>
        </w:rPr>
      </w:pPr>
      <w:r w:rsidRPr="00AB3C17">
        <w:rPr>
          <w:rFonts w:ascii="Arial" w:hAnsi="Arial" w:cs="Arial"/>
          <w:sz w:val="24"/>
          <w:szCs w:val="24"/>
        </w:rPr>
        <w:t xml:space="preserve">wydatków omyłkowo ujętych przez Beneficjenta we wniosku o płatność </w:t>
      </w:r>
      <w:r w:rsidR="000A0513" w:rsidRPr="00AB3C17">
        <w:rPr>
          <w:rFonts w:ascii="Arial" w:hAnsi="Arial" w:cs="Arial"/>
          <w:sz w:val="24"/>
          <w:szCs w:val="24"/>
        </w:rPr>
        <w:br/>
      </w:r>
      <w:r w:rsidRPr="00AB3C17">
        <w:rPr>
          <w:rFonts w:ascii="Arial" w:hAnsi="Arial" w:cs="Arial"/>
          <w:sz w:val="24"/>
          <w:szCs w:val="24"/>
        </w:rPr>
        <w:t>w zawyżonej wysokości w stosunku do dokumentu księgowego</w:t>
      </w:r>
    </w:p>
    <w:p w14:paraId="40B0CA04" w14:textId="4031810C" w:rsidR="00E217D5" w:rsidRPr="00AB3C17" w:rsidRDefault="00C66C8F" w:rsidP="00C13330">
      <w:pPr>
        <w:suppressAutoHyphens/>
        <w:spacing w:after="0" w:line="276" w:lineRule="auto"/>
        <w:ind w:left="426" w:hanging="66"/>
        <w:rPr>
          <w:rFonts w:ascii="Arial" w:eastAsia="Arial" w:hAnsi="Arial" w:cs="Arial"/>
          <w:sz w:val="24"/>
          <w:szCs w:val="24"/>
          <w:lang w:val="pl-PL"/>
        </w:rPr>
      </w:pPr>
      <w:r>
        <w:rPr>
          <w:rFonts w:ascii="Arial" w:hAnsi="Arial"/>
          <w:sz w:val="24"/>
          <w:szCs w:val="24"/>
          <w:lang w:val="pl-PL"/>
        </w:rPr>
        <w:t xml:space="preserve">– </w:t>
      </w:r>
      <w:r w:rsidR="00E217D5" w:rsidRPr="00AB3C17">
        <w:rPr>
          <w:rFonts w:ascii="Arial" w:hAnsi="Arial" w:cs="Arial"/>
          <w:sz w:val="24"/>
          <w:szCs w:val="24"/>
          <w:lang w:val="pl-PL"/>
        </w:rPr>
        <w:t xml:space="preserve">Beneficjent jest zobowiązany do zwrotu </w:t>
      </w:r>
      <w:r w:rsidR="00E217D5" w:rsidRPr="00AB3C17">
        <w:rPr>
          <w:rFonts w:ascii="Arial" w:hAnsi="Arial" w:cs="Arial"/>
          <w:sz w:val="24"/>
          <w:szCs w:val="24"/>
          <w:shd w:val="clear" w:color="auto" w:fill="FEFFFF"/>
          <w:lang w:val="pl-PL"/>
        </w:rPr>
        <w:t>środków</w:t>
      </w:r>
      <w:r w:rsidR="00E217D5" w:rsidRPr="00AB3C17">
        <w:rPr>
          <w:rFonts w:ascii="Arial" w:hAnsi="Arial" w:cs="Arial"/>
          <w:sz w:val="24"/>
          <w:szCs w:val="24"/>
          <w:lang w:val="pl-PL"/>
        </w:rPr>
        <w:t xml:space="preserve"> </w:t>
      </w:r>
      <w:r w:rsidR="00E217D5" w:rsidRPr="00AB3C17">
        <w:rPr>
          <w:rFonts w:ascii="Arial" w:hAnsi="Arial" w:cs="Arial"/>
          <w:sz w:val="24"/>
          <w:szCs w:val="24"/>
          <w:shd w:val="clear" w:color="auto" w:fill="FEFFFF"/>
          <w:lang w:val="pl-PL"/>
        </w:rPr>
        <w:t>niezwłocznie</w:t>
      </w:r>
      <w:r w:rsidR="00E217D5" w:rsidRPr="00AB3C17">
        <w:rPr>
          <w:rFonts w:ascii="Arial" w:hAnsi="Arial" w:cs="Arial"/>
          <w:sz w:val="24"/>
          <w:szCs w:val="24"/>
          <w:lang w:val="pl-PL"/>
        </w:rPr>
        <w:t xml:space="preserve"> na rachunek płatniczy, o którym mowa w § 1</w:t>
      </w:r>
      <w:r w:rsidR="00B43AC1" w:rsidRPr="00AB3C17">
        <w:rPr>
          <w:rFonts w:ascii="Arial" w:hAnsi="Arial" w:cs="Arial"/>
          <w:sz w:val="24"/>
          <w:szCs w:val="24"/>
          <w:lang w:val="pl-PL"/>
        </w:rPr>
        <w:t>4</w:t>
      </w:r>
      <w:r w:rsidR="00E217D5" w:rsidRPr="00AB3C17">
        <w:rPr>
          <w:rFonts w:ascii="Arial" w:hAnsi="Arial" w:cs="Arial"/>
          <w:sz w:val="24"/>
          <w:szCs w:val="24"/>
          <w:lang w:val="pl-PL"/>
        </w:rPr>
        <w:t xml:space="preserve"> ust. 8, </w:t>
      </w:r>
      <w:r w:rsidR="00E217D5" w:rsidRPr="00AB3C17">
        <w:rPr>
          <w:rFonts w:ascii="Arial" w:hAnsi="Arial" w:cs="Arial"/>
          <w:sz w:val="24"/>
          <w:szCs w:val="24"/>
          <w:shd w:val="clear" w:color="auto" w:fill="FEFFFF"/>
          <w:lang w:val="pl-PL"/>
        </w:rPr>
        <w:t xml:space="preserve">a w przypadku końcowego wniosku o płatność na rachunek IZ. </w:t>
      </w:r>
    </w:p>
    <w:p w14:paraId="45B2E2D8" w14:textId="24DA06D1" w:rsidR="00E217D5" w:rsidRPr="00AB3C17" w:rsidRDefault="00E217D5" w:rsidP="000030D7">
      <w:pPr>
        <w:pStyle w:val="DomylneAAA"/>
        <w:numPr>
          <w:ilvl w:val="0"/>
          <w:numId w:val="112"/>
        </w:numPr>
        <w:suppressAutoHyphens/>
        <w:spacing w:line="276" w:lineRule="auto"/>
        <w:ind w:left="426" w:hanging="426"/>
        <w:rPr>
          <w:rFonts w:ascii="Arial" w:hAnsi="Arial" w:cs="Arial"/>
          <w:sz w:val="24"/>
          <w:szCs w:val="24"/>
        </w:rPr>
      </w:pPr>
      <w:r w:rsidRPr="00AB3C17">
        <w:rPr>
          <w:rFonts w:ascii="Arial" w:hAnsi="Arial" w:cs="Arial"/>
          <w:sz w:val="24"/>
          <w:szCs w:val="24"/>
          <w:shd w:val="clear" w:color="auto" w:fill="FEFFFF"/>
        </w:rPr>
        <w:t xml:space="preserve">W przypadku końcowego wniosku o płatność, jeżeli z jego rozliczenia wynika, że dofinansowanie nie zostało w całości wykorzystane na wydatki kwalifikowalne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 xml:space="preserve">w projekcie, Beneficjent jest zobowiązany bez wezwania IZ do zwrotu niewykorzystanej części dofinansowania w terminie </w:t>
      </w:r>
      <w:r w:rsidRPr="00AB3C17">
        <w:rPr>
          <w:rFonts w:ascii="Arial" w:hAnsi="Arial" w:cs="Arial"/>
          <w:b/>
          <w:bCs/>
          <w:sz w:val="24"/>
          <w:szCs w:val="24"/>
          <w:shd w:val="clear" w:color="auto" w:fill="FEFFFF"/>
        </w:rPr>
        <w:t>30 dni</w:t>
      </w:r>
      <w:r w:rsidRPr="00AB3C17">
        <w:rPr>
          <w:rFonts w:ascii="Arial" w:hAnsi="Arial" w:cs="Arial"/>
          <w:sz w:val="24"/>
          <w:szCs w:val="24"/>
          <w:shd w:val="clear" w:color="auto" w:fill="FEFFFF"/>
        </w:rPr>
        <w:t xml:space="preserve"> od dnia zakończenia okresu realizacji projektu. </w:t>
      </w:r>
    </w:p>
    <w:p w14:paraId="128D9511" w14:textId="77777777" w:rsidR="001E3BD1" w:rsidRPr="00AB3C17" w:rsidRDefault="001E3BD1" w:rsidP="000030D7">
      <w:pPr>
        <w:pStyle w:val="DomylneAAA"/>
        <w:numPr>
          <w:ilvl w:val="0"/>
          <w:numId w:val="112"/>
        </w:numPr>
        <w:suppressAutoHyphens/>
        <w:spacing w:line="276" w:lineRule="auto"/>
        <w:ind w:left="426" w:hanging="426"/>
        <w:rPr>
          <w:rFonts w:ascii="Arial" w:hAnsi="Arial" w:cs="Arial"/>
          <w:sz w:val="24"/>
          <w:szCs w:val="24"/>
        </w:rPr>
      </w:pPr>
      <w:r w:rsidRPr="00AB3C17">
        <w:rPr>
          <w:rFonts w:ascii="Arial" w:hAnsi="Arial" w:cs="Arial"/>
          <w:sz w:val="24"/>
          <w:szCs w:val="24"/>
        </w:rPr>
        <w:t xml:space="preserve">Za termin </w:t>
      </w:r>
      <w:r w:rsidRPr="00AB3C17">
        <w:rPr>
          <w:rFonts w:ascii="Arial" w:hAnsi="Arial" w:cs="Arial"/>
          <w:sz w:val="24"/>
          <w:szCs w:val="24"/>
          <w:shd w:val="clear" w:color="auto" w:fill="FEFFFF"/>
        </w:rPr>
        <w:t xml:space="preserve">zwrotu niewykorzystanej części dofinansowania, o której mowa w ust. 3, przyjmuje się dzień uznania na rachunku IZ zwróconej przez Beneficjenta niewykorzystanej części zaliczki. </w:t>
      </w:r>
    </w:p>
    <w:p w14:paraId="5C9C6B24" w14:textId="28D65AD9" w:rsidR="001E3BD1" w:rsidRPr="00AB3C17" w:rsidRDefault="001E3BD1" w:rsidP="000030D7">
      <w:pPr>
        <w:pStyle w:val="DomylneAAA"/>
        <w:numPr>
          <w:ilvl w:val="0"/>
          <w:numId w:val="112"/>
        </w:numPr>
        <w:suppressAutoHyphens/>
        <w:spacing w:line="276" w:lineRule="auto"/>
        <w:ind w:left="426" w:hanging="426"/>
        <w:rPr>
          <w:rFonts w:ascii="Arial" w:hAnsi="Arial" w:cs="Arial"/>
          <w:sz w:val="24"/>
          <w:szCs w:val="24"/>
        </w:rPr>
      </w:pPr>
      <w:r w:rsidRPr="00AB3C17">
        <w:rPr>
          <w:rFonts w:ascii="Arial" w:hAnsi="Arial" w:cs="Arial"/>
          <w:sz w:val="24"/>
          <w:szCs w:val="24"/>
        </w:rPr>
        <w:t xml:space="preserve">W przypadku niezwrócenia niewykorzystanej części zaliczki, o której mowa w ust. 3, w terminie 14 dni od dnia upływu terminu, o którym mowa w ust.3, nalicza się </w:t>
      </w:r>
      <w:r w:rsidRPr="00AB3C17">
        <w:rPr>
          <w:rFonts w:ascii="Arial" w:hAnsi="Arial" w:cs="Arial"/>
          <w:sz w:val="24"/>
          <w:szCs w:val="24"/>
        </w:rPr>
        <w:lastRenderedPageBreak/>
        <w:t xml:space="preserve">odsetki w wysokości określonej jak dla zaległości podatkowych, liczone od dnia przekazania środków do dnia zwrócenia niewykorzystanej części zaliczki. Postanowienia § </w:t>
      </w:r>
      <w:r w:rsidR="007A0B30" w:rsidRPr="00AB3C17">
        <w:rPr>
          <w:rFonts w:ascii="Arial" w:hAnsi="Arial" w:cs="Arial"/>
          <w:sz w:val="24"/>
          <w:szCs w:val="24"/>
        </w:rPr>
        <w:t>29</w:t>
      </w:r>
      <w:r w:rsidRPr="00AB3C17">
        <w:rPr>
          <w:rFonts w:ascii="Arial" w:hAnsi="Arial" w:cs="Arial"/>
          <w:sz w:val="24"/>
          <w:szCs w:val="24"/>
        </w:rPr>
        <w:t xml:space="preserve"> stosuje się odpowiednio. </w:t>
      </w:r>
    </w:p>
    <w:p w14:paraId="77C7263B" w14:textId="5B443CD7" w:rsidR="001E3BD1" w:rsidRPr="00AB3C17" w:rsidRDefault="001E3BD1" w:rsidP="000030D7">
      <w:pPr>
        <w:pStyle w:val="Akapitzlist"/>
        <w:numPr>
          <w:ilvl w:val="0"/>
          <w:numId w:val="112"/>
        </w:numPr>
        <w:suppressAutoHyphens/>
        <w:spacing w:after="0" w:line="276" w:lineRule="auto"/>
        <w:ind w:left="426" w:hanging="426"/>
        <w:rPr>
          <w:rFonts w:ascii="Arial" w:hAnsi="Arial" w:cs="Arial"/>
          <w:sz w:val="24"/>
          <w:szCs w:val="24"/>
        </w:rPr>
      </w:pPr>
      <w:r w:rsidRPr="00AB3C17">
        <w:rPr>
          <w:rFonts w:ascii="Arial" w:eastAsia="Arial Unicode MS" w:hAnsi="Arial" w:cs="Arial"/>
          <w:sz w:val="24"/>
          <w:szCs w:val="24"/>
        </w:rPr>
        <w:t xml:space="preserve">Beneficjent, dokonując na rachunek IZ zwrotu środków, o których mowa </w:t>
      </w:r>
      <w:r w:rsidR="000A0513" w:rsidRPr="00AB3C17">
        <w:rPr>
          <w:rFonts w:ascii="Arial" w:eastAsia="Arial Unicode MS" w:hAnsi="Arial" w:cs="Arial"/>
          <w:sz w:val="24"/>
          <w:szCs w:val="24"/>
        </w:rPr>
        <w:br/>
      </w:r>
      <w:r w:rsidRPr="00AB3C17">
        <w:rPr>
          <w:rFonts w:ascii="Arial" w:eastAsia="Arial Unicode MS" w:hAnsi="Arial" w:cs="Arial"/>
          <w:sz w:val="24"/>
          <w:szCs w:val="24"/>
        </w:rPr>
        <w:t>w niniejszym paragrafie, w opisie</w:t>
      </w:r>
      <w:r w:rsidRPr="00AB3C17">
        <w:rPr>
          <w:rFonts w:ascii="Arial" w:hAnsi="Arial" w:cs="Arial"/>
          <w:sz w:val="24"/>
          <w:szCs w:val="24"/>
        </w:rPr>
        <w:t xml:space="preserve"> przelewu jest zobowiązany wskazać:</w:t>
      </w:r>
    </w:p>
    <w:p w14:paraId="2E12A3B0" w14:textId="77777777" w:rsidR="001E3BD1" w:rsidRPr="00AB3C17" w:rsidRDefault="001E3BD1" w:rsidP="000030D7">
      <w:pPr>
        <w:pStyle w:val="Akapitzlist"/>
        <w:numPr>
          <w:ilvl w:val="0"/>
          <w:numId w:val="116"/>
        </w:numPr>
        <w:suppressAutoHyphens/>
        <w:spacing w:after="0" w:line="276" w:lineRule="auto"/>
        <w:ind w:left="851" w:hanging="425"/>
        <w:rPr>
          <w:rFonts w:ascii="Arial" w:hAnsi="Arial" w:cs="Arial"/>
          <w:sz w:val="24"/>
          <w:szCs w:val="24"/>
        </w:rPr>
      </w:pPr>
      <w:r w:rsidRPr="00AB3C17">
        <w:rPr>
          <w:rFonts w:ascii="Arial" w:hAnsi="Arial" w:cs="Arial"/>
          <w:sz w:val="24"/>
          <w:szCs w:val="24"/>
        </w:rPr>
        <w:t>numer projektu;</w:t>
      </w:r>
    </w:p>
    <w:p w14:paraId="1C1E7354" w14:textId="2017C9DC" w:rsidR="001E3BD1" w:rsidRPr="00AB3C17" w:rsidRDefault="001E3BD1" w:rsidP="000030D7">
      <w:pPr>
        <w:pStyle w:val="Akapitzlist"/>
        <w:numPr>
          <w:ilvl w:val="0"/>
          <w:numId w:val="116"/>
        </w:numPr>
        <w:suppressAutoHyphens/>
        <w:spacing w:after="0" w:line="276" w:lineRule="auto"/>
        <w:ind w:left="851" w:hanging="425"/>
        <w:jc w:val="both"/>
        <w:rPr>
          <w:rFonts w:ascii="Arial" w:hAnsi="Arial" w:cs="Arial"/>
          <w:sz w:val="24"/>
          <w:szCs w:val="24"/>
        </w:rPr>
      </w:pPr>
      <w:r w:rsidRPr="00AB3C17">
        <w:rPr>
          <w:rFonts w:ascii="Arial" w:hAnsi="Arial" w:cs="Arial"/>
          <w:sz w:val="24"/>
          <w:szCs w:val="24"/>
        </w:rPr>
        <w:t>wysokość środków w poszczególnych paragrafach klasyfikacji budżetowej;</w:t>
      </w:r>
    </w:p>
    <w:p w14:paraId="573B0F91" w14:textId="77777777" w:rsidR="001E3BD1" w:rsidRPr="00AB3C17" w:rsidRDefault="001E3BD1" w:rsidP="000030D7">
      <w:pPr>
        <w:pStyle w:val="Akapitzlist"/>
        <w:numPr>
          <w:ilvl w:val="0"/>
          <w:numId w:val="116"/>
        </w:numPr>
        <w:suppressAutoHyphens/>
        <w:spacing w:after="0" w:line="276" w:lineRule="auto"/>
        <w:ind w:left="851" w:hanging="425"/>
        <w:jc w:val="both"/>
        <w:rPr>
          <w:rFonts w:ascii="Arial" w:hAnsi="Arial" w:cs="Arial"/>
          <w:sz w:val="24"/>
          <w:szCs w:val="24"/>
        </w:rPr>
      </w:pPr>
      <w:r w:rsidRPr="00AB3C17">
        <w:rPr>
          <w:rFonts w:ascii="Arial" w:hAnsi="Arial" w:cs="Arial"/>
          <w:i/>
          <w:iCs/>
          <w:sz w:val="24"/>
          <w:szCs w:val="24"/>
        </w:rPr>
        <w:t>podział na źródła finansowania (płatność ze środków europejskich i dotacja celowa)</w:t>
      </w:r>
      <w:r w:rsidRPr="00AB3C17">
        <w:rPr>
          <w:rFonts w:ascii="Arial" w:eastAsia="Arial" w:hAnsi="Arial" w:cs="Arial"/>
          <w:sz w:val="24"/>
          <w:szCs w:val="24"/>
          <w:vertAlign w:val="superscript"/>
        </w:rPr>
        <w:footnoteReference w:id="76"/>
      </w:r>
      <w:r w:rsidRPr="00AB3C17">
        <w:rPr>
          <w:rFonts w:ascii="Arial" w:hAnsi="Arial" w:cs="Arial"/>
          <w:sz w:val="24"/>
          <w:szCs w:val="24"/>
        </w:rPr>
        <w:t>;</w:t>
      </w:r>
    </w:p>
    <w:p w14:paraId="63088E61" w14:textId="46307D5B" w:rsidR="001E3BD1" w:rsidRPr="00F02B3D" w:rsidRDefault="001E3BD1" w:rsidP="00F02B3D">
      <w:pPr>
        <w:pStyle w:val="Akapitzlist"/>
        <w:numPr>
          <w:ilvl w:val="0"/>
          <w:numId w:val="116"/>
        </w:numPr>
        <w:suppressAutoHyphens/>
        <w:spacing w:after="0" w:line="276" w:lineRule="auto"/>
        <w:ind w:left="851" w:hanging="425"/>
        <w:jc w:val="both"/>
        <w:rPr>
          <w:rFonts w:ascii="Arial" w:hAnsi="Arial" w:cs="Arial"/>
          <w:sz w:val="24"/>
          <w:szCs w:val="24"/>
        </w:rPr>
      </w:pPr>
      <w:r w:rsidRPr="00AB3C17">
        <w:rPr>
          <w:rFonts w:ascii="Arial" w:hAnsi="Arial" w:cs="Arial"/>
          <w:sz w:val="24"/>
          <w:szCs w:val="24"/>
        </w:rPr>
        <w:t>tytuł zwrotu.</w:t>
      </w:r>
    </w:p>
    <w:p w14:paraId="5A4B0CB5" w14:textId="55129EB1" w:rsidR="001E3BD1" w:rsidRPr="00AB3C17" w:rsidRDefault="001E3BD1" w:rsidP="00F02B3D">
      <w:pPr>
        <w:suppressAutoHyphens/>
        <w:spacing w:before="240" w:after="0" w:line="276" w:lineRule="auto"/>
        <w:ind w:right="12"/>
        <w:jc w:val="center"/>
        <w:rPr>
          <w:rFonts w:ascii="Arial" w:eastAsia="Arial" w:hAnsi="Arial" w:cs="Arial"/>
          <w:sz w:val="24"/>
          <w:szCs w:val="24"/>
          <w:lang w:val="pl-PL"/>
        </w:rPr>
      </w:pPr>
      <w:r w:rsidRPr="00AB3C17">
        <w:rPr>
          <w:rFonts w:ascii="Arial" w:hAnsi="Arial" w:cs="Arial"/>
          <w:b/>
          <w:bCs/>
          <w:sz w:val="24"/>
          <w:szCs w:val="24"/>
          <w:lang w:val="pl-PL"/>
        </w:rPr>
        <w:t>§ 2</w:t>
      </w:r>
      <w:r w:rsidR="00B47995" w:rsidRPr="00AB3C17">
        <w:rPr>
          <w:rFonts w:ascii="Arial" w:hAnsi="Arial" w:cs="Arial"/>
          <w:b/>
          <w:bCs/>
          <w:sz w:val="24"/>
          <w:szCs w:val="24"/>
          <w:lang w:val="pl-PL"/>
        </w:rPr>
        <w:t>8</w:t>
      </w:r>
    </w:p>
    <w:p w14:paraId="0C33640F" w14:textId="77777777" w:rsidR="001E3BD1" w:rsidRPr="00AB3C17"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 xml:space="preserve">W przypadku stwierdzenia, że dofinansowanie jest </w:t>
      </w:r>
    </w:p>
    <w:p w14:paraId="2A9240EF" w14:textId="77777777" w:rsidR="001E3BD1" w:rsidRPr="00AB3C17" w:rsidRDefault="001E3BD1" w:rsidP="000030D7">
      <w:pPr>
        <w:pStyle w:val="Akapitzlist"/>
        <w:numPr>
          <w:ilvl w:val="1"/>
          <w:numId w:val="118"/>
        </w:numPr>
        <w:suppressAutoHyphens/>
        <w:spacing w:after="0" w:line="288" w:lineRule="auto"/>
        <w:ind w:left="851" w:right="12" w:hanging="425"/>
        <w:rPr>
          <w:rFonts w:ascii="Arial" w:hAnsi="Arial" w:cs="Arial"/>
          <w:sz w:val="24"/>
          <w:szCs w:val="24"/>
        </w:rPr>
      </w:pPr>
      <w:r w:rsidRPr="00AB3C17">
        <w:rPr>
          <w:rFonts w:ascii="Arial" w:hAnsi="Arial" w:cs="Arial"/>
          <w:sz w:val="24"/>
          <w:szCs w:val="24"/>
        </w:rPr>
        <w:t>wykorzystane niezgodnie z przeznaczeniem;</w:t>
      </w:r>
    </w:p>
    <w:p w14:paraId="47D1CE1E" w14:textId="77777777" w:rsidR="001E3BD1" w:rsidRPr="00AB3C17" w:rsidRDefault="001E3BD1" w:rsidP="000030D7">
      <w:pPr>
        <w:pStyle w:val="Akapitzlist"/>
        <w:numPr>
          <w:ilvl w:val="1"/>
          <w:numId w:val="118"/>
        </w:numPr>
        <w:suppressAutoHyphens/>
        <w:spacing w:after="0" w:line="288" w:lineRule="auto"/>
        <w:ind w:left="851" w:right="12" w:hanging="425"/>
        <w:rPr>
          <w:rFonts w:ascii="Arial" w:hAnsi="Arial" w:cs="Arial"/>
          <w:sz w:val="24"/>
          <w:szCs w:val="24"/>
        </w:rPr>
      </w:pPr>
      <w:r w:rsidRPr="00AB3C17">
        <w:rPr>
          <w:rFonts w:ascii="Arial" w:hAnsi="Arial" w:cs="Arial"/>
          <w:sz w:val="24"/>
          <w:szCs w:val="24"/>
        </w:rPr>
        <w:t xml:space="preserve">wykorzystane z naruszeniem procedur, o których mowa w art. 184 </w:t>
      </w:r>
      <w:proofErr w:type="spellStart"/>
      <w:r w:rsidRPr="00AB3C17">
        <w:rPr>
          <w:rFonts w:ascii="Arial" w:hAnsi="Arial" w:cs="Arial"/>
          <w:sz w:val="24"/>
          <w:szCs w:val="24"/>
        </w:rPr>
        <w:t>u.f.p</w:t>
      </w:r>
      <w:proofErr w:type="spellEnd"/>
      <w:r w:rsidRPr="00AB3C17">
        <w:rPr>
          <w:rFonts w:ascii="Arial" w:hAnsi="Arial" w:cs="Arial"/>
          <w:sz w:val="24"/>
          <w:szCs w:val="24"/>
        </w:rPr>
        <w:t>.;</w:t>
      </w:r>
    </w:p>
    <w:p w14:paraId="56DD1EB4" w14:textId="77777777" w:rsidR="001E3BD1" w:rsidRPr="00AB3C17" w:rsidRDefault="001E3BD1" w:rsidP="000030D7">
      <w:pPr>
        <w:pStyle w:val="Akapitzlist"/>
        <w:numPr>
          <w:ilvl w:val="1"/>
          <w:numId w:val="118"/>
        </w:numPr>
        <w:suppressAutoHyphens/>
        <w:spacing w:after="0" w:line="288" w:lineRule="auto"/>
        <w:ind w:left="851" w:right="12" w:hanging="425"/>
        <w:rPr>
          <w:rFonts w:ascii="Arial" w:hAnsi="Arial" w:cs="Arial"/>
          <w:sz w:val="24"/>
          <w:szCs w:val="24"/>
        </w:rPr>
      </w:pPr>
      <w:r w:rsidRPr="00AB3C17">
        <w:rPr>
          <w:rFonts w:ascii="Arial" w:hAnsi="Arial" w:cs="Arial"/>
          <w:sz w:val="24"/>
          <w:szCs w:val="24"/>
        </w:rPr>
        <w:t>pobrane nienależnie lub w nadmiernej wysokości</w:t>
      </w:r>
    </w:p>
    <w:p w14:paraId="7BEFB601" w14:textId="4D45D749" w:rsidR="001E3BD1" w:rsidRPr="00AB3C17" w:rsidRDefault="00C66C8F" w:rsidP="00054E2E">
      <w:pPr>
        <w:suppressAutoHyphens/>
        <w:spacing w:after="0" w:line="288" w:lineRule="auto"/>
        <w:ind w:left="567" w:hanging="142"/>
        <w:rPr>
          <w:rFonts w:ascii="Arial" w:eastAsia="Arial" w:hAnsi="Arial" w:cs="Arial"/>
          <w:sz w:val="24"/>
          <w:szCs w:val="24"/>
          <w:lang w:val="pl-PL"/>
        </w:rPr>
      </w:pPr>
      <w:r>
        <w:rPr>
          <w:rFonts w:ascii="Arial" w:hAnsi="Arial"/>
          <w:sz w:val="24"/>
          <w:szCs w:val="24"/>
          <w:lang w:val="pl-PL"/>
        </w:rPr>
        <w:t xml:space="preserve">– </w:t>
      </w:r>
      <w:r w:rsidRPr="00092343">
        <w:rPr>
          <w:rFonts w:ascii="Arial" w:hAnsi="Arial"/>
          <w:sz w:val="24"/>
          <w:szCs w:val="24"/>
          <w:lang w:val="pl-PL"/>
        </w:rPr>
        <w:t xml:space="preserve"> </w:t>
      </w:r>
      <w:r w:rsidR="001E3BD1" w:rsidRPr="00AB3C17">
        <w:rPr>
          <w:rFonts w:ascii="Arial" w:hAnsi="Arial" w:cs="Arial"/>
          <w:sz w:val="24"/>
          <w:szCs w:val="24"/>
          <w:lang w:val="pl-PL"/>
        </w:rPr>
        <w:t xml:space="preserve">Instytucja Zarządzająca wzywa Beneficjenta do zwrotu całości lub części dofinansowania lub do wyrażenia zgody na pomniejszenie kolejnych płatności, </w:t>
      </w:r>
      <w:r w:rsidR="000A0513" w:rsidRPr="00AB3C17">
        <w:rPr>
          <w:rFonts w:ascii="Arial" w:hAnsi="Arial" w:cs="Arial"/>
          <w:sz w:val="24"/>
          <w:szCs w:val="24"/>
          <w:lang w:val="pl-PL"/>
        </w:rPr>
        <w:br/>
      </w:r>
      <w:r w:rsidR="001E3BD1" w:rsidRPr="00AB3C17">
        <w:rPr>
          <w:rFonts w:ascii="Arial" w:hAnsi="Arial" w:cs="Arial"/>
          <w:sz w:val="24"/>
          <w:szCs w:val="24"/>
          <w:lang w:val="pl-PL"/>
        </w:rPr>
        <w:t>o ile taka możliwość istnieje, wraz z odsetkami w wysokości określonej jak dla zaległości podatkowych, liczonymi od dnia przekazania środków w terminie 14 dni od dnia doręczenia wezwania.</w:t>
      </w:r>
    </w:p>
    <w:p w14:paraId="362643AB" w14:textId="77777777" w:rsidR="001E3BD1" w:rsidRPr="00AB3C17"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 xml:space="preserve">Odsetki, o których mowa w ust. 1, nalicza się do dnia zwrotu środków lub do dnia wpływu do IZ pisemnej zgody na pomniejszenie kolejnych płatności. </w:t>
      </w:r>
    </w:p>
    <w:p w14:paraId="74FEC1F9" w14:textId="7FD2D4EC" w:rsidR="001E3BD1" w:rsidRPr="00AB3C17" w:rsidRDefault="00D24D6E"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 xml:space="preserve">IZ </w:t>
      </w:r>
      <w:r w:rsidR="001E3BD1" w:rsidRPr="00AB3C17">
        <w:rPr>
          <w:rFonts w:ascii="Arial" w:hAnsi="Arial" w:cs="Arial"/>
          <w:sz w:val="24"/>
          <w:szCs w:val="24"/>
        </w:rPr>
        <w:t>przyjmuj</w:t>
      </w:r>
      <w:r w:rsidRPr="00AB3C17">
        <w:rPr>
          <w:rFonts w:ascii="Arial" w:hAnsi="Arial" w:cs="Arial"/>
          <w:sz w:val="24"/>
          <w:szCs w:val="24"/>
        </w:rPr>
        <w:t>e</w:t>
      </w:r>
      <w:r w:rsidR="001E3BD1" w:rsidRPr="00AB3C17">
        <w:rPr>
          <w:rFonts w:ascii="Arial" w:hAnsi="Arial" w:cs="Arial"/>
          <w:sz w:val="24"/>
          <w:szCs w:val="24"/>
        </w:rPr>
        <w:t xml:space="preserve">, iż za dzień: </w:t>
      </w:r>
    </w:p>
    <w:p w14:paraId="6C6458E7" w14:textId="77777777" w:rsidR="001E3BD1" w:rsidRPr="00AB3C17" w:rsidRDefault="001E3BD1" w:rsidP="000030D7">
      <w:pPr>
        <w:pStyle w:val="Akapitzlist"/>
        <w:numPr>
          <w:ilvl w:val="1"/>
          <w:numId w:val="118"/>
        </w:numPr>
        <w:suppressAutoHyphens/>
        <w:spacing w:after="0" w:line="288" w:lineRule="auto"/>
        <w:ind w:left="851" w:hanging="425"/>
        <w:rPr>
          <w:rFonts w:ascii="Arial" w:hAnsi="Arial" w:cs="Arial"/>
          <w:sz w:val="24"/>
          <w:szCs w:val="24"/>
        </w:rPr>
      </w:pPr>
      <w:r w:rsidRPr="00AB3C17">
        <w:rPr>
          <w:rFonts w:ascii="Arial" w:hAnsi="Arial" w:cs="Arial"/>
          <w:sz w:val="24"/>
          <w:szCs w:val="24"/>
        </w:rPr>
        <w:t>przekazania środków, o których mowa w ust. 1 – uznaje się dzień obciążenia rachunku IZ;</w:t>
      </w:r>
    </w:p>
    <w:p w14:paraId="60B3820A" w14:textId="77777777" w:rsidR="001E3BD1" w:rsidRPr="00AB3C17" w:rsidRDefault="001E3BD1" w:rsidP="000030D7">
      <w:pPr>
        <w:pStyle w:val="Akapitzlist"/>
        <w:numPr>
          <w:ilvl w:val="1"/>
          <w:numId w:val="118"/>
        </w:numPr>
        <w:suppressAutoHyphens/>
        <w:spacing w:after="0" w:line="288" w:lineRule="auto"/>
        <w:ind w:left="851" w:hanging="425"/>
        <w:rPr>
          <w:rFonts w:ascii="Arial" w:hAnsi="Arial" w:cs="Arial"/>
          <w:sz w:val="24"/>
          <w:szCs w:val="24"/>
        </w:rPr>
      </w:pPr>
      <w:r w:rsidRPr="00AB3C17">
        <w:rPr>
          <w:rFonts w:ascii="Arial" w:hAnsi="Arial" w:cs="Arial"/>
          <w:sz w:val="24"/>
          <w:szCs w:val="24"/>
        </w:rPr>
        <w:t>zwrotu środków, o których mowa w ust. 1 – uznaje się dzień obciążenia rachunku Beneficjenta.</w:t>
      </w:r>
    </w:p>
    <w:p w14:paraId="619097AB" w14:textId="7BD511F7" w:rsidR="001E3BD1" w:rsidRPr="00AB3C17"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 xml:space="preserve">Beneficjent, dokonując opisu przelewu środków, o których mowa w ust. 1, jest zobowiązany wskazać numer projektu, podział na kwotę należności głównej </w:t>
      </w:r>
      <w:r w:rsidR="000A0513" w:rsidRPr="00AB3C17">
        <w:rPr>
          <w:rFonts w:ascii="Arial" w:hAnsi="Arial" w:cs="Arial"/>
          <w:sz w:val="24"/>
          <w:szCs w:val="24"/>
        </w:rPr>
        <w:br/>
      </w:r>
      <w:r w:rsidRPr="00AB3C17">
        <w:rPr>
          <w:rFonts w:ascii="Arial" w:hAnsi="Arial" w:cs="Arial"/>
          <w:sz w:val="24"/>
          <w:szCs w:val="24"/>
        </w:rPr>
        <w:t>i kwotę odsetek oraz tytuł zwrotu.</w:t>
      </w:r>
    </w:p>
    <w:p w14:paraId="03175364" w14:textId="2F4B09B1" w:rsidR="001E3BD1" w:rsidRPr="00AB3C17"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 xml:space="preserve">Po bezskutecznym upływie terminu, o którym mowa w ust. 1, Instytucja Zarządzająca po przeprowadzeniu postępowania określonego przepisami k.p.a. wydaje decyzję, o której mowa w art. 207 ust. 9 </w:t>
      </w:r>
      <w:proofErr w:type="spellStart"/>
      <w:r w:rsidRPr="00AB3C17">
        <w:rPr>
          <w:rFonts w:ascii="Arial" w:hAnsi="Arial" w:cs="Arial"/>
          <w:sz w:val="24"/>
          <w:szCs w:val="24"/>
        </w:rPr>
        <w:t>u.f.p</w:t>
      </w:r>
      <w:proofErr w:type="spellEnd"/>
      <w:r w:rsidRPr="00AB3C17">
        <w:rPr>
          <w:rFonts w:ascii="Arial" w:hAnsi="Arial" w:cs="Arial"/>
          <w:sz w:val="24"/>
          <w:szCs w:val="24"/>
        </w:rPr>
        <w:t>., określającą kwotę przypadającą do zwrotu i termin od którego nalicza się odsetki, oraz sposób zwrotu środków.</w:t>
      </w:r>
    </w:p>
    <w:p w14:paraId="30E6D5C2" w14:textId="398F7B7B" w:rsidR="001E3BD1" w:rsidRPr="00AB3C17"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Decyzji, o której mowa w ust. 5 nie wydaje się, jeżeli Beneficjent dokonał zwrotu środków przed jej wydaniem.</w:t>
      </w:r>
    </w:p>
    <w:p w14:paraId="22A33053" w14:textId="77777777" w:rsidR="001E3BD1" w:rsidRPr="00AB3C17" w:rsidRDefault="001E3BD1" w:rsidP="000030D7">
      <w:pPr>
        <w:pStyle w:val="Akapitzlist"/>
        <w:numPr>
          <w:ilvl w:val="0"/>
          <w:numId w:val="118"/>
        </w:numPr>
        <w:suppressAutoHyphens/>
        <w:spacing w:after="0" w:line="288" w:lineRule="auto"/>
        <w:ind w:left="426" w:hanging="426"/>
        <w:rPr>
          <w:rFonts w:ascii="Arial" w:hAnsi="Arial" w:cs="Arial"/>
          <w:sz w:val="24"/>
          <w:szCs w:val="24"/>
        </w:rPr>
      </w:pPr>
      <w:r w:rsidRPr="00AB3C17">
        <w:rPr>
          <w:rFonts w:ascii="Arial" w:hAnsi="Arial" w:cs="Arial"/>
          <w:sz w:val="24"/>
          <w:szCs w:val="24"/>
        </w:rPr>
        <w:t>Od decyzji, o której mowa w ust. 5, Beneficjentowi przysługuje wniosek o ponowne rozpatrzenie sprawy.</w:t>
      </w:r>
    </w:p>
    <w:p w14:paraId="267C8CC7" w14:textId="0C114EC0" w:rsidR="007B3330" w:rsidRPr="0037378A" w:rsidRDefault="001E3BD1" w:rsidP="0037378A">
      <w:pPr>
        <w:pStyle w:val="Akapitzlist"/>
        <w:numPr>
          <w:ilvl w:val="0"/>
          <w:numId w:val="118"/>
        </w:numPr>
        <w:suppressAutoHyphens/>
        <w:spacing w:line="288" w:lineRule="auto"/>
        <w:ind w:left="426" w:hanging="426"/>
        <w:rPr>
          <w:rFonts w:ascii="Arial" w:hAnsi="Arial" w:cs="Arial"/>
          <w:sz w:val="24"/>
          <w:szCs w:val="24"/>
        </w:rPr>
      </w:pPr>
      <w:r w:rsidRPr="00AB3C17">
        <w:rPr>
          <w:rFonts w:ascii="Arial" w:hAnsi="Arial" w:cs="Arial"/>
          <w:sz w:val="24"/>
          <w:szCs w:val="24"/>
        </w:rPr>
        <w:lastRenderedPageBreak/>
        <w:t xml:space="preserve">W przypadku braku zwrotu środków w terminie 14 dni od dnia upływu terminu zwrotu określonego w ostatecznej decyzji, o której mowa w ust. 5, Beneficjent zostaje wykluczony z możliwości otrzymania środków przeznaczonych na realizację programów finansowanych z udziałem środków europejskich zgodnie </w:t>
      </w:r>
      <w:r w:rsidR="000A0513" w:rsidRPr="00AB3C17">
        <w:rPr>
          <w:rFonts w:ascii="Arial" w:hAnsi="Arial" w:cs="Arial"/>
          <w:sz w:val="24"/>
          <w:szCs w:val="24"/>
        </w:rPr>
        <w:br/>
      </w:r>
      <w:r w:rsidRPr="00AB3C17">
        <w:rPr>
          <w:rFonts w:ascii="Arial" w:hAnsi="Arial" w:cs="Arial"/>
          <w:sz w:val="24"/>
          <w:szCs w:val="24"/>
        </w:rPr>
        <w:t xml:space="preserve">z art. 207 ust. 4 pkt 3 </w:t>
      </w:r>
      <w:proofErr w:type="spellStart"/>
      <w:r w:rsidRPr="00AB3C17">
        <w:rPr>
          <w:rFonts w:ascii="Arial" w:hAnsi="Arial" w:cs="Arial"/>
          <w:sz w:val="24"/>
          <w:szCs w:val="24"/>
        </w:rPr>
        <w:t>u.f.p</w:t>
      </w:r>
      <w:proofErr w:type="spellEnd"/>
      <w:r w:rsidRPr="00AB3C17">
        <w:rPr>
          <w:rFonts w:ascii="Arial" w:hAnsi="Arial" w:cs="Arial"/>
          <w:sz w:val="24"/>
          <w:szCs w:val="24"/>
        </w:rPr>
        <w:t xml:space="preserve">., z zastrzeżeniem art. 207 ust. 7 </w:t>
      </w:r>
      <w:proofErr w:type="spellStart"/>
      <w:r w:rsidRPr="00AB3C17">
        <w:rPr>
          <w:rFonts w:ascii="Arial" w:hAnsi="Arial" w:cs="Arial"/>
          <w:sz w:val="24"/>
          <w:szCs w:val="24"/>
        </w:rPr>
        <w:t>u.f.p</w:t>
      </w:r>
      <w:proofErr w:type="spellEnd"/>
      <w:r w:rsidRPr="00AB3C17">
        <w:rPr>
          <w:rFonts w:ascii="Arial" w:hAnsi="Arial" w:cs="Arial"/>
          <w:sz w:val="24"/>
          <w:szCs w:val="24"/>
        </w:rPr>
        <w:t>.</w:t>
      </w:r>
    </w:p>
    <w:p w14:paraId="2B907315" w14:textId="3396425C" w:rsidR="001E3BD1" w:rsidRPr="00AB3C17" w:rsidRDefault="001E3BD1" w:rsidP="0037378A">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Postępowanie z nieprawidłowo lub nieterminowo rozliczoną zaliczką</w:t>
      </w:r>
    </w:p>
    <w:p w14:paraId="5F9BC425" w14:textId="7F9E2D66" w:rsidR="001E3BD1" w:rsidRPr="00F02B3D" w:rsidRDefault="001E3BD1" w:rsidP="001E3BD1">
      <w:pPr>
        <w:suppressAutoHyphens/>
        <w:spacing w:after="0" w:line="276" w:lineRule="auto"/>
        <w:ind w:right="12"/>
        <w:jc w:val="center"/>
        <w:rPr>
          <w:rFonts w:ascii="Arial" w:hAnsi="Arial" w:cs="Arial"/>
          <w:sz w:val="24"/>
          <w:szCs w:val="24"/>
        </w:rPr>
      </w:pPr>
      <w:r w:rsidRPr="00AB3C17">
        <w:rPr>
          <w:rFonts w:ascii="Arial" w:hAnsi="Arial" w:cs="Arial"/>
          <w:b/>
          <w:bCs/>
          <w:sz w:val="24"/>
          <w:szCs w:val="24"/>
          <w:lang w:val="pl-PL"/>
        </w:rPr>
        <w:t xml:space="preserve">§ </w:t>
      </w:r>
      <w:r w:rsidR="00B47995" w:rsidRPr="00AB3C17">
        <w:rPr>
          <w:rFonts w:ascii="Arial" w:hAnsi="Arial" w:cs="Arial"/>
          <w:b/>
          <w:bCs/>
          <w:sz w:val="24"/>
          <w:szCs w:val="24"/>
          <w:lang w:val="pl-PL"/>
        </w:rPr>
        <w:t>29</w:t>
      </w:r>
    </w:p>
    <w:p w14:paraId="75C09F46" w14:textId="2A1E4D25" w:rsidR="001E3BD1" w:rsidRPr="00AB3C17"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AB3C17">
        <w:rPr>
          <w:rFonts w:ascii="Arial" w:hAnsi="Arial" w:cs="Arial"/>
          <w:sz w:val="24"/>
          <w:szCs w:val="24"/>
        </w:rPr>
        <w:t>W przypadku niezłożenia wniosku o płatność na kwotę wydatków kwalifikowalnych (wynikającą z harmonogramu płatności, o którym mowa w § 1</w:t>
      </w:r>
      <w:r w:rsidR="007A0B30" w:rsidRPr="00AB3C17">
        <w:rPr>
          <w:rFonts w:ascii="Arial" w:hAnsi="Arial" w:cs="Arial"/>
          <w:sz w:val="24"/>
          <w:szCs w:val="24"/>
        </w:rPr>
        <w:t>4</w:t>
      </w:r>
      <w:r w:rsidRPr="00AB3C17">
        <w:rPr>
          <w:rFonts w:ascii="Arial" w:hAnsi="Arial" w:cs="Arial"/>
          <w:sz w:val="24"/>
          <w:szCs w:val="24"/>
        </w:rPr>
        <w:t xml:space="preserve"> ust. 1)</w:t>
      </w:r>
      <w:r w:rsidRPr="00AB3C17">
        <w:rPr>
          <w:rFonts w:ascii="Arial" w:eastAsia="Arial" w:hAnsi="Arial" w:cs="Arial"/>
          <w:sz w:val="24"/>
          <w:szCs w:val="24"/>
          <w:vertAlign w:val="superscript"/>
        </w:rPr>
        <w:footnoteReference w:id="77"/>
      </w:r>
      <w:r w:rsidRPr="00AB3C17">
        <w:rPr>
          <w:rFonts w:ascii="Arial" w:hAnsi="Arial" w:cs="Arial"/>
          <w:sz w:val="24"/>
          <w:szCs w:val="24"/>
        </w:rPr>
        <w:t xml:space="preserve"> lub niezwrócenia niewykorzystanej części zaliczki w terminie 14 dni od dnia upływu następujących terminów:</w:t>
      </w:r>
    </w:p>
    <w:p w14:paraId="0DFAB738" w14:textId="44450651" w:rsidR="003B2272" w:rsidRPr="00AB3C17" w:rsidRDefault="003B2272" w:rsidP="000030D7">
      <w:pPr>
        <w:pStyle w:val="DomylneAAA"/>
        <w:numPr>
          <w:ilvl w:val="1"/>
          <w:numId w:val="121"/>
        </w:numPr>
        <w:suppressAutoHyphens/>
        <w:spacing w:line="276" w:lineRule="auto"/>
        <w:ind w:left="851" w:right="12" w:hanging="425"/>
        <w:rPr>
          <w:rFonts w:ascii="Arial" w:hAnsi="Arial" w:cs="Arial"/>
          <w:sz w:val="24"/>
          <w:szCs w:val="24"/>
        </w:rPr>
      </w:pPr>
      <w:r w:rsidRPr="00AB3C17">
        <w:rPr>
          <w:rFonts w:ascii="Arial" w:hAnsi="Arial" w:cs="Arial"/>
          <w:sz w:val="24"/>
          <w:szCs w:val="24"/>
        </w:rPr>
        <w:t>terminu na złożenie kolejnego wniosku o płatność za okresy rozliczeniowe (10 dni roboczych od dnia zakończenia okresu rozliczeniowego</w:t>
      </w:r>
      <w:r w:rsidRPr="00AB3C17">
        <w:rPr>
          <w:rFonts w:ascii="Arial" w:eastAsia="Arial" w:hAnsi="Arial" w:cs="Arial"/>
          <w:sz w:val="24"/>
          <w:szCs w:val="24"/>
          <w:vertAlign w:val="superscript"/>
        </w:rPr>
        <w:footnoteReference w:id="78"/>
      </w:r>
      <w:r w:rsidRPr="00AB3C17">
        <w:rPr>
          <w:rFonts w:ascii="Arial" w:hAnsi="Arial" w:cs="Arial"/>
          <w:sz w:val="24"/>
          <w:szCs w:val="24"/>
        </w:rPr>
        <w:t xml:space="preserve">) albo </w:t>
      </w:r>
    </w:p>
    <w:p w14:paraId="2F091914" w14:textId="77777777" w:rsidR="008F5586" w:rsidRPr="00AB3C17" w:rsidRDefault="003B2272" w:rsidP="000030D7">
      <w:pPr>
        <w:pStyle w:val="DomylneAAA"/>
        <w:numPr>
          <w:ilvl w:val="1"/>
          <w:numId w:val="121"/>
        </w:numPr>
        <w:suppressAutoHyphens/>
        <w:spacing w:line="276" w:lineRule="auto"/>
        <w:ind w:left="851" w:right="12" w:hanging="425"/>
        <w:rPr>
          <w:rFonts w:ascii="Arial" w:hAnsi="Arial" w:cs="Arial"/>
          <w:sz w:val="24"/>
          <w:szCs w:val="24"/>
        </w:rPr>
      </w:pPr>
      <w:r w:rsidRPr="00AB3C17">
        <w:rPr>
          <w:rFonts w:ascii="Arial" w:hAnsi="Arial" w:cs="Arial"/>
          <w:sz w:val="24"/>
          <w:szCs w:val="24"/>
        </w:rPr>
        <w:t>terminu na złożenie końcowego wniosku o płatność</w:t>
      </w:r>
      <w:r w:rsidRPr="00AB3C17">
        <w:rPr>
          <w:rFonts w:ascii="Arial" w:eastAsia="Arial" w:hAnsi="Arial" w:cs="Arial"/>
          <w:sz w:val="24"/>
          <w:szCs w:val="24"/>
          <w:vertAlign w:val="superscript"/>
        </w:rPr>
        <w:footnoteReference w:id="79"/>
      </w:r>
      <w:r w:rsidRPr="00AB3C17">
        <w:rPr>
          <w:rFonts w:ascii="Arial" w:hAnsi="Arial" w:cs="Arial"/>
          <w:sz w:val="24"/>
          <w:szCs w:val="24"/>
        </w:rPr>
        <w:t xml:space="preserve"> (30 dni od dnia zakończenia okresu realizacji projektu)</w:t>
      </w:r>
      <w:r w:rsidR="002D1EFC" w:rsidRPr="00AB3C17">
        <w:rPr>
          <w:rFonts w:ascii="Arial" w:hAnsi="Arial" w:cs="Arial"/>
          <w:sz w:val="24"/>
          <w:szCs w:val="24"/>
        </w:rPr>
        <w:t xml:space="preserve"> </w:t>
      </w:r>
    </w:p>
    <w:p w14:paraId="577587AE" w14:textId="15BA56C3" w:rsidR="00AB09F5" w:rsidRPr="00AB3C17" w:rsidRDefault="00C66C8F" w:rsidP="00F02B3D">
      <w:pPr>
        <w:pStyle w:val="DomylneAAA"/>
        <w:suppressAutoHyphens/>
        <w:spacing w:line="276" w:lineRule="auto"/>
        <w:ind w:left="426" w:right="12"/>
        <w:rPr>
          <w:rFonts w:ascii="Arial" w:hAnsi="Arial" w:cs="Arial"/>
          <w:sz w:val="24"/>
          <w:szCs w:val="24"/>
        </w:rPr>
      </w:pPr>
      <w:r>
        <w:rPr>
          <w:rFonts w:ascii="Arial" w:hAnsi="Arial"/>
          <w:sz w:val="24"/>
          <w:szCs w:val="24"/>
        </w:rPr>
        <w:t xml:space="preserve">– </w:t>
      </w:r>
      <w:r w:rsidR="00AB09F5" w:rsidRPr="00AB3C17">
        <w:rPr>
          <w:rFonts w:ascii="Arial" w:hAnsi="Arial" w:cs="Arial"/>
          <w:sz w:val="24"/>
          <w:szCs w:val="24"/>
        </w:rPr>
        <w:t>od środków pozostałych do rozliczenia</w:t>
      </w:r>
      <w:bookmarkStart w:id="16" w:name="_Hlk176769616"/>
      <w:r w:rsidR="00CF79BD" w:rsidRPr="00486A70">
        <w:rPr>
          <w:rStyle w:val="Odwoanieprzypisudolnego"/>
          <w:rFonts w:ascii="Arial" w:hAnsi="Arial"/>
          <w:sz w:val="24"/>
          <w:szCs w:val="24"/>
        </w:rPr>
        <w:footnoteReference w:id="80"/>
      </w:r>
      <w:bookmarkEnd w:id="16"/>
      <w:r w:rsidR="00CF79BD" w:rsidRPr="00975E61">
        <w:rPr>
          <w:rFonts w:ascii="Arial" w:hAnsi="Arial"/>
          <w:sz w:val="24"/>
          <w:szCs w:val="24"/>
        </w:rPr>
        <w:t>,</w:t>
      </w:r>
      <w:r w:rsidR="00AB09F5" w:rsidRPr="00AB3C17">
        <w:rPr>
          <w:rFonts w:ascii="Arial" w:hAnsi="Arial" w:cs="Arial"/>
          <w:sz w:val="24"/>
          <w:szCs w:val="24"/>
        </w:rPr>
        <w:t xml:space="preserve"> przekazanych w ramach zaliczki, nalicza się odsetki w wysokości określonej jak dla zaległości podatkowych, liczone od dnia przekazania środków do dnia złożenia wniosku o płatność lub do dnia zwrócenia niewykorzystanej części zaliczki.</w:t>
      </w:r>
    </w:p>
    <w:p w14:paraId="4BF2A19B" w14:textId="2367DCCA" w:rsidR="009953B1" w:rsidRPr="00AB3C17" w:rsidRDefault="003B2272" w:rsidP="000030D7">
      <w:pPr>
        <w:pStyle w:val="DomylneAAA"/>
        <w:numPr>
          <w:ilvl w:val="0"/>
          <w:numId w:val="120"/>
        </w:numPr>
        <w:suppressAutoHyphens/>
        <w:spacing w:line="276" w:lineRule="auto"/>
        <w:ind w:left="426" w:right="12" w:hanging="426"/>
        <w:rPr>
          <w:rFonts w:ascii="Arial" w:hAnsi="Arial" w:cs="Arial"/>
          <w:sz w:val="24"/>
          <w:szCs w:val="24"/>
        </w:rPr>
      </w:pPr>
      <w:r w:rsidRPr="00AB3C17">
        <w:rPr>
          <w:rFonts w:ascii="Arial" w:hAnsi="Arial" w:cs="Arial"/>
          <w:sz w:val="24"/>
          <w:szCs w:val="24"/>
        </w:rPr>
        <w:t>W przypadku stwierdzenia okoliczności, o których mowa w ust. 1, IZ wzywa Beneficjenta do:</w:t>
      </w:r>
    </w:p>
    <w:p w14:paraId="6741620D" w14:textId="1F56C839" w:rsidR="009953B1" w:rsidRPr="00AB3C17" w:rsidRDefault="009953B1" w:rsidP="000030D7">
      <w:pPr>
        <w:pStyle w:val="DomylneAA"/>
        <w:numPr>
          <w:ilvl w:val="0"/>
          <w:numId w:val="126"/>
        </w:numPr>
        <w:suppressAutoHyphens/>
        <w:spacing w:line="276" w:lineRule="auto"/>
        <w:ind w:right="12"/>
        <w:rPr>
          <w:rFonts w:ascii="Arial" w:hAnsi="Arial" w:cs="Arial"/>
          <w:sz w:val="24"/>
          <w:szCs w:val="24"/>
        </w:rPr>
      </w:pPr>
      <w:r w:rsidRPr="00AB3C17">
        <w:rPr>
          <w:rFonts w:ascii="Arial" w:hAnsi="Arial" w:cs="Arial"/>
          <w:sz w:val="24"/>
          <w:szCs w:val="24"/>
        </w:rPr>
        <w:t xml:space="preserve">zapłaty odsetek lub </w:t>
      </w:r>
    </w:p>
    <w:p w14:paraId="7BBC391F" w14:textId="3FB098EE" w:rsidR="009953B1" w:rsidRPr="00AB3C17" w:rsidRDefault="009953B1" w:rsidP="000030D7">
      <w:pPr>
        <w:pStyle w:val="DomylneAA"/>
        <w:numPr>
          <w:ilvl w:val="0"/>
          <w:numId w:val="126"/>
        </w:numPr>
        <w:suppressAutoHyphens/>
        <w:spacing w:line="276" w:lineRule="auto"/>
        <w:ind w:right="12"/>
        <w:rPr>
          <w:rFonts w:ascii="Arial" w:hAnsi="Arial" w:cs="Arial"/>
          <w:sz w:val="24"/>
          <w:szCs w:val="24"/>
        </w:rPr>
      </w:pPr>
      <w:r w:rsidRPr="00AB3C17">
        <w:rPr>
          <w:rFonts w:ascii="Arial" w:hAnsi="Arial" w:cs="Arial"/>
          <w:sz w:val="24"/>
          <w:szCs w:val="24"/>
        </w:rPr>
        <w:t>wyrażenia zgody na pomniejszenie kolejnych płatności,</w:t>
      </w:r>
      <w:r w:rsidRPr="00AB3C17">
        <w:rPr>
          <w:rFonts w:ascii="Arial" w:hAnsi="Arial" w:cs="Arial"/>
          <w:sz w:val="24"/>
          <w:szCs w:val="24"/>
          <w:shd w:val="clear" w:color="auto" w:fill="FEFFFF"/>
        </w:rPr>
        <w:t xml:space="preserve"> o ile istnieje taka</w:t>
      </w:r>
    </w:p>
    <w:p w14:paraId="40009E4A" w14:textId="77777777" w:rsidR="00387728" w:rsidRPr="00AB3C17" w:rsidRDefault="003B2272" w:rsidP="00387728">
      <w:pPr>
        <w:pStyle w:val="DomylneAAA"/>
        <w:suppressAutoHyphens/>
        <w:spacing w:line="276" w:lineRule="auto"/>
        <w:ind w:left="851" w:right="12"/>
        <w:rPr>
          <w:rFonts w:ascii="Arial" w:eastAsia="Arial" w:hAnsi="Arial" w:cs="Arial"/>
          <w:sz w:val="24"/>
          <w:szCs w:val="24"/>
        </w:rPr>
      </w:pPr>
      <w:r w:rsidRPr="00AB3C17">
        <w:rPr>
          <w:rFonts w:ascii="Arial" w:hAnsi="Arial" w:cs="Arial"/>
          <w:sz w:val="24"/>
          <w:szCs w:val="24"/>
          <w:shd w:val="clear" w:color="auto" w:fill="FEFFFF"/>
        </w:rPr>
        <w:t>możliwość</w:t>
      </w:r>
      <w:r w:rsidR="002D1EFC" w:rsidRPr="00AB3C17">
        <w:rPr>
          <w:rFonts w:ascii="Arial" w:eastAsia="Arial" w:hAnsi="Arial" w:cs="Arial"/>
          <w:sz w:val="24"/>
          <w:szCs w:val="24"/>
        </w:rPr>
        <w:t xml:space="preserve"> </w:t>
      </w:r>
    </w:p>
    <w:p w14:paraId="34E7A071" w14:textId="7A20FD96" w:rsidR="003B2272" w:rsidRPr="00AB3C17" w:rsidRDefault="007B3330" w:rsidP="00387728">
      <w:pPr>
        <w:pStyle w:val="DomylneAAA"/>
        <w:suppressAutoHyphens/>
        <w:spacing w:line="276" w:lineRule="auto"/>
        <w:ind w:left="360" w:right="12" w:firstLine="66"/>
        <w:rPr>
          <w:rFonts w:ascii="Arial" w:eastAsia="Arial" w:hAnsi="Arial" w:cs="Arial"/>
          <w:sz w:val="24"/>
          <w:szCs w:val="24"/>
        </w:rPr>
      </w:pPr>
      <w:r>
        <w:rPr>
          <w:rFonts w:ascii="Arial" w:hAnsi="Arial" w:cs="Arial"/>
          <w:sz w:val="24"/>
          <w:szCs w:val="24"/>
        </w:rPr>
        <w:t>–</w:t>
      </w:r>
      <w:r w:rsidRPr="00AB3C17">
        <w:rPr>
          <w:rFonts w:ascii="Arial" w:hAnsi="Arial" w:cs="Arial"/>
          <w:sz w:val="24"/>
          <w:szCs w:val="24"/>
        </w:rPr>
        <w:t xml:space="preserve"> </w:t>
      </w:r>
      <w:r w:rsidR="003B2272" w:rsidRPr="00AB3C17">
        <w:rPr>
          <w:rFonts w:ascii="Arial" w:hAnsi="Arial" w:cs="Arial"/>
          <w:sz w:val="24"/>
          <w:szCs w:val="24"/>
        </w:rPr>
        <w:t>w terminie 14 dni od dnia doręczenia wezwania.</w:t>
      </w:r>
    </w:p>
    <w:p w14:paraId="5B1F7DBF" w14:textId="1F3AB76F" w:rsidR="001E3BD1" w:rsidRPr="00AB3C17"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Po bezskutecznym upływie terminu, o którym mowa w ust. 2, IZ po przeprowadzeniu postępowania określonego przepisami k.p.a. wydaje decyzję </w:t>
      </w:r>
      <w:r w:rsidR="000A0513" w:rsidRPr="00AB3C17">
        <w:rPr>
          <w:rFonts w:ascii="Arial" w:hAnsi="Arial" w:cs="Arial"/>
          <w:sz w:val="24"/>
          <w:szCs w:val="24"/>
        </w:rPr>
        <w:br/>
      </w:r>
      <w:r w:rsidRPr="00AB3C17">
        <w:rPr>
          <w:rFonts w:ascii="Arial" w:hAnsi="Arial" w:cs="Arial"/>
          <w:sz w:val="24"/>
          <w:szCs w:val="24"/>
        </w:rPr>
        <w:t>o zapłacie odsetek określającą:</w:t>
      </w:r>
    </w:p>
    <w:p w14:paraId="5C184596" w14:textId="3C492DE5" w:rsidR="003F4E59" w:rsidRPr="00AB3C17" w:rsidRDefault="003F4E59" w:rsidP="00F02B3D">
      <w:pPr>
        <w:pStyle w:val="DomylneAA"/>
        <w:numPr>
          <w:ilvl w:val="0"/>
          <w:numId w:val="192"/>
        </w:numPr>
        <w:suppressAutoHyphens/>
        <w:spacing w:line="276" w:lineRule="auto"/>
        <w:ind w:right="12"/>
        <w:rPr>
          <w:rFonts w:ascii="Arial" w:hAnsi="Arial" w:cs="Arial"/>
          <w:sz w:val="24"/>
          <w:szCs w:val="24"/>
        </w:rPr>
      </w:pPr>
      <w:r w:rsidRPr="00AB3C17">
        <w:rPr>
          <w:rFonts w:ascii="Arial" w:hAnsi="Arial" w:cs="Arial"/>
          <w:sz w:val="24"/>
          <w:szCs w:val="24"/>
        </w:rPr>
        <w:t>kwotę środków, od których nalicza się odsetki;</w:t>
      </w:r>
    </w:p>
    <w:p w14:paraId="4DD6E589" w14:textId="43DF0540" w:rsidR="003F4E59" w:rsidRPr="00AB3C17" w:rsidRDefault="003F4E59" w:rsidP="00F02B3D">
      <w:pPr>
        <w:pStyle w:val="DomylneAA"/>
        <w:numPr>
          <w:ilvl w:val="0"/>
          <w:numId w:val="192"/>
        </w:numPr>
        <w:suppressAutoHyphens/>
        <w:spacing w:line="276" w:lineRule="auto"/>
        <w:ind w:right="12"/>
        <w:rPr>
          <w:rFonts w:ascii="Arial" w:hAnsi="Arial" w:cs="Arial"/>
          <w:sz w:val="24"/>
          <w:szCs w:val="24"/>
        </w:rPr>
      </w:pPr>
      <w:r w:rsidRPr="00AB3C17">
        <w:rPr>
          <w:rFonts w:ascii="Arial" w:hAnsi="Arial" w:cs="Arial"/>
          <w:sz w:val="24"/>
          <w:szCs w:val="24"/>
        </w:rPr>
        <w:t xml:space="preserve">termin, od którego nalicza się odsetki, a także sposób ich zapłaty. Przepis art. 207 ust. 2 </w:t>
      </w:r>
      <w:proofErr w:type="spellStart"/>
      <w:r w:rsidRPr="00AB3C17">
        <w:rPr>
          <w:rFonts w:ascii="Arial" w:hAnsi="Arial" w:cs="Arial"/>
          <w:sz w:val="24"/>
          <w:szCs w:val="24"/>
        </w:rPr>
        <w:t>u.f.p</w:t>
      </w:r>
      <w:proofErr w:type="spellEnd"/>
      <w:r w:rsidRPr="00AB3C17">
        <w:rPr>
          <w:rFonts w:ascii="Arial" w:hAnsi="Arial" w:cs="Arial"/>
          <w:sz w:val="24"/>
          <w:szCs w:val="24"/>
        </w:rPr>
        <w:t>. stosuje się odpowiednio.</w:t>
      </w:r>
    </w:p>
    <w:p w14:paraId="768CEFCE" w14:textId="0B7A923B" w:rsidR="003F4E59" w:rsidRPr="00AB3C17" w:rsidRDefault="003F4E59" w:rsidP="000030D7">
      <w:pPr>
        <w:pStyle w:val="DomylneAAA"/>
        <w:numPr>
          <w:ilvl w:val="0"/>
          <w:numId w:val="120"/>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Decyzji, o której mowa w ust. 3, nie wydaje się, jeżeli przed jej wydaniem dokonano zapłaty odsetek oraz środki, od których te odsetki zostały naliczone, Beneficjent rozliczył w sposób określony w niniejszej </w:t>
      </w:r>
      <w:r w:rsidR="004C5B60" w:rsidRPr="00AB3C17">
        <w:rPr>
          <w:rFonts w:ascii="Arial" w:hAnsi="Arial" w:cs="Arial"/>
          <w:sz w:val="24"/>
          <w:szCs w:val="24"/>
        </w:rPr>
        <w:t>decyzji</w:t>
      </w:r>
      <w:r w:rsidRPr="00AB3C17">
        <w:rPr>
          <w:rFonts w:ascii="Arial" w:hAnsi="Arial" w:cs="Arial"/>
          <w:sz w:val="24"/>
          <w:szCs w:val="24"/>
        </w:rPr>
        <w:t xml:space="preserve">. </w:t>
      </w:r>
    </w:p>
    <w:p w14:paraId="6BD47386" w14:textId="5080F772" w:rsidR="001E3BD1" w:rsidRPr="00AB3C17"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AB3C17">
        <w:rPr>
          <w:rFonts w:ascii="Arial" w:hAnsi="Arial" w:cs="Arial"/>
          <w:sz w:val="24"/>
          <w:szCs w:val="24"/>
        </w:rPr>
        <w:lastRenderedPageBreak/>
        <w:t>Od decyzji, o której mowa w ust. 3, służy wniosek o ponowne rozpatrzenie sprawy.</w:t>
      </w:r>
    </w:p>
    <w:p w14:paraId="5060CC99" w14:textId="77777777" w:rsidR="001E3BD1" w:rsidRPr="00AB3C17" w:rsidRDefault="001E3BD1" w:rsidP="000030D7">
      <w:pPr>
        <w:pStyle w:val="DomylneAAA"/>
        <w:numPr>
          <w:ilvl w:val="0"/>
          <w:numId w:val="120"/>
        </w:numPr>
        <w:suppressAutoHyphens/>
        <w:spacing w:line="276" w:lineRule="auto"/>
        <w:ind w:left="426" w:right="12" w:hanging="426"/>
        <w:rPr>
          <w:rFonts w:ascii="Arial" w:hAnsi="Arial" w:cs="Arial"/>
          <w:sz w:val="24"/>
          <w:szCs w:val="24"/>
        </w:rPr>
      </w:pPr>
      <w:r w:rsidRPr="00AB3C17">
        <w:rPr>
          <w:rFonts w:ascii="Arial" w:hAnsi="Arial" w:cs="Arial"/>
          <w:sz w:val="24"/>
          <w:szCs w:val="24"/>
        </w:rPr>
        <w:t>Strony przyjmują, iż za dzień:</w:t>
      </w:r>
    </w:p>
    <w:p w14:paraId="2C95D93B" w14:textId="77777777" w:rsidR="001E3BD1" w:rsidRPr="00AB3C17" w:rsidRDefault="001E3BD1" w:rsidP="000030D7">
      <w:pPr>
        <w:pStyle w:val="DomylneAA"/>
        <w:numPr>
          <w:ilvl w:val="0"/>
          <w:numId w:val="187"/>
        </w:numPr>
        <w:suppressAutoHyphens/>
        <w:spacing w:line="276" w:lineRule="auto"/>
        <w:ind w:right="12"/>
        <w:rPr>
          <w:rFonts w:ascii="Arial" w:hAnsi="Arial" w:cs="Arial"/>
          <w:sz w:val="24"/>
          <w:szCs w:val="24"/>
        </w:rPr>
      </w:pPr>
      <w:r w:rsidRPr="00AB3C17">
        <w:rPr>
          <w:rFonts w:ascii="Arial" w:hAnsi="Arial" w:cs="Arial"/>
          <w:sz w:val="24"/>
          <w:szCs w:val="24"/>
        </w:rPr>
        <w:t>przekazania środków – uznaje się dzień wypłaty środków przez IZ na rzecz Beneficjenta, tj. dzień obciążenia rachunku płatniczego IZ wypłacającej środki na rzecz Beneficjenta;</w:t>
      </w:r>
    </w:p>
    <w:p w14:paraId="0BBB8980" w14:textId="77777777" w:rsidR="001E3BD1" w:rsidRPr="00AB3C17" w:rsidRDefault="001E3BD1" w:rsidP="000030D7">
      <w:pPr>
        <w:pStyle w:val="DomylneAA"/>
        <w:numPr>
          <w:ilvl w:val="0"/>
          <w:numId w:val="187"/>
        </w:numPr>
        <w:suppressAutoHyphens/>
        <w:spacing w:line="276" w:lineRule="auto"/>
        <w:ind w:right="12"/>
        <w:rPr>
          <w:rFonts w:ascii="Arial" w:hAnsi="Arial" w:cs="Arial"/>
          <w:sz w:val="24"/>
          <w:szCs w:val="24"/>
        </w:rPr>
      </w:pPr>
      <w:r w:rsidRPr="00AB3C17">
        <w:rPr>
          <w:rFonts w:ascii="Arial" w:hAnsi="Arial" w:cs="Arial"/>
          <w:sz w:val="24"/>
          <w:szCs w:val="24"/>
        </w:rPr>
        <w:t>złożenia wniosku o płatność – uznaje się dzień złożenia przez Beneficjenta wniosku o płatność za pośrednictwem CST2021;</w:t>
      </w:r>
    </w:p>
    <w:p w14:paraId="3496978B" w14:textId="77777777" w:rsidR="001E3BD1" w:rsidRPr="00AB3C17" w:rsidRDefault="001E3BD1" w:rsidP="000030D7">
      <w:pPr>
        <w:pStyle w:val="DomylneAA"/>
        <w:numPr>
          <w:ilvl w:val="0"/>
          <w:numId w:val="187"/>
        </w:numPr>
        <w:suppressAutoHyphens/>
        <w:spacing w:line="276" w:lineRule="auto"/>
        <w:ind w:right="12"/>
        <w:rPr>
          <w:rFonts w:ascii="Arial" w:hAnsi="Arial" w:cs="Arial"/>
          <w:sz w:val="24"/>
          <w:szCs w:val="24"/>
        </w:rPr>
      </w:pPr>
      <w:r w:rsidRPr="00AB3C17">
        <w:rPr>
          <w:rFonts w:ascii="Arial" w:hAnsi="Arial" w:cs="Arial"/>
          <w:sz w:val="24"/>
          <w:szCs w:val="24"/>
        </w:rPr>
        <w:t>zwrotu niewykorzystanej zaliczki – uznaje się dzień uznania na rachunku IZ zwróconej przez Beneficjenta niewykorzystanej części zaliczki.</w:t>
      </w:r>
    </w:p>
    <w:p w14:paraId="10407123" w14:textId="77777777"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Kontrola i audyt</w:t>
      </w:r>
    </w:p>
    <w:p w14:paraId="134103B0" w14:textId="31BDB0D5" w:rsidR="001E3BD1" w:rsidRPr="00AB3C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17" w:name="_Hlk130540300"/>
      <w:r w:rsidRPr="00AB3C17">
        <w:rPr>
          <w:rFonts w:ascii="Arial" w:hAnsi="Arial" w:cs="Arial"/>
          <w:b/>
          <w:bCs/>
          <w:sz w:val="24"/>
          <w:szCs w:val="24"/>
        </w:rPr>
        <w:t>§ 3</w:t>
      </w:r>
      <w:r w:rsidR="00B47995" w:rsidRPr="00AB3C17">
        <w:rPr>
          <w:rFonts w:ascii="Arial" w:hAnsi="Arial" w:cs="Arial"/>
          <w:b/>
          <w:bCs/>
          <w:sz w:val="24"/>
          <w:szCs w:val="24"/>
        </w:rPr>
        <w:t>0</w:t>
      </w:r>
    </w:p>
    <w:p w14:paraId="403744B7" w14:textId="2A9BDD51" w:rsidR="001E3BD1" w:rsidRPr="00AB3C17" w:rsidRDefault="001E3BD1" w:rsidP="000030D7">
      <w:pPr>
        <w:pStyle w:val="DomylneAA"/>
        <w:numPr>
          <w:ilvl w:val="0"/>
          <w:numId w:val="124"/>
        </w:numPr>
        <w:suppressAutoHyphens/>
        <w:spacing w:line="276" w:lineRule="auto"/>
        <w:ind w:right="12" w:hanging="426"/>
        <w:rPr>
          <w:rFonts w:ascii="Arial" w:hAnsi="Arial" w:cs="Arial"/>
          <w:sz w:val="24"/>
          <w:szCs w:val="24"/>
        </w:rPr>
      </w:pPr>
      <w:r w:rsidRPr="00AB3C17">
        <w:rPr>
          <w:rFonts w:ascii="Arial" w:hAnsi="Arial" w:cs="Arial"/>
          <w:sz w:val="24"/>
          <w:szCs w:val="24"/>
        </w:rPr>
        <w:t xml:space="preserve">Beneficjent zobowiązuje się poddać kontrolom i audytom określonym </w:t>
      </w:r>
      <w:r w:rsidR="000A0513" w:rsidRPr="00AB3C17">
        <w:rPr>
          <w:rFonts w:ascii="Arial" w:hAnsi="Arial" w:cs="Arial"/>
          <w:sz w:val="24"/>
          <w:szCs w:val="24"/>
        </w:rPr>
        <w:br/>
      </w:r>
      <w:r w:rsidRPr="00AB3C17">
        <w:rPr>
          <w:rFonts w:ascii="Arial" w:hAnsi="Arial" w:cs="Arial"/>
          <w:sz w:val="24"/>
          <w:szCs w:val="24"/>
        </w:rPr>
        <w:t>w obowiązujących przepisach prawa, w tym w szczególności:</w:t>
      </w:r>
    </w:p>
    <w:p w14:paraId="79AA788F" w14:textId="3B4DED6B" w:rsidR="00FA1078" w:rsidRPr="00AB3C17" w:rsidRDefault="00FA1078" w:rsidP="000030D7">
      <w:pPr>
        <w:pStyle w:val="DomylneAA"/>
        <w:numPr>
          <w:ilvl w:val="0"/>
          <w:numId w:val="186"/>
        </w:numPr>
        <w:suppressAutoHyphens/>
        <w:spacing w:line="276" w:lineRule="auto"/>
        <w:ind w:right="12"/>
        <w:rPr>
          <w:rFonts w:ascii="Arial" w:hAnsi="Arial" w:cs="Arial"/>
          <w:sz w:val="24"/>
          <w:szCs w:val="24"/>
        </w:rPr>
      </w:pPr>
      <w:r w:rsidRPr="00AB3C17">
        <w:rPr>
          <w:rFonts w:ascii="Arial" w:hAnsi="Arial" w:cs="Arial"/>
          <w:sz w:val="24"/>
          <w:szCs w:val="24"/>
        </w:rPr>
        <w:t>kontrolom, o których mowa w art. 24 ust. 1 pkt 1 ustawy wdrożeniowej, wykonywanym przez IZ lub na zlecenie IZ;</w:t>
      </w:r>
    </w:p>
    <w:p w14:paraId="770AA0BE" w14:textId="1D2B07E7" w:rsidR="00FA1078" w:rsidRPr="00AB3C17" w:rsidRDefault="00FA1078" w:rsidP="000030D7">
      <w:pPr>
        <w:pStyle w:val="DomylneAA"/>
        <w:numPr>
          <w:ilvl w:val="0"/>
          <w:numId w:val="186"/>
        </w:numPr>
        <w:suppressAutoHyphens/>
        <w:spacing w:line="276" w:lineRule="auto"/>
        <w:ind w:right="12"/>
        <w:rPr>
          <w:rFonts w:ascii="Arial" w:hAnsi="Arial" w:cs="Arial"/>
          <w:sz w:val="24"/>
          <w:szCs w:val="24"/>
        </w:rPr>
      </w:pPr>
      <w:r w:rsidRPr="00AB3C17">
        <w:rPr>
          <w:rFonts w:ascii="Arial" w:hAnsi="Arial" w:cs="Arial"/>
          <w:sz w:val="24"/>
          <w:szCs w:val="24"/>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7D3404A6" w14:textId="7EA1C17A" w:rsidR="00BD0CC3" w:rsidRPr="00AB3C17" w:rsidRDefault="00FA1078" w:rsidP="000030D7">
      <w:pPr>
        <w:pStyle w:val="DomylneAA"/>
        <w:numPr>
          <w:ilvl w:val="0"/>
          <w:numId w:val="124"/>
        </w:numPr>
        <w:suppressAutoHyphens/>
        <w:spacing w:line="276" w:lineRule="auto"/>
        <w:ind w:right="12" w:hanging="426"/>
        <w:rPr>
          <w:rFonts w:ascii="Arial" w:hAnsi="Arial" w:cs="Arial"/>
          <w:sz w:val="24"/>
          <w:szCs w:val="24"/>
        </w:rPr>
      </w:pPr>
      <w:r w:rsidRPr="00AB3C17">
        <w:rPr>
          <w:rFonts w:ascii="Arial" w:hAnsi="Arial" w:cs="Arial"/>
          <w:spacing w:val="7"/>
          <w:sz w:val="24"/>
          <w:szCs w:val="24"/>
          <w:shd w:val="clear" w:color="auto" w:fill="FEFFFF"/>
        </w:rPr>
        <w:t xml:space="preserve">Beneficjent jest zobowiązany niezwłocznie informować IZ w formie pisemnej lub za pośrednictwem CST2021 o </w:t>
      </w:r>
      <w:r w:rsidRPr="00AB3C17">
        <w:rPr>
          <w:rFonts w:ascii="Arial" w:hAnsi="Arial" w:cs="Arial"/>
          <w:sz w:val="24"/>
          <w:szCs w:val="24"/>
        </w:rPr>
        <w:t>każdej kontroli lub audycie przeprowa</w:t>
      </w:r>
      <w:r w:rsidRPr="00AB3C17">
        <w:rPr>
          <w:rFonts w:ascii="Arial" w:hAnsi="Arial" w:cs="Arial"/>
          <w:spacing w:val="5"/>
          <w:sz w:val="24"/>
          <w:szCs w:val="24"/>
        </w:rPr>
        <w:t>d</w:t>
      </w:r>
      <w:r w:rsidRPr="00AB3C17">
        <w:rPr>
          <w:rFonts w:ascii="Arial" w:hAnsi="Arial" w:cs="Arial"/>
          <w:sz w:val="24"/>
          <w:szCs w:val="24"/>
        </w:rPr>
        <w:t>zonych</w:t>
      </w:r>
      <w:r w:rsidRPr="00AB3C17">
        <w:rPr>
          <w:rFonts w:ascii="Arial" w:hAnsi="Arial" w:cs="Arial"/>
          <w:spacing w:val="57"/>
          <w:sz w:val="24"/>
          <w:szCs w:val="24"/>
        </w:rPr>
        <w:t xml:space="preserve"> </w:t>
      </w:r>
      <w:r w:rsidRPr="00AB3C17">
        <w:rPr>
          <w:rFonts w:ascii="Arial" w:hAnsi="Arial" w:cs="Arial"/>
          <w:sz w:val="24"/>
          <w:szCs w:val="24"/>
        </w:rPr>
        <w:t>przez</w:t>
      </w:r>
      <w:r w:rsidRPr="00AB3C17">
        <w:rPr>
          <w:rFonts w:ascii="Arial" w:hAnsi="Arial" w:cs="Arial"/>
          <w:spacing w:val="5"/>
          <w:sz w:val="24"/>
          <w:szCs w:val="24"/>
        </w:rPr>
        <w:t xml:space="preserve"> </w:t>
      </w:r>
      <w:r w:rsidRPr="00AB3C17">
        <w:rPr>
          <w:rFonts w:ascii="Arial" w:hAnsi="Arial" w:cs="Arial"/>
          <w:sz w:val="24"/>
          <w:szCs w:val="24"/>
        </w:rPr>
        <w:t>uprawnione podmioty inne</w:t>
      </w:r>
      <w:r w:rsidRPr="00AB3C17">
        <w:rPr>
          <w:rFonts w:ascii="Arial" w:hAnsi="Arial" w:cs="Arial"/>
          <w:spacing w:val="7"/>
          <w:sz w:val="24"/>
          <w:szCs w:val="24"/>
        </w:rPr>
        <w:t xml:space="preserve"> </w:t>
      </w:r>
      <w:r w:rsidRPr="00AB3C17">
        <w:rPr>
          <w:rFonts w:ascii="Arial" w:hAnsi="Arial" w:cs="Arial"/>
          <w:sz w:val="24"/>
          <w:szCs w:val="24"/>
        </w:rPr>
        <w:t>niż</w:t>
      </w:r>
      <w:r w:rsidRPr="00AB3C17">
        <w:rPr>
          <w:rFonts w:ascii="Arial" w:hAnsi="Arial" w:cs="Arial"/>
          <w:spacing w:val="7"/>
          <w:sz w:val="24"/>
          <w:szCs w:val="24"/>
        </w:rPr>
        <w:t xml:space="preserve"> </w:t>
      </w:r>
      <w:r w:rsidRPr="00AB3C17">
        <w:rPr>
          <w:rFonts w:ascii="Arial" w:hAnsi="Arial" w:cs="Arial"/>
          <w:sz w:val="24"/>
          <w:szCs w:val="24"/>
        </w:rPr>
        <w:t>IZ w zakresie prawidłowości realizacji projektu.</w:t>
      </w:r>
    </w:p>
    <w:p w14:paraId="4835DFC1" w14:textId="77777777" w:rsidR="001E3BD1" w:rsidRPr="00AB3C17" w:rsidRDefault="001E3BD1" w:rsidP="000030D7">
      <w:pPr>
        <w:pStyle w:val="DomylneAA"/>
        <w:numPr>
          <w:ilvl w:val="0"/>
          <w:numId w:val="124"/>
        </w:numPr>
        <w:suppressAutoHyphens/>
        <w:spacing w:line="276" w:lineRule="auto"/>
        <w:ind w:right="12" w:hanging="426"/>
        <w:rPr>
          <w:rFonts w:ascii="Arial" w:hAnsi="Arial" w:cs="Arial"/>
          <w:sz w:val="24"/>
          <w:szCs w:val="24"/>
        </w:rPr>
      </w:pPr>
      <w:r w:rsidRPr="00AB3C17">
        <w:rPr>
          <w:rFonts w:ascii="Arial" w:hAnsi="Arial" w:cs="Arial"/>
          <w:sz w:val="24"/>
          <w:szCs w:val="24"/>
        </w:rPr>
        <w:t>Beneficjent jest zobowiązany na wniosek innych niż IZ upoważnionych podmiotów, w tym podmiotów, o których mowa w ust. 1 pkt 2, udostępnić dokumenty i informacje na temat realizacji projektu, niezbędne do przeprowadzenia kontroli lub audytu.</w:t>
      </w:r>
    </w:p>
    <w:p w14:paraId="55D5CD4C" w14:textId="77777777" w:rsidR="001E3BD1" w:rsidRPr="00AB3C17" w:rsidRDefault="001E3BD1" w:rsidP="000030D7">
      <w:pPr>
        <w:pStyle w:val="DomylneAA"/>
        <w:numPr>
          <w:ilvl w:val="0"/>
          <w:numId w:val="124"/>
        </w:numPr>
        <w:suppressAutoHyphens/>
        <w:spacing w:line="276" w:lineRule="auto"/>
        <w:ind w:right="12" w:hanging="426"/>
        <w:rPr>
          <w:rFonts w:ascii="Arial" w:hAnsi="Arial" w:cs="Arial"/>
          <w:sz w:val="24"/>
          <w:szCs w:val="24"/>
        </w:rPr>
      </w:pPr>
      <w:r w:rsidRPr="00AB3C17">
        <w:rPr>
          <w:rFonts w:ascii="Arial" w:hAnsi="Arial" w:cs="Arial"/>
          <w:sz w:val="24"/>
          <w:szCs w:val="24"/>
        </w:rPr>
        <w:t>Beneficjent jest zobowiązany przekazywać IZ za pośrednictwem CST2021 informacje pokontrolne, zalecenia pokontrolne lub inne równoważne dokumenty sporządzone przez inne niż IZ podmioty upoważnione do przeprowadzenia kontroli lub audytu, jeżeli ich wyniki dotyczą projektu, w terminie 14 dni od dnia otrzymania tych dokumentów</w:t>
      </w:r>
      <w:r w:rsidRPr="00AB3C17">
        <w:rPr>
          <w:rFonts w:ascii="Arial" w:hAnsi="Arial" w:cs="Arial"/>
          <w:sz w:val="24"/>
          <w:szCs w:val="24"/>
          <w:vertAlign w:val="superscript"/>
        </w:rPr>
        <w:footnoteReference w:id="81"/>
      </w:r>
      <w:r w:rsidRPr="00AB3C17">
        <w:rPr>
          <w:rFonts w:ascii="Arial" w:hAnsi="Arial" w:cs="Arial"/>
          <w:sz w:val="24"/>
          <w:szCs w:val="24"/>
        </w:rPr>
        <w:t>.</w:t>
      </w:r>
    </w:p>
    <w:p w14:paraId="0631C2D1" w14:textId="77777777" w:rsidR="001E3BD1" w:rsidRPr="00AB3C17" w:rsidRDefault="001E3BD1" w:rsidP="000030D7">
      <w:pPr>
        <w:pStyle w:val="DomylneAA"/>
        <w:numPr>
          <w:ilvl w:val="0"/>
          <w:numId w:val="124"/>
        </w:numPr>
        <w:suppressAutoHyphens/>
        <w:spacing w:line="276" w:lineRule="auto"/>
        <w:ind w:right="12" w:hanging="426"/>
        <w:rPr>
          <w:rFonts w:ascii="Arial" w:hAnsi="Arial" w:cs="Arial"/>
          <w:sz w:val="24"/>
          <w:szCs w:val="24"/>
        </w:rPr>
      </w:pPr>
      <w:r w:rsidRPr="00AB3C17">
        <w:rPr>
          <w:rFonts w:ascii="Arial" w:hAnsi="Arial" w:cs="Arial"/>
          <w:sz w:val="24"/>
          <w:szCs w:val="24"/>
        </w:rPr>
        <w:t>Ustalenia podmiotów, o których mowa w ust. 1 pkt 2 lub podmiotów</w:t>
      </w:r>
      <w:r w:rsidRPr="00AB3C17">
        <w:rPr>
          <w:rFonts w:ascii="Arial" w:hAnsi="Arial" w:cs="Arial"/>
          <w:spacing w:val="-5"/>
          <w:sz w:val="24"/>
          <w:szCs w:val="24"/>
        </w:rPr>
        <w:t xml:space="preserve"> wykonujących kontrole na zlecenie IZ mogą prowadzić do podjęcia przez IZ działań korygujących polegających na pomniejszeniu wydatków kwalifikowalnych we wniosku o płatność lub na nałożeniu korekty </w:t>
      </w:r>
      <w:r w:rsidRPr="00AB3C17">
        <w:rPr>
          <w:rFonts w:ascii="Arial" w:hAnsi="Arial" w:cs="Arial"/>
          <w:spacing w:val="-5"/>
          <w:sz w:val="24"/>
          <w:szCs w:val="24"/>
          <w:shd w:val="clear" w:color="auto" w:fill="FEFFFF"/>
        </w:rPr>
        <w:t xml:space="preserve">finansowej. </w:t>
      </w:r>
      <w:r w:rsidRPr="00AB3C17">
        <w:rPr>
          <w:rFonts w:ascii="Arial" w:hAnsi="Arial" w:cs="Arial"/>
          <w:sz w:val="24"/>
          <w:szCs w:val="24"/>
        </w:rPr>
        <w:t>Stwierdzenie wystąpienia nieprawidłowości oraz nałożenie korekty finansowej jest poprzedzone czynnościami wyjaśniającymi prowadzonymi przez IZ, podczas których może ona uwzględnić wyniki kontroli przeprowadzonych przez inne uprawnione podmioty.</w:t>
      </w:r>
    </w:p>
    <w:p w14:paraId="22967627" w14:textId="5EAD4B44" w:rsidR="00E44F9D" w:rsidRPr="00F02B3D" w:rsidRDefault="001E3BD1" w:rsidP="00F02B3D">
      <w:pPr>
        <w:pStyle w:val="DomylneA"/>
        <w:numPr>
          <w:ilvl w:val="0"/>
          <w:numId w:val="124"/>
        </w:numPr>
        <w:suppressAutoHyphens/>
        <w:spacing w:after="240" w:line="276" w:lineRule="auto"/>
        <w:ind w:right="12" w:hanging="426"/>
        <w:jc w:val="both"/>
        <w:rPr>
          <w:rFonts w:ascii="Arial" w:hAnsi="Arial" w:cs="Arial"/>
          <w:b/>
          <w:bCs/>
          <w:sz w:val="24"/>
          <w:szCs w:val="24"/>
          <w:shd w:val="clear" w:color="auto" w:fill="FEFFFF"/>
        </w:rPr>
      </w:pPr>
      <w:r w:rsidRPr="00AB3C17">
        <w:rPr>
          <w:rFonts w:ascii="Arial" w:hAnsi="Arial" w:cs="Arial"/>
          <w:i/>
          <w:iCs/>
          <w:sz w:val="24"/>
          <w:szCs w:val="24"/>
        </w:rPr>
        <w:lastRenderedPageBreak/>
        <w:t xml:space="preserve">Postanowienia niniejszego paragrafu mają zastosowanie również do Partnera </w:t>
      </w:r>
      <w:r w:rsidR="000A0513" w:rsidRPr="00AB3C17">
        <w:rPr>
          <w:rFonts w:ascii="Arial" w:hAnsi="Arial" w:cs="Arial"/>
          <w:i/>
          <w:iCs/>
          <w:sz w:val="24"/>
          <w:szCs w:val="24"/>
        </w:rPr>
        <w:br/>
      </w:r>
      <w:r w:rsidRPr="00AB3C17">
        <w:rPr>
          <w:rFonts w:ascii="Arial" w:hAnsi="Arial" w:cs="Arial"/>
          <w:i/>
          <w:iCs/>
          <w:sz w:val="24"/>
          <w:szCs w:val="24"/>
        </w:rPr>
        <w:t>i Podmiotu upoważnionego do ponoszenia wydatków.</w:t>
      </w:r>
      <w:bookmarkEnd w:id="17"/>
    </w:p>
    <w:p w14:paraId="58BEF420" w14:textId="3324B73D"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Kontrola IZ w ramach projektu</w:t>
      </w:r>
    </w:p>
    <w:p w14:paraId="30A8554E" w14:textId="06930CBF" w:rsidR="001E3BD1" w:rsidRPr="00AB3C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AB3C17">
        <w:rPr>
          <w:rFonts w:ascii="Arial" w:hAnsi="Arial" w:cs="Arial"/>
          <w:b/>
          <w:bCs/>
          <w:sz w:val="24"/>
          <w:szCs w:val="24"/>
        </w:rPr>
        <w:t>§ 3</w:t>
      </w:r>
      <w:r w:rsidR="00B47995" w:rsidRPr="00AB3C17">
        <w:rPr>
          <w:rFonts w:ascii="Arial" w:hAnsi="Arial" w:cs="Arial"/>
          <w:b/>
          <w:bCs/>
          <w:sz w:val="24"/>
          <w:szCs w:val="24"/>
        </w:rPr>
        <w:t>1</w:t>
      </w:r>
    </w:p>
    <w:p w14:paraId="44DD5778" w14:textId="0D34EA93" w:rsidR="001E3BD1" w:rsidRPr="00AB3C17" w:rsidRDefault="001E3BD1" w:rsidP="000030D7">
      <w:pPr>
        <w:pStyle w:val="DomylneAA"/>
        <w:numPr>
          <w:ilvl w:val="0"/>
          <w:numId w:val="127"/>
        </w:numPr>
        <w:suppressAutoHyphens/>
        <w:spacing w:line="276" w:lineRule="auto"/>
        <w:ind w:right="12"/>
        <w:rPr>
          <w:rFonts w:ascii="Arial" w:hAnsi="Arial" w:cs="Arial"/>
          <w:sz w:val="24"/>
          <w:szCs w:val="24"/>
        </w:rPr>
      </w:pPr>
      <w:r w:rsidRPr="00AB3C17">
        <w:rPr>
          <w:rFonts w:ascii="Arial" w:hAnsi="Arial" w:cs="Arial"/>
          <w:sz w:val="24"/>
          <w:szCs w:val="24"/>
          <w:shd w:val="clear" w:color="auto" w:fill="FEFFFF"/>
        </w:rPr>
        <w:t xml:space="preserve">Z zastrzeżeniem zasad dotyczących udzielania pomocy publicznej, kontrole,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 xml:space="preserve">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AB3C17">
        <w:rPr>
          <w:rFonts w:ascii="Arial" w:hAnsi="Arial" w:cs="Arial"/>
          <w:sz w:val="24"/>
          <w:szCs w:val="24"/>
          <w:shd w:val="clear" w:color="auto" w:fill="FEFFFF"/>
        </w:rPr>
        <w:t>u.f.p</w:t>
      </w:r>
      <w:proofErr w:type="spellEnd"/>
      <w:r w:rsidRPr="00AB3C17">
        <w:rPr>
          <w:rFonts w:ascii="Arial" w:hAnsi="Arial" w:cs="Arial"/>
          <w:sz w:val="24"/>
          <w:szCs w:val="24"/>
          <w:shd w:val="clear" w:color="auto" w:fill="FEFFFF"/>
        </w:rPr>
        <w:t>.</w:t>
      </w:r>
    </w:p>
    <w:p w14:paraId="5F8085DE" w14:textId="179FD72A" w:rsidR="00566B5E" w:rsidRPr="00AB3C17" w:rsidRDefault="001E3BD1" w:rsidP="000030D7">
      <w:pPr>
        <w:pStyle w:val="DomylneAA"/>
        <w:numPr>
          <w:ilvl w:val="0"/>
          <w:numId w:val="127"/>
        </w:numPr>
        <w:suppressAutoHyphens/>
        <w:spacing w:line="276" w:lineRule="auto"/>
        <w:ind w:right="12"/>
        <w:rPr>
          <w:rFonts w:ascii="Arial" w:hAnsi="Arial" w:cs="Arial"/>
          <w:sz w:val="24"/>
          <w:szCs w:val="24"/>
        </w:rPr>
      </w:pPr>
      <w:r w:rsidRPr="00AB3C17">
        <w:rPr>
          <w:rFonts w:ascii="Arial" w:hAnsi="Arial" w:cs="Arial"/>
          <w:sz w:val="24"/>
          <w:szCs w:val="24"/>
        </w:rPr>
        <w:t>IZ przeprowadza kontrole, w tym wizyty monitoringowe, zgodnie z przepisami art. 25-27 ustawy wdrożeniowej. W zakresie nieuregulowanym ww. ustawą zastosowanie mają właściwe Wytyczne.</w:t>
      </w:r>
    </w:p>
    <w:p w14:paraId="6D0A22F6" w14:textId="7BED6C04" w:rsidR="001E3BD1" w:rsidRPr="00AB3C17" w:rsidRDefault="001E3BD1" w:rsidP="000030D7">
      <w:pPr>
        <w:pStyle w:val="DomylneAA"/>
        <w:numPr>
          <w:ilvl w:val="0"/>
          <w:numId w:val="127"/>
        </w:numPr>
        <w:suppressAutoHyphens/>
        <w:spacing w:line="276" w:lineRule="auto"/>
        <w:ind w:right="12"/>
        <w:rPr>
          <w:rFonts w:ascii="Arial" w:hAnsi="Arial" w:cs="Arial"/>
          <w:sz w:val="24"/>
          <w:szCs w:val="24"/>
        </w:rPr>
      </w:pPr>
      <w:r w:rsidRPr="00AB3C17">
        <w:rPr>
          <w:rFonts w:ascii="Arial" w:hAnsi="Arial" w:cs="Arial"/>
          <w:sz w:val="24"/>
          <w:szCs w:val="24"/>
        </w:rPr>
        <w:t>Kontrola może zostać przeprowadzona:</w:t>
      </w:r>
    </w:p>
    <w:p w14:paraId="0E35ABFC" w14:textId="6A0E183C" w:rsidR="00566B5E" w:rsidRPr="00AB3C17" w:rsidRDefault="00566B5E" w:rsidP="000030D7">
      <w:pPr>
        <w:pStyle w:val="DomylneAA"/>
        <w:numPr>
          <w:ilvl w:val="0"/>
          <w:numId w:val="128"/>
        </w:numPr>
        <w:suppressAutoHyphens/>
        <w:spacing w:line="276" w:lineRule="auto"/>
        <w:ind w:left="851" w:hanging="425"/>
        <w:rPr>
          <w:rFonts w:ascii="Arial" w:hAnsi="Arial" w:cs="Arial"/>
          <w:sz w:val="24"/>
          <w:szCs w:val="24"/>
        </w:rPr>
      </w:pPr>
      <w:r w:rsidRPr="00AB3C17">
        <w:rPr>
          <w:rFonts w:ascii="Arial" w:hAnsi="Arial" w:cs="Arial"/>
          <w:sz w:val="24"/>
          <w:szCs w:val="24"/>
        </w:rPr>
        <w:t>w siedzibie Beneficjenta lub w siedzibie Partnera;</w:t>
      </w:r>
    </w:p>
    <w:p w14:paraId="3C138C6F" w14:textId="10177465" w:rsidR="00566B5E" w:rsidRPr="00AB3C17" w:rsidRDefault="00566B5E" w:rsidP="000030D7">
      <w:pPr>
        <w:pStyle w:val="DomylneAA"/>
        <w:numPr>
          <w:ilvl w:val="0"/>
          <w:numId w:val="128"/>
        </w:numPr>
        <w:suppressAutoHyphens/>
        <w:spacing w:line="276" w:lineRule="auto"/>
        <w:ind w:left="851" w:hanging="425"/>
        <w:rPr>
          <w:rFonts w:ascii="Arial" w:hAnsi="Arial" w:cs="Arial"/>
          <w:sz w:val="24"/>
          <w:szCs w:val="24"/>
        </w:rPr>
      </w:pPr>
      <w:r w:rsidRPr="00AB3C17">
        <w:rPr>
          <w:rFonts w:ascii="Arial" w:hAnsi="Arial" w:cs="Arial"/>
          <w:sz w:val="24"/>
          <w:szCs w:val="24"/>
        </w:rPr>
        <w:t>w siedzibie IZ lub w innym miejscu świadczenia przez osoby kontrolujące pracy lub usług na rzecz IZ;</w:t>
      </w:r>
    </w:p>
    <w:p w14:paraId="54FF4667" w14:textId="77777777" w:rsidR="00566B5E" w:rsidRPr="00AB3C17" w:rsidRDefault="00566B5E" w:rsidP="000030D7">
      <w:pPr>
        <w:pStyle w:val="DomylneAA"/>
        <w:numPr>
          <w:ilvl w:val="0"/>
          <w:numId w:val="128"/>
        </w:numPr>
        <w:suppressAutoHyphens/>
        <w:spacing w:line="276" w:lineRule="auto"/>
        <w:ind w:left="851" w:hanging="425"/>
        <w:rPr>
          <w:rFonts w:ascii="Arial" w:hAnsi="Arial" w:cs="Arial"/>
          <w:sz w:val="24"/>
          <w:szCs w:val="24"/>
        </w:rPr>
      </w:pPr>
      <w:r w:rsidRPr="00AB3C17">
        <w:rPr>
          <w:rFonts w:ascii="Arial" w:hAnsi="Arial" w:cs="Arial"/>
          <w:sz w:val="24"/>
          <w:szCs w:val="24"/>
        </w:rPr>
        <w:t>w każdym miejscu związanym z realizacją projektu</w:t>
      </w:r>
    </w:p>
    <w:p w14:paraId="1BB65971" w14:textId="392D5F92" w:rsidR="00566B5E" w:rsidRPr="00AB3C17" w:rsidRDefault="00C66C8F" w:rsidP="00566B5E">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82"/>
        <w:rPr>
          <w:rFonts w:ascii="Arial" w:eastAsia="Arial" w:hAnsi="Arial" w:cs="Arial"/>
          <w:sz w:val="24"/>
          <w:szCs w:val="24"/>
        </w:rPr>
      </w:pPr>
      <w:r>
        <w:rPr>
          <w:rFonts w:ascii="Arial" w:hAnsi="Arial"/>
          <w:sz w:val="24"/>
          <w:szCs w:val="24"/>
        </w:rPr>
        <w:t xml:space="preserve">– </w:t>
      </w:r>
      <w:r w:rsidR="00566B5E" w:rsidRPr="00AB3C17">
        <w:rPr>
          <w:rFonts w:ascii="Arial" w:hAnsi="Arial" w:cs="Arial"/>
          <w:sz w:val="24"/>
          <w:szCs w:val="24"/>
        </w:rPr>
        <w:t>przy czym niektóre czynności kontrolne mogą być prowadzone w siedzibie IZ na podstawie danych i dokumentów zamieszczonych w CST2021 i innych dokumentów przekazywanych przez Beneficjenta</w:t>
      </w:r>
      <w:r w:rsidR="00566B5E" w:rsidRPr="00AB3C17">
        <w:rPr>
          <w:rFonts w:ascii="Arial" w:hAnsi="Arial" w:cs="Arial"/>
          <w:i/>
          <w:iCs/>
          <w:sz w:val="24"/>
          <w:szCs w:val="24"/>
        </w:rPr>
        <w:t>,</w:t>
      </w:r>
      <w:r w:rsidR="00566B5E" w:rsidRPr="00AB3C17">
        <w:rPr>
          <w:rFonts w:ascii="Arial" w:hAnsi="Arial" w:cs="Arial"/>
          <w:sz w:val="24"/>
          <w:szCs w:val="24"/>
        </w:rPr>
        <w:t xml:space="preserve"> a w uzasadnionych przypadkach, m.in. gdy wsparcie w ramach projektu jest udzielane w formule zdalnej, możliwe jest prowadzenie czynności kontrolnych zdalnie, za pośrednictwem kanałów komunikacji elektronicznej.</w:t>
      </w:r>
    </w:p>
    <w:p w14:paraId="1FEE22C3" w14:textId="4217C977" w:rsidR="000C5EBF" w:rsidRPr="00AB3C17" w:rsidRDefault="00566B5E" w:rsidP="000030D7">
      <w:pPr>
        <w:pStyle w:val="DomylneAA"/>
        <w:numPr>
          <w:ilvl w:val="0"/>
          <w:numId w:val="127"/>
        </w:numPr>
        <w:suppressAutoHyphens/>
        <w:spacing w:line="276" w:lineRule="auto"/>
        <w:rPr>
          <w:rFonts w:ascii="Arial" w:hAnsi="Arial" w:cs="Arial"/>
          <w:sz w:val="24"/>
          <w:szCs w:val="24"/>
        </w:rPr>
      </w:pPr>
      <w:r w:rsidRPr="00AB3C17">
        <w:rPr>
          <w:rFonts w:ascii="Arial" w:hAnsi="Arial" w:cs="Arial"/>
          <w:sz w:val="24"/>
          <w:szCs w:val="24"/>
        </w:rPr>
        <w:t>W przypadku Beneficjenta nieposiadającego</w:t>
      </w:r>
      <w:r w:rsidRPr="00AB3C17">
        <w:rPr>
          <w:rFonts w:ascii="Arial" w:hAnsi="Arial" w:cs="Arial"/>
          <w:sz w:val="24"/>
          <w:szCs w:val="24"/>
          <w:shd w:val="clear" w:color="auto" w:fill="FEFFFF"/>
        </w:rPr>
        <w:t xml:space="preserve"> siedziby lub oddziału </w:t>
      </w:r>
      <w:r w:rsidRPr="00AB3C17">
        <w:rPr>
          <w:rFonts w:ascii="Arial" w:hAnsi="Arial" w:cs="Arial"/>
          <w:sz w:val="24"/>
          <w:szCs w:val="24"/>
        </w:rPr>
        <w:t xml:space="preserve">na terenie województwa świętokrzyskiego, IZ – po zakończeniu realizacji projektu – może wezwać Beneficjenta do dostarczenia pełnej dokumentacji związanej z realizacją projektu do swojej siedziby w celu przeprowadzenia czynności kontrolnych, </w:t>
      </w:r>
      <w:r w:rsidR="000A0513" w:rsidRPr="00AB3C17">
        <w:rPr>
          <w:rFonts w:ascii="Arial" w:hAnsi="Arial" w:cs="Arial"/>
          <w:sz w:val="24"/>
          <w:szCs w:val="24"/>
        </w:rPr>
        <w:br/>
      </w:r>
      <w:r w:rsidRPr="00AB3C17">
        <w:rPr>
          <w:rFonts w:ascii="Arial" w:hAnsi="Arial" w:cs="Arial"/>
          <w:sz w:val="24"/>
          <w:szCs w:val="24"/>
        </w:rPr>
        <w:t>a Beneficjent zobowiązuje się do jej dostarczenia.</w:t>
      </w:r>
    </w:p>
    <w:p w14:paraId="555E4BF3" w14:textId="2A086A98" w:rsidR="001E3BD1" w:rsidRPr="00AB3C17" w:rsidRDefault="001E3BD1" w:rsidP="000030D7">
      <w:pPr>
        <w:pStyle w:val="DomylneAA"/>
        <w:numPr>
          <w:ilvl w:val="0"/>
          <w:numId w:val="127"/>
        </w:numPr>
        <w:suppressAutoHyphens/>
        <w:spacing w:line="276" w:lineRule="auto"/>
        <w:rPr>
          <w:rFonts w:ascii="Arial" w:hAnsi="Arial" w:cs="Arial"/>
          <w:sz w:val="24"/>
          <w:szCs w:val="24"/>
        </w:rPr>
      </w:pPr>
      <w:r w:rsidRPr="00AB3C17">
        <w:rPr>
          <w:rFonts w:ascii="Arial" w:hAnsi="Arial" w:cs="Arial"/>
          <w:spacing w:val="1"/>
          <w:position w:val="-2"/>
          <w:sz w:val="24"/>
          <w:szCs w:val="24"/>
        </w:rPr>
        <w:t>IZ zawiadamia Beneficjenta o planowanych czynnościach kontrolnych, podając przewidywany czas trwania czynności kontrolnych, co najmniej 3 dni przed rozpoczęciem kontroli. Zasada ta nie dotyczy kontroli doraźnych i wizyt monitoringowych, które mogą być przeprowadzone bez zapowiedzi.</w:t>
      </w:r>
    </w:p>
    <w:p w14:paraId="1D947DB9" w14:textId="77777777" w:rsidR="001E3BD1" w:rsidRPr="00AB3C17" w:rsidRDefault="001E3BD1" w:rsidP="000030D7">
      <w:pPr>
        <w:pStyle w:val="DomylneAA"/>
        <w:numPr>
          <w:ilvl w:val="0"/>
          <w:numId w:val="127"/>
        </w:numPr>
        <w:suppressAutoHyphens/>
        <w:spacing w:line="276" w:lineRule="auto"/>
        <w:ind w:right="12"/>
        <w:rPr>
          <w:rFonts w:ascii="Arial" w:hAnsi="Arial" w:cs="Arial"/>
          <w:sz w:val="24"/>
          <w:szCs w:val="24"/>
        </w:rPr>
      </w:pPr>
      <w:r w:rsidRPr="00AB3C17">
        <w:rPr>
          <w:rFonts w:ascii="Arial" w:hAnsi="Arial" w:cs="Arial"/>
          <w:sz w:val="24"/>
          <w:szCs w:val="24"/>
        </w:rPr>
        <w:t>Beneficjent jest zobowiązany:</w:t>
      </w:r>
    </w:p>
    <w:p w14:paraId="18EB26DC" w14:textId="2598BFAF"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sz w:val="24"/>
          <w:szCs w:val="24"/>
        </w:rPr>
        <w:t xml:space="preserve">udostępnić </w:t>
      </w:r>
      <w:r w:rsidRPr="00AB3C17">
        <w:rPr>
          <w:rFonts w:ascii="Arial" w:hAnsi="Arial" w:cs="Arial"/>
          <w:sz w:val="24"/>
          <w:szCs w:val="24"/>
          <w:shd w:val="clear" w:color="auto" w:fill="FEFFFF"/>
        </w:rPr>
        <w:t xml:space="preserve">IZ dokumenty związane bezpośrednio z realizacją projektu,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szczególności dokumenty umożliwiające potwierdzenie kwalifikowalności wydatków, z zachowaniem przepisów o tajemnicy prawnie chronionej;</w:t>
      </w:r>
    </w:p>
    <w:p w14:paraId="103E79A0" w14:textId="6FFE742A"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 xml:space="preserve">udostępnić IZ dokumenty niezwiązane bezpośrednio z jego realizacją, jeżeli jest to konieczne do stwierdzenia kwalifikowalności wydatków ponoszonych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ramach realizacji projektu;</w:t>
      </w:r>
    </w:p>
    <w:p w14:paraId="47CCAF57" w14:textId="77777777"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zapewnić dostęp do pomieszczeń i terenu realizacji projektu lub pomieszczeń kontrolowanego projektu;</w:t>
      </w:r>
    </w:p>
    <w:p w14:paraId="126F69A3" w14:textId="77777777"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lastRenderedPageBreak/>
        <w:t>zapewnić dostęp do związanych z projektem systemów teleinformatycznych, w tym baz danych, kodów źródłowych i innych dokumentów elektronicznych wytworzonych w ramach projektu;</w:t>
      </w:r>
    </w:p>
    <w:p w14:paraId="57343B33" w14:textId="77777777"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umożliwić sporządzenie, a na żądanie osoby kontrolującej sporządzić kopie, odpisy lub wyciągi z dokumentów oraz zestawienia lub obliczenia sporządzane na podstawie dokumentów związanych z realizacją projektu;</w:t>
      </w:r>
    </w:p>
    <w:p w14:paraId="09CFFB15" w14:textId="77777777"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udzielić wyjaśnień dotyczących realizacji projektu;</w:t>
      </w:r>
    </w:p>
    <w:p w14:paraId="5F56E5A5" w14:textId="3C0F1CFF" w:rsidR="005837CE" w:rsidRPr="00AB3C17" w:rsidRDefault="005837CE" w:rsidP="000030D7">
      <w:pPr>
        <w:pStyle w:val="DomylneAA"/>
        <w:numPr>
          <w:ilvl w:val="1"/>
          <w:numId w:val="127"/>
        </w:numPr>
        <w:suppressAutoHyphens/>
        <w:spacing w:line="276" w:lineRule="auto"/>
        <w:ind w:left="851" w:right="12" w:hanging="425"/>
        <w:rPr>
          <w:rFonts w:ascii="Arial" w:hAnsi="Arial" w:cs="Arial"/>
          <w:sz w:val="24"/>
          <w:szCs w:val="24"/>
        </w:rPr>
      </w:pPr>
      <w:r w:rsidRPr="00AB3C17">
        <w:rPr>
          <w:rFonts w:ascii="Arial" w:hAnsi="Arial" w:cs="Arial"/>
          <w:i/>
          <w:iCs/>
          <w:sz w:val="24"/>
          <w:szCs w:val="24"/>
          <w:shd w:val="clear" w:color="auto" w:fill="FEFFFF"/>
        </w:rPr>
        <w:t>udostępnić dokumentację związaną z realizacją projektu dotyczącą Partnera lub Podmiotu upoważnionego do ponoszenia wydatków i ponosi odpowiedzialność w przypadku jej nieudostępnienia.</w:t>
      </w:r>
    </w:p>
    <w:p w14:paraId="25F2A2F1" w14:textId="0FBB5610" w:rsidR="001E3BD1" w:rsidRPr="00AB3C17" w:rsidRDefault="005837CE" w:rsidP="000030D7">
      <w:pPr>
        <w:pStyle w:val="DomylneAA"/>
        <w:numPr>
          <w:ilvl w:val="0"/>
          <w:numId w:val="127"/>
        </w:numPr>
        <w:suppressAutoHyphens/>
        <w:spacing w:line="276" w:lineRule="auto"/>
        <w:ind w:right="12"/>
        <w:rPr>
          <w:rFonts w:ascii="Arial" w:hAnsi="Arial" w:cs="Arial"/>
          <w:sz w:val="24"/>
          <w:szCs w:val="24"/>
        </w:rPr>
      </w:pPr>
      <w:r w:rsidRPr="00AB3C17">
        <w:rPr>
          <w:rFonts w:ascii="Arial" w:hAnsi="Arial" w:cs="Arial"/>
          <w:sz w:val="24"/>
          <w:szCs w:val="24"/>
          <w:shd w:val="clear" w:color="auto" w:fill="FEFFFF"/>
        </w:rPr>
        <w:t xml:space="preserve">IZ może wystąpić do właściwego miejscowo komendanta Policji z wnioskiem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o pomoc, jeżeli jest to niezbędne do przeprowadzenia kontroli. Na wniosek IZ właściwy miejscowo komendant Policji zapewnia pomoc przy przeprowadzaniu kontroli.</w:t>
      </w:r>
    </w:p>
    <w:p w14:paraId="6861CFAA" w14:textId="20E15F62" w:rsidR="001E3BD1" w:rsidRPr="00AB3C17" w:rsidRDefault="001E3BD1" w:rsidP="000030D7">
      <w:pPr>
        <w:pStyle w:val="DomylneAA"/>
        <w:numPr>
          <w:ilvl w:val="0"/>
          <w:numId w:val="127"/>
        </w:numPr>
        <w:suppressAutoHyphens/>
        <w:spacing w:line="276" w:lineRule="auto"/>
        <w:ind w:right="12"/>
        <w:rPr>
          <w:rFonts w:ascii="Arial" w:hAnsi="Arial" w:cs="Arial"/>
          <w:sz w:val="24"/>
          <w:szCs w:val="24"/>
        </w:rPr>
      </w:pPr>
      <w:r w:rsidRPr="00AB3C17">
        <w:rPr>
          <w:rFonts w:ascii="Arial" w:hAnsi="Arial" w:cs="Arial"/>
          <w:sz w:val="24"/>
          <w:szCs w:val="24"/>
          <w:shd w:val="clear" w:color="auto" w:fill="FEFFFF"/>
        </w:rPr>
        <w:t xml:space="preserve">Po zakończeniu kontroli sporządzana jest – na zasadach określonych w art. 27 ustawy wdrożeniowej – informacja pokontrolna, uzupełniana w razie potrzeby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o zalecenia pokontrolne. Beneficjent jest zobowiązany do przekazania IZ informacji o sposobie wykonania zaleceń pokontrolnych, a także o podjętych działaniach lub przyczynach ich niepodjęcia w terminie wskazanym w informacji pokontrolnej lub ostatecznej informacji pokontrolnej.</w:t>
      </w:r>
    </w:p>
    <w:p w14:paraId="478144E7" w14:textId="1CB84526" w:rsidR="001E3BD1" w:rsidRPr="00F02B3D" w:rsidRDefault="001E3BD1" w:rsidP="00F02B3D">
      <w:pPr>
        <w:pStyle w:val="DomylneA"/>
        <w:numPr>
          <w:ilvl w:val="0"/>
          <w:numId w:val="127"/>
        </w:numPr>
        <w:suppressAutoHyphens/>
        <w:spacing w:line="276" w:lineRule="auto"/>
        <w:ind w:right="12"/>
        <w:rPr>
          <w:rFonts w:ascii="Arial" w:eastAsia="Arial" w:hAnsi="Arial" w:cs="Arial"/>
          <w:sz w:val="24"/>
          <w:szCs w:val="24"/>
          <w:shd w:val="clear" w:color="auto" w:fill="FEFFFF"/>
        </w:rPr>
      </w:pPr>
      <w:r w:rsidRPr="00AB3C17">
        <w:rPr>
          <w:rFonts w:ascii="Arial" w:hAnsi="Arial" w:cs="Arial"/>
          <w:i/>
          <w:iCs/>
          <w:sz w:val="24"/>
          <w:szCs w:val="24"/>
        </w:rPr>
        <w:t xml:space="preserve">Postanowienia niniejszego paragrafu mają zastosowanie również do Partnera </w:t>
      </w:r>
      <w:r w:rsidR="000A0513" w:rsidRPr="00AB3C17">
        <w:rPr>
          <w:rFonts w:ascii="Arial" w:hAnsi="Arial" w:cs="Arial"/>
          <w:i/>
          <w:iCs/>
          <w:sz w:val="24"/>
          <w:szCs w:val="24"/>
        </w:rPr>
        <w:br/>
      </w:r>
      <w:r w:rsidRPr="00AB3C17">
        <w:rPr>
          <w:rFonts w:ascii="Arial" w:hAnsi="Arial" w:cs="Arial"/>
          <w:i/>
          <w:iCs/>
          <w:sz w:val="24"/>
          <w:szCs w:val="24"/>
        </w:rPr>
        <w:t>i Podmiotu upoważnionego do ponoszenia wydatków.</w:t>
      </w:r>
    </w:p>
    <w:p w14:paraId="453D3DE4" w14:textId="77777777" w:rsidR="001E3BD1" w:rsidRPr="00AB3C17" w:rsidRDefault="001E3BD1" w:rsidP="00F02B3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Trwałość rezultatów</w:t>
      </w:r>
    </w:p>
    <w:p w14:paraId="597C23DA" w14:textId="48E0E3A1"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eastAsia="Arial" w:hAnsi="Arial" w:cs="Arial"/>
          <w:sz w:val="24"/>
          <w:szCs w:val="24"/>
          <w:shd w:val="clear" w:color="auto" w:fill="FEFFFF"/>
        </w:rPr>
      </w:pPr>
      <w:r w:rsidRPr="00AB3C17">
        <w:rPr>
          <w:rFonts w:ascii="Arial" w:hAnsi="Arial" w:cs="Arial"/>
          <w:b/>
          <w:bCs/>
          <w:sz w:val="24"/>
          <w:szCs w:val="24"/>
          <w:shd w:val="clear" w:color="auto" w:fill="FEFFFF"/>
        </w:rPr>
        <w:t>§ 3</w:t>
      </w:r>
      <w:r w:rsidR="00B47995" w:rsidRPr="00AB3C17">
        <w:rPr>
          <w:rFonts w:ascii="Arial" w:hAnsi="Arial" w:cs="Arial"/>
          <w:b/>
          <w:bCs/>
          <w:sz w:val="24"/>
          <w:szCs w:val="24"/>
          <w:shd w:val="clear" w:color="auto" w:fill="FEFFFF"/>
        </w:rPr>
        <w:t>2</w:t>
      </w:r>
      <w:r w:rsidRPr="00AB3C17">
        <w:rPr>
          <w:rFonts w:ascii="Arial" w:eastAsia="Arial" w:hAnsi="Arial" w:cs="Arial"/>
          <w:sz w:val="24"/>
          <w:szCs w:val="24"/>
          <w:shd w:val="clear" w:color="auto" w:fill="FEFFFF"/>
          <w:vertAlign w:val="superscript"/>
        </w:rPr>
        <w:footnoteReference w:id="82"/>
      </w:r>
    </w:p>
    <w:p w14:paraId="0A783BBD" w14:textId="77777777" w:rsidR="001E3BD1" w:rsidRPr="00AB3C17" w:rsidRDefault="001E3BD1" w:rsidP="000030D7">
      <w:pPr>
        <w:pStyle w:val="DomylneAAA"/>
        <w:numPr>
          <w:ilvl w:val="0"/>
          <w:numId w:val="131"/>
        </w:numPr>
        <w:suppressAutoHyphens/>
        <w:spacing w:line="276" w:lineRule="auto"/>
        <w:ind w:left="426" w:hanging="426"/>
        <w:rPr>
          <w:rFonts w:ascii="Arial" w:hAnsi="Arial" w:cs="Arial"/>
          <w:sz w:val="24"/>
          <w:szCs w:val="24"/>
        </w:rPr>
      </w:pPr>
      <w:r w:rsidRPr="00AB3C17">
        <w:rPr>
          <w:rFonts w:ascii="Arial" w:hAnsi="Arial" w:cs="Arial"/>
          <w:sz w:val="24"/>
          <w:szCs w:val="24"/>
          <w:shd w:val="clear" w:color="auto" w:fill="FEFFFF"/>
        </w:rPr>
        <w:t>Beneficjent zobowiązuje się do zachowania trwałości rezultatów określonych we wniosku.</w:t>
      </w:r>
    </w:p>
    <w:p w14:paraId="41987775" w14:textId="132121CE" w:rsidR="001E3BD1" w:rsidRPr="00AB3C17" w:rsidRDefault="001E3BD1" w:rsidP="000030D7">
      <w:pPr>
        <w:pStyle w:val="DomylneAAA"/>
        <w:numPr>
          <w:ilvl w:val="0"/>
          <w:numId w:val="131"/>
        </w:numPr>
        <w:suppressAutoHyphens/>
        <w:spacing w:line="276" w:lineRule="auto"/>
        <w:ind w:left="426" w:hanging="426"/>
        <w:rPr>
          <w:rFonts w:ascii="Arial" w:hAnsi="Arial" w:cs="Arial"/>
          <w:sz w:val="24"/>
          <w:szCs w:val="24"/>
        </w:rPr>
      </w:pPr>
      <w:r w:rsidRPr="00AB3C17">
        <w:rPr>
          <w:rFonts w:ascii="Arial" w:hAnsi="Arial" w:cs="Arial"/>
          <w:sz w:val="24"/>
          <w:szCs w:val="24"/>
          <w:shd w:val="clear" w:color="auto" w:fill="FEFFFF"/>
        </w:rPr>
        <w:t>Trwałość rezultatów obowiązuje przez okres wskazany we wniosku począwszy od dnia zakończenia okresu realizacji projektu.</w:t>
      </w:r>
    </w:p>
    <w:p w14:paraId="112BAD61" w14:textId="77777777" w:rsidR="001E3BD1" w:rsidRPr="00AB3C17" w:rsidRDefault="001E3BD1" w:rsidP="000030D7">
      <w:pPr>
        <w:pStyle w:val="DomylneAAA"/>
        <w:numPr>
          <w:ilvl w:val="0"/>
          <w:numId w:val="131"/>
        </w:numPr>
        <w:suppressAutoHyphens/>
        <w:spacing w:line="276" w:lineRule="auto"/>
        <w:ind w:left="426" w:hanging="426"/>
        <w:rPr>
          <w:rFonts w:ascii="Arial" w:hAnsi="Arial" w:cs="Arial"/>
          <w:sz w:val="24"/>
          <w:szCs w:val="24"/>
        </w:rPr>
      </w:pPr>
      <w:r w:rsidRPr="00AB3C17">
        <w:rPr>
          <w:rFonts w:ascii="Arial" w:hAnsi="Arial" w:cs="Arial"/>
          <w:sz w:val="24"/>
          <w:szCs w:val="24"/>
          <w:shd w:val="clear" w:color="auto" w:fill="FEFFFF"/>
        </w:rPr>
        <w:t>Beneficjent niezwłocznie informuje IZ o wszelkich okolicznościach mogących powodować naruszenie trwałości rezultatów.</w:t>
      </w:r>
    </w:p>
    <w:p w14:paraId="53A72EF7" w14:textId="77777777" w:rsidR="001E3BD1" w:rsidRPr="00AB3C17" w:rsidRDefault="001E3BD1" w:rsidP="000030D7">
      <w:pPr>
        <w:pStyle w:val="DomylneAAA"/>
        <w:numPr>
          <w:ilvl w:val="0"/>
          <w:numId w:val="131"/>
        </w:numPr>
        <w:suppressAutoHyphens/>
        <w:spacing w:line="276" w:lineRule="auto"/>
        <w:ind w:left="426" w:hanging="426"/>
        <w:rPr>
          <w:rFonts w:ascii="Arial" w:hAnsi="Arial" w:cs="Arial"/>
          <w:sz w:val="24"/>
          <w:szCs w:val="24"/>
        </w:rPr>
      </w:pPr>
      <w:r w:rsidRPr="00AB3C17">
        <w:rPr>
          <w:rFonts w:ascii="Arial" w:hAnsi="Arial" w:cs="Arial"/>
          <w:sz w:val="24"/>
          <w:szCs w:val="24"/>
          <w:shd w:val="clear" w:color="auto" w:fill="FEFFFF"/>
        </w:rPr>
        <w:t>Beneficjent przesyła do IZ za pośrednictwem CST2021 w terminie do 30 dni liczonych od dnia zakończenia pierwszego i każdego kolejnego roku trwałości sprawozdanie potwierdzające zachowanie trwałości rezultatów, zgodnie ze wzorem, o którym mowa w § 12 ust. 1 pkt 12.</w:t>
      </w:r>
    </w:p>
    <w:p w14:paraId="4FC19392" w14:textId="515EC635" w:rsidR="001E3BD1" w:rsidRPr="00AB3C17" w:rsidRDefault="001E3BD1" w:rsidP="000030D7">
      <w:pPr>
        <w:pStyle w:val="DomylneAAA"/>
        <w:numPr>
          <w:ilvl w:val="0"/>
          <w:numId w:val="131"/>
        </w:numPr>
        <w:suppressAutoHyphens/>
        <w:spacing w:line="276" w:lineRule="auto"/>
        <w:ind w:left="426" w:hanging="426"/>
        <w:rPr>
          <w:rFonts w:ascii="Arial" w:hAnsi="Arial" w:cs="Arial"/>
          <w:sz w:val="24"/>
          <w:szCs w:val="24"/>
          <w:shd w:val="clear" w:color="auto" w:fill="FEFFFF"/>
        </w:rPr>
      </w:pPr>
      <w:r w:rsidRPr="00AB3C17">
        <w:rPr>
          <w:rFonts w:ascii="Arial" w:hAnsi="Arial" w:cs="Arial"/>
          <w:sz w:val="24"/>
          <w:szCs w:val="24"/>
          <w:shd w:val="clear" w:color="auto" w:fill="FEFFFF"/>
        </w:rPr>
        <w:t xml:space="preserve">W przypadku niewywiązywania się Beneficjenta z obowiązku wynikającego z ust. 4, pomimo dwukrotnego wezwania do złożenia sprawozdania potwierdzającego zachowanie trwałości rezultatów, IZ przeprowadza u Beneficjenta obligatoryjnie kontrolę w miejscu realizacji projektu na zasadach określonych w niniejszej </w:t>
      </w:r>
      <w:r w:rsidR="004C5B60" w:rsidRPr="00AB3C17">
        <w:rPr>
          <w:rFonts w:ascii="Arial" w:hAnsi="Arial" w:cs="Arial"/>
          <w:sz w:val="24"/>
          <w:szCs w:val="24"/>
          <w:shd w:val="clear" w:color="auto" w:fill="FEFFFF"/>
        </w:rPr>
        <w:t>decyzji</w:t>
      </w:r>
      <w:r w:rsidRPr="00AB3C17">
        <w:rPr>
          <w:rFonts w:ascii="Arial" w:hAnsi="Arial" w:cs="Arial"/>
          <w:sz w:val="24"/>
          <w:szCs w:val="24"/>
          <w:shd w:val="clear" w:color="auto" w:fill="FEFFFF"/>
        </w:rPr>
        <w:t xml:space="preserve">. </w:t>
      </w:r>
    </w:p>
    <w:p w14:paraId="504719B6" w14:textId="77777777" w:rsidR="001E3BD1" w:rsidRPr="00AB3C17" w:rsidRDefault="001E3BD1" w:rsidP="000030D7">
      <w:pPr>
        <w:pStyle w:val="DomylneAAA"/>
        <w:numPr>
          <w:ilvl w:val="0"/>
          <w:numId w:val="131"/>
        </w:numPr>
        <w:suppressAutoHyphens/>
        <w:spacing w:line="276" w:lineRule="auto"/>
        <w:ind w:left="426" w:right="12" w:hanging="426"/>
        <w:rPr>
          <w:rFonts w:ascii="Arial" w:hAnsi="Arial" w:cs="Arial"/>
          <w:sz w:val="24"/>
          <w:szCs w:val="24"/>
          <w:shd w:val="clear" w:color="auto" w:fill="FEFFFF"/>
        </w:rPr>
      </w:pPr>
      <w:r w:rsidRPr="00AB3C17">
        <w:rPr>
          <w:rFonts w:ascii="Arial" w:hAnsi="Arial" w:cs="Arial"/>
          <w:sz w:val="24"/>
          <w:szCs w:val="24"/>
          <w:shd w:val="clear" w:color="auto" w:fill="FEFFFF"/>
        </w:rPr>
        <w:t>W przypadku gdy IZ stwierdzi naruszenie trwałości rezultatów:</w:t>
      </w:r>
    </w:p>
    <w:p w14:paraId="52B23481" w14:textId="1C1E642B" w:rsidR="001E3BD1" w:rsidRPr="00AB3C17" w:rsidRDefault="001E3BD1" w:rsidP="000030D7">
      <w:pPr>
        <w:pStyle w:val="DomylneAAA"/>
        <w:numPr>
          <w:ilvl w:val="1"/>
          <w:numId w:val="129"/>
        </w:numPr>
        <w:tabs>
          <w:tab w:val="clear" w:pos="709"/>
          <w:tab w:val="left" w:pos="851"/>
        </w:tabs>
        <w:suppressAutoHyphens/>
        <w:spacing w:line="276" w:lineRule="auto"/>
        <w:ind w:left="851" w:right="12" w:hanging="425"/>
        <w:rPr>
          <w:rFonts w:ascii="Arial" w:hAnsi="Arial" w:cs="Arial"/>
          <w:sz w:val="24"/>
          <w:szCs w:val="24"/>
          <w:shd w:val="clear" w:color="auto" w:fill="FEFFFF"/>
        </w:rPr>
      </w:pPr>
      <w:r w:rsidRPr="00AB3C17">
        <w:rPr>
          <w:rFonts w:ascii="Arial" w:hAnsi="Arial" w:cs="Arial"/>
          <w:sz w:val="24"/>
          <w:szCs w:val="24"/>
          <w:shd w:val="clear" w:color="auto" w:fill="FEFFFF"/>
        </w:rPr>
        <w:lastRenderedPageBreak/>
        <w:t xml:space="preserve">Beneficjent jest zobowiązany zwrócić dofinansowanie wraz z odsetkami </w:t>
      </w:r>
      <w:r w:rsidR="000A0513" w:rsidRPr="00AB3C17">
        <w:rPr>
          <w:rFonts w:ascii="Arial" w:hAnsi="Arial" w:cs="Arial"/>
          <w:sz w:val="24"/>
          <w:szCs w:val="24"/>
          <w:shd w:val="clear" w:color="auto" w:fill="FEFFFF"/>
        </w:rPr>
        <w:br/>
      </w:r>
      <w:r w:rsidRPr="00AB3C17">
        <w:rPr>
          <w:rFonts w:ascii="Arial" w:hAnsi="Arial" w:cs="Arial"/>
          <w:sz w:val="24"/>
          <w:szCs w:val="24"/>
          <w:shd w:val="clear" w:color="auto" w:fill="FEFFFF"/>
        </w:rPr>
        <w:t>w wysokości określonej jak dla zaległości podatkowych, proporcjonalnie do okresu niezachowania trwałości rezultatów w terminie 14 dni od dnia doręczenia wezwania;</w:t>
      </w:r>
    </w:p>
    <w:p w14:paraId="556A9B4C" w14:textId="42EF54E3" w:rsidR="00684805" w:rsidRPr="00F02B3D" w:rsidRDefault="001E3BD1" w:rsidP="00F02B3D">
      <w:pPr>
        <w:pStyle w:val="DomylneAAA"/>
        <w:numPr>
          <w:ilvl w:val="1"/>
          <w:numId w:val="129"/>
        </w:numPr>
        <w:tabs>
          <w:tab w:val="clear" w:pos="709"/>
          <w:tab w:val="left" w:pos="851"/>
        </w:tabs>
        <w:suppressAutoHyphens/>
        <w:spacing w:line="276" w:lineRule="auto"/>
        <w:ind w:left="851" w:right="12" w:hanging="425"/>
        <w:rPr>
          <w:rFonts w:ascii="Arial" w:eastAsia="Arial" w:hAnsi="Arial" w:cs="Arial"/>
          <w:sz w:val="24"/>
          <w:szCs w:val="24"/>
          <w:shd w:val="clear" w:color="auto" w:fill="00F900"/>
        </w:rPr>
      </w:pPr>
      <w:r w:rsidRPr="00AB3C17">
        <w:rPr>
          <w:rFonts w:ascii="Arial" w:hAnsi="Arial" w:cs="Arial"/>
          <w:sz w:val="24"/>
          <w:szCs w:val="24"/>
          <w:shd w:val="clear" w:color="auto" w:fill="FEFFFF"/>
        </w:rPr>
        <w:t>znajdują zastosowanie postanowienia § 2</w:t>
      </w:r>
      <w:r w:rsidR="001703DF" w:rsidRPr="00AB3C17">
        <w:rPr>
          <w:rFonts w:ascii="Arial" w:hAnsi="Arial" w:cs="Arial"/>
          <w:sz w:val="24"/>
          <w:szCs w:val="24"/>
          <w:shd w:val="clear" w:color="auto" w:fill="FEFFFF"/>
        </w:rPr>
        <w:t>8</w:t>
      </w:r>
      <w:r w:rsidRPr="00AB3C17">
        <w:rPr>
          <w:rFonts w:ascii="Arial" w:hAnsi="Arial" w:cs="Arial"/>
          <w:sz w:val="24"/>
          <w:szCs w:val="24"/>
          <w:shd w:val="clear" w:color="auto" w:fill="FEFFFF"/>
        </w:rPr>
        <w:t>.</w:t>
      </w:r>
    </w:p>
    <w:p w14:paraId="3B2CCB2B" w14:textId="43BD6F7B" w:rsidR="001E3BD1" w:rsidRPr="00AB3C17" w:rsidRDefault="001E3BD1" w:rsidP="00F02B3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Trwałość projektu</w:t>
      </w:r>
    </w:p>
    <w:p w14:paraId="407B1181" w14:textId="121DF192"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AB3C17">
        <w:rPr>
          <w:rFonts w:ascii="Arial" w:hAnsi="Arial" w:cs="Arial"/>
          <w:b/>
          <w:bCs/>
          <w:sz w:val="24"/>
          <w:szCs w:val="24"/>
        </w:rPr>
        <w:t>§ 3</w:t>
      </w:r>
      <w:r w:rsidR="00B47995" w:rsidRPr="00AB3C17">
        <w:rPr>
          <w:rFonts w:ascii="Arial" w:hAnsi="Arial" w:cs="Arial"/>
          <w:b/>
          <w:bCs/>
          <w:sz w:val="24"/>
          <w:szCs w:val="24"/>
        </w:rPr>
        <w:t>3</w:t>
      </w:r>
      <w:r w:rsidRPr="00AB3C17">
        <w:rPr>
          <w:rFonts w:ascii="Arial" w:eastAsia="Arial" w:hAnsi="Arial" w:cs="Arial"/>
          <w:sz w:val="24"/>
          <w:szCs w:val="24"/>
          <w:vertAlign w:val="superscript"/>
        </w:rPr>
        <w:footnoteReference w:id="83"/>
      </w:r>
    </w:p>
    <w:p w14:paraId="4C5B5662" w14:textId="77777777" w:rsidR="001E3BD1" w:rsidRPr="00AB3C17"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shd w:val="clear" w:color="auto" w:fill="FEFFFF"/>
        </w:rPr>
        <w:t>Beneficjent zobowiązuje się zgodnie z art. 65 rozporządzenia ogólnego oraz Wytycznymi dotyczącymi kwalifikowalności wydatków na lata 2021-2027 do zachowania trwałości projektu.</w:t>
      </w:r>
    </w:p>
    <w:p w14:paraId="670DC33E" w14:textId="5CF403DE" w:rsidR="001E3BD1" w:rsidRPr="00AB3C17"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shd w:val="clear" w:color="auto" w:fill="FEFFFF"/>
        </w:rPr>
        <w:t>Trwałość projektu musi być zachowana przez okres 5 lat, a w przypadku mikro</w:t>
      </w:r>
      <w:r w:rsidR="00141D81">
        <w:rPr>
          <w:rFonts w:ascii="Arial" w:hAnsi="Arial" w:cs="Arial"/>
          <w:sz w:val="24"/>
          <w:szCs w:val="24"/>
          <w:shd w:val="clear" w:color="auto" w:fill="FEFFFF"/>
        </w:rPr>
        <w:t>-</w:t>
      </w:r>
      <w:r w:rsidRPr="00AB3C17">
        <w:rPr>
          <w:rFonts w:ascii="Arial" w:hAnsi="Arial" w:cs="Arial"/>
          <w:sz w:val="24"/>
          <w:szCs w:val="24"/>
          <w:shd w:val="clear" w:color="auto" w:fill="FEFFFF"/>
        </w:rPr>
        <w:t>, małego i średniego przedsiębiorstwa przez okres 3 lat</w:t>
      </w:r>
      <w:r w:rsidRPr="00AB3C17">
        <w:rPr>
          <w:rFonts w:ascii="Arial" w:eastAsia="Arial" w:hAnsi="Arial" w:cs="Arial"/>
          <w:sz w:val="24"/>
          <w:szCs w:val="24"/>
          <w:shd w:val="clear" w:color="auto" w:fill="FEFFFF"/>
          <w:vertAlign w:val="superscript"/>
        </w:rPr>
        <w:footnoteReference w:id="84"/>
      </w:r>
      <w:r w:rsidRPr="00AB3C17">
        <w:rPr>
          <w:rFonts w:ascii="Arial" w:hAnsi="Arial" w:cs="Arial"/>
          <w:sz w:val="24"/>
          <w:szCs w:val="24"/>
          <w:shd w:val="clear" w:color="auto" w:fill="FEFFFF"/>
        </w:rPr>
        <w:t>, od daty płatności końcowej na rzecz Beneficjenta, przy czym za datę płatności końcowej przyjmuje się:</w:t>
      </w:r>
    </w:p>
    <w:p w14:paraId="48AAF274" w14:textId="38F4328D" w:rsidR="00D14E87" w:rsidRPr="00AB3C17" w:rsidRDefault="00D14E87" w:rsidP="000030D7">
      <w:pPr>
        <w:pStyle w:val="DomylneAAA"/>
        <w:numPr>
          <w:ilvl w:val="0"/>
          <w:numId w:val="184"/>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datę obciążania rachunku płatniczego IZ w przypadku gdy w ramach rozliczenia końcowego wniosku o płatność Beneficjentowi przekazywane są środki;</w:t>
      </w:r>
    </w:p>
    <w:p w14:paraId="5F7D3D33" w14:textId="6F8CCAB0" w:rsidR="00D14E87" w:rsidRPr="00AB3C17" w:rsidRDefault="00D14E87" w:rsidP="000030D7">
      <w:pPr>
        <w:pStyle w:val="DomylneAAA"/>
        <w:numPr>
          <w:ilvl w:val="0"/>
          <w:numId w:val="184"/>
        </w:numPr>
        <w:suppressAutoHyphens/>
        <w:spacing w:line="276" w:lineRule="auto"/>
        <w:ind w:left="851" w:right="12" w:hanging="425"/>
        <w:rPr>
          <w:rFonts w:ascii="Arial" w:hAnsi="Arial" w:cs="Arial"/>
          <w:sz w:val="24"/>
          <w:szCs w:val="24"/>
        </w:rPr>
      </w:pPr>
      <w:r w:rsidRPr="00AB3C17">
        <w:rPr>
          <w:rFonts w:ascii="Arial" w:hAnsi="Arial" w:cs="Arial"/>
          <w:sz w:val="24"/>
          <w:szCs w:val="24"/>
          <w:shd w:val="clear" w:color="auto" w:fill="FEFFFF"/>
        </w:rPr>
        <w:t>datę zatwierdzenia końcowego wniosku o płatność</w:t>
      </w:r>
      <w:r w:rsidRPr="00AB3C17">
        <w:rPr>
          <w:rFonts w:ascii="Arial" w:eastAsia="Arial" w:hAnsi="Arial" w:cs="Arial"/>
          <w:sz w:val="24"/>
          <w:szCs w:val="24"/>
          <w:shd w:val="clear" w:color="auto" w:fill="FEFFFF"/>
          <w:vertAlign w:val="superscript"/>
        </w:rPr>
        <w:footnoteReference w:id="85"/>
      </w:r>
      <w:r w:rsidRPr="00AB3C17">
        <w:rPr>
          <w:rFonts w:ascii="Arial" w:hAnsi="Arial" w:cs="Arial"/>
          <w:sz w:val="24"/>
          <w:szCs w:val="24"/>
          <w:shd w:val="clear" w:color="auto" w:fill="FEFFFF"/>
        </w:rPr>
        <w:t xml:space="preserve"> – w przypadkach innych niż określone w pkt 1.</w:t>
      </w:r>
    </w:p>
    <w:p w14:paraId="15F4ED46" w14:textId="68AAC97F" w:rsidR="00D14E87" w:rsidRPr="00AB3C17" w:rsidRDefault="00D14E87"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shd w:val="clear" w:color="auto" w:fill="FEFFFF"/>
        </w:rPr>
        <w:t>Zachowanie trwałości projektu obowiązuje wyłącznie w odniesieniu do wydatków ponoszonych jako cross-</w:t>
      </w:r>
      <w:proofErr w:type="spellStart"/>
      <w:r w:rsidRPr="00AB3C17">
        <w:rPr>
          <w:rFonts w:ascii="Arial" w:hAnsi="Arial" w:cs="Arial"/>
          <w:sz w:val="24"/>
          <w:szCs w:val="24"/>
          <w:shd w:val="clear" w:color="auto" w:fill="FEFFFF"/>
        </w:rPr>
        <w:t>financing</w:t>
      </w:r>
      <w:proofErr w:type="spellEnd"/>
      <w:r w:rsidRPr="00AB3C17">
        <w:rPr>
          <w:rFonts w:ascii="Arial" w:hAnsi="Arial" w:cs="Arial"/>
          <w:sz w:val="24"/>
          <w:szCs w:val="24"/>
          <w:shd w:val="clear" w:color="auto" w:fill="FEFFFF"/>
        </w:rPr>
        <w:t xml:space="preserve"> lub w sytuacji gdy projekt podlega obowiązkowi utrzymania inwestycji zgodnie z obowiązującym zasadami pomocy publicznej.</w:t>
      </w:r>
    </w:p>
    <w:p w14:paraId="19437C4A" w14:textId="77777777" w:rsidR="001E3BD1" w:rsidRPr="00AB3C17"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rPr>
        <w:t>Beneficjent niezwłocznie informuje IZ o wszelkich okolicznościach mogących powodować naruszenie trwałości projektu.</w:t>
      </w:r>
    </w:p>
    <w:p w14:paraId="4D03F1DB" w14:textId="0D294885" w:rsidR="001E3BD1" w:rsidRPr="00AB3C17"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Beneficjent przesyła do IZ za pośrednictwem CST2021 w terminie do 30 dni liczonych od dnia zakończenia pierwszego i każdego kolejnego roku trwałości, sprawozdanie potwierdzające zachowanie trwałości projektu, zgodnie ze wzorem, </w:t>
      </w:r>
      <w:r w:rsidRPr="00AB3C17">
        <w:rPr>
          <w:rFonts w:ascii="Arial" w:hAnsi="Arial" w:cs="Arial"/>
          <w:sz w:val="24"/>
          <w:szCs w:val="24"/>
          <w:shd w:val="clear" w:color="auto" w:fill="FEFFFF"/>
        </w:rPr>
        <w:t xml:space="preserve">o którym mowa </w:t>
      </w:r>
      <w:r w:rsidRPr="00AB3C17">
        <w:rPr>
          <w:rFonts w:ascii="Arial" w:hAnsi="Arial" w:cs="Arial"/>
          <w:sz w:val="24"/>
          <w:szCs w:val="24"/>
        </w:rPr>
        <w:t>w § 12 ust. 1 pkt 13.</w:t>
      </w:r>
    </w:p>
    <w:p w14:paraId="2B6249A2" w14:textId="34DBC0D3" w:rsidR="001E3BD1" w:rsidRPr="00AB3C17"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W przypadku niewywiązywania się Beneficjenta z obowiązku wynikającego z ust. 5, pomimo dwukrotnego wezwania do złożenia sprawozdania potwierdzającego zachowanie trwałości projektu, IZ przeprowadza u Beneficjenta obligatoryjnie kontrolę w miejscu realizacji projektu na zasadach określonych w niniejszej </w:t>
      </w:r>
      <w:r w:rsidR="004C5B60" w:rsidRPr="00AB3C17">
        <w:rPr>
          <w:rFonts w:ascii="Arial" w:hAnsi="Arial" w:cs="Arial"/>
          <w:sz w:val="24"/>
          <w:szCs w:val="24"/>
        </w:rPr>
        <w:t>decyzji</w:t>
      </w:r>
      <w:r w:rsidRPr="00AB3C17">
        <w:rPr>
          <w:rFonts w:ascii="Arial" w:hAnsi="Arial" w:cs="Arial"/>
          <w:sz w:val="24"/>
          <w:szCs w:val="24"/>
        </w:rPr>
        <w:t xml:space="preserve">. </w:t>
      </w:r>
    </w:p>
    <w:p w14:paraId="74AF94FB" w14:textId="77777777" w:rsidR="001E3BD1" w:rsidRPr="00AB3C17" w:rsidRDefault="001E3BD1" w:rsidP="000030D7">
      <w:pPr>
        <w:pStyle w:val="DomylneAAA"/>
        <w:numPr>
          <w:ilvl w:val="0"/>
          <w:numId w:val="133"/>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W przypadku </w:t>
      </w:r>
      <w:r w:rsidRPr="00AB3C17">
        <w:rPr>
          <w:rFonts w:ascii="Arial" w:hAnsi="Arial" w:cs="Arial"/>
          <w:sz w:val="24"/>
          <w:szCs w:val="24"/>
          <w:shd w:val="clear" w:color="auto" w:fill="FEFFFF"/>
        </w:rPr>
        <w:t>naruszenia trwałości projektu:</w:t>
      </w:r>
    </w:p>
    <w:p w14:paraId="0EF345D1" w14:textId="54F595F2" w:rsidR="001E3BD1" w:rsidRPr="00AB3C17" w:rsidRDefault="001E3BD1" w:rsidP="000030D7">
      <w:pPr>
        <w:pStyle w:val="DomylneAAA"/>
        <w:numPr>
          <w:ilvl w:val="4"/>
          <w:numId w:val="92"/>
        </w:numPr>
        <w:suppressAutoHyphens/>
        <w:spacing w:line="276" w:lineRule="auto"/>
        <w:ind w:left="851" w:right="12" w:hanging="425"/>
        <w:rPr>
          <w:rFonts w:ascii="Arial" w:hAnsi="Arial" w:cs="Arial"/>
          <w:sz w:val="24"/>
          <w:szCs w:val="24"/>
        </w:rPr>
      </w:pPr>
      <w:r w:rsidRPr="00AB3C17">
        <w:rPr>
          <w:rFonts w:ascii="Arial" w:hAnsi="Arial" w:cs="Arial"/>
          <w:sz w:val="24"/>
          <w:szCs w:val="24"/>
        </w:rPr>
        <w:t xml:space="preserve">Beneficjent jest zobowiązany zwrócić dofinansowanie wraz z odsetkami </w:t>
      </w:r>
      <w:r w:rsidR="000A0513" w:rsidRPr="00AB3C17">
        <w:rPr>
          <w:rFonts w:ascii="Arial" w:hAnsi="Arial" w:cs="Arial"/>
          <w:sz w:val="24"/>
          <w:szCs w:val="24"/>
        </w:rPr>
        <w:br/>
      </w:r>
      <w:r w:rsidRPr="00AB3C17">
        <w:rPr>
          <w:rFonts w:ascii="Arial" w:hAnsi="Arial" w:cs="Arial"/>
          <w:sz w:val="24"/>
          <w:szCs w:val="24"/>
        </w:rPr>
        <w:t xml:space="preserve">w wysokości określonej jak dla zaległości podatkowych, </w:t>
      </w:r>
      <w:r w:rsidRPr="00AB3C17">
        <w:rPr>
          <w:rFonts w:ascii="Arial" w:hAnsi="Arial" w:cs="Arial"/>
          <w:sz w:val="24"/>
          <w:szCs w:val="24"/>
          <w:shd w:val="clear" w:color="auto" w:fill="FEFFFF"/>
        </w:rPr>
        <w:t>proporcjonalnie do okresu niezachowania trwałości projektu w terminie 14 dni od dnia doręczenia wezwania;</w:t>
      </w:r>
    </w:p>
    <w:p w14:paraId="5D1DDCAA" w14:textId="37EB224A" w:rsidR="00F02B3D" w:rsidRPr="0037378A" w:rsidRDefault="001E3BD1" w:rsidP="0037378A">
      <w:pPr>
        <w:pStyle w:val="DomylneAAA"/>
        <w:numPr>
          <w:ilvl w:val="4"/>
          <w:numId w:val="92"/>
        </w:numPr>
        <w:suppressAutoHyphens/>
        <w:spacing w:after="240" w:line="276" w:lineRule="auto"/>
        <w:ind w:left="851" w:right="12" w:hanging="425"/>
        <w:rPr>
          <w:rFonts w:ascii="Arial" w:hAnsi="Arial" w:cs="Arial"/>
          <w:b/>
          <w:bCs/>
          <w:sz w:val="24"/>
          <w:szCs w:val="24"/>
          <w:shd w:val="clear" w:color="auto" w:fill="FEFFFF"/>
        </w:rPr>
      </w:pPr>
      <w:r w:rsidRPr="00AB3C17">
        <w:rPr>
          <w:rFonts w:ascii="Arial" w:hAnsi="Arial" w:cs="Arial"/>
          <w:sz w:val="24"/>
          <w:szCs w:val="24"/>
          <w:shd w:val="clear" w:color="auto" w:fill="FEFFFF"/>
        </w:rPr>
        <w:lastRenderedPageBreak/>
        <w:t xml:space="preserve">znajdują zastosowanie </w:t>
      </w:r>
      <w:r w:rsidRPr="00AB3C17">
        <w:rPr>
          <w:rFonts w:ascii="Arial" w:hAnsi="Arial" w:cs="Arial"/>
          <w:sz w:val="24"/>
          <w:szCs w:val="24"/>
        </w:rPr>
        <w:t>postanowienia § 2</w:t>
      </w:r>
      <w:r w:rsidR="007A0B30" w:rsidRPr="00AB3C17">
        <w:rPr>
          <w:rFonts w:ascii="Arial" w:hAnsi="Arial" w:cs="Arial"/>
          <w:sz w:val="24"/>
          <w:szCs w:val="24"/>
        </w:rPr>
        <w:t>8</w:t>
      </w:r>
      <w:r w:rsidRPr="00AB3C17">
        <w:rPr>
          <w:rFonts w:ascii="Arial" w:hAnsi="Arial" w:cs="Arial"/>
          <w:sz w:val="24"/>
          <w:szCs w:val="24"/>
        </w:rPr>
        <w:t>.</w:t>
      </w:r>
    </w:p>
    <w:p w14:paraId="5479C2B6" w14:textId="7298706C"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Ochrona danych osobowych</w:t>
      </w:r>
    </w:p>
    <w:p w14:paraId="632C5DEF" w14:textId="3C0097A9" w:rsidR="001E3BD1" w:rsidRPr="00AB3C17" w:rsidRDefault="001E3BD1" w:rsidP="0009412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r w:rsidRPr="00AB3C17">
        <w:rPr>
          <w:rFonts w:ascii="Arial" w:hAnsi="Arial" w:cs="Arial"/>
          <w:b/>
          <w:bCs/>
          <w:sz w:val="24"/>
          <w:szCs w:val="24"/>
        </w:rPr>
        <w:t>§ 3</w:t>
      </w:r>
      <w:r w:rsidR="00B47995" w:rsidRPr="00AB3C17">
        <w:rPr>
          <w:rFonts w:ascii="Arial" w:hAnsi="Arial" w:cs="Arial"/>
          <w:b/>
          <w:bCs/>
          <w:sz w:val="24"/>
          <w:szCs w:val="24"/>
        </w:rPr>
        <w:t>4</w:t>
      </w:r>
    </w:p>
    <w:p w14:paraId="381C7B75" w14:textId="0C6C18CA" w:rsidR="001E3BD1" w:rsidRPr="00AB3C17"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AB3C17">
        <w:rPr>
          <w:rFonts w:ascii="Arial" w:hAnsi="Arial" w:cs="Arial"/>
          <w:sz w:val="24"/>
          <w:szCs w:val="24"/>
          <w:lang w:val="pl-PL"/>
        </w:rPr>
        <w:t>IZ i Beneficjent są odrębnymi administratorami danych osobowych udostępnionych w ramach realizacji projektu i wykonują niezależnie wszystkie prawa i obowiązki wynikające z RODO, w tym w szczególności z art. 13 i 14 RODO, z zastrzeżeniem ust. 4</w:t>
      </w:r>
      <w:r w:rsidR="00252395">
        <w:rPr>
          <w:rFonts w:ascii="Arial" w:hAnsi="Arial" w:cs="Arial"/>
          <w:sz w:val="24"/>
          <w:szCs w:val="24"/>
          <w:lang w:val="pl-PL"/>
        </w:rPr>
        <w:t>-</w:t>
      </w:r>
      <w:r w:rsidR="008F5586" w:rsidRPr="00AB3C17">
        <w:rPr>
          <w:rFonts w:ascii="Arial" w:hAnsi="Arial" w:cs="Arial"/>
          <w:sz w:val="24"/>
          <w:szCs w:val="24"/>
          <w:lang w:val="pl-PL"/>
        </w:rPr>
        <w:t>6</w:t>
      </w:r>
      <w:r w:rsidRPr="00AB3C17">
        <w:rPr>
          <w:rFonts w:ascii="Arial" w:hAnsi="Arial" w:cs="Arial"/>
          <w:sz w:val="24"/>
          <w:szCs w:val="24"/>
          <w:lang w:val="pl-PL"/>
        </w:rPr>
        <w:t>.</w:t>
      </w:r>
    </w:p>
    <w:p w14:paraId="37B904FB" w14:textId="03CFCB72" w:rsidR="001E3BD1" w:rsidRPr="00AB3C17"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AB3C17">
        <w:rPr>
          <w:rFonts w:ascii="Arial" w:hAnsi="Arial" w:cs="Arial"/>
          <w:sz w:val="24"/>
          <w:szCs w:val="24"/>
          <w:lang w:val="pl-PL"/>
        </w:rPr>
        <w:t>Zakres danych oraz odpowiedzialność IZ i Beneficjenta w związku z udostępnieniem przez te podmioty danych osobowych w ramach realizacji projektu określa ustawa wdrożeniowa oraz niniejsza umowa.</w:t>
      </w:r>
    </w:p>
    <w:p w14:paraId="5000E3FB" w14:textId="55BC7F92" w:rsidR="001E3BD1" w:rsidRPr="00AB3C17"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AB3C17">
        <w:rPr>
          <w:rFonts w:ascii="Arial" w:hAnsi="Arial" w:cs="Arial"/>
          <w:sz w:val="24"/>
          <w:szCs w:val="24"/>
          <w:lang w:val="pl-PL"/>
        </w:rPr>
        <w:t>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w:t>
      </w:r>
    </w:p>
    <w:p w14:paraId="4D36E302" w14:textId="600BD43B" w:rsidR="001E3BD1" w:rsidRPr="00AB3C17"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AB3C17">
        <w:rPr>
          <w:rFonts w:ascii="Arial" w:hAnsi="Arial" w:cs="Arial"/>
          <w:sz w:val="24"/>
          <w:szCs w:val="24"/>
          <w:lang w:val="pl-PL"/>
        </w:rPr>
        <w:t>Beneficjent jest zobowiązany do wykonywania i udokumentowania, również w imieniu IZ, obowiązku informacyjnego wobec osób, których dane pozyskuje, mając na uwadze zasadę rozliczalności, o której mowa w art. 5 ust. 2</w:t>
      </w:r>
      <w:r w:rsidRPr="00AB3C17">
        <w:rPr>
          <w:rFonts w:ascii="Arial" w:hAnsi="Arial" w:cs="Arial"/>
          <w:b/>
          <w:bCs/>
          <w:sz w:val="24"/>
          <w:szCs w:val="24"/>
          <w:lang w:val="pl-PL"/>
        </w:rPr>
        <w:t xml:space="preserve"> </w:t>
      </w:r>
      <w:r w:rsidRPr="00AB3C17">
        <w:rPr>
          <w:rFonts w:ascii="Arial" w:hAnsi="Arial" w:cs="Arial"/>
          <w:sz w:val="24"/>
          <w:szCs w:val="24"/>
          <w:lang w:val="pl-PL"/>
        </w:rPr>
        <w:t xml:space="preserve">RODO. </w:t>
      </w:r>
    </w:p>
    <w:p w14:paraId="4DAFA0DD" w14:textId="40D9B247" w:rsidR="001E3BD1" w:rsidRPr="00AB3C17" w:rsidRDefault="001E3BD1" w:rsidP="00040B92">
      <w:pPr>
        <w:keepNext/>
        <w:numPr>
          <w:ilvl w:val="0"/>
          <w:numId w:val="135"/>
        </w:numPr>
        <w:suppressAutoHyphens/>
        <w:spacing w:after="0" w:line="276" w:lineRule="auto"/>
        <w:ind w:left="426" w:hanging="426"/>
        <w:rPr>
          <w:rFonts w:ascii="Arial" w:hAnsi="Arial" w:cs="Arial"/>
          <w:sz w:val="24"/>
          <w:szCs w:val="24"/>
          <w:lang w:val="pl-PL"/>
        </w:rPr>
      </w:pPr>
      <w:r w:rsidRPr="00AB3C17">
        <w:rPr>
          <w:rFonts w:ascii="Arial" w:hAnsi="Arial" w:cs="Arial"/>
          <w:sz w:val="24"/>
          <w:szCs w:val="24"/>
          <w:lang w:val="pl-PL"/>
        </w:rPr>
        <w:t>Obowiązek, o którym mowa w ust. 4</w:t>
      </w:r>
      <w:r w:rsidR="00252395">
        <w:rPr>
          <w:rFonts w:ascii="Arial" w:hAnsi="Arial" w:cs="Arial"/>
          <w:sz w:val="24"/>
          <w:szCs w:val="24"/>
          <w:lang w:val="pl-PL"/>
        </w:rPr>
        <w:t>,</w:t>
      </w:r>
      <w:r w:rsidRPr="00AB3C17">
        <w:rPr>
          <w:rFonts w:ascii="Arial" w:hAnsi="Arial" w:cs="Arial"/>
          <w:sz w:val="24"/>
          <w:szCs w:val="24"/>
          <w:lang w:val="pl-PL"/>
        </w:rPr>
        <w:t xml:space="preserve"> względem IZ może zostać wykonany </w:t>
      </w:r>
      <w:r w:rsidR="000A0513" w:rsidRPr="00AB3C17">
        <w:rPr>
          <w:rFonts w:ascii="Arial" w:hAnsi="Arial" w:cs="Arial"/>
          <w:sz w:val="24"/>
          <w:szCs w:val="24"/>
          <w:lang w:val="pl-PL"/>
        </w:rPr>
        <w:br/>
      </w:r>
      <w:r w:rsidRPr="00AB3C17">
        <w:rPr>
          <w:rFonts w:ascii="Arial" w:hAnsi="Arial" w:cs="Arial"/>
          <w:sz w:val="24"/>
          <w:szCs w:val="24"/>
          <w:lang w:val="pl-PL"/>
        </w:rPr>
        <w:t xml:space="preserve">w oparciu o </w:t>
      </w:r>
      <w:bookmarkStart w:id="18" w:name="_Hlk161830994"/>
      <w:r w:rsidR="00040B92" w:rsidRPr="00AB3C17">
        <w:rPr>
          <w:rFonts w:ascii="Arial" w:hAnsi="Arial" w:cs="Arial"/>
          <w:sz w:val="24"/>
          <w:szCs w:val="24"/>
          <w:lang w:val="pl-PL"/>
        </w:rPr>
        <w:t>wzory, o których mowa w § 12 ust. 1 pkt 15 i 16.</w:t>
      </w:r>
      <w:bookmarkEnd w:id="18"/>
      <w:r w:rsidRPr="00AB3C17">
        <w:rPr>
          <w:rFonts w:ascii="Arial" w:hAnsi="Arial" w:cs="Arial"/>
          <w:sz w:val="24"/>
          <w:szCs w:val="24"/>
          <w:lang w:val="pl-PL"/>
        </w:rPr>
        <w:t xml:space="preserve"> Beneficjent może stosować inn</w:t>
      </w:r>
      <w:r w:rsidR="00040B92" w:rsidRPr="00AB3C17">
        <w:rPr>
          <w:rFonts w:ascii="Arial" w:hAnsi="Arial" w:cs="Arial"/>
          <w:sz w:val="24"/>
          <w:szCs w:val="24"/>
          <w:lang w:val="pl-PL"/>
        </w:rPr>
        <w:t>e</w:t>
      </w:r>
      <w:r w:rsidRPr="00AB3C17">
        <w:rPr>
          <w:rFonts w:ascii="Arial" w:hAnsi="Arial" w:cs="Arial"/>
          <w:sz w:val="24"/>
          <w:szCs w:val="24"/>
          <w:lang w:val="pl-PL"/>
        </w:rPr>
        <w:t xml:space="preserve"> niż powyższ</w:t>
      </w:r>
      <w:r w:rsidR="00040B92" w:rsidRPr="00AB3C17">
        <w:rPr>
          <w:rFonts w:ascii="Arial" w:hAnsi="Arial" w:cs="Arial"/>
          <w:sz w:val="24"/>
          <w:szCs w:val="24"/>
          <w:lang w:val="pl-PL"/>
        </w:rPr>
        <w:t>e</w:t>
      </w:r>
      <w:r w:rsidRPr="00AB3C17">
        <w:rPr>
          <w:rFonts w:ascii="Arial" w:hAnsi="Arial" w:cs="Arial"/>
          <w:sz w:val="24"/>
          <w:szCs w:val="24"/>
          <w:lang w:val="pl-PL"/>
        </w:rPr>
        <w:t xml:space="preserve"> wz</w:t>
      </w:r>
      <w:r w:rsidR="00040B92" w:rsidRPr="00AB3C17">
        <w:rPr>
          <w:rFonts w:ascii="Arial" w:hAnsi="Arial" w:cs="Arial"/>
          <w:sz w:val="24"/>
          <w:szCs w:val="24"/>
          <w:lang w:val="pl-PL"/>
        </w:rPr>
        <w:t xml:space="preserve">ory </w:t>
      </w:r>
      <w:r w:rsidRPr="00AB3C17">
        <w:rPr>
          <w:rFonts w:ascii="Arial" w:hAnsi="Arial" w:cs="Arial"/>
          <w:sz w:val="24"/>
          <w:szCs w:val="24"/>
          <w:lang w:val="pl-PL"/>
        </w:rPr>
        <w:t>klauzuli informacyjnej, o ile będ</w:t>
      </w:r>
      <w:r w:rsidR="00252395">
        <w:rPr>
          <w:rFonts w:ascii="Arial" w:hAnsi="Arial" w:cs="Arial"/>
          <w:sz w:val="24"/>
          <w:szCs w:val="24"/>
          <w:lang w:val="pl-PL"/>
        </w:rPr>
        <w:t>ą</w:t>
      </w:r>
      <w:r w:rsidRPr="00AB3C17">
        <w:rPr>
          <w:rFonts w:ascii="Arial" w:hAnsi="Arial" w:cs="Arial"/>
          <w:sz w:val="24"/>
          <w:szCs w:val="24"/>
          <w:lang w:val="pl-PL"/>
        </w:rPr>
        <w:t xml:space="preserve"> on</w:t>
      </w:r>
      <w:r w:rsidR="00040B92" w:rsidRPr="00AB3C17">
        <w:rPr>
          <w:rFonts w:ascii="Arial" w:hAnsi="Arial" w:cs="Arial"/>
          <w:sz w:val="24"/>
          <w:szCs w:val="24"/>
          <w:lang w:val="pl-PL"/>
        </w:rPr>
        <w:t>e</w:t>
      </w:r>
      <w:r w:rsidRPr="00AB3C17">
        <w:rPr>
          <w:rFonts w:ascii="Arial" w:hAnsi="Arial" w:cs="Arial"/>
          <w:sz w:val="24"/>
          <w:szCs w:val="24"/>
          <w:lang w:val="pl-PL"/>
        </w:rPr>
        <w:t xml:space="preserve"> zawierać wszystkie elementy i informacje ujęte </w:t>
      </w:r>
      <w:bookmarkStart w:id="19" w:name="_Hlk161831047"/>
      <w:r w:rsidR="00040B92" w:rsidRPr="00AB3C17">
        <w:rPr>
          <w:rFonts w:ascii="Arial" w:hAnsi="Arial" w:cs="Arial"/>
          <w:sz w:val="24"/>
          <w:szCs w:val="24"/>
          <w:lang w:val="pl-PL"/>
        </w:rPr>
        <w:t>we wzorach, o których mowa w § 12 ust. 1 pkt 15 i 16.</w:t>
      </w:r>
      <w:bookmarkEnd w:id="19"/>
    </w:p>
    <w:p w14:paraId="0CC6CD07" w14:textId="499FF2A9" w:rsidR="00040B92" w:rsidRPr="00AB3C17" w:rsidRDefault="00040B92" w:rsidP="00040B92">
      <w:pPr>
        <w:keepNext/>
        <w:numPr>
          <w:ilvl w:val="0"/>
          <w:numId w:val="135"/>
        </w:numPr>
        <w:suppressAutoHyphens/>
        <w:spacing w:after="0" w:line="276" w:lineRule="auto"/>
        <w:ind w:left="426" w:hanging="426"/>
        <w:rPr>
          <w:rFonts w:ascii="Arial" w:hAnsi="Arial" w:cs="Arial"/>
          <w:sz w:val="24"/>
          <w:szCs w:val="24"/>
          <w:lang w:val="pl-PL"/>
        </w:rPr>
      </w:pPr>
      <w:bookmarkStart w:id="20" w:name="_Hlk161831076"/>
      <w:r w:rsidRPr="00AB3C17">
        <w:rPr>
          <w:rFonts w:ascii="Arial" w:hAnsi="Arial" w:cs="Arial"/>
          <w:sz w:val="24"/>
          <w:szCs w:val="24"/>
          <w:lang w:val="pl-PL"/>
        </w:rPr>
        <w:t>Beneficjent zapewnia, że klauzule informacyjne, o których mowa w ust. 5, są stosowane również przez podmioty, którym powierza realizację zadań w ramach projektu.</w:t>
      </w:r>
    </w:p>
    <w:p w14:paraId="43510093" w14:textId="5DD20335" w:rsidR="00040B92" w:rsidRPr="00F02B3D" w:rsidRDefault="00040B92" w:rsidP="0097328E">
      <w:pPr>
        <w:keepNext/>
        <w:numPr>
          <w:ilvl w:val="0"/>
          <w:numId w:val="135"/>
        </w:numPr>
        <w:suppressAutoHyphens/>
        <w:spacing w:after="0" w:line="276" w:lineRule="auto"/>
        <w:rPr>
          <w:rFonts w:ascii="Arial" w:hAnsi="Arial" w:cs="Arial"/>
          <w:i/>
          <w:iCs/>
          <w:sz w:val="24"/>
          <w:szCs w:val="24"/>
          <w:lang w:val="pl-PL"/>
        </w:rPr>
      </w:pPr>
      <w:r w:rsidRPr="00AB3C17">
        <w:rPr>
          <w:rFonts w:ascii="Arial" w:hAnsi="Arial" w:cs="Arial"/>
          <w:i/>
          <w:iCs/>
          <w:sz w:val="24"/>
          <w:szCs w:val="24"/>
          <w:lang w:val="pl-PL"/>
        </w:rPr>
        <w:t xml:space="preserve">Beneficjent oświadcza, że zapoznał się z informacjami zawartymi w klauzuli informacyjnej, stanowiącej załącznik nr 9 do niniejszej </w:t>
      </w:r>
      <w:r w:rsidR="00AC7557" w:rsidRPr="00AB3C17">
        <w:rPr>
          <w:rFonts w:ascii="Arial" w:hAnsi="Arial" w:cs="Arial"/>
          <w:i/>
          <w:iCs/>
          <w:sz w:val="24"/>
          <w:szCs w:val="24"/>
          <w:lang w:val="pl-PL"/>
        </w:rPr>
        <w:t>decyzji</w:t>
      </w:r>
      <w:r w:rsidR="006F06DA" w:rsidRPr="00AB3C17">
        <w:rPr>
          <w:rFonts w:ascii="Arial" w:hAnsi="Arial" w:cs="Arial"/>
          <w:sz w:val="24"/>
          <w:szCs w:val="24"/>
          <w:lang w:val="pl-PL"/>
        </w:rPr>
        <w:t xml:space="preserve">. </w:t>
      </w:r>
      <w:r w:rsidR="006F06DA" w:rsidRPr="00F02B3D">
        <w:rPr>
          <w:rFonts w:ascii="Arial" w:hAnsi="Arial" w:cs="Arial"/>
          <w:i/>
          <w:iCs/>
          <w:sz w:val="24"/>
          <w:szCs w:val="24"/>
          <w:lang w:val="pl-PL"/>
        </w:rPr>
        <w:t xml:space="preserve">Zmiany w załączniku nr 9 wprowadzane przez IZ nie wymagają </w:t>
      </w:r>
      <w:r w:rsidR="00AC7557" w:rsidRPr="00F02B3D">
        <w:rPr>
          <w:rFonts w:ascii="Arial" w:hAnsi="Arial" w:cs="Arial"/>
          <w:i/>
          <w:iCs/>
          <w:sz w:val="24"/>
          <w:szCs w:val="24"/>
          <w:lang w:val="pl-PL"/>
        </w:rPr>
        <w:t>zmiany</w:t>
      </w:r>
      <w:r w:rsidR="006F06DA" w:rsidRPr="00F02B3D">
        <w:rPr>
          <w:rFonts w:ascii="Arial" w:hAnsi="Arial" w:cs="Arial"/>
          <w:i/>
          <w:iCs/>
          <w:sz w:val="24"/>
          <w:szCs w:val="24"/>
          <w:lang w:val="pl-PL"/>
        </w:rPr>
        <w:t xml:space="preserve"> niniejszej decyzji, a jedynie poinformowania Beneficjenta</w:t>
      </w:r>
      <w:r w:rsidR="008F5586" w:rsidRPr="00AB3C17">
        <w:rPr>
          <w:rStyle w:val="Odwoanieprzypisudolnego"/>
          <w:rFonts w:ascii="Arial" w:hAnsi="Arial" w:cs="Arial"/>
          <w:i/>
          <w:iCs/>
          <w:sz w:val="24"/>
          <w:szCs w:val="24"/>
          <w:lang w:val="pl-PL"/>
        </w:rPr>
        <w:footnoteReference w:id="86"/>
      </w:r>
      <w:r w:rsidR="006F06DA" w:rsidRPr="00F02B3D">
        <w:rPr>
          <w:rFonts w:ascii="Arial" w:hAnsi="Arial" w:cs="Arial"/>
          <w:i/>
          <w:iCs/>
          <w:sz w:val="24"/>
          <w:szCs w:val="24"/>
          <w:lang w:val="pl-PL"/>
        </w:rPr>
        <w:t>.</w:t>
      </w:r>
      <w:r w:rsidRPr="00F02B3D">
        <w:rPr>
          <w:rFonts w:ascii="Arial" w:hAnsi="Arial" w:cs="Arial"/>
          <w:i/>
          <w:iCs/>
          <w:sz w:val="24"/>
          <w:szCs w:val="24"/>
          <w:lang w:val="pl-PL"/>
        </w:rPr>
        <w:t xml:space="preserve"> </w:t>
      </w:r>
      <w:bookmarkEnd w:id="20"/>
    </w:p>
    <w:p w14:paraId="65BB0FA8" w14:textId="3640F742" w:rsidR="001E3BD1" w:rsidRPr="00AB3C17" w:rsidRDefault="001E3BD1" w:rsidP="000030D7">
      <w:pPr>
        <w:keepNext/>
        <w:numPr>
          <w:ilvl w:val="0"/>
          <w:numId w:val="135"/>
        </w:numPr>
        <w:suppressAutoHyphens/>
        <w:spacing w:after="0" w:line="276" w:lineRule="auto"/>
        <w:ind w:left="426" w:hanging="426"/>
        <w:rPr>
          <w:rFonts w:ascii="Arial" w:hAnsi="Arial" w:cs="Arial"/>
          <w:sz w:val="24"/>
          <w:szCs w:val="24"/>
          <w:lang w:val="pl-PL"/>
        </w:rPr>
      </w:pPr>
      <w:r w:rsidRPr="00AB3C17">
        <w:rPr>
          <w:rFonts w:ascii="Arial" w:hAnsi="Arial" w:cs="Arial"/>
          <w:sz w:val="24"/>
          <w:szCs w:val="24"/>
          <w:lang w:val="pl-PL"/>
        </w:rPr>
        <w:t>Strony oświadczają, że wdrożyły, jako odrębni administratorzy danych osobowych, odpowiednie środki techniczne i organizacyjne, o których mowa m.in. w art. 32 RODO, zapewniające adekwatny stopień bezpieczeństwa, odpowiadający ryzyku związanemu z przetwarzaniem danych osobowych.</w:t>
      </w:r>
    </w:p>
    <w:p w14:paraId="12D4636E" w14:textId="7CF96C0B" w:rsidR="00C743E9" w:rsidRPr="00F02B3D" w:rsidRDefault="001E3BD1" w:rsidP="00F02B3D">
      <w:pPr>
        <w:keepNext/>
        <w:numPr>
          <w:ilvl w:val="0"/>
          <w:numId w:val="135"/>
        </w:numPr>
        <w:suppressAutoHyphens/>
        <w:spacing w:line="276" w:lineRule="auto"/>
        <w:ind w:left="426" w:right="12" w:hanging="426"/>
        <w:rPr>
          <w:rFonts w:ascii="Arial" w:hAnsi="Arial" w:cs="Arial"/>
          <w:b/>
          <w:bCs/>
          <w:sz w:val="24"/>
          <w:szCs w:val="24"/>
          <w:shd w:val="clear" w:color="auto" w:fill="FEFFFF"/>
          <w:lang w:val="pl-PL"/>
        </w:rPr>
      </w:pPr>
      <w:r w:rsidRPr="00AB3C17">
        <w:rPr>
          <w:rFonts w:ascii="Arial" w:hAnsi="Arial" w:cs="Arial"/>
          <w:sz w:val="24"/>
          <w:szCs w:val="24"/>
          <w:lang w:val="pl-PL"/>
        </w:rPr>
        <w:t xml:space="preserve">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w:t>
      </w:r>
      <w:r w:rsidRPr="00AB3C17">
        <w:rPr>
          <w:rFonts w:ascii="Arial" w:hAnsi="Arial" w:cs="Arial"/>
          <w:sz w:val="24"/>
          <w:szCs w:val="24"/>
          <w:lang w:val="pl-PL"/>
        </w:rPr>
        <w:lastRenderedPageBreak/>
        <w:t>osobowych, ustawy wdrożeniowej oraz Wytycznych dotyczących warunków gromadzenia i przekazywania danych w postaci elektronicznej na lata 2021-2027</w:t>
      </w:r>
      <w:r w:rsidRPr="007B3330">
        <w:rPr>
          <w:rFonts w:ascii="Arial" w:hAnsi="Arial" w:cs="Arial"/>
          <w:sz w:val="24"/>
          <w:szCs w:val="24"/>
          <w:lang w:val="pl-PL"/>
        </w:rPr>
        <w:t>.</w:t>
      </w:r>
      <w:bookmarkStart w:id="21" w:name="_Hlk131509644"/>
      <w:bookmarkEnd w:id="21"/>
    </w:p>
    <w:p w14:paraId="4955605B" w14:textId="6D28EA7C" w:rsidR="001E3BD1" w:rsidRPr="00AB3C17" w:rsidRDefault="001E3BD1" w:rsidP="008F5586">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Obowiązki informacyjne i promocyjne</w:t>
      </w:r>
    </w:p>
    <w:p w14:paraId="6B5E4D4F" w14:textId="56B3818E" w:rsidR="001E3BD1" w:rsidRPr="00AB3C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22" w:name="_Hlk131151728"/>
      <w:r w:rsidRPr="00AB3C17">
        <w:rPr>
          <w:rFonts w:ascii="Arial" w:hAnsi="Arial" w:cs="Arial"/>
          <w:b/>
          <w:bCs/>
          <w:sz w:val="24"/>
          <w:szCs w:val="24"/>
        </w:rPr>
        <w:t>§ 3</w:t>
      </w:r>
      <w:r w:rsidR="00B47995" w:rsidRPr="00AB3C17">
        <w:rPr>
          <w:rFonts w:ascii="Arial" w:hAnsi="Arial" w:cs="Arial"/>
          <w:b/>
          <w:bCs/>
          <w:sz w:val="24"/>
          <w:szCs w:val="24"/>
        </w:rPr>
        <w:t>5</w:t>
      </w:r>
    </w:p>
    <w:p w14:paraId="1BC8D021" w14:textId="50F10F89"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AB3C17">
        <w:rPr>
          <w:rFonts w:ascii="Arial" w:hAnsi="Arial" w:cs="Arial"/>
          <w:sz w:val="24"/>
          <w:szCs w:val="24"/>
        </w:rPr>
        <w:t xml:space="preserve">Beneficjent jest zobowiązany do wypełniania obowiązków informacyjnych </w:t>
      </w:r>
      <w:r w:rsidR="000A0513" w:rsidRPr="00AB3C17">
        <w:rPr>
          <w:rFonts w:ascii="Arial" w:hAnsi="Arial" w:cs="Arial"/>
          <w:sz w:val="24"/>
          <w:szCs w:val="24"/>
        </w:rPr>
        <w:br/>
      </w:r>
      <w:r w:rsidRPr="00AB3C17">
        <w:rPr>
          <w:rFonts w:ascii="Arial" w:hAnsi="Arial" w:cs="Arial"/>
          <w:sz w:val="24"/>
          <w:szCs w:val="24"/>
        </w:rPr>
        <w:t xml:space="preserve">i promocyjnych, w tym informowania społeczeństwa o dofinansowaniu projektu </w:t>
      </w:r>
      <w:r w:rsidRPr="00BF2117">
        <w:rPr>
          <w:rFonts w:ascii="Arial" w:hAnsi="Arial" w:cs="Arial"/>
          <w:sz w:val="24"/>
          <w:szCs w:val="24"/>
        </w:rPr>
        <w:t xml:space="preserve">przez Unię Europejską, zgodnie z rozporządzeniem ogólnym (w szczególności </w:t>
      </w:r>
      <w:r w:rsidR="000A0513" w:rsidRPr="00BF2117">
        <w:rPr>
          <w:rFonts w:ascii="Arial" w:hAnsi="Arial" w:cs="Arial"/>
          <w:sz w:val="24"/>
          <w:szCs w:val="24"/>
        </w:rPr>
        <w:br/>
      </w:r>
      <w:r w:rsidRPr="00BF2117">
        <w:rPr>
          <w:rFonts w:ascii="Arial" w:hAnsi="Arial" w:cs="Arial"/>
          <w:sz w:val="24"/>
          <w:szCs w:val="24"/>
        </w:rPr>
        <w:t xml:space="preserve">z załącznikiem IX – Komunikacja i widoczność) oraz </w:t>
      </w:r>
      <w:bookmarkStart w:id="23" w:name="_Hlk161831303"/>
      <w:r w:rsidR="00040B92" w:rsidRPr="00BF2117">
        <w:rPr>
          <w:rFonts w:ascii="Arial" w:hAnsi="Arial" w:cs="Arial"/>
          <w:sz w:val="24"/>
          <w:szCs w:val="24"/>
        </w:rPr>
        <w:t>Podręcznikiem wnioskodawcy i beneficjenta Funduszy Europejskich na lata 2021-2027 w zakresie informacji i promocji</w:t>
      </w:r>
      <w:bookmarkEnd w:id="23"/>
      <w:r w:rsidRPr="00BF2117">
        <w:rPr>
          <w:rFonts w:ascii="Arial" w:hAnsi="Arial" w:cs="Arial"/>
          <w:i/>
          <w:iCs/>
          <w:sz w:val="24"/>
          <w:szCs w:val="24"/>
        </w:rPr>
        <w:t>, a także podejmowania działań informacyjnych, o których mowa w  rozporządzeniu Rady Ministrów z dnia 7 maja 2021 r. w sprawie określenia działań informacyjnych podejmowanych przez podmioty realizujące zadania finansowane lub dofinansowane z budżetu państwa lub z państwowych funduszy celowych (Dz. U. z 2021 r. poz. 953</w:t>
      </w:r>
      <w:r w:rsidR="00B126DC" w:rsidRPr="00BF2117">
        <w:rPr>
          <w:rFonts w:ascii="Arial" w:hAnsi="Arial" w:cs="Arial"/>
          <w:i/>
          <w:iCs/>
          <w:sz w:val="24"/>
          <w:szCs w:val="24"/>
        </w:rPr>
        <w:t>,</w:t>
      </w:r>
      <w:r w:rsidRPr="00BF2117">
        <w:rPr>
          <w:rFonts w:ascii="Arial" w:hAnsi="Arial" w:cs="Arial"/>
          <w:i/>
          <w:iCs/>
          <w:sz w:val="24"/>
          <w:szCs w:val="24"/>
        </w:rPr>
        <w:t xml:space="preserve"> z </w:t>
      </w:r>
      <w:proofErr w:type="spellStart"/>
      <w:r w:rsidRPr="00BF2117">
        <w:rPr>
          <w:rFonts w:ascii="Arial" w:hAnsi="Arial" w:cs="Arial"/>
          <w:i/>
          <w:iCs/>
          <w:sz w:val="24"/>
          <w:szCs w:val="24"/>
        </w:rPr>
        <w:t>późn</w:t>
      </w:r>
      <w:proofErr w:type="spellEnd"/>
      <w:r w:rsidRPr="00BF2117">
        <w:rPr>
          <w:rFonts w:ascii="Arial" w:hAnsi="Arial" w:cs="Arial"/>
          <w:i/>
          <w:iCs/>
          <w:sz w:val="24"/>
          <w:szCs w:val="24"/>
        </w:rPr>
        <w:t>. zm.)</w:t>
      </w:r>
      <w:r w:rsidRPr="00F02B3D">
        <w:rPr>
          <w:rFonts w:ascii="Arial" w:eastAsia="Arial" w:hAnsi="Arial" w:cs="Arial"/>
          <w:i/>
          <w:iCs/>
          <w:sz w:val="24"/>
          <w:szCs w:val="24"/>
          <w:vertAlign w:val="superscript"/>
        </w:rPr>
        <w:footnoteReference w:id="87"/>
      </w:r>
      <w:r w:rsidRPr="00BF2117">
        <w:rPr>
          <w:rFonts w:ascii="Arial" w:hAnsi="Arial" w:cs="Arial"/>
          <w:i/>
          <w:iCs/>
          <w:sz w:val="24"/>
          <w:szCs w:val="24"/>
        </w:rPr>
        <w:t>.</w:t>
      </w:r>
    </w:p>
    <w:p w14:paraId="01E5425B" w14:textId="2810DBAC"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 xml:space="preserve">W okresie realizacji projektu </w:t>
      </w:r>
      <w:r w:rsidRPr="00BF2117">
        <w:rPr>
          <w:rFonts w:ascii="Arial" w:hAnsi="Arial" w:cs="Arial"/>
          <w:i/>
          <w:iCs/>
          <w:sz w:val="24"/>
          <w:szCs w:val="24"/>
        </w:rPr>
        <w:t>oraz w okresie trwałości projektu</w:t>
      </w:r>
      <w:r w:rsidRPr="00BF2117">
        <w:rPr>
          <w:rFonts w:ascii="Arial" w:eastAsia="Arial" w:hAnsi="Arial" w:cs="Arial"/>
          <w:i/>
          <w:iCs/>
          <w:sz w:val="24"/>
          <w:szCs w:val="24"/>
          <w:vertAlign w:val="superscript"/>
        </w:rPr>
        <w:footnoteReference w:id="88"/>
      </w:r>
      <w:r w:rsidRPr="00BF2117">
        <w:rPr>
          <w:rFonts w:ascii="Arial" w:hAnsi="Arial" w:cs="Arial"/>
          <w:i/>
          <w:iCs/>
          <w:sz w:val="24"/>
          <w:szCs w:val="24"/>
        </w:rPr>
        <w:t xml:space="preserve"> </w:t>
      </w:r>
      <w:r w:rsidRPr="00BF2117">
        <w:rPr>
          <w:rFonts w:ascii="Arial" w:hAnsi="Arial" w:cs="Arial"/>
          <w:sz w:val="24"/>
          <w:szCs w:val="24"/>
        </w:rPr>
        <w:t>Beneficjent jest zobowiązany do:</w:t>
      </w:r>
    </w:p>
    <w:p w14:paraId="2936B284" w14:textId="193F4FF0" w:rsidR="000A4B95" w:rsidRPr="00BF2117" w:rsidRDefault="000A4B95" w:rsidP="000030D7">
      <w:pPr>
        <w:pStyle w:val="Akapitzlist"/>
        <w:numPr>
          <w:ilvl w:val="0"/>
          <w:numId w:val="139"/>
        </w:numPr>
        <w:suppressAutoHyphens/>
        <w:spacing w:after="0" w:line="276" w:lineRule="auto"/>
        <w:ind w:hanging="425"/>
        <w:rPr>
          <w:rFonts w:ascii="Arial" w:hAnsi="Arial" w:cs="Arial"/>
          <w:sz w:val="24"/>
          <w:szCs w:val="24"/>
        </w:rPr>
      </w:pPr>
      <w:r w:rsidRPr="00BF2117">
        <w:rPr>
          <w:rFonts w:ascii="Arial" w:hAnsi="Arial" w:cs="Arial"/>
          <w:sz w:val="24"/>
          <w:szCs w:val="24"/>
        </w:rPr>
        <w:t xml:space="preserve">umieszczania w widoczny sposób znaku Funduszy Europejskich, znaku barw Rzeczypospolitej Polskiej (jeśli dotyczy wersja </w:t>
      </w:r>
      <w:proofErr w:type="spellStart"/>
      <w:r w:rsidRPr="00BF2117">
        <w:rPr>
          <w:rFonts w:ascii="Arial" w:hAnsi="Arial" w:cs="Arial"/>
          <w:sz w:val="24"/>
          <w:szCs w:val="24"/>
        </w:rPr>
        <w:t>pełnokolorowa</w:t>
      </w:r>
      <w:proofErr w:type="spellEnd"/>
      <w:r w:rsidRPr="00BF2117">
        <w:rPr>
          <w:rFonts w:ascii="Arial" w:hAnsi="Arial" w:cs="Arial"/>
          <w:sz w:val="24"/>
          <w:szCs w:val="24"/>
        </w:rPr>
        <w:t>) i znaku Unii Europejskiej na:</w:t>
      </w:r>
    </w:p>
    <w:p w14:paraId="6D05E241" w14:textId="269D255F" w:rsidR="00321D2A" w:rsidRPr="00BF2117"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BF2117">
        <w:rPr>
          <w:rFonts w:ascii="Arial" w:hAnsi="Arial" w:cs="Arial"/>
          <w:sz w:val="24"/>
          <w:szCs w:val="24"/>
        </w:rPr>
        <w:t>wszystkich prowadzonych działaniach informacyjnych i promocyjnych dotyczących projektu,</w:t>
      </w:r>
    </w:p>
    <w:p w14:paraId="15C5D353" w14:textId="77777777" w:rsidR="00321D2A" w:rsidRPr="00BF2117"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BF2117">
        <w:rPr>
          <w:rFonts w:ascii="Arial" w:hAnsi="Arial" w:cs="Arial"/>
          <w:sz w:val="24"/>
          <w:szCs w:val="24"/>
        </w:rPr>
        <w:t>wszystkich dokumentach i materiałach (m.in. produkty drukowane lub cyfrowe) podawanych do wiadomości publicznej,</w:t>
      </w:r>
    </w:p>
    <w:p w14:paraId="6148C66E" w14:textId="77777777" w:rsidR="00321D2A" w:rsidRPr="00BF2117"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BF2117">
        <w:rPr>
          <w:rFonts w:ascii="Arial" w:hAnsi="Arial" w:cs="Arial"/>
          <w:sz w:val="24"/>
          <w:szCs w:val="24"/>
        </w:rPr>
        <w:t>wszystkich dokumentach i materiałach dla osób i podmiotów uczestniczących w projekcie,</w:t>
      </w:r>
    </w:p>
    <w:p w14:paraId="35601CB5" w14:textId="3BE2BB46" w:rsidR="00321D2A" w:rsidRPr="00BF2117" w:rsidRDefault="00321D2A" w:rsidP="000030D7">
      <w:pPr>
        <w:pStyle w:val="Akapitzlist"/>
        <w:numPr>
          <w:ilvl w:val="0"/>
          <w:numId w:val="141"/>
        </w:numPr>
        <w:suppressAutoHyphens/>
        <w:spacing w:after="0" w:line="276" w:lineRule="auto"/>
        <w:ind w:left="1418" w:hanging="502"/>
        <w:rPr>
          <w:rFonts w:ascii="Arial" w:hAnsi="Arial" w:cs="Arial"/>
          <w:sz w:val="24"/>
          <w:szCs w:val="24"/>
        </w:rPr>
      </w:pPr>
      <w:r w:rsidRPr="00BF2117">
        <w:rPr>
          <w:rFonts w:ascii="Arial" w:hAnsi="Arial" w:cs="Arial"/>
          <w:sz w:val="24"/>
          <w:szCs w:val="24"/>
        </w:rPr>
        <w:t xml:space="preserve">produktach, sprzęcie, pojazdach, aparaturze itp., powstałych lub zakupionych z projektu, poprzez umieszczenie trwałego oznakowania </w:t>
      </w:r>
      <w:r w:rsidR="000A0513" w:rsidRPr="00BF2117">
        <w:rPr>
          <w:rFonts w:ascii="Arial" w:hAnsi="Arial" w:cs="Arial"/>
          <w:sz w:val="24"/>
          <w:szCs w:val="24"/>
        </w:rPr>
        <w:br/>
      </w:r>
      <w:r w:rsidRPr="00BF2117">
        <w:rPr>
          <w:rFonts w:ascii="Arial" w:hAnsi="Arial" w:cs="Arial"/>
          <w:sz w:val="24"/>
          <w:szCs w:val="24"/>
        </w:rPr>
        <w:t>w postaci naklejek;</w:t>
      </w:r>
    </w:p>
    <w:p w14:paraId="54CDC1A8" w14:textId="4AEDE564" w:rsidR="00321D2A" w:rsidRPr="00BF2117" w:rsidRDefault="00321D2A" w:rsidP="000030D7">
      <w:pPr>
        <w:pStyle w:val="Akapitzlist"/>
        <w:numPr>
          <w:ilvl w:val="0"/>
          <w:numId w:val="139"/>
        </w:numPr>
        <w:suppressAutoHyphens/>
        <w:spacing w:after="0" w:line="276" w:lineRule="auto"/>
        <w:ind w:hanging="425"/>
        <w:rPr>
          <w:rFonts w:ascii="Arial" w:hAnsi="Arial" w:cs="Arial"/>
          <w:sz w:val="24"/>
          <w:szCs w:val="24"/>
        </w:rPr>
      </w:pPr>
      <w:r w:rsidRPr="00BF2117">
        <w:rPr>
          <w:rFonts w:ascii="Arial" w:hAnsi="Arial" w:cs="Arial"/>
          <w:i/>
          <w:iCs/>
          <w:sz w:val="24"/>
          <w:szCs w:val="24"/>
        </w:rPr>
        <w:t>umieszczenia w miejscu realizacji projektu trwałej tablicy informacyjnej podkreślającej fakt otrzymania dofinansowania z Unii Europejskiej</w:t>
      </w:r>
      <w:r w:rsidRPr="00BF2117">
        <w:rPr>
          <w:rFonts w:ascii="Arial" w:hAnsi="Arial" w:cs="Arial"/>
          <w:i/>
          <w:iCs/>
          <w:sz w:val="24"/>
          <w:szCs w:val="24"/>
          <w:u w:val="single"/>
        </w:rPr>
        <w:t xml:space="preserve"> </w:t>
      </w:r>
      <w:r w:rsidRPr="00BF2117">
        <w:rPr>
          <w:rFonts w:ascii="Arial" w:hAnsi="Arial" w:cs="Arial"/>
          <w:i/>
          <w:iCs/>
          <w:sz w:val="24"/>
          <w:szCs w:val="24"/>
        </w:rPr>
        <w:t>niezwłocznie po rozpoczęciu fizycznej realizacji projektu obejmującego inwestycje rzeczowe lub zainstalowaniu zakupionego sprzętu, przy czym:</w:t>
      </w:r>
    </w:p>
    <w:p w14:paraId="458BA970" w14:textId="3B894462" w:rsidR="000A4B95" w:rsidRPr="00BF2117" w:rsidRDefault="000A4B95" w:rsidP="000030D7">
      <w:pPr>
        <w:pStyle w:val="Akapitzlist"/>
        <w:numPr>
          <w:ilvl w:val="1"/>
          <w:numId w:val="139"/>
        </w:numPr>
        <w:suppressAutoHyphens/>
        <w:spacing w:after="0" w:line="276" w:lineRule="auto"/>
        <w:ind w:hanging="425"/>
        <w:rPr>
          <w:rFonts w:ascii="Arial" w:hAnsi="Arial" w:cs="Arial"/>
          <w:i/>
          <w:iCs/>
          <w:sz w:val="24"/>
          <w:szCs w:val="24"/>
        </w:rPr>
      </w:pPr>
      <w:r w:rsidRPr="00BF2117">
        <w:rPr>
          <w:rFonts w:ascii="Arial" w:hAnsi="Arial" w:cs="Arial"/>
          <w:i/>
          <w:iCs/>
          <w:sz w:val="24"/>
          <w:szCs w:val="24"/>
        </w:rPr>
        <w:t>tablica musi być umieszczona niezwłocznie po rozpoczęciu fizycznej realizacji projektu lub zainstalowaniu zakupionego sprzętu aż do końca okresu trwałości projektu</w:t>
      </w:r>
      <w:r w:rsidRPr="00BF2117">
        <w:rPr>
          <w:rStyle w:val="Odwoanieprzypisudolnego"/>
          <w:rFonts w:ascii="Arial" w:hAnsi="Arial" w:cs="Arial"/>
          <w:i/>
          <w:iCs/>
          <w:sz w:val="24"/>
          <w:szCs w:val="24"/>
        </w:rPr>
        <w:footnoteReference w:id="89"/>
      </w:r>
      <w:r w:rsidRPr="00BF2117">
        <w:rPr>
          <w:rFonts w:ascii="Arial" w:hAnsi="Arial" w:cs="Arial"/>
          <w:i/>
          <w:iCs/>
          <w:sz w:val="24"/>
          <w:szCs w:val="24"/>
        </w:rPr>
        <w:t>,</w:t>
      </w:r>
    </w:p>
    <w:p w14:paraId="19F00129" w14:textId="5AEADB2E" w:rsidR="000A4B95" w:rsidRPr="00BF2117" w:rsidRDefault="000A4B95" w:rsidP="000030D7">
      <w:pPr>
        <w:pStyle w:val="Akapitzlist"/>
        <w:numPr>
          <w:ilvl w:val="1"/>
          <w:numId w:val="139"/>
        </w:numPr>
        <w:suppressAutoHyphens/>
        <w:spacing w:after="0" w:line="276" w:lineRule="auto"/>
        <w:ind w:hanging="425"/>
        <w:rPr>
          <w:rFonts w:ascii="Arial" w:hAnsi="Arial" w:cs="Arial"/>
          <w:sz w:val="24"/>
          <w:szCs w:val="24"/>
        </w:rPr>
      </w:pPr>
      <w:r w:rsidRPr="00BF2117">
        <w:rPr>
          <w:rFonts w:ascii="Arial" w:hAnsi="Arial" w:cs="Arial"/>
          <w:i/>
          <w:iCs/>
          <w:sz w:val="24"/>
          <w:szCs w:val="24"/>
        </w:rPr>
        <w:lastRenderedPageBreak/>
        <w:t>w przypadku gdy miejsce realizacji projektu nie zapewnia swobodnego dotarcia do ogółu społeczeństwa z informacją o realizacji projektu, umiejscowienie tablicy powinno być uzgodnione z IZ</w:t>
      </w:r>
      <w:r w:rsidRPr="00BF2117">
        <w:rPr>
          <w:rFonts w:ascii="Arial" w:eastAsia="Arial" w:hAnsi="Arial" w:cs="Arial"/>
          <w:sz w:val="24"/>
          <w:szCs w:val="24"/>
          <w:vertAlign w:val="superscript"/>
        </w:rPr>
        <w:footnoteReference w:id="90"/>
      </w:r>
      <w:r w:rsidRPr="00BF2117">
        <w:rPr>
          <w:rFonts w:ascii="Arial" w:hAnsi="Arial" w:cs="Arial"/>
          <w:sz w:val="24"/>
          <w:szCs w:val="24"/>
        </w:rPr>
        <w:t>;</w:t>
      </w:r>
    </w:p>
    <w:p w14:paraId="27694E2C" w14:textId="7EE7605A" w:rsidR="000A4B95" w:rsidRPr="00BF2117" w:rsidRDefault="000A4B95" w:rsidP="000030D7">
      <w:pPr>
        <w:pStyle w:val="Akapitzlist"/>
        <w:numPr>
          <w:ilvl w:val="0"/>
          <w:numId w:val="139"/>
        </w:numPr>
        <w:suppressAutoHyphens/>
        <w:spacing w:after="0" w:line="276" w:lineRule="auto"/>
        <w:ind w:hanging="425"/>
        <w:rPr>
          <w:rFonts w:ascii="Arial" w:hAnsi="Arial" w:cs="Arial"/>
          <w:sz w:val="24"/>
          <w:szCs w:val="24"/>
        </w:rPr>
      </w:pPr>
      <w:r w:rsidRPr="00BF2117">
        <w:rPr>
          <w:rFonts w:ascii="Arial" w:hAnsi="Arial" w:cs="Arial"/>
          <w:i/>
          <w:iCs/>
          <w:sz w:val="24"/>
          <w:szCs w:val="24"/>
        </w:rPr>
        <w:t>umieszczenia w widocznym miejscu realizacji projektu przynajmniej jednego trwałego plakatu o minimalnym formacie A3 lub podobnej wielkości elektronicznego wyświetlacza, podkreślającego fakt otrzymania dofinansowania z Unii Europejskiej</w:t>
      </w:r>
      <w:r w:rsidRPr="00BF2117">
        <w:rPr>
          <w:rFonts w:ascii="Arial" w:eastAsia="Arial" w:hAnsi="Arial" w:cs="Arial"/>
          <w:sz w:val="24"/>
          <w:szCs w:val="24"/>
          <w:vertAlign w:val="superscript"/>
        </w:rPr>
        <w:footnoteReference w:id="91"/>
      </w:r>
      <w:r w:rsidRPr="00BF2117">
        <w:rPr>
          <w:rFonts w:ascii="Arial" w:hAnsi="Arial" w:cs="Arial"/>
          <w:sz w:val="24"/>
          <w:szCs w:val="24"/>
        </w:rPr>
        <w:t>;</w:t>
      </w:r>
    </w:p>
    <w:p w14:paraId="0DE8C461" w14:textId="0D686B70" w:rsidR="000A4B95" w:rsidRPr="00BF2117" w:rsidRDefault="000A4B95" w:rsidP="000030D7">
      <w:pPr>
        <w:pStyle w:val="Akapitzlist"/>
        <w:numPr>
          <w:ilvl w:val="0"/>
          <w:numId w:val="139"/>
        </w:numPr>
        <w:suppressAutoHyphens/>
        <w:spacing w:after="0" w:line="276" w:lineRule="auto"/>
        <w:ind w:hanging="425"/>
        <w:rPr>
          <w:rFonts w:ascii="Arial" w:hAnsi="Arial" w:cs="Arial"/>
          <w:sz w:val="24"/>
          <w:szCs w:val="24"/>
        </w:rPr>
      </w:pPr>
      <w:r w:rsidRPr="00BF2117">
        <w:rPr>
          <w:rFonts w:ascii="Arial" w:hAnsi="Arial" w:cs="Arial"/>
          <w:sz w:val="24"/>
          <w:szCs w:val="24"/>
        </w:rPr>
        <w:t>umieszczenia krótkiego opisu projektu na oficjalnej stronie internetowej Beneficjenta, jeśli ją posiada, a także obligatoryjnie na jego stronach mediów społecznościowych, zawierającego:</w:t>
      </w:r>
    </w:p>
    <w:p w14:paraId="35C28146" w14:textId="77777777" w:rsidR="000A4B95" w:rsidRPr="00BF2117" w:rsidRDefault="000A4B95" w:rsidP="000030D7">
      <w:pPr>
        <w:numPr>
          <w:ilvl w:val="1"/>
          <w:numId w:val="139"/>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tytuł projektu lub jego skróconą nazwę,</w:t>
      </w:r>
    </w:p>
    <w:p w14:paraId="01E63193" w14:textId="77777777" w:rsidR="000A4B95" w:rsidRPr="00BF2117" w:rsidRDefault="000A4B95" w:rsidP="000030D7">
      <w:pPr>
        <w:numPr>
          <w:ilvl w:val="1"/>
          <w:numId w:val="139"/>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podkreślenie faktu otrzymania wsparcia finansowego z Unii Europejskiej przez zamieszczenie znaku Funduszy Europejskich, znaku barw Rzeczypospolitej Polskiej i znaku Unii Europejskiej,</w:t>
      </w:r>
    </w:p>
    <w:p w14:paraId="77089164" w14:textId="77777777" w:rsidR="000A4B95" w:rsidRPr="00BF2117" w:rsidRDefault="000A4B95" w:rsidP="000030D7">
      <w:pPr>
        <w:numPr>
          <w:ilvl w:val="1"/>
          <w:numId w:val="139"/>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zadania, działania, które będą realizowane w ramach projektu (np. opis tego, co zostanie zrobione, zakupione),</w:t>
      </w:r>
    </w:p>
    <w:p w14:paraId="1EBEA3FE" w14:textId="77777777" w:rsidR="000A4B95" w:rsidRPr="00BF2117" w:rsidRDefault="000A4B95" w:rsidP="000030D7">
      <w:pPr>
        <w:numPr>
          <w:ilvl w:val="1"/>
          <w:numId w:val="139"/>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grupy docelowe (do kogo skierowany jest projekt, kto z niego skorzysta),</w:t>
      </w:r>
    </w:p>
    <w:p w14:paraId="12A5F8A7" w14:textId="79EE5C36" w:rsidR="000A4B95" w:rsidRPr="00BF2117" w:rsidRDefault="000A4B95" w:rsidP="000030D7">
      <w:pPr>
        <w:numPr>
          <w:ilvl w:val="1"/>
          <w:numId w:val="139"/>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cel lub cele projektu,</w:t>
      </w:r>
    </w:p>
    <w:p w14:paraId="0440ED0C" w14:textId="77777777" w:rsidR="000A4B95" w:rsidRPr="00BF2117" w:rsidRDefault="000A4B95" w:rsidP="000030D7">
      <w:pPr>
        <w:numPr>
          <w:ilvl w:val="1"/>
          <w:numId w:val="139"/>
        </w:numPr>
        <w:suppressAutoHyphens/>
        <w:spacing w:after="0" w:line="276" w:lineRule="auto"/>
        <w:ind w:hanging="425"/>
        <w:jc w:val="both"/>
        <w:rPr>
          <w:rFonts w:ascii="Arial" w:hAnsi="Arial" w:cs="Arial"/>
          <w:sz w:val="24"/>
          <w:szCs w:val="24"/>
          <w:lang w:val="pl-PL"/>
        </w:rPr>
      </w:pPr>
      <w:r w:rsidRPr="00BF2117">
        <w:rPr>
          <w:rFonts w:ascii="Arial" w:hAnsi="Arial" w:cs="Arial"/>
          <w:sz w:val="24"/>
          <w:szCs w:val="24"/>
          <w:lang w:val="pl-PL"/>
        </w:rPr>
        <w:t>efekty, rezultaty projektu, w przypadku gdy opis zadań lub działań ich nie zawiera,</w:t>
      </w:r>
    </w:p>
    <w:p w14:paraId="49D298AF" w14:textId="77777777" w:rsidR="000A4B95" w:rsidRPr="00BF2117" w:rsidRDefault="000A4B95" w:rsidP="000030D7">
      <w:pPr>
        <w:numPr>
          <w:ilvl w:val="1"/>
          <w:numId w:val="139"/>
        </w:numPr>
        <w:suppressAutoHyphens/>
        <w:spacing w:after="0" w:line="276" w:lineRule="auto"/>
        <w:ind w:hanging="425"/>
        <w:jc w:val="both"/>
        <w:rPr>
          <w:rFonts w:ascii="Arial" w:hAnsi="Arial" w:cs="Arial"/>
          <w:sz w:val="24"/>
          <w:szCs w:val="24"/>
          <w:lang w:val="pl-PL"/>
        </w:rPr>
      </w:pPr>
      <w:r w:rsidRPr="00BF2117">
        <w:rPr>
          <w:rFonts w:ascii="Arial" w:hAnsi="Arial" w:cs="Arial"/>
          <w:sz w:val="24"/>
          <w:szCs w:val="24"/>
          <w:lang w:val="pl-PL"/>
        </w:rPr>
        <w:t>wartość projektu (całkowity koszt projektu),</w:t>
      </w:r>
    </w:p>
    <w:p w14:paraId="2F385BAD" w14:textId="4F408098" w:rsidR="000A4B95" w:rsidRPr="00BF2117" w:rsidRDefault="000A4B95" w:rsidP="000030D7">
      <w:pPr>
        <w:numPr>
          <w:ilvl w:val="1"/>
          <w:numId w:val="139"/>
        </w:numPr>
        <w:suppressAutoHyphens/>
        <w:spacing w:after="0" w:line="276" w:lineRule="auto"/>
        <w:ind w:hanging="425"/>
        <w:jc w:val="both"/>
        <w:rPr>
          <w:rFonts w:ascii="Arial" w:hAnsi="Arial" w:cs="Arial"/>
          <w:sz w:val="24"/>
          <w:szCs w:val="24"/>
          <w:lang w:val="pl-PL"/>
        </w:rPr>
      </w:pPr>
      <w:r w:rsidRPr="00BF2117">
        <w:rPr>
          <w:rFonts w:ascii="Arial" w:hAnsi="Arial" w:cs="Arial"/>
          <w:sz w:val="24"/>
          <w:szCs w:val="24"/>
          <w:lang w:val="pl-PL"/>
        </w:rPr>
        <w:t>wysokość wkładu Funduszy Europejskich.</w:t>
      </w:r>
    </w:p>
    <w:p w14:paraId="2021B71E" w14:textId="39D29CBE" w:rsidR="000A4B95" w:rsidRPr="00BF2117" w:rsidRDefault="000A4B95" w:rsidP="000030D7">
      <w:pPr>
        <w:numPr>
          <w:ilvl w:val="0"/>
          <w:numId w:val="139"/>
        </w:numPr>
        <w:suppressAutoHyphens/>
        <w:spacing w:after="0" w:line="276" w:lineRule="auto"/>
        <w:ind w:hanging="425"/>
        <w:rPr>
          <w:rFonts w:ascii="Arial" w:hAnsi="Arial" w:cs="Arial"/>
          <w:i/>
          <w:iCs/>
          <w:sz w:val="24"/>
          <w:szCs w:val="24"/>
          <w:lang w:val="pl-PL"/>
        </w:rPr>
      </w:pPr>
      <w:r w:rsidRPr="00BF2117">
        <w:rPr>
          <w:rFonts w:ascii="Arial" w:hAnsi="Arial" w:cs="Arial"/>
          <w:i/>
          <w:iCs/>
          <w:sz w:val="24"/>
          <w:szCs w:val="24"/>
          <w:lang w:val="pl-PL"/>
        </w:rPr>
        <w:t>zorganizowania wydarzenia lub działania informacyjno-promocyjnego</w:t>
      </w:r>
      <w:r w:rsidRPr="00BF2117">
        <w:rPr>
          <w:rFonts w:ascii="Arial" w:hAnsi="Arial" w:cs="Arial"/>
          <w:b/>
          <w:bCs/>
          <w:i/>
          <w:iCs/>
          <w:sz w:val="24"/>
          <w:szCs w:val="24"/>
          <w:lang w:val="pl-PL"/>
        </w:rPr>
        <w:t xml:space="preserve"> </w:t>
      </w:r>
      <w:r w:rsidRPr="00BF2117">
        <w:rPr>
          <w:rFonts w:ascii="Arial" w:hAnsi="Arial" w:cs="Arial"/>
          <w:i/>
          <w:iCs/>
          <w:sz w:val="24"/>
          <w:szCs w:val="24"/>
          <w:lang w:val="pl-PL"/>
        </w:rPr>
        <w:t>(np. konferencji prasowej, wydarzenia promujące projekt, prezentacji projektu na targach branżowych)</w:t>
      </w:r>
      <w:r w:rsidRPr="00BF2117">
        <w:rPr>
          <w:rFonts w:ascii="Arial" w:hAnsi="Arial" w:cs="Arial"/>
          <w:b/>
          <w:bCs/>
          <w:i/>
          <w:iCs/>
          <w:sz w:val="24"/>
          <w:szCs w:val="24"/>
          <w:lang w:val="pl-PL"/>
        </w:rPr>
        <w:t xml:space="preserve"> </w:t>
      </w:r>
      <w:r w:rsidRPr="00BF2117">
        <w:rPr>
          <w:rFonts w:ascii="Arial" w:hAnsi="Arial" w:cs="Arial"/>
          <w:i/>
          <w:iCs/>
          <w:sz w:val="24"/>
          <w:szCs w:val="24"/>
          <w:lang w:val="pl-PL"/>
        </w:rPr>
        <w:t xml:space="preserve">w ważnym momencie realizacji projektu, np. na otwarcie projektu, zakończenie projektu lub jego ważnego etapu np. rozpoczęcie inwestycji, oddanie inwestycji do użytkowania, przy czym do udziału w wydarzeniu informacyjno-promocyjnym należy zaprosić z co najmniej 4-tygodniowym wyprzedzeniem przedstawicieli Komisji Europejskiej i IZ za pośrednictwem poczty elektronicznej </w:t>
      </w:r>
      <w:hyperlink r:id="rId9" w:history="1">
        <w:r w:rsidRPr="00BF2117">
          <w:rPr>
            <w:rStyle w:val="Hyperlink0"/>
            <w:rFonts w:ascii="Arial" w:hAnsi="Arial" w:cs="Arial"/>
            <w:i/>
            <w:iCs/>
            <w:sz w:val="24"/>
            <w:szCs w:val="24"/>
            <w:lang w:val="pl-PL"/>
          </w:rPr>
          <w:t>EMPL-B5-UNIT@ec.europa.eu</w:t>
        </w:r>
      </w:hyperlink>
      <w:r w:rsidRPr="00BF2117">
        <w:rPr>
          <w:rFonts w:ascii="Arial" w:hAnsi="Arial" w:cs="Arial"/>
          <w:i/>
          <w:iCs/>
          <w:sz w:val="24"/>
          <w:szCs w:val="24"/>
          <w:lang w:val="pl-PL"/>
        </w:rPr>
        <w:t xml:space="preserve"> oraz </w:t>
      </w:r>
      <w:hyperlink r:id="rId10" w:history="1">
        <w:r w:rsidRPr="00BF2117">
          <w:rPr>
            <w:rStyle w:val="Hyperlink0"/>
            <w:rFonts w:ascii="Arial" w:hAnsi="Arial" w:cs="Arial"/>
            <w:i/>
            <w:iCs/>
            <w:sz w:val="24"/>
            <w:szCs w:val="24"/>
            <w:lang w:val="pl-PL"/>
          </w:rPr>
          <w:t>sekretariat.efs@sejmik.kielce.pl</w:t>
        </w:r>
      </w:hyperlink>
      <w:r w:rsidRPr="00BF2117">
        <w:rPr>
          <w:rFonts w:ascii="Arial" w:eastAsia="Arial" w:hAnsi="Arial" w:cs="Arial"/>
          <w:i/>
          <w:iCs/>
          <w:sz w:val="24"/>
          <w:szCs w:val="24"/>
          <w:vertAlign w:val="superscript"/>
        </w:rPr>
        <w:footnoteReference w:id="92"/>
      </w:r>
      <w:r w:rsidRPr="00BF2117">
        <w:rPr>
          <w:rFonts w:ascii="Arial" w:hAnsi="Arial" w:cs="Arial"/>
          <w:i/>
          <w:iCs/>
          <w:sz w:val="24"/>
          <w:szCs w:val="24"/>
          <w:lang w:val="pl-PL"/>
        </w:rPr>
        <w:t>;</w:t>
      </w:r>
    </w:p>
    <w:p w14:paraId="744CA80B" w14:textId="04373B09" w:rsidR="000A4B95" w:rsidRPr="00BF2117" w:rsidRDefault="000A4B95" w:rsidP="000030D7">
      <w:pPr>
        <w:numPr>
          <w:ilvl w:val="0"/>
          <w:numId w:val="139"/>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 xml:space="preserve">dokumentowania działań informacyjnych i promocyjnych prowadzonych </w:t>
      </w:r>
      <w:r w:rsidR="000A0513" w:rsidRPr="00BF2117">
        <w:rPr>
          <w:rFonts w:ascii="Arial" w:hAnsi="Arial" w:cs="Arial"/>
          <w:sz w:val="24"/>
          <w:szCs w:val="24"/>
          <w:lang w:val="pl-PL"/>
        </w:rPr>
        <w:br/>
      </w:r>
      <w:r w:rsidRPr="00BF2117">
        <w:rPr>
          <w:rFonts w:ascii="Arial" w:hAnsi="Arial" w:cs="Arial"/>
          <w:sz w:val="24"/>
          <w:szCs w:val="24"/>
          <w:lang w:val="pl-PL"/>
        </w:rPr>
        <w:t>w ramach Projektu.</w:t>
      </w:r>
    </w:p>
    <w:p w14:paraId="0960231D" w14:textId="0AD75937" w:rsidR="000A4B95" w:rsidRPr="00BF2117" w:rsidRDefault="000A4B95" w:rsidP="000030D7">
      <w:pPr>
        <w:pStyle w:val="Akapitzlist"/>
        <w:numPr>
          <w:ilvl w:val="0"/>
          <w:numId w:val="137"/>
        </w:numPr>
        <w:suppressAutoHyphens/>
        <w:spacing w:after="0" w:line="276" w:lineRule="auto"/>
        <w:ind w:left="426" w:hanging="426"/>
        <w:rPr>
          <w:rFonts w:ascii="Arial" w:hAnsi="Arial" w:cs="Arial"/>
          <w:i/>
          <w:iCs/>
          <w:sz w:val="24"/>
          <w:szCs w:val="24"/>
        </w:rPr>
      </w:pPr>
      <w:r w:rsidRPr="00BF2117">
        <w:rPr>
          <w:rFonts w:ascii="Arial" w:hAnsi="Arial" w:cs="Arial"/>
          <w:i/>
          <w:iCs/>
          <w:sz w:val="24"/>
          <w:szCs w:val="24"/>
        </w:rPr>
        <w:t>Beneficjent informuje IZ o</w:t>
      </w:r>
      <w:r w:rsidRPr="00BF2117">
        <w:rPr>
          <w:rFonts w:ascii="Arial" w:eastAsia="Arial" w:hAnsi="Arial" w:cs="Arial"/>
          <w:i/>
          <w:iCs/>
          <w:sz w:val="24"/>
          <w:szCs w:val="24"/>
          <w:vertAlign w:val="superscript"/>
        </w:rPr>
        <w:footnoteReference w:id="93"/>
      </w:r>
      <w:r w:rsidRPr="00BF2117">
        <w:rPr>
          <w:rFonts w:ascii="Arial" w:hAnsi="Arial" w:cs="Arial"/>
          <w:i/>
          <w:iCs/>
          <w:sz w:val="24"/>
          <w:szCs w:val="24"/>
        </w:rPr>
        <w:t>:</w:t>
      </w:r>
    </w:p>
    <w:p w14:paraId="2CA82A33" w14:textId="55E06A23" w:rsidR="00964FB3" w:rsidRPr="00BF2117" w:rsidRDefault="00964FB3" w:rsidP="000030D7">
      <w:pPr>
        <w:pStyle w:val="Akapitzlist"/>
        <w:numPr>
          <w:ilvl w:val="0"/>
          <w:numId w:val="143"/>
        </w:numPr>
        <w:suppressAutoHyphens/>
        <w:spacing w:after="0" w:line="276" w:lineRule="auto"/>
        <w:ind w:hanging="425"/>
        <w:rPr>
          <w:rFonts w:ascii="Arial" w:hAnsi="Arial" w:cs="Arial"/>
          <w:i/>
          <w:iCs/>
          <w:sz w:val="24"/>
          <w:szCs w:val="24"/>
        </w:rPr>
      </w:pPr>
      <w:r w:rsidRPr="00BF2117">
        <w:rPr>
          <w:rFonts w:ascii="Arial" w:hAnsi="Arial" w:cs="Arial"/>
          <w:i/>
          <w:iCs/>
          <w:sz w:val="24"/>
          <w:szCs w:val="24"/>
        </w:rPr>
        <w:lastRenderedPageBreak/>
        <w:t xml:space="preserve">planowanych wydarzeniach informacyjno-promocyjnych związanych </w:t>
      </w:r>
      <w:r w:rsidR="000A0513" w:rsidRPr="00BF2117">
        <w:rPr>
          <w:rFonts w:ascii="Arial" w:hAnsi="Arial" w:cs="Arial"/>
          <w:i/>
          <w:iCs/>
          <w:sz w:val="24"/>
          <w:szCs w:val="24"/>
        </w:rPr>
        <w:br/>
      </w:r>
      <w:r w:rsidRPr="00BF2117">
        <w:rPr>
          <w:rFonts w:ascii="Arial" w:hAnsi="Arial" w:cs="Arial"/>
          <w:i/>
          <w:iCs/>
          <w:sz w:val="24"/>
          <w:szCs w:val="24"/>
        </w:rPr>
        <w:t>z projektem;</w:t>
      </w:r>
    </w:p>
    <w:p w14:paraId="391593B1" w14:textId="1D549E74" w:rsidR="00964FB3" w:rsidRPr="00BF2117" w:rsidRDefault="00964FB3" w:rsidP="000030D7">
      <w:pPr>
        <w:pStyle w:val="Akapitzlist"/>
        <w:numPr>
          <w:ilvl w:val="0"/>
          <w:numId w:val="143"/>
        </w:numPr>
        <w:suppressAutoHyphens/>
        <w:spacing w:after="0" w:line="276" w:lineRule="auto"/>
        <w:ind w:hanging="425"/>
        <w:rPr>
          <w:rFonts w:ascii="Arial" w:hAnsi="Arial" w:cs="Arial"/>
          <w:i/>
          <w:iCs/>
          <w:sz w:val="24"/>
          <w:szCs w:val="24"/>
        </w:rPr>
      </w:pPr>
      <w:r w:rsidRPr="00BF2117">
        <w:rPr>
          <w:rFonts w:ascii="Arial" w:hAnsi="Arial" w:cs="Arial"/>
          <w:i/>
          <w:iCs/>
          <w:sz w:val="24"/>
          <w:szCs w:val="24"/>
        </w:rPr>
        <w:t xml:space="preserve">innych planowanych wydarzeniach i istotnych okolicznościach związanych </w:t>
      </w:r>
      <w:r w:rsidR="000A0513" w:rsidRPr="00BF2117">
        <w:rPr>
          <w:rFonts w:ascii="Arial" w:hAnsi="Arial" w:cs="Arial"/>
          <w:i/>
          <w:iCs/>
          <w:sz w:val="24"/>
          <w:szCs w:val="24"/>
        </w:rPr>
        <w:br/>
      </w:r>
      <w:r w:rsidRPr="00BF2117">
        <w:rPr>
          <w:rFonts w:ascii="Arial" w:hAnsi="Arial" w:cs="Arial"/>
          <w:i/>
          <w:iCs/>
          <w:sz w:val="24"/>
          <w:szCs w:val="24"/>
        </w:rPr>
        <w:t>z realizacją projektu, które mogą mieć znaczenie dla opinii publicznej i mogą służyć budowaniu marki Funduszy Europejskich.</w:t>
      </w:r>
    </w:p>
    <w:p w14:paraId="1F25D488" w14:textId="524F8488" w:rsidR="00964FB3" w:rsidRPr="00BF2117" w:rsidRDefault="00964FB3"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i/>
          <w:iCs/>
          <w:sz w:val="24"/>
          <w:szCs w:val="24"/>
        </w:rPr>
        <w:t xml:space="preserve">Beneficjent przekazuje informacje o planowanych wydarzeniach, o których mowa w ust. 3, na co najmniej 14 dni przed wydarzeniem za pośrednictwem poczty elektronicznej na adres IZ </w:t>
      </w:r>
      <w:hyperlink r:id="rId11" w:history="1">
        <w:r w:rsidRPr="00BF2117">
          <w:rPr>
            <w:rStyle w:val="Hyperlink1"/>
            <w:sz w:val="24"/>
            <w:szCs w:val="24"/>
          </w:rPr>
          <w:t>sekretariat.efs@sejmik.kielce.pl</w:t>
        </w:r>
      </w:hyperlink>
      <w:r w:rsidRPr="00BF2117">
        <w:rPr>
          <w:rFonts w:ascii="Arial" w:eastAsia="Arial" w:hAnsi="Arial" w:cs="Arial"/>
          <w:sz w:val="24"/>
          <w:szCs w:val="24"/>
        </w:rPr>
        <w:t xml:space="preserve">. </w:t>
      </w:r>
      <w:r w:rsidRPr="00BF2117">
        <w:rPr>
          <w:rFonts w:ascii="Arial" w:hAnsi="Arial" w:cs="Arial"/>
          <w:i/>
          <w:iCs/>
          <w:sz w:val="24"/>
          <w:szCs w:val="24"/>
        </w:rPr>
        <w:t xml:space="preserve">Informacja powinna wskazywać dane kontaktowe osób ze strony Beneficjenta zaangażowanych </w:t>
      </w:r>
      <w:r w:rsidR="000A0513" w:rsidRPr="00BF2117">
        <w:rPr>
          <w:rFonts w:ascii="Arial" w:hAnsi="Arial" w:cs="Arial"/>
          <w:i/>
          <w:iCs/>
          <w:sz w:val="24"/>
          <w:szCs w:val="24"/>
        </w:rPr>
        <w:br/>
      </w:r>
      <w:r w:rsidRPr="00BF2117">
        <w:rPr>
          <w:rFonts w:ascii="Arial" w:hAnsi="Arial" w:cs="Arial"/>
          <w:i/>
          <w:iCs/>
          <w:sz w:val="24"/>
          <w:szCs w:val="24"/>
        </w:rPr>
        <w:t>w wydarzenie</w:t>
      </w:r>
      <w:r w:rsidRPr="00BF2117">
        <w:rPr>
          <w:rFonts w:ascii="Arial" w:eastAsia="Arial" w:hAnsi="Arial" w:cs="Arial"/>
          <w:sz w:val="24"/>
          <w:szCs w:val="24"/>
          <w:vertAlign w:val="superscript"/>
        </w:rPr>
        <w:footnoteReference w:id="94"/>
      </w:r>
      <w:r w:rsidRPr="00BF2117">
        <w:rPr>
          <w:rFonts w:ascii="Arial" w:hAnsi="Arial" w:cs="Arial"/>
          <w:sz w:val="24"/>
          <w:szCs w:val="24"/>
        </w:rPr>
        <w:t xml:space="preserve">. </w:t>
      </w:r>
    </w:p>
    <w:p w14:paraId="0432AEBD" w14:textId="38D83643"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Każdorazowo na prośbę IZ, Beneficjent jest zobowiązany do zorganizowania wspólnego wydarzenia informacyjno-promocyjnego dla mediów (np. briefingu prasowego, konferencji prasowej) z przedstawicielami IZ.</w:t>
      </w:r>
    </w:p>
    <w:p w14:paraId="27663CAA" w14:textId="4F9C3EAE"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 xml:space="preserve">Beneficjent zobowiązany jest do rzetelnego i regularnego wprowadzania aktualnych danych do wyszukiwarki wsparcia dla potencjalnych beneficjentów </w:t>
      </w:r>
      <w:r w:rsidR="000A0513" w:rsidRPr="00BF2117">
        <w:rPr>
          <w:rFonts w:ascii="Arial" w:hAnsi="Arial" w:cs="Arial"/>
          <w:sz w:val="24"/>
          <w:szCs w:val="24"/>
        </w:rPr>
        <w:br/>
      </w:r>
      <w:r w:rsidRPr="00BF2117">
        <w:rPr>
          <w:rFonts w:ascii="Arial" w:hAnsi="Arial" w:cs="Arial"/>
          <w:sz w:val="24"/>
          <w:szCs w:val="24"/>
        </w:rPr>
        <w:t>i uczestników projektów, dostępnej na Portalu Funduszy Europejskich.</w:t>
      </w:r>
    </w:p>
    <w:p w14:paraId="1831FB7C" w14:textId="1845344B"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 xml:space="preserve">W przypadku niewywiązania się Beneficjenta </w:t>
      </w:r>
      <w:r w:rsidR="005E2AAA" w:rsidRPr="00BF2117">
        <w:rPr>
          <w:rFonts w:ascii="Arial" w:hAnsi="Arial" w:cs="Arial"/>
          <w:sz w:val="24"/>
          <w:szCs w:val="24"/>
        </w:rPr>
        <w:t xml:space="preserve">z </w:t>
      </w:r>
      <w:r w:rsidRPr="00BF2117">
        <w:rPr>
          <w:rFonts w:ascii="Arial" w:hAnsi="Arial" w:cs="Arial"/>
          <w:sz w:val="24"/>
          <w:szCs w:val="24"/>
        </w:rPr>
        <w:t xml:space="preserve">któregokolwiek z obowiązków określonych w ust. 2 pkt 1 lit. a-c </w:t>
      </w:r>
      <w:r w:rsidRPr="00BF2117">
        <w:rPr>
          <w:rFonts w:ascii="Arial" w:hAnsi="Arial" w:cs="Arial"/>
          <w:i/>
          <w:sz w:val="24"/>
          <w:szCs w:val="24"/>
        </w:rPr>
        <w:t>oraz pkt 2-5</w:t>
      </w:r>
      <w:r w:rsidRPr="00BF2117">
        <w:rPr>
          <w:rFonts w:ascii="Arial" w:eastAsia="Arial" w:hAnsi="Arial" w:cs="Arial"/>
          <w:sz w:val="24"/>
          <w:szCs w:val="24"/>
          <w:vertAlign w:val="superscript"/>
        </w:rPr>
        <w:footnoteReference w:id="95"/>
      </w:r>
      <w:r w:rsidRPr="00BF2117">
        <w:rPr>
          <w:rFonts w:ascii="Arial" w:hAnsi="Arial" w:cs="Arial"/>
          <w:sz w:val="24"/>
          <w:szCs w:val="24"/>
        </w:rPr>
        <w:t xml:space="preserve">, IZ wzywa Beneficjenta do podjęcia działań zaradczych w terminie i na warunkach określonych w wezwaniu. W przypadku braku wykonania przez Beneficjenta  działań zaradczych, o których mowa w ww. wezwaniu, IZ pomniejsza maksymalną kwotę dofinansowania, </w:t>
      </w:r>
      <w:r w:rsidR="000A0513" w:rsidRPr="00BF2117">
        <w:rPr>
          <w:rFonts w:ascii="Arial" w:hAnsi="Arial" w:cs="Arial"/>
          <w:sz w:val="24"/>
          <w:szCs w:val="24"/>
        </w:rPr>
        <w:br/>
      </w:r>
      <w:r w:rsidRPr="00BF2117">
        <w:rPr>
          <w:rFonts w:ascii="Arial" w:hAnsi="Arial" w:cs="Arial"/>
          <w:sz w:val="24"/>
          <w:szCs w:val="24"/>
        </w:rPr>
        <w:t xml:space="preserve">o której mowa w § 4 ust. 2 o wartość nie większą niż 3 % tego dofinansowania, zgodnie z wykazem pomniejszenia wartości dofinansowania projektu w zakresie obowiązków komunikacyjnych, który stanowi załącznik nr 11 do niniejszej </w:t>
      </w:r>
      <w:r w:rsidR="004C5B60" w:rsidRPr="00BF2117">
        <w:rPr>
          <w:rFonts w:ascii="Arial" w:hAnsi="Arial" w:cs="Arial"/>
          <w:sz w:val="24"/>
          <w:szCs w:val="24"/>
        </w:rPr>
        <w:t>decyzji</w:t>
      </w:r>
      <w:r w:rsidRPr="00BF2117">
        <w:rPr>
          <w:rFonts w:ascii="Arial" w:hAnsi="Arial" w:cs="Arial"/>
          <w:sz w:val="24"/>
          <w:szCs w:val="24"/>
        </w:rPr>
        <w:t xml:space="preserve">. W takim przypadku IZ w drodze jednostronnego oświadczenia woli, które jest wiążące dla Beneficjenta, dokona zmiany maksymalnej kwoty dofinansowania, </w:t>
      </w:r>
      <w:r w:rsidR="000A0513" w:rsidRPr="00BF2117">
        <w:rPr>
          <w:rFonts w:ascii="Arial" w:hAnsi="Arial" w:cs="Arial"/>
          <w:sz w:val="24"/>
          <w:szCs w:val="24"/>
        </w:rPr>
        <w:br/>
      </w:r>
      <w:r w:rsidRPr="00BF2117">
        <w:rPr>
          <w:rFonts w:ascii="Arial" w:hAnsi="Arial" w:cs="Arial"/>
          <w:sz w:val="24"/>
          <w:szCs w:val="24"/>
        </w:rPr>
        <w:t>o której mowa w § 4 ust. 2, o czym poinformuje Beneficjenta w formie pisemnej lub elektronicznej, wzywając go jednocześnie do odpowiedniej zmiany harmonogramu płatności. Jeżeli w wyniku pomniejszenia dofina</w:t>
      </w:r>
      <w:r w:rsidR="00664F6A">
        <w:rPr>
          <w:rFonts w:ascii="Arial" w:hAnsi="Arial" w:cs="Arial"/>
          <w:sz w:val="24"/>
          <w:szCs w:val="24"/>
        </w:rPr>
        <w:t>n</w:t>
      </w:r>
      <w:r w:rsidRPr="00BF2117">
        <w:rPr>
          <w:rFonts w:ascii="Arial" w:hAnsi="Arial" w:cs="Arial"/>
          <w:sz w:val="24"/>
          <w:szCs w:val="24"/>
        </w:rPr>
        <w:t xml:space="preserve">sowania okaże się, że Beneficjent otrzymał środki w kwocie wyższej niż maksymalna wysokość dofinansowania, o której mowa w zdaniu poprzednim, różnica podlega zwrotowi bez odsetek </w:t>
      </w:r>
      <w:r w:rsidR="000A0513" w:rsidRPr="00BF2117">
        <w:rPr>
          <w:rFonts w:ascii="Arial" w:hAnsi="Arial" w:cs="Arial"/>
          <w:sz w:val="24"/>
          <w:szCs w:val="24"/>
        </w:rPr>
        <w:br/>
      </w:r>
      <w:r w:rsidRPr="00BF2117">
        <w:rPr>
          <w:rFonts w:ascii="Arial" w:hAnsi="Arial" w:cs="Arial"/>
          <w:sz w:val="24"/>
          <w:szCs w:val="24"/>
        </w:rPr>
        <w:t>w terminie i na zasadach określonych w § 2</w:t>
      </w:r>
      <w:r w:rsidR="001703DF" w:rsidRPr="00BF2117">
        <w:rPr>
          <w:rFonts w:ascii="Arial" w:hAnsi="Arial" w:cs="Arial"/>
          <w:sz w:val="24"/>
          <w:szCs w:val="24"/>
        </w:rPr>
        <w:t>7</w:t>
      </w:r>
      <w:r w:rsidRPr="00BF2117">
        <w:rPr>
          <w:rFonts w:ascii="Arial" w:hAnsi="Arial" w:cs="Arial"/>
          <w:sz w:val="24"/>
          <w:szCs w:val="24"/>
        </w:rPr>
        <w:t>. W przypadku gdy Beneficjent nie dokona zwrotu ustalonej kwoty środków w terminie wyznaczonym przez IZ, zastosowanie znajdują postanowienia § 2</w:t>
      </w:r>
      <w:r w:rsidR="001703DF" w:rsidRPr="00BF2117">
        <w:rPr>
          <w:rFonts w:ascii="Arial" w:hAnsi="Arial" w:cs="Arial"/>
          <w:sz w:val="24"/>
          <w:szCs w:val="24"/>
        </w:rPr>
        <w:t>8</w:t>
      </w:r>
      <w:r w:rsidRPr="00BF2117">
        <w:rPr>
          <w:rFonts w:ascii="Arial" w:hAnsi="Arial" w:cs="Arial"/>
          <w:sz w:val="24"/>
          <w:szCs w:val="24"/>
        </w:rPr>
        <w:t>.</w:t>
      </w:r>
    </w:p>
    <w:p w14:paraId="50898097" w14:textId="77777777"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4616F1B4" w14:textId="77777777" w:rsidR="001E3BD1" w:rsidRPr="00BF2117" w:rsidRDefault="001E3BD1" w:rsidP="000030D7">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 xml:space="preserve">Każdorazowo, na wniosek IK UP, IZ i unijnych instytucji lub organów i jednostek organizacyjnych, Beneficjent zobowiązuje się do udostępnienia tym podmiotom </w:t>
      </w:r>
      <w:r w:rsidRPr="00BF2117">
        <w:rPr>
          <w:rFonts w:ascii="Arial" w:hAnsi="Arial" w:cs="Arial"/>
          <w:sz w:val="24"/>
          <w:szCs w:val="24"/>
        </w:rPr>
        <w:lastRenderedPageBreak/>
        <w:t xml:space="preserve">utworów związanych komunikacją i widocznością, o których mowa w ust. 8 powstałych w ramach projektu. </w:t>
      </w:r>
    </w:p>
    <w:p w14:paraId="79435FDA" w14:textId="22E75517" w:rsidR="001E3BD1" w:rsidRPr="00BF2117" w:rsidRDefault="001E3BD1" w:rsidP="000030D7">
      <w:pPr>
        <w:pStyle w:val="Akapitzlist"/>
        <w:numPr>
          <w:ilvl w:val="0"/>
          <w:numId w:val="137"/>
        </w:numPr>
        <w:suppressAutoHyphens/>
        <w:spacing w:after="0" w:line="276" w:lineRule="auto"/>
        <w:ind w:left="426" w:hanging="426"/>
        <w:rPr>
          <w:rFonts w:ascii="Arial" w:hAnsi="Arial" w:cs="Arial"/>
          <w:i/>
          <w:iCs/>
          <w:sz w:val="24"/>
          <w:szCs w:val="24"/>
        </w:rPr>
      </w:pPr>
      <w:r w:rsidRPr="00BF2117">
        <w:rPr>
          <w:rFonts w:ascii="Arial" w:hAnsi="Arial" w:cs="Arial"/>
          <w:sz w:val="24"/>
          <w:szCs w:val="24"/>
        </w:rPr>
        <w:t xml:space="preserve">Każdorazowo na wniosek IK UP, IZ i unijnych instytucji lub organów i jednostek organizacyjnych Beneficjent zobowiązuje się do udostępnienia tym podmiotom nieodpłatnej, niewyłącznej i nieodwołalnej licencji do korzystania z utworów związanych z komunikacją i widocznością powstałych w ramach projektu </w:t>
      </w:r>
      <w:r w:rsidR="000A0513" w:rsidRPr="00BF2117">
        <w:rPr>
          <w:rFonts w:ascii="Arial" w:hAnsi="Arial" w:cs="Arial"/>
          <w:sz w:val="24"/>
          <w:szCs w:val="24"/>
        </w:rPr>
        <w:br/>
      </w:r>
      <w:r w:rsidRPr="00BF2117">
        <w:rPr>
          <w:rFonts w:ascii="Arial" w:hAnsi="Arial" w:cs="Arial"/>
          <w:sz w:val="24"/>
          <w:szCs w:val="24"/>
        </w:rPr>
        <w:t>w następujący sposób:</w:t>
      </w:r>
    </w:p>
    <w:p w14:paraId="05146B3D" w14:textId="7A72F43A" w:rsidR="00246C41" w:rsidRPr="00BF2117" w:rsidRDefault="00246C41" w:rsidP="000030D7">
      <w:pPr>
        <w:pStyle w:val="Akapitzlist"/>
        <w:numPr>
          <w:ilvl w:val="0"/>
          <w:numId w:val="145"/>
        </w:numPr>
        <w:suppressAutoHyphens/>
        <w:spacing w:after="0" w:line="276" w:lineRule="auto"/>
        <w:ind w:hanging="425"/>
        <w:rPr>
          <w:rFonts w:ascii="Arial" w:hAnsi="Arial" w:cs="Arial"/>
          <w:sz w:val="24"/>
          <w:szCs w:val="24"/>
        </w:rPr>
      </w:pPr>
      <w:r w:rsidRPr="00BF2117">
        <w:rPr>
          <w:rFonts w:ascii="Arial" w:hAnsi="Arial" w:cs="Arial"/>
          <w:sz w:val="24"/>
          <w:szCs w:val="24"/>
        </w:rPr>
        <w:t>na terytorium Rzeczypospolitej Polskiej oraz na terytorium innych państw członkowskich Unii Europejskiej;</w:t>
      </w:r>
    </w:p>
    <w:p w14:paraId="7B62AE3E" w14:textId="77777777" w:rsidR="00246C41" w:rsidRPr="00BF2117" w:rsidRDefault="00246C41" w:rsidP="000030D7">
      <w:pPr>
        <w:pStyle w:val="Akapitzlist"/>
        <w:numPr>
          <w:ilvl w:val="0"/>
          <w:numId w:val="145"/>
        </w:numPr>
        <w:suppressAutoHyphens/>
        <w:spacing w:after="0" w:line="276" w:lineRule="auto"/>
        <w:ind w:hanging="425"/>
        <w:rPr>
          <w:rFonts w:ascii="Arial" w:hAnsi="Arial" w:cs="Arial"/>
          <w:sz w:val="24"/>
          <w:szCs w:val="24"/>
        </w:rPr>
      </w:pPr>
      <w:r w:rsidRPr="00BF2117">
        <w:rPr>
          <w:rFonts w:ascii="Arial" w:hAnsi="Arial" w:cs="Arial"/>
          <w:sz w:val="24"/>
          <w:szCs w:val="24"/>
        </w:rPr>
        <w:t>na okres 10 lat;</w:t>
      </w:r>
    </w:p>
    <w:p w14:paraId="13C36B60" w14:textId="77777777" w:rsidR="00246C41" w:rsidRPr="00BF2117" w:rsidRDefault="00246C41" w:rsidP="000030D7">
      <w:pPr>
        <w:pStyle w:val="Akapitzlist"/>
        <w:numPr>
          <w:ilvl w:val="0"/>
          <w:numId w:val="145"/>
        </w:numPr>
        <w:suppressAutoHyphens/>
        <w:spacing w:after="0" w:line="276" w:lineRule="auto"/>
        <w:ind w:hanging="425"/>
        <w:rPr>
          <w:rFonts w:ascii="Arial" w:hAnsi="Arial" w:cs="Arial"/>
          <w:sz w:val="24"/>
          <w:szCs w:val="24"/>
        </w:rPr>
      </w:pPr>
      <w:r w:rsidRPr="00BF2117">
        <w:rPr>
          <w:rFonts w:ascii="Arial" w:hAnsi="Arial" w:cs="Arial"/>
          <w:sz w:val="24"/>
          <w:szCs w:val="24"/>
        </w:rPr>
        <w:t>bez ograniczeń co do liczby egzemplarzy i nośników, w zakresie następujących pól eksploatacji:</w:t>
      </w:r>
    </w:p>
    <w:p w14:paraId="4AFAF640" w14:textId="77777777" w:rsidR="00246C41" w:rsidRPr="00BF2117" w:rsidRDefault="00246C41" w:rsidP="000030D7">
      <w:pPr>
        <w:numPr>
          <w:ilvl w:val="0"/>
          <w:numId w:val="147"/>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utrwalanie – w szczególności drukiem, zapisem w pamięci komputera i na nośnikach elektronicznych, oraz zwielokrotnianie, powielanie i kopiowanie tak powstałych egzemplarzy dowolną techniką,</w:t>
      </w:r>
    </w:p>
    <w:p w14:paraId="18C5CDD1" w14:textId="1FB80EA0" w:rsidR="00246C41" w:rsidRPr="00BF2117" w:rsidRDefault="00246C41" w:rsidP="000030D7">
      <w:pPr>
        <w:numPr>
          <w:ilvl w:val="0"/>
          <w:numId w:val="147"/>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 xml:space="preserve">rozpowszechnianie oraz publikowanie w dowolny sposób (w tym poprzez: wyświetlanie lub publiczne odtwarzanie lub wprowadzanie do pamięci komputera i sieci multimedialnych, w tym Internetu) – w całości lub </w:t>
      </w:r>
      <w:r w:rsidR="000A0513" w:rsidRPr="00BF2117">
        <w:rPr>
          <w:rFonts w:ascii="Arial" w:hAnsi="Arial" w:cs="Arial"/>
          <w:sz w:val="24"/>
          <w:szCs w:val="24"/>
          <w:lang w:val="pl-PL"/>
        </w:rPr>
        <w:br/>
      </w:r>
      <w:r w:rsidRPr="00BF2117">
        <w:rPr>
          <w:rFonts w:ascii="Arial" w:hAnsi="Arial" w:cs="Arial"/>
          <w:sz w:val="24"/>
          <w:szCs w:val="24"/>
          <w:lang w:val="pl-PL"/>
        </w:rPr>
        <w:t>w części, jak również w połączeniu z innymi utworami,</w:t>
      </w:r>
    </w:p>
    <w:p w14:paraId="77759939" w14:textId="3DB7637C" w:rsidR="00246C41" w:rsidRPr="00BF2117" w:rsidRDefault="00246C41" w:rsidP="000030D7">
      <w:pPr>
        <w:numPr>
          <w:ilvl w:val="0"/>
          <w:numId w:val="147"/>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publiczna dystrybucja utworów lub ich kopii we wszelkich formach (np. książka, broszura, CD, Internet),</w:t>
      </w:r>
    </w:p>
    <w:p w14:paraId="758418CA" w14:textId="77777777" w:rsidR="00246C41" w:rsidRPr="00BF2117" w:rsidRDefault="00246C41" w:rsidP="000030D7">
      <w:pPr>
        <w:numPr>
          <w:ilvl w:val="0"/>
          <w:numId w:val="147"/>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udostępnianie, w tym unijnym instytucjom, organom lub jednostkom organizacyjnym Unii, IK UP i IZ oraz ich pracownikom oraz publiczne udostępnianie przy wykorzystaniu wszelkich środków komunikacji (np. Internet),</w:t>
      </w:r>
    </w:p>
    <w:p w14:paraId="67B7EB9A" w14:textId="77777777" w:rsidR="00246C41" w:rsidRPr="00BF2117" w:rsidRDefault="00246C41" w:rsidP="000030D7">
      <w:pPr>
        <w:numPr>
          <w:ilvl w:val="0"/>
          <w:numId w:val="147"/>
        </w:numPr>
        <w:suppressAutoHyphens/>
        <w:spacing w:after="0" w:line="276" w:lineRule="auto"/>
        <w:ind w:hanging="425"/>
        <w:rPr>
          <w:rFonts w:ascii="Arial" w:hAnsi="Arial" w:cs="Arial"/>
          <w:sz w:val="24"/>
          <w:szCs w:val="24"/>
          <w:lang w:val="pl-PL"/>
        </w:rPr>
      </w:pPr>
      <w:r w:rsidRPr="00BF2117">
        <w:rPr>
          <w:rFonts w:ascii="Arial" w:hAnsi="Arial" w:cs="Arial"/>
          <w:sz w:val="24"/>
          <w:szCs w:val="24"/>
          <w:lang w:val="pl-PL"/>
        </w:rPr>
        <w:t>przechowywanie i archiwizowanie w postaci papierowej albo elektronicznej;</w:t>
      </w:r>
    </w:p>
    <w:p w14:paraId="43C93D39" w14:textId="4AB42B1B" w:rsidR="00246C41" w:rsidRPr="00BF2117" w:rsidRDefault="00246C41" w:rsidP="000030D7">
      <w:pPr>
        <w:pStyle w:val="Akapitzlist"/>
        <w:numPr>
          <w:ilvl w:val="0"/>
          <w:numId w:val="145"/>
        </w:numPr>
        <w:suppressAutoHyphens/>
        <w:spacing w:after="0" w:line="276" w:lineRule="auto"/>
        <w:ind w:hanging="425"/>
        <w:rPr>
          <w:rFonts w:ascii="Arial" w:hAnsi="Arial" w:cs="Arial"/>
          <w:sz w:val="24"/>
          <w:szCs w:val="24"/>
        </w:rPr>
      </w:pPr>
      <w:r w:rsidRPr="00BF2117">
        <w:rPr>
          <w:rFonts w:ascii="Arial" w:hAnsi="Arial" w:cs="Arial"/>
          <w:sz w:val="24"/>
          <w:szCs w:val="24"/>
        </w:rPr>
        <w:t xml:space="preserve">z prawem do udzielania osobom trzecim sublicencji na warunkach i polach eksploatacji, o których mowa w niniejszym ustępie. </w:t>
      </w:r>
    </w:p>
    <w:p w14:paraId="2CE4F7BD" w14:textId="23861960" w:rsidR="004E2737" w:rsidRPr="00BF2117" w:rsidRDefault="00246C41" w:rsidP="000030D7">
      <w:pPr>
        <w:pStyle w:val="Akapitzlist"/>
        <w:numPr>
          <w:ilvl w:val="0"/>
          <w:numId w:val="137"/>
        </w:numPr>
        <w:suppressAutoHyphens/>
        <w:spacing w:after="0" w:line="276" w:lineRule="auto"/>
        <w:ind w:left="426" w:hanging="426"/>
        <w:rPr>
          <w:rFonts w:ascii="Arial" w:hAnsi="Arial" w:cs="Arial"/>
          <w:i/>
          <w:iCs/>
          <w:sz w:val="24"/>
          <w:szCs w:val="24"/>
        </w:rPr>
      </w:pPr>
      <w:r w:rsidRPr="00BF2117">
        <w:rPr>
          <w:rFonts w:ascii="Arial" w:hAnsi="Arial" w:cs="Arial"/>
          <w:sz w:val="24"/>
          <w:szCs w:val="24"/>
        </w:rPr>
        <w:t>Beneficj</w:t>
      </w:r>
      <w:r w:rsidR="00BE5618" w:rsidRPr="00BF2117">
        <w:rPr>
          <w:rFonts w:ascii="Arial" w:hAnsi="Arial" w:cs="Arial"/>
          <w:sz w:val="24"/>
          <w:szCs w:val="24"/>
        </w:rPr>
        <w:t>e</w:t>
      </w:r>
      <w:r w:rsidRPr="00BF2117">
        <w:rPr>
          <w:rFonts w:ascii="Arial" w:hAnsi="Arial" w:cs="Arial"/>
          <w:sz w:val="24"/>
          <w:szCs w:val="24"/>
        </w:rPr>
        <w:t>nt zobowiązuje się do przedłożenia na wniosek podmiotów, o których mowa w ust. 10, oświadczenia w przedmiocie udzielenia licencji niewyłącznej zgodnie z wzorem, o którym mowa w § 12 ust. 1 pkt 9.</w:t>
      </w:r>
    </w:p>
    <w:p w14:paraId="7D2CCCCE" w14:textId="41CC4A19" w:rsidR="001E3BD1" w:rsidRPr="00BF2117" w:rsidRDefault="001E3BD1" w:rsidP="0097328E">
      <w:pPr>
        <w:pStyle w:val="Akapitzlist"/>
        <w:numPr>
          <w:ilvl w:val="0"/>
          <w:numId w:val="137"/>
        </w:numPr>
        <w:suppressAutoHyphens/>
        <w:spacing w:after="0" w:line="276" w:lineRule="auto"/>
        <w:ind w:left="426" w:hanging="426"/>
        <w:rPr>
          <w:rFonts w:ascii="Arial" w:hAnsi="Arial" w:cs="Arial"/>
          <w:sz w:val="24"/>
          <w:szCs w:val="24"/>
        </w:rPr>
      </w:pPr>
      <w:r w:rsidRPr="00BF2117">
        <w:rPr>
          <w:rFonts w:ascii="Arial" w:hAnsi="Arial" w:cs="Arial"/>
          <w:sz w:val="24"/>
          <w:szCs w:val="24"/>
        </w:rPr>
        <w:t xml:space="preserve">Znaki graficzne oraz obowiązkowe wzory tablic, plakatu i naklejek są określone </w:t>
      </w:r>
      <w:r w:rsidR="000A0513" w:rsidRPr="00BF2117">
        <w:rPr>
          <w:rFonts w:ascii="Arial" w:hAnsi="Arial" w:cs="Arial"/>
          <w:sz w:val="24"/>
          <w:szCs w:val="24"/>
        </w:rPr>
        <w:br/>
      </w:r>
      <w:r w:rsidRPr="00BF2117">
        <w:rPr>
          <w:rFonts w:ascii="Arial" w:hAnsi="Arial" w:cs="Arial"/>
          <w:sz w:val="24"/>
          <w:szCs w:val="24"/>
        </w:rPr>
        <w:t>w Księdze Tożsamości Wizualnej</w:t>
      </w:r>
      <w:bookmarkStart w:id="24" w:name="_Hlk161831339"/>
      <w:r w:rsidR="00040B92" w:rsidRPr="00BF2117">
        <w:rPr>
          <w:rFonts w:ascii="Arial" w:hAnsi="Arial" w:cs="Arial"/>
          <w:sz w:val="24"/>
          <w:szCs w:val="24"/>
          <w:shd w:val="clear" w:color="auto" w:fill="FEFFFF"/>
        </w:rPr>
        <w:t xml:space="preserve"> marki Fundusze Europejskie 2021-2027</w:t>
      </w:r>
      <w:bookmarkEnd w:id="24"/>
      <w:r w:rsidRPr="00BF2117">
        <w:rPr>
          <w:rFonts w:ascii="Arial" w:hAnsi="Arial" w:cs="Arial"/>
          <w:sz w:val="24"/>
          <w:szCs w:val="24"/>
        </w:rPr>
        <w:t xml:space="preserve">, o której mowa w § 12 ust. 1 pkt 11 oraz w załączniku nr 10 do niniejszej </w:t>
      </w:r>
      <w:r w:rsidR="004C5B60" w:rsidRPr="00BF2117">
        <w:rPr>
          <w:rFonts w:ascii="Arial" w:hAnsi="Arial" w:cs="Arial"/>
          <w:sz w:val="24"/>
          <w:szCs w:val="24"/>
        </w:rPr>
        <w:t>decyzji</w:t>
      </w:r>
      <w:r w:rsidRPr="00BF2117">
        <w:rPr>
          <w:rFonts w:ascii="Arial" w:hAnsi="Arial" w:cs="Arial"/>
          <w:sz w:val="24"/>
          <w:szCs w:val="24"/>
        </w:rPr>
        <w:t>.</w:t>
      </w:r>
    </w:p>
    <w:p w14:paraId="3AB9F160" w14:textId="791B3F89" w:rsidR="001E3BD1" w:rsidRPr="00BF2117" w:rsidRDefault="001E3BD1" w:rsidP="000030D7">
      <w:pPr>
        <w:pStyle w:val="Akapitzlist"/>
        <w:numPr>
          <w:ilvl w:val="0"/>
          <w:numId w:val="137"/>
        </w:numPr>
        <w:suppressAutoHyphens/>
        <w:spacing w:after="0" w:line="276" w:lineRule="auto"/>
        <w:ind w:left="426" w:hanging="426"/>
        <w:jc w:val="both"/>
        <w:rPr>
          <w:rFonts w:ascii="Arial" w:hAnsi="Arial" w:cs="Arial"/>
          <w:i/>
          <w:iCs/>
          <w:sz w:val="24"/>
          <w:szCs w:val="24"/>
        </w:rPr>
      </w:pPr>
      <w:r w:rsidRPr="00BF2117">
        <w:rPr>
          <w:rFonts w:ascii="Arial" w:hAnsi="Arial" w:cs="Arial"/>
          <w:i/>
          <w:iCs/>
          <w:sz w:val="24"/>
          <w:szCs w:val="24"/>
        </w:rPr>
        <w:t xml:space="preserve">Zmiana adresów poczty elektronicznej, wskazanych w ust. 2 pkt 5 i ust. 4 nie wymaga zmiany niniejszej </w:t>
      </w:r>
      <w:r w:rsidR="004C5B60" w:rsidRPr="00BF2117">
        <w:rPr>
          <w:rFonts w:ascii="Arial" w:hAnsi="Arial" w:cs="Arial"/>
          <w:i/>
          <w:iCs/>
          <w:sz w:val="24"/>
          <w:szCs w:val="24"/>
        </w:rPr>
        <w:t>decyzji</w:t>
      </w:r>
      <w:r w:rsidRPr="00BF2117">
        <w:rPr>
          <w:rFonts w:ascii="Arial" w:hAnsi="Arial" w:cs="Arial"/>
          <w:i/>
          <w:iCs/>
          <w:sz w:val="24"/>
          <w:szCs w:val="24"/>
        </w:rPr>
        <w:t>. IZ poinformuje Beneficjenta o tym fakcie w formie pisemnej lub elektronicznej wraz ze wskazaniem daty, od której obowiązuje zmieniony adres</w:t>
      </w:r>
      <w:r w:rsidRPr="00BF2117">
        <w:rPr>
          <w:rFonts w:ascii="Arial" w:eastAsia="Arial" w:hAnsi="Arial" w:cs="Arial"/>
          <w:i/>
          <w:iCs/>
          <w:sz w:val="24"/>
          <w:szCs w:val="24"/>
          <w:vertAlign w:val="superscript"/>
        </w:rPr>
        <w:footnoteReference w:id="96"/>
      </w:r>
      <w:r w:rsidRPr="00BF2117">
        <w:rPr>
          <w:rFonts w:ascii="Arial" w:hAnsi="Arial" w:cs="Arial"/>
          <w:i/>
          <w:iCs/>
          <w:sz w:val="24"/>
          <w:szCs w:val="24"/>
        </w:rPr>
        <w:t>.</w:t>
      </w:r>
    </w:p>
    <w:p w14:paraId="0A6DB124" w14:textId="77777777" w:rsidR="001E3BD1" w:rsidRPr="00BF2117" w:rsidRDefault="001E3BD1" w:rsidP="000030D7">
      <w:pPr>
        <w:pStyle w:val="Akapitzlist"/>
        <w:numPr>
          <w:ilvl w:val="0"/>
          <w:numId w:val="137"/>
        </w:numPr>
        <w:suppressAutoHyphens/>
        <w:spacing w:after="120" w:line="276" w:lineRule="auto"/>
        <w:ind w:left="426" w:hanging="426"/>
        <w:jc w:val="both"/>
        <w:rPr>
          <w:rFonts w:ascii="Arial" w:hAnsi="Arial" w:cs="Arial"/>
          <w:sz w:val="24"/>
          <w:szCs w:val="24"/>
        </w:rPr>
      </w:pPr>
      <w:r w:rsidRPr="00BF2117">
        <w:rPr>
          <w:rFonts w:ascii="Arial" w:hAnsi="Arial" w:cs="Arial"/>
          <w:sz w:val="24"/>
          <w:szCs w:val="24"/>
        </w:rPr>
        <w:lastRenderedPageBreak/>
        <w:t>Beneficjent przyjmuje do wiadomości, że objęcie dofinansowaniem oznacza umieszczenie danych Beneficjenta w publikowanym przez IZ wykazie projektów</w:t>
      </w:r>
      <w:r w:rsidRPr="00BF2117">
        <w:rPr>
          <w:rFonts w:ascii="Arial" w:eastAsia="Arial" w:hAnsi="Arial" w:cs="Arial"/>
          <w:sz w:val="24"/>
          <w:szCs w:val="24"/>
          <w:vertAlign w:val="superscript"/>
        </w:rPr>
        <w:footnoteReference w:id="97"/>
      </w:r>
      <w:r w:rsidRPr="00BF2117">
        <w:rPr>
          <w:rFonts w:ascii="Arial" w:hAnsi="Arial" w:cs="Arial"/>
          <w:sz w:val="24"/>
          <w:szCs w:val="24"/>
        </w:rPr>
        <w:t>.</w:t>
      </w:r>
      <w:bookmarkEnd w:id="22"/>
    </w:p>
    <w:p w14:paraId="2D316D93" w14:textId="77777777" w:rsidR="001E3BD1" w:rsidRPr="00BF21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BF2117">
        <w:rPr>
          <w:rFonts w:ascii="Arial" w:hAnsi="Arial" w:cs="Arial"/>
          <w:b/>
          <w:bCs/>
          <w:sz w:val="24"/>
          <w:szCs w:val="24"/>
          <w:shd w:val="clear" w:color="auto" w:fill="FEFFFF"/>
        </w:rPr>
        <w:t>Prawa autorskie</w:t>
      </w:r>
    </w:p>
    <w:p w14:paraId="5C455C6B" w14:textId="61B2D4F4" w:rsidR="001E3BD1" w:rsidRPr="00BF2117"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BF2117">
        <w:rPr>
          <w:rFonts w:ascii="Arial" w:hAnsi="Arial" w:cs="Arial"/>
          <w:b/>
          <w:bCs/>
          <w:sz w:val="24"/>
          <w:szCs w:val="24"/>
        </w:rPr>
        <w:t>§ 3</w:t>
      </w:r>
      <w:r w:rsidR="00B47995" w:rsidRPr="00BF2117">
        <w:rPr>
          <w:rFonts w:ascii="Arial" w:hAnsi="Arial" w:cs="Arial"/>
          <w:b/>
          <w:bCs/>
          <w:sz w:val="24"/>
          <w:szCs w:val="24"/>
        </w:rPr>
        <w:t>6</w:t>
      </w:r>
    </w:p>
    <w:p w14:paraId="6BF761AA" w14:textId="7EC33975" w:rsidR="001E3BD1" w:rsidRPr="00BF2117" w:rsidRDefault="001E3BD1" w:rsidP="000030D7">
      <w:pPr>
        <w:pStyle w:val="DomylneAA"/>
        <w:numPr>
          <w:ilvl w:val="0"/>
          <w:numId w:val="149"/>
        </w:numPr>
        <w:suppressAutoHyphens/>
        <w:spacing w:line="276" w:lineRule="auto"/>
        <w:ind w:left="426" w:hanging="426"/>
        <w:rPr>
          <w:rFonts w:ascii="Arial" w:hAnsi="Arial" w:cs="Arial"/>
          <w:sz w:val="24"/>
          <w:szCs w:val="24"/>
          <w:shd w:val="clear" w:color="auto" w:fill="FEFFFF"/>
        </w:rPr>
      </w:pPr>
      <w:r w:rsidRPr="00BF2117">
        <w:rPr>
          <w:rFonts w:ascii="Arial" w:hAnsi="Arial" w:cs="Arial"/>
          <w:sz w:val="24"/>
          <w:szCs w:val="24"/>
          <w:shd w:val="clear" w:color="auto" w:fill="FEFFFF"/>
        </w:rPr>
        <w:t>Do utworów powstałych w ramach projektu niezwiązanych z komunikacją i widocznością stosuje się odpowiednio § 3</w:t>
      </w:r>
      <w:r w:rsidR="001703DF" w:rsidRPr="00BF2117">
        <w:rPr>
          <w:rFonts w:ascii="Arial" w:hAnsi="Arial" w:cs="Arial"/>
          <w:sz w:val="24"/>
          <w:szCs w:val="24"/>
          <w:shd w:val="clear" w:color="auto" w:fill="FEFFFF"/>
        </w:rPr>
        <w:t>5</w:t>
      </w:r>
      <w:r w:rsidRPr="00BF2117">
        <w:rPr>
          <w:rFonts w:ascii="Arial" w:hAnsi="Arial" w:cs="Arial"/>
          <w:sz w:val="24"/>
          <w:szCs w:val="24"/>
          <w:shd w:val="clear" w:color="auto" w:fill="FEFFFF"/>
        </w:rPr>
        <w:t xml:space="preserve"> ust. 8-11.</w:t>
      </w:r>
    </w:p>
    <w:p w14:paraId="0C6AAD13" w14:textId="629AF4FF" w:rsidR="001E3BD1" w:rsidRPr="00AB3C17" w:rsidRDefault="001E3BD1" w:rsidP="000030D7">
      <w:pPr>
        <w:pStyle w:val="DomylneAA"/>
        <w:numPr>
          <w:ilvl w:val="0"/>
          <w:numId w:val="149"/>
        </w:numPr>
        <w:suppressAutoHyphens/>
        <w:spacing w:line="276" w:lineRule="auto"/>
        <w:ind w:left="426" w:hanging="426"/>
        <w:rPr>
          <w:rFonts w:ascii="Arial" w:hAnsi="Arial" w:cs="Arial"/>
          <w:sz w:val="24"/>
          <w:szCs w:val="24"/>
          <w:shd w:val="clear" w:color="auto" w:fill="FEFFFF"/>
        </w:rPr>
      </w:pPr>
      <w:r w:rsidRPr="00AB3C17">
        <w:rPr>
          <w:rFonts w:ascii="Arial" w:hAnsi="Arial" w:cs="Arial"/>
          <w:sz w:val="24"/>
          <w:szCs w:val="24"/>
          <w:shd w:val="clear" w:color="auto" w:fill="FEFFFF"/>
        </w:rPr>
        <w:t>IZ zastrzega sobie możliwość uznania za niekwalifikowalne wszelkich kosztów związanych z wytworzonymi w ramach projektu utworami, o których mowa w ust. 1 i § 3</w:t>
      </w:r>
      <w:r w:rsidR="007A0B30" w:rsidRPr="00AB3C17">
        <w:rPr>
          <w:rFonts w:ascii="Arial" w:hAnsi="Arial" w:cs="Arial"/>
          <w:sz w:val="24"/>
          <w:szCs w:val="24"/>
          <w:shd w:val="clear" w:color="auto" w:fill="FEFFFF"/>
        </w:rPr>
        <w:t>5</w:t>
      </w:r>
      <w:r w:rsidRPr="00AB3C17">
        <w:rPr>
          <w:rFonts w:ascii="Arial" w:hAnsi="Arial" w:cs="Arial"/>
          <w:sz w:val="24"/>
          <w:szCs w:val="24"/>
          <w:shd w:val="clear" w:color="auto" w:fill="FEFFFF"/>
        </w:rPr>
        <w:t xml:space="preserve"> ust. 8, w sytuacji gdy Beneficjent nie złoży oświadczenia w przedmiocie udzielenia licencji niewyłącznej zgodnie z wzorem, o którym mowa w § 12 ust. 1 pkt 9, z przyczyn leżących po jego stronie.</w:t>
      </w:r>
    </w:p>
    <w:p w14:paraId="737E5E2F" w14:textId="77777777" w:rsidR="001E3BD1" w:rsidRPr="00AB3C17" w:rsidRDefault="001E3BD1" w:rsidP="000030D7">
      <w:pPr>
        <w:pStyle w:val="DomylneAA"/>
        <w:numPr>
          <w:ilvl w:val="0"/>
          <w:numId w:val="149"/>
        </w:numPr>
        <w:suppressAutoHyphens/>
        <w:spacing w:line="276" w:lineRule="auto"/>
        <w:ind w:left="426" w:hanging="426"/>
        <w:rPr>
          <w:rFonts w:ascii="Arial" w:eastAsia="Arial" w:hAnsi="Arial" w:cs="Arial"/>
          <w:sz w:val="24"/>
          <w:szCs w:val="24"/>
        </w:rPr>
      </w:pPr>
      <w:r w:rsidRPr="00AB3C17">
        <w:rPr>
          <w:rFonts w:ascii="Arial" w:hAnsi="Arial" w:cs="Arial"/>
          <w:sz w:val="24"/>
          <w:szCs w:val="24"/>
          <w:shd w:val="clear" w:color="auto" w:fill="FEFFFF"/>
        </w:rPr>
        <w:t>Oświadczenie, o którym mowa w ust. 2, jest składane z poszanowaniem przepisów prawa, w tym w szczególności ustawy o prawie autorskim i prawach pokrewnych.</w:t>
      </w:r>
    </w:p>
    <w:p w14:paraId="51F01853" w14:textId="77777777" w:rsidR="001E3BD1" w:rsidRPr="00AB3C17" w:rsidRDefault="001E3BD1" w:rsidP="001E3BD1">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AB3C17">
        <w:rPr>
          <w:rFonts w:ascii="Arial" w:hAnsi="Arial" w:cs="Arial"/>
          <w:b/>
          <w:bCs/>
          <w:sz w:val="24"/>
          <w:szCs w:val="24"/>
          <w:shd w:val="clear" w:color="auto" w:fill="FEFFFF"/>
        </w:rPr>
        <w:t xml:space="preserve">Dokumentacja projektu </w:t>
      </w:r>
    </w:p>
    <w:p w14:paraId="02E20DAF" w14:textId="3E4A41D9" w:rsidR="001E3BD1" w:rsidRPr="00AB3C17"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AB3C17">
        <w:rPr>
          <w:rFonts w:ascii="Arial" w:hAnsi="Arial" w:cs="Arial"/>
          <w:b/>
          <w:bCs/>
          <w:sz w:val="24"/>
          <w:szCs w:val="24"/>
        </w:rPr>
        <w:t>§ 3</w:t>
      </w:r>
      <w:r w:rsidR="00B47995" w:rsidRPr="00AB3C17">
        <w:rPr>
          <w:rFonts w:ascii="Arial" w:hAnsi="Arial" w:cs="Arial"/>
          <w:b/>
          <w:bCs/>
          <w:sz w:val="24"/>
          <w:szCs w:val="24"/>
        </w:rPr>
        <w:t>7</w:t>
      </w:r>
    </w:p>
    <w:p w14:paraId="3533AAC5" w14:textId="162A5FA6" w:rsidR="001E3BD1" w:rsidRPr="00AB3C17" w:rsidRDefault="001E3BD1" w:rsidP="000030D7">
      <w:pPr>
        <w:pStyle w:val="DomylneA"/>
        <w:numPr>
          <w:ilvl w:val="0"/>
          <w:numId w:val="150"/>
        </w:numPr>
        <w:suppressAutoHyphens/>
        <w:spacing w:line="276" w:lineRule="auto"/>
        <w:ind w:hanging="426"/>
        <w:rPr>
          <w:rFonts w:ascii="Arial" w:hAnsi="Arial" w:cs="Arial"/>
          <w:sz w:val="24"/>
          <w:szCs w:val="24"/>
        </w:rPr>
      </w:pPr>
      <w:r w:rsidRPr="00AB3C17">
        <w:rPr>
          <w:rFonts w:ascii="Arial" w:hAnsi="Arial" w:cs="Arial"/>
          <w:sz w:val="24"/>
          <w:szCs w:val="24"/>
        </w:rPr>
        <w:t xml:space="preserve">Beneficjent zobowiązuje się do przechowywania dokumentacji związanej </w:t>
      </w:r>
      <w:r w:rsidR="000A0513" w:rsidRPr="00AB3C17">
        <w:rPr>
          <w:rFonts w:ascii="Arial" w:hAnsi="Arial" w:cs="Arial"/>
          <w:sz w:val="24"/>
          <w:szCs w:val="24"/>
        </w:rPr>
        <w:br/>
      </w:r>
      <w:r w:rsidRPr="00AB3C17">
        <w:rPr>
          <w:rFonts w:ascii="Arial" w:hAnsi="Arial" w:cs="Arial"/>
          <w:sz w:val="24"/>
          <w:szCs w:val="24"/>
        </w:rPr>
        <w:t>z realizacją projektu w sposób zapewniający dostępność, poufność i bezpieczeństwo.</w:t>
      </w:r>
    </w:p>
    <w:p w14:paraId="1A2B2A40" w14:textId="72A42098" w:rsidR="001E3BD1" w:rsidRPr="00AB3C17" w:rsidRDefault="001E3BD1" w:rsidP="000030D7">
      <w:pPr>
        <w:pStyle w:val="DomylneA"/>
        <w:numPr>
          <w:ilvl w:val="0"/>
          <w:numId w:val="150"/>
        </w:numPr>
        <w:suppressAutoHyphens/>
        <w:spacing w:line="276" w:lineRule="auto"/>
        <w:ind w:hanging="426"/>
        <w:rPr>
          <w:rFonts w:ascii="Arial" w:hAnsi="Arial" w:cs="Arial"/>
          <w:sz w:val="24"/>
          <w:szCs w:val="24"/>
        </w:rPr>
      </w:pPr>
      <w:r w:rsidRPr="00AB3C17">
        <w:rPr>
          <w:rFonts w:ascii="Arial" w:hAnsi="Arial" w:cs="Arial"/>
          <w:sz w:val="24"/>
          <w:szCs w:val="24"/>
        </w:rPr>
        <w:t xml:space="preserve">Strony przyjmują, że miejscem przechowywania dokumentów związanych </w:t>
      </w:r>
      <w:r w:rsidR="000A0513" w:rsidRPr="00AB3C17">
        <w:rPr>
          <w:rFonts w:ascii="Arial" w:hAnsi="Arial" w:cs="Arial"/>
          <w:sz w:val="24"/>
          <w:szCs w:val="24"/>
        </w:rPr>
        <w:br/>
      </w:r>
      <w:r w:rsidRPr="00AB3C17">
        <w:rPr>
          <w:rFonts w:ascii="Arial" w:hAnsi="Arial" w:cs="Arial"/>
          <w:sz w:val="24"/>
          <w:szCs w:val="24"/>
        </w:rPr>
        <w:t>z realizowanym projektem jest biuro projektu, którego adres jest wskazany we wniosku.</w:t>
      </w:r>
    </w:p>
    <w:p w14:paraId="0500AC33" w14:textId="1D835764" w:rsidR="001E3BD1" w:rsidRPr="00AB3C17" w:rsidRDefault="001E3BD1" w:rsidP="000030D7">
      <w:pPr>
        <w:pStyle w:val="DomylneA"/>
        <w:numPr>
          <w:ilvl w:val="0"/>
          <w:numId w:val="150"/>
        </w:numPr>
        <w:suppressAutoHyphens/>
        <w:spacing w:line="276" w:lineRule="auto"/>
        <w:ind w:hanging="426"/>
        <w:rPr>
          <w:rFonts w:ascii="Arial" w:hAnsi="Arial" w:cs="Arial"/>
          <w:sz w:val="24"/>
          <w:szCs w:val="24"/>
        </w:rPr>
      </w:pPr>
      <w:r w:rsidRPr="00AB3C17">
        <w:rPr>
          <w:rFonts w:ascii="Arial" w:hAnsi="Arial" w:cs="Arial"/>
          <w:sz w:val="24"/>
          <w:szCs w:val="24"/>
        </w:rPr>
        <w:t xml:space="preserve">Beneficjent zobowiązuje się do przechowywania dokumentacji związanej </w:t>
      </w:r>
      <w:r w:rsidR="000A0513" w:rsidRPr="00AB3C17">
        <w:rPr>
          <w:rFonts w:ascii="Arial" w:hAnsi="Arial" w:cs="Arial"/>
          <w:sz w:val="24"/>
          <w:szCs w:val="24"/>
        </w:rPr>
        <w:br/>
      </w:r>
      <w:r w:rsidRPr="00AB3C17">
        <w:rPr>
          <w:rFonts w:ascii="Arial" w:hAnsi="Arial" w:cs="Arial"/>
          <w:sz w:val="24"/>
          <w:szCs w:val="24"/>
        </w:rPr>
        <w:t>z realizacją projektu przez okres 5 lat od dnia 31 grudnia roku, w którym IZ dokonała ostatniej płatności na rzecz Beneficjenta, z zastrzeżeniem ust. 4.</w:t>
      </w:r>
    </w:p>
    <w:p w14:paraId="05DAD6EE" w14:textId="77777777" w:rsidR="001E3BD1" w:rsidRPr="00AB3C17" w:rsidRDefault="001E3BD1" w:rsidP="000030D7">
      <w:pPr>
        <w:pStyle w:val="DomylneA"/>
        <w:numPr>
          <w:ilvl w:val="0"/>
          <w:numId w:val="150"/>
        </w:numPr>
        <w:suppressAutoHyphens/>
        <w:spacing w:line="276" w:lineRule="auto"/>
        <w:ind w:hanging="426"/>
        <w:rPr>
          <w:rFonts w:ascii="Arial" w:hAnsi="Arial" w:cs="Arial"/>
          <w:sz w:val="24"/>
          <w:szCs w:val="24"/>
        </w:rPr>
      </w:pPr>
      <w:r w:rsidRPr="00AB3C17">
        <w:rPr>
          <w:rFonts w:ascii="Arial" w:hAnsi="Arial" w:cs="Arial"/>
          <w:sz w:val="24"/>
          <w:szCs w:val="24"/>
        </w:rPr>
        <w:t>Bieg okresu, o którym mowa w ust. 3, zostaje wstrzymany w przypadku wszczęcia postępowania prawnego</w:t>
      </w:r>
      <w:r w:rsidRPr="00AB3C17">
        <w:rPr>
          <w:rFonts w:ascii="Arial" w:hAnsi="Arial" w:cs="Arial"/>
          <w:sz w:val="24"/>
          <w:szCs w:val="24"/>
          <w:vertAlign w:val="superscript"/>
        </w:rPr>
        <w:footnoteReference w:id="98"/>
      </w:r>
      <w:r w:rsidRPr="00AB3C17">
        <w:rPr>
          <w:rFonts w:ascii="Arial" w:hAnsi="Arial" w:cs="Arial"/>
          <w:sz w:val="24"/>
          <w:szCs w:val="24"/>
        </w:rPr>
        <w:t xml:space="preserve"> dotyczącego środków dofinansowania przyznanych Beneficjentowi w ramach projektu albo na wniosek Komisji Europejskiej, o czym Beneficjent jest informowany przez IZ.</w:t>
      </w:r>
      <w:r w:rsidRPr="00AB3C17">
        <w:rPr>
          <w:rFonts w:ascii="Arial" w:hAnsi="Arial" w:cs="Arial"/>
          <w:sz w:val="24"/>
          <w:szCs w:val="24"/>
          <w:u w:val="single"/>
        </w:rPr>
        <w:t xml:space="preserve"> </w:t>
      </w:r>
    </w:p>
    <w:p w14:paraId="377416FE" w14:textId="77777777" w:rsidR="001E3BD1" w:rsidRPr="00AB3C17" w:rsidRDefault="001E3BD1" w:rsidP="000030D7">
      <w:pPr>
        <w:pStyle w:val="DomylneA"/>
        <w:numPr>
          <w:ilvl w:val="0"/>
          <w:numId w:val="150"/>
        </w:numPr>
        <w:suppressAutoHyphens/>
        <w:spacing w:line="276" w:lineRule="auto"/>
        <w:ind w:hanging="426"/>
        <w:rPr>
          <w:rFonts w:ascii="Arial" w:hAnsi="Arial" w:cs="Arial"/>
          <w:i/>
          <w:iCs/>
          <w:sz w:val="24"/>
          <w:szCs w:val="24"/>
        </w:rPr>
      </w:pPr>
      <w:r w:rsidRPr="00AB3C17">
        <w:rPr>
          <w:rFonts w:ascii="Arial" w:hAnsi="Arial" w:cs="Arial"/>
          <w:i/>
          <w:iCs/>
          <w:sz w:val="24"/>
          <w:szCs w:val="24"/>
        </w:rPr>
        <w:t xml:space="preserve">Dokumentację dotyczącą pomocy publicznej i pomocy de </w:t>
      </w:r>
      <w:proofErr w:type="spellStart"/>
      <w:r w:rsidRPr="00AB3C17">
        <w:rPr>
          <w:rFonts w:ascii="Arial" w:hAnsi="Arial" w:cs="Arial"/>
          <w:i/>
          <w:iCs/>
          <w:sz w:val="24"/>
          <w:szCs w:val="24"/>
        </w:rPr>
        <w:t>minimis</w:t>
      </w:r>
      <w:proofErr w:type="spellEnd"/>
      <w:r w:rsidRPr="00AB3C17">
        <w:rPr>
          <w:rFonts w:ascii="Arial" w:hAnsi="Arial" w:cs="Arial"/>
          <w:i/>
          <w:iCs/>
          <w:sz w:val="24"/>
          <w:szCs w:val="24"/>
        </w:rPr>
        <w:t xml:space="preserve"> </w:t>
      </w:r>
      <w:r w:rsidRPr="00AB3C17">
        <w:rPr>
          <w:rFonts w:ascii="Arial" w:hAnsi="Arial" w:cs="Arial"/>
          <w:i/>
          <w:iCs/>
          <w:sz w:val="24"/>
          <w:szCs w:val="24"/>
          <w:shd w:val="clear" w:color="auto" w:fill="FEFFFF"/>
        </w:rPr>
        <w:t>u</w:t>
      </w:r>
      <w:r w:rsidRPr="00AB3C17">
        <w:rPr>
          <w:rFonts w:ascii="Arial" w:hAnsi="Arial" w:cs="Arial"/>
          <w:i/>
          <w:iCs/>
          <w:sz w:val="24"/>
          <w:szCs w:val="24"/>
        </w:rPr>
        <w:t>dzielanej przedsiębiorcom</w:t>
      </w:r>
      <w:r w:rsidRPr="00AB3C17">
        <w:rPr>
          <w:rFonts w:ascii="Arial" w:eastAsia="Arial" w:hAnsi="Arial" w:cs="Arial"/>
          <w:i/>
          <w:iCs/>
          <w:sz w:val="24"/>
          <w:szCs w:val="24"/>
          <w:vertAlign w:val="superscript"/>
        </w:rPr>
        <w:footnoteReference w:id="99"/>
      </w:r>
      <w:r w:rsidRPr="00AB3C17">
        <w:rPr>
          <w:rFonts w:ascii="Arial" w:hAnsi="Arial" w:cs="Arial"/>
          <w:i/>
          <w:iCs/>
          <w:sz w:val="24"/>
          <w:szCs w:val="24"/>
        </w:rPr>
        <w:t xml:space="preserve"> Beneficjent zobowiązuje się przechowywać przez </w:t>
      </w:r>
      <w:r w:rsidRPr="00AB3C17">
        <w:rPr>
          <w:rFonts w:ascii="Arial" w:hAnsi="Arial" w:cs="Arial"/>
          <w:i/>
          <w:iCs/>
          <w:sz w:val="24"/>
          <w:szCs w:val="24"/>
          <w:shd w:val="clear" w:color="auto" w:fill="FEFFFF"/>
        </w:rPr>
        <w:t xml:space="preserve">okres </w:t>
      </w:r>
      <w:r w:rsidRPr="00AB3C17">
        <w:rPr>
          <w:rFonts w:ascii="Arial" w:hAnsi="Arial" w:cs="Arial"/>
          <w:i/>
          <w:iCs/>
          <w:sz w:val="24"/>
          <w:szCs w:val="24"/>
        </w:rPr>
        <w:t>10 lat, licząc od dnia jej przyznania</w:t>
      </w:r>
      <w:r w:rsidRPr="00AB3C17">
        <w:rPr>
          <w:rFonts w:ascii="Arial" w:eastAsia="Arial" w:hAnsi="Arial" w:cs="Arial"/>
          <w:i/>
          <w:iCs/>
          <w:sz w:val="24"/>
          <w:szCs w:val="24"/>
          <w:vertAlign w:val="superscript"/>
        </w:rPr>
        <w:footnoteReference w:id="100"/>
      </w:r>
      <w:r w:rsidRPr="00AB3C17">
        <w:rPr>
          <w:rFonts w:ascii="Arial" w:hAnsi="Arial" w:cs="Arial"/>
          <w:i/>
          <w:iCs/>
          <w:sz w:val="24"/>
          <w:szCs w:val="24"/>
        </w:rPr>
        <w:t xml:space="preserve">. </w:t>
      </w:r>
    </w:p>
    <w:p w14:paraId="7BA2E064" w14:textId="52BC47A8" w:rsidR="001E3BD1" w:rsidRPr="00AB3C17" w:rsidRDefault="001E3BD1" w:rsidP="000030D7">
      <w:pPr>
        <w:pStyle w:val="DomylneA"/>
        <w:numPr>
          <w:ilvl w:val="0"/>
          <w:numId w:val="150"/>
        </w:numPr>
        <w:suppressAutoHyphens/>
        <w:spacing w:line="276" w:lineRule="auto"/>
        <w:ind w:hanging="426"/>
        <w:rPr>
          <w:rFonts w:ascii="Arial" w:hAnsi="Arial" w:cs="Arial"/>
          <w:sz w:val="24"/>
          <w:szCs w:val="24"/>
        </w:rPr>
      </w:pPr>
      <w:r w:rsidRPr="00AB3C17">
        <w:rPr>
          <w:rFonts w:ascii="Arial" w:hAnsi="Arial" w:cs="Arial"/>
          <w:sz w:val="24"/>
          <w:szCs w:val="24"/>
        </w:rPr>
        <w:lastRenderedPageBreak/>
        <w:t xml:space="preserve">W przypadku zmiany miejsca, o którym mowa w ust. 2 oraz w przypadku zawieszenia lub zaprzestania przez Beneficjenta działalności w okresie, o którym mowa w ust. 3 </w:t>
      </w:r>
      <w:r w:rsidRPr="00AB3C17">
        <w:rPr>
          <w:rFonts w:ascii="Arial" w:hAnsi="Arial" w:cs="Arial"/>
          <w:i/>
          <w:iCs/>
          <w:sz w:val="24"/>
          <w:szCs w:val="24"/>
        </w:rPr>
        <w:t>lub 5</w:t>
      </w:r>
      <w:r w:rsidRPr="00AB3C17">
        <w:rPr>
          <w:rFonts w:ascii="Arial" w:hAnsi="Arial" w:cs="Arial"/>
          <w:sz w:val="24"/>
          <w:szCs w:val="24"/>
        </w:rPr>
        <w:t xml:space="preserve">, Beneficjent zobowiązuje się niezwłocznie poinformować IZ </w:t>
      </w:r>
      <w:r w:rsidR="000A0513" w:rsidRPr="00AB3C17">
        <w:rPr>
          <w:rFonts w:ascii="Arial" w:hAnsi="Arial" w:cs="Arial"/>
          <w:sz w:val="24"/>
          <w:szCs w:val="24"/>
        </w:rPr>
        <w:br/>
      </w:r>
      <w:r w:rsidRPr="00AB3C17">
        <w:rPr>
          <w:rFonts w:ascii="Arial" w:hAnsi="Arial" w:cs="Arial"/>
          <w:sz w:val="24"/>
          <w:szCs w:val="24"/>
        </w:rPr>
        <w:t xml:space="preserve">o miejscu przechowywania dokumentów związanych z realizowanym projektem. </w:t>
      </w:r>
    </w:p>
    <w:p w14:paraId="262E958A" w14:textId="7DB2E05A" w:rsidR="00BE5618" w:rsidRPr="00F02B3D" w:rsidRDefault="001E3BD1" w:rsidP="00F02B3D">
      <w:pPr>
        <w:pStyle w:val="DomylneA"/>
        <w:numPr>
          <w:ilvl w:val="0"/>
          <w:numId w:val="150"/>
        </w:numPr>
        <w:suppressAutoHyphens/>
        <w:spacing w:line="276" w:lineRule="auto"/>
        <w:ind w:hanging="426"/>
        <w:rPr>
          <w:rFonts w:ascii="Arial" w:hAnsi="Arial" w:cs="Arial"/>
          <w:b/>
          <w:bCs/>
          <w:sz w:val="24"/>
          <w:szCs w:val="24"/>
          <w:shd w:val="clear" w:color="auto" w:fill="FEFFFF"/>
        </w:rPr>
      </w:pPr>
      <w:r w:rsidRPr="00AB3C17">
        <w:rPr>
          <w:rFonts w:ascii="Arial" w:hAnsi="Arial" w:cs="Arial"/>
          <w:i/>
          <w:iCs/>
          <w:sz w:val="24"/>
          <w:szCs w:val="24"/>
        </w:rPr>
        <w:t xml:space="preserve">Postanowienia ust. 1-6 stosuje się odpowiednio do Partnera, z zastrzeżeniem że obowiązek informowania o miejscu przechowywania całej dokumentacji projektu, w tym gromadzonej przez Partnera, dotyczy wyłącznie Beneficjenta. </w:t>
      </w:r>
    </w:p>
    <w:p w14:paraId="5DE80727" w14:textId="6D851975" w:rsidR="001E3BD1" w:rsidRPr="00AB3C17" w:rsidRDefault="001E3BD1" w:rsidP="00F02B3D">
      <w:pPr>
        <w:suppressAutoHyphens/>
        <w:spacing w:before="240" w:after="0"/>
        <w:jc w:val="center"/>
        <w:rPr>
          <w:rFonts w:ascii="Arial" w:eastAsia="Arial" w:hAnsi="Arial" w:cs="Arial"/>
          <w:b/>
          <w:bCs/>
          <w:sz w:val="24"/>
          <w:szCs w:val="24"/>
          <w:lang w:val="pl-PL"/>
        </w:rPr>
      </w:pPr>
      <w:r w:rsidRPr="00AB3C17">
        <w:rPr>
          <w:rFonts w:ascii="Arial" w:hAnsi="Arial" w:cs="Arial"/>
          <w:b/>
          <w:bCs/>
          <w:sz w:val="24"/>
          <w:szCs w:val="24"/>
          <w:shd w:val="clear" w:color="auto" w:fill="FEFFFF"/>
          <w:lang w:val="pl-PL"/>
        </w:rPr>
        <w:t xml:space="preserve">Pomoc publiczna lub pomoc de </w:t>
      </w:r>
      <w:proofErr w:type="spellStart"/>
      <w:r w:rsidRPr="00AB3C17">
        <w:rPr>
          <w:rFonts w:ascii="Arial" w:hAnsi="Arial" w:cs="Arial"/>
          <w:b/>
          <w:bCs/>
          <w:sz w:val="24"/>
          <w:szCs w:val="24"/>
          <w:shd w:val="clear" w:color="auto" w:fill="FEFFFF"/>
          <w:lang w:val="pl-PL"/>
        </w:rPr>
        <w:t>minimis</w:t>
      </w:r>
      <w:proofErr w:type="spellEnd"/>
      <w:r w:rsidRPr="00AB3C17">
        <w:rPr>
          <w:rFonts w:ascii="Arial" w:eastAsia="Arial" w:hAnsi="Arial" w:cs="Arial"/>
          <w:b/>
          <w:bCs/>
          <w:sz w:val="24"/>
          <w:szCs w:val="24"/>
          <w:shd w:val="clear" w:color="auto" w:fill="C0C0C0"/>
          <w:vertAlign w:val="superscript"/>
          <w:lang w:val="pl-PL"/>
        </w:rPr>
        <w:footnoteReference w:id="101"/>
      </w:r>
    </w:p>
    <w:p w14:paraId="29673C42" w14:textId="7207AE53" w:rsidR="001E3BD1" w:rsidRPr="00F02B3D"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sz w:val="24"/>
          <w:szCs w:val="24"/>
        </w:rPr>
      </w:pPr>
      <w:r w:rsidRPr="00AB3C17">
        <w:rPr>
          <w:rFonts w:ascii="Arial" w:hAnsi="Arial" w:cs="Arial"/>
          <w:b/>
          <w:bCs/>
          <w:sz w:val="24"/>
          <w:szCs w:val="24"/>
        </w:rPr>
        <w:t>§ 3</w:t>
      </w:r>
      <w:r w:rsidR="00B47995" w:rsidRPr="00AB3C17">
        <w:rPr>
          <w:rFonts w:ascii="Arial" w:hAnsi="Arial" w:cs="Arial"/>
          <w:b/>
          <w:bCs/>
          <w:sz w:val="24"/>
          <w:szCs w:val="24"/>
        </w:rPr>
        <w:t>8</w:t>
      </w:r>
    </w:p>
    <w:p w14:paraId="787F88B0" w14:textId="4EEDAD2D" w:rsidR="001E3BD1" w:rsidRPr="00AB3C17" w:rsidRDefault="001E3BD1" w:rsidP="000030D7">
      <w:pPr>
        <w:pStyle w:val="DomylneAAA"/>
        <w:numPr>
          <w:ilvl w:val="3"/>
          <w:numId w:val="152"/>
        </w:numPr>
        <w:suppressAutoHyphens/>
        <w:spacing w:line="276" w:lineRule="auto"/>
        <w:ind w:right="12" w:hanging="426"/>
        <w:rPr>
          <w:rFonts w:ascii="Arial" w:hAnsi="Arial" w:cs="Arial"/>
          <w:sz w:val="24"/>
          <w:szCs w:val="24"/>
        </w:rPr>
      </w:pPr>
      <w:r w:rsidRPr="00AB3C17">
        <w:rPr>
          <w:rFonts w:ascii="Arial" w:hAnsi="Arial" w:cs="Arial"/>
          <w:sz w:val="24"/>
          <w:szCs w:val="24"/>
        </w:rPr>
        <w:t xml:space="preserve">Pomoc udzielana w oparciu o niniejszą </w:t>
      </w:r>
      <w:r w:rsidR="00F1656B" w:rsidRPr="00AB3C17">
        <w:rPr>
          <w:rFonts w:ascii="Arial" w:hAnsi="Arial" w:cs="Arial"/>
          <w:sz w:val="24"/>
          <w:szCs w:val="24"/>
        </w:rPr>
        <w:t>decyzję</w:t>
      </w:r>
      <w:r w:rsidRPr="00AB3C17">
        <w:rPr>
          <w:rFonts w:ascii="Arial" w:hAnsi="Arial" w:cs="Arial"/>
          <w:sz w:val="24"/>
          <w:szCs w:val="24"/>
        </w:rPr>
        <w:t xml:space="preserve"> jest zgodna ze wspólnym rynkiem oraz art. 107 Traktatu o funkcjonowaniu Unii Europejskiej (Dz. U. z 2004 r. Nr 90 poz. 864, z </w:t>
      </w:r>
      <w:proofErr w:type="spellStart"/>
      <w:r w:rsidRPr="00AB3C17">
        <w:rPr>
          <w:rFonts w:ascii="Arial" w:hAnsi="Arial" w:cs="Arial"/>
          <w:sz w:val="24"/>
          <w:szCs w:val="24"/>
        </w:rPr>
        <w:t>późn</w:t>
      </w:r>
      <w:proofErr w:type="spellEnd"/>
      <w:r w:rsidRPr="00AB3C17">
        <w:rPr>
          <w:rFonts w:ascii="Arial" w:hAnsi="Arial" w:cs="Arial"/>
          <w:sz w:val="24"/>
          <w:szCs w:val="24"/>
        </w:rPr>
        <w:t>. zm.) i dlatego jest zwolniona z wymogu notyfikacji zgodnie z art. 108 ww. Traktatu.</w:t>
      </w:r>
    </w:p>
    <w:p w14:paraId="1C9888DF" w14:textId="27B385EE" w:rsidR="00B038B0" w:rsidRPr="00F02B3D" w:rsidRDefault="001E3BD1" w:rsidP="00F02B3D">
      <w:pPr>
        <w:pStyle w:val="DomylneAAA"/>
        <w:numPr>
          <w:ilvl w:val="3"/>
          <w:numId w:val="152"/>
        </w:numPr>
        <w:suppressAutoHyphens/>
        <w:spacing w:line="276" w:lineRule="auto"/>
        <w:ind w:right="12" w:hanging="426"/>
        <w:rPr>
          <w:rFonts w:ascii="Arial" w:hAnsi="Arial" w:cs="Arial"/>
          <w:b/>
          <w:bCs/>
          <w:sz w:val="24"/>
          <w:szCs w:val="24"/>
        </w:rPr>
      </w:pPr>
      <w:r w:rsidRPr="00AB3C17">
        <w:rPr>
          <w:rFonts w:ascii="Arial" w:hAnsi="Arial" w:cs="Arial"/>
          <w:sz w:val="24"/>
          <w:szCs w:val="24"/>
        </w:rPr>
        <w:t xml:space="preserve">Pomoc, o której mowa w ust. 1, udzielana jest na podstawie rozporządzenia Ministra Funduszy i Polityki Regionalnej z dnia 20 grudnia 2022 r. w sprawie udzielania pomocy de </w:t>
      </w:r>
      <w:proofErr w:type="spellStart"/>
      <w:r w:rsidRPr="00AB3C17">
        <w:rPr>
          <w:rFonts w:ascii="Arial" w:hAnsi="Arial" w:cs="Arial"/>
          <w:sz w:val="24"/>
          <w:szCs w:val="24"/>
        </w:rPr>
        <w:t>minimis</w:t>
      </w:r>
      <w:proofErr w:type="spellEnd"/>
      <w:r w:rsidRPr="00AB3C17">
        <w:rPr>
          <w:rFonts w:ascii="Arial" w:hAnsi="Arial" w:cs="Arial"/>
          <w:sz w:val="24"/>
          <w:szCs w:val="24"/>
        </w:rPr>
        <w:t xml:space="preserve"> oraz pomocy publicznej w ramach programów finansowanych z Europejskiego Funduszu Społecznego Plus (EFS+) na lata 2021-2027 (Dz. U. z 202</w:t>
      </w:r>
      <w:r w:rsidR="00664F6A">
        <w:rPr>
          <w:rFonts w:ascii="Arial" w:hAnsi="Arial" w:cs="Arial"/>
          <w:sz w:val="24"/>
          <w:szCs w:val="24"/>
        </w:rPr>
        <w:t>5</w:t>
      </w:r>
      <w:r w:rsidRPr="00AB3C17">
        <w:rPr>
          <w:rFonts w:ascii="Arial" w:hAnsi="Arial" w:cs="Arial"/>
          <w:sz w:val="24"/>
          <w:szCs w:val="24"/>
        </w:rPr>
        <w:t xml:space="preserve"> r. poz. </w:t>
      </w:r>
      <w:r w:rsidR="00664F6A">
        <w:rPr>
          <w:rFonts w:ascii="Arial" w:hAnsi="Arial" w:cs="Arial"/>
          <w:sz w:val="24"/>
          <w:szCs w:val="24"/>
        </w:rPr>
        <w:t>37</w:t>
      </w:r>
      <w:r w:rsidRPr="00AB3C17">
        <w:rPr>
          <w:rFonts w:ascii="Arial" w:hAnsi="Arial" w:cs="Arial"/>
          <w:sz w:val="24"/>
          <w:szCs w:val="24"/>
        </w:rPr>
        <w:t>).</w:t>
      </w:r>
    </w:p>
    <w:p w14:paraId="06236184" w14:textId="03277AA4" w:rsidR="001E3BD1" w:rsidRPr="00AB3C17" w:rsidRDefault="001E3BD1" w:rsidP="00F02B3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rPr>
      </w:pPr>
      <w:r w:rsidRPr="00AB3C17">
        <w:rPr>
          <w:rFonts w:ascii="Arial" w:hAnsi="Arial" w:cs="Arial"/>
          <w:b/>
          <w:bCs/>
          <w:sz w:val="24"/>
          <w:szCs w:val="24"/>
        </w:rPr>
        <w:t xml:space="preserve">§ </w:t>
      </w:r>
      <w:r w:rsidR="00B47995" w:rsidRPr="00AB3C17">
        <w:rPr>
          <w:rFonts w:ascii="Arial" w:hAnsi="Arial" w:cs="Arial"/>
          <w:b/>
          <w:bCs/>
          <w:sz w:val="24"/>
          <w:szCs w:val="24"/>
        </w:rPr>
        <w:t>39</w:t>
      </w:r>
    </w:p>
    <w:p w14:paraId="1660B4AF" w14:textId="1C15D7F1" w:rsidR="001E3BD1" w:rsidRPr="00AB3C17" w:rsidRDefault="001E3BD1" w:rsidP="000030D7">
      <w:pPr>
        <w:pStyle w:val="DomylneAAA"/>
        <w:numPr>
          <w:ilvl w:val="3"/>
          <w:numId w:val="154"/>
        </w:numPr>
        <w:suppressAutoHyphens/>
        <w:spacing w:line="276" w:lineRule="auto"/>
        <w:ind w:right="12" w:hanging="426"/>
        <w:rPr>
          <w:rFonts w:ascii="Arial" w:hAnsi="Arial" w:cs="Arial"/>
          <w:sz w:val="24"/>
          <w:szCs w:val="24"/>
        </w:rPr>
      </w:pPr>
      <w:r w:rsidRPr="00AB3C17">
        <w:rPr>
          <w:rFonts w:ascii="Arial" w:hAnsi="Arial" w:cs="Arial"/>
          <w:sz w:val="24"/>
          <w:szCs w:val="24"/>
        </w:rPr>
        <w:t xml:space="preserve">Beneficjentowi przyznana zostaje pomoc publiczna lub pomoc de </w:t>
      </w:r>
      <w:proofErr w:type="spellStart"/>
      <w:r w:rsidRPr="00AB3C17">
        <w:rPr>
          <w:rFonts w:ascii="Arial" w:hAnsi="Arial" w:cs="Arial"/>
          <w:sz w:val="24"/>
          <w:szCs w:val="24"/>
        </w:rPr>
        <w:t>minimis</w:t>
      </w:r>
      <w:proofErr w:type="spellEnd"/>
      <w:r w:rsidRPr="00AB3C17">
        <w:rPr>
          <w:rFonts w:ascii="Arial" w:hAnsi="Arial" w:cs="Arial"/>
          <w:sz w:val="24"/>
          <w:szCs w:val="24"/>
        </w:rPr>
        <w:t xml:space="preserve"> </w:t>
      </w:r>
      <w:r w:rsidR="000A0513" w:rsidRPr="00AB3C17">
        <w:rPr>
          <w:rFonts w:ascii="Arial" w:hAnsi="Arial" w:cs="Arial"/>
          <w:sz w:val="24"/>
          <w:szCs w:val="24"/>
        </w:rPr>
        <w:br/>
      </w:r>
      <w:r w:rsidRPr="00AB3C17">
        <w:rPr>
          <w:rFonts w:ascii="Arial" w:hAnsi="Arial" w:cs="Arial"/>
          <w:sz w:val="24"/>
          <w:szCs w:val="24"/>
        </w:rPr>
        <w:t>w wysokości określonej we wniosku, zgodnie z którym Beneficjent jest zobowiązany do realizacji projektu.</w:t>
      </w:r>
    </w:p>
    <w:p w14:paraId="17006C1A" w14:textId="701B6F81" w:rsidR="001E3BD1" w:rsidRPr="00AB3C17" w:rsidRDefault="001E3BD1" w:rsidP="000030D7">
      <w:pPr>
        <w:pStyle w:val="DomylneAAA"/>
        <w:numPr>
          <w:ilvl w:val="3"/>
          <w:numId w:val="154"/>
        </w:numPr>
        <w:suppressAutoHyphens/>
        <w:spacing w:line="276" w:lineRule="auto"/>
        <w:ind w:right="12" w:hanging="426"/>
        <w:rPr>
          <w:rFonts w:ascii="Arial" w:hAnsi="Arial" w:cs="Arial"/>
          <w:sz w:val="24"/>
          <w:szCs w:val="24"/>
        </w:rPr>
      </w:pPr>
      <w:r w:rsidRPr="00AB3C17">
        <w:rPr>
          <w:rFonts w:ascii="Arial" w:hAnsi="Arial" w:cs="Arial"/>
          <w:sz w:val="24"/>
          <w:szCs w:val="24"/>
        </w:rPr>
        <w:t>W przypadku stwierdzenia, iż nie zostały dotrzymane warunki udzielania pomocy określone w rozporządzeniu, o którym mowa w § 3</w:t>
      </w:r>
      <w:r w:rsidR="007A0B30" w:rsidRPr="00AB3C17">
        <w:rPr>
          <w:rFonts w:ascii="Arial" w:hAnsi="Arial" w:cs="Arial"/>
          <w:sz w:val="24"/>
          <w:szCs w:val="24"/>
        </w:rPr>
        <w:t>8</w:t>
      </w:r>
      <w:r w:rsidRPr="00AB3C17">
        <w:rPr>
          <w:rFonts w:ascii="Arial" w:hAnsi="Arial" w:cs="Arial"/>
          <w:sz w:val="24"/>
          <w:szCs w:val="24"/>
        </w:rPr>
        <w:t xml:space="preserve"> ust. 2, w szczególności gdy pomoc została wykorzystana niezgodnie z przeznaczeniem oraz stwierdzone zostanie niedotrzymanie warunków dotyczących:</w:t>
      </w:r>
    </w:p>
    <w:p w14:paraId="063FE2B6" w14:textId="77777777" w:rsidR="001E3BD1" w:rsidRPr="00AB3C17" w:rsidRDefault="001E3BD1" w:rsidP="000030D7">
      <w:pPr>
        <w:pStyle w:val="DomylneAAA"/>
        <w:numPr>
          <w:ilvl w:val="0"/>
          <w:numId w:val="156"/>
        </w:numPr>
        <w:suppressAutoHyphens/>
        <w:spacing w:line="276" w:lineRule="auto"/>
        <w:ind w:right="12" w:hanging="425"/>
        <w:rPr>
          <w:rFonts w:ascii="Arial" w:hAnsi="Arial" w:cs="Arial"/>
          <w:sz w:val="24"/>
          <w:szCs w:val="24"/>
        </w:rPr>
      </w:pPr>
      <w:r w:rsidRPr="00AB3C17">
        <w:rPr>
          <w:rFonts w:ascii="Arial" w:hAnsi="Arial" w:cs="Arial"/>
          <w:sz w:val="24"/>
          <w:szCs w:val="24"/>
        </w:rPr>
        <w:t>w przypadku pomocy publicznej:</w:t>
      </w:r>
    </w:p>
    <w:p w14:paraId="6FE6EFC1" w14:textId="503160D3" w:rsidR="00246C41" w:rsidRPr="00AB3C17" w:rsidRDefault="00246C41" w:rsidP="000030D7">
      <w:pPr>
        <w:pStyle w:val="DomylneAAA"/>
        <w:numPr>
          <w:ilvl w:val="1"/>
          <w:numId w:val="158"/>
        </w:numPr>
        <w:suppressAutoHyphens/>
        <w:spacing w:line="276" w:lineRule="auto"/>
        <w:ind w:right="12" w:hanging="425"/>
        <w:rPr>
          <w:rFonts w:ascii="Arial" w:hAnsi="Arial" w:cs="Arial"/>
          <w:sz w:val="24"/>
          <w:szCs w:val="24"/>
        </w:rPr>
      </w:pPr>
      <w:r w:rsidRPr="00AB3C17">
        <w:rPr>
          <w:rFonts w:ascii="Arial" w:hAnsi="Arial" w:cs="Arial"/>
          <w:sz w:val="24"/>
          <w:szCs w:val="24"/>
        </w:rPr>
        <w:t>wystąpienia efektu zachęty,</w:t>
      </w:r>
    </w:p>
    <w:p w14:paraId="084E5FB7" w14:textId="41AA58BB" w:rsidR="00246C41" w:rsidRPr="00AB3C17" w:rsidRDefault="00246C41" w:rsidP="000030D7">
      <w:pPr>
        <w:pStyle w:val="DomylneAAA"/>
        <w:numPr>
          <w:ilvl w:val="1"/>
          <w:numId w:val="158"/>
        </w:numPr>
        <w:suppressAutoHyphens/>
        <w:spacing w:line="276" w:lineRule="auto"/>
        <w:ind w:right="12" w:hanging="425"/>
        <w:rPr>
          <w:rFonts w:ascii="Arial" w:hAnsi="Arial" w:cs="Arial"/>
          <w:sz w:val="24"/>
          <w:szCs w:val="24"/>
        </w:rPr>
      </w:pPr>
      <w:r w:rsidRPr="00AB3C17">
        <w:rPr>
          <w:rFonts w:ascii="Arial" w:hAnsi="Arial" w:cs="Arial"/>
          <w:sz w:val="24"/>
          <w:szCs w:val="24"/>
        </w:rPr>
        <w:t xml:space="preserve">dopuszczalnej intensywności pomocy, jeśli dotyczy danego rodzaju pomocy udzielanej w ramach niniejszej </w:t>
      </w:r>
      <w:r w:rsidR="004C5B60" w:rsidRPr="00AB3C17">
        <w:rPr>
          <w:rFonts w:ascii="Arial" w:hAnsi="Arial" w:cs="Arial"/>
          <w:sz w:val="24"/>
          <w:szCs w:val="24"/>
        </w:rPr>
        <w:t>decyzji</w:t>
      </w:r>
      <w:r w:rsidRPr="00AB3C17">
        <w:rPr>
          <w:rFonts w:ascii="Arial" w:hAnsi="Arial" w:cs="Arial"/>
          <w:sz w:val="24"/>
          <w:szCs w:val="24"/>
        </w:rPr>
        <w:t>;</w:t>
      </w:r>
    </w:p>
    <w:p w14:paraId="5AF5695D" w14:textId="2B1B737F" w:rsidR="00246C41" w:rsidRPr="00AB3C17" w:rsidRDefault="00246C41" w:rsidP="000030D7">
      <w:pPr>
        <w:pStyle w:val="DomylneAAA"/>
        <w:numPr>
          <w:ilvl w:val="0"/>
          <w:numId w:val="156"/>
        </w:numPr>
        <w:suppressAutoHyphens/>
        <w:spacing w:line="276" w:lineRule="auto"/>
        <w:ind w:right="12" w:hanging="425"/>
        <w:rPr>
          <w:rFonts w:ascii="Arial" w:hAnsi="Arial" w:cs="Arial"/>
          <w:sz w:val="24"/>
          <w:szCs w:val="24"/>
        </w:rPr>
      </w:pPr>
      <w:r w:rsidRPr="00AB3C17">
        <w:rPr>
          <w:rFonts w:ascii="Arial" w:hAnsi="Arial" w:cs="Arial"/>
          <w:sz w:val="24"/>
          <w:szCs w:val="24"/>
        </w:rPr>
        <w:t xml:space="preserve">w przypadku pomocy de </w:t>
      </w:r>
      <w:proofErr w:type="spellStart"/>
      <w:r w:rsidRPr="00AB3C17">
        <w:rPr>
          <w:rFonts w:ascii="Arial" w:hAnsi="Arial" w:cs="Arial"/>
          <w:sz w:val="24"/>
          <w:szCs w:val="24"/>
        </w:rPr>
        <w:t>minimis</w:t>
      </w:r>
      <w:proofErr w:type="spellEnd"/>
      <w:r w:rsidRPr="00AB3C17">
        <w:rPr>
          <w:rFonts w:ascii="Arial" w:hAnsi="Arial" w:cs="Arial"/>
          <w:sz w:val="24"/>
          <w:szCs w:val="24"/>
        </w:rPr>
        <w:t xml:space="preserve"> – z dopuszczalnego pułapu pomocy de </w:t>
      </w:r>
      <w:proofErr w:type="spellStart"/>
      <w:r w:rsidRPr="00AB3C17">
        <w:rPr>
          <w:rFonts w:ascii="Arial" w:hAnsi="Arial" w:cs="Arial"/>
          <w:sz w:val="24"/>
          <w:szCs w:val="24"/>
        </w:rPr>
        <w:t>minimis</w:t>
      </w:r>
      <w:proofErr w:type="spellEnd"/>
      <w:r w:rsidRPr="00AB3C17">
        <w:rPr>
          <w:rFonts w:ascii="Arial" w:hAnsi="Arial" w:cs="Arial"/>
          <w:sz w:val="24"/>
          <w:szCs w:val="24"/>
        </w:rPr>
        <w:t xml:space="preserve"> określonego w rozporządzeniu, o którym mowa w § 3</w:t>
      </w:r>
      <w:r w:rsidR="007A0B30" w:rsidRPr="00AB3C17">
        <w:rPr>
          <w:rFonts w:ascii="Arial" w:hAnsi="Arial" w:cs="Arial"/>
          <w:sz w:val="24"/>
          <w:szCs w:val="24"/>
        </w:rPr>
        <w:t>8</w:t>
      </w:r>
      <w:r w:rsidRPr="00AB3C17">
        <w:rPr>
          <w:rFonts w:ascii="Arial" w:hAnsi="Arial" w:cs="Arial"/>
          <w:sz w:val="24"/>
          <w:szCs w:val="24"/>
        </w:rPr>
        <w:t xml:space="preserve"> ust. 2</w:t>
      </w:r>
    </w:p>
    <w:p w14:paraId="517E7CA8" w14:textId="3E8C2455" w:rsidR="00E44F9D" w:rsidRPr="00F02B3D" w:rsidRDefault="00252395" w:rsidP="00F02B3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cs="Arial"/>
          <w:sz w:val="24"/>
          <w:szCs w:val="24"/>
        </w:rPr>
      </w:pPr>
      <w:r>
        <w:rPr>
          <w:rFonts w:ascii="Arial" w:hAnsi="Arial" w:cs="Arial"/>
          <w:sz w:val="24"/>
          <w:szCs w:val="24"/>
        </w:rPr>
        <w:t>–</w:t>
      </w:r>
      <w:r w:rsidRPr="00AB3C17">
        <w:rPr>
          <w:rFonts w:ascii="Arial" w:hAnsi="Arial" w:cs="Arial"/>
          <w:sz w:val="24"/>
          <w:szCs w:val="24"/>
        </w:rPr>
        <w:t xml:space="preserve"> </w:t>
      </w:r>
      <w:r w:rsidR="00246C41" w:rsidRPr="00AB3C17">
        <w:rPr>
          <w:rFonts w:ascii="Arial" w:hAnsi="Arial" w:cs="Arial"/>
          <w:sz w:val="24"/>
          <w:szCs w:val="24"/>
        </w:rPr>
        <w:t>Beneficjent zobowiązuje się do zwrotu całości lub części przyznanej pomocy wraz z odsetkami w wysokości określonej jak dla zaległości podatkowych liczonymi od dnia udzielenia pomocy, na zasadach i w terminie określonych odpowiednio w § 2</w:t>
      </w:r>
      <w:r w:rsidR="007A0B30" w:rsidRPr="00AB3C17">
        <w:rPr>
          <w:rFonts w:ascii="Arial" w:hAnsi="Arial" w:cs="Arial"/>
          <w:sz w:val="24"/>
          <w:szCs w:val="24"/>
        </w:rPr>
        <w:t>8</w:t>
      </w:r>
      <w:r w:rsidR="00246C41" w:rsidRPr="00AB3C17">
        <w:rPr>
          <w:rFonts w:ascii="Arial" w:hAnsi="Arial" w:cs="Arial"/>
          <w:sz w:val="24"/>
          <w:szCs w:val="24"/>
        </w:rPr>
        <w:t>.</w:t>
      </w:r>
    </w:p>
    <w:p w14:paraId="74A71D98" w14:textId="77777777" w:rsidR="00F02B3D" w:rsidRDefault="00F02B3D" w:rsidP="00F02B3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hAnsi="Arial" w:cs="Arial"/>
          <w:b/>
          <w:bCs/>
          <w:sz w:val="24"/>
          <w:szCs w:val="24"/>
        </w:rPr>
      </w:pPr>
    </w:p>
    <w:p w14:paraId="4A94AFB6" w14:textId="5DA7424B" w:rsidR="001E3BD1" w:rsidRPr="00F02B3D" w:rsidRDefault="001E3BD1" w:rsidP="00F02B3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hAnsi="Arial" w:cs="Arial"/>
          <w:sz w:val="24"/>
          <w:szCs w:val="24"/>
        </w:rPr>
      </w:pPr>
      <w:r w:rsidRPr="00AB3C17">
        <w:rPr>
          <w:rFonts w:ascii="Arial" w:hAnsi="Arial" w:cs="Arial"/>
          <w:b/>
          <w:bCs/>
          <w:sz w:val="24"/>
          <w:szCs w:val="24"/>
        </w:rPr>
        <w:lastRenderedPageBreak/>
        <w:t>§ 4</w:t>
      </w:r>
      <w:r w:rsidR="00B47995" w:rsidRPr="00AB3C17">
        <w:rPr>
          <w:rFonts w:ascii="Arial" w:hAnsi="Arial" w:cs="Arial"/>
          <w:b/>
          <w:bCs/>
          <w:sz w:val="24"/>
          <w:szCs w:val="24"/>
        </w:rPr>
        <w:t>0</w:t>
      </w:r>
    </w:p>
    <w:p w14:paraId="54A7F7A5" w14:textId="0D09FF36" w:rsidR="001E3BD1" w:rsidRPr="00AB3C17" w:rsidRDefault="001E3BD1" w:rsidP="00103833">
      <w:pPr>
        <w:pStyle w:val="DomylneAAA"/>
        <w:numPr>
          <w:ilvl w:val="3"/>
          <w:numId w:val="160"/>
        </w:numPr>
        <w:suppressAutoHyphens/>
        <w:spacing w:line="276" w:lineRule="auto"/>
        <w:ind w:left="426" w:right="12" w:hanging="426"/>
        <w:rPr>
          <w:rFonts w:ascii="Arial" w:hAnsi="Arial" w:cs="Arial"/>
          <w:sz w:val="24"/>
          <w:szCs w:val="24"/>
        </w:rPr>
      </w:pPr>
      <w:r w:rsidRPr="00AB3C17">
        <w:rPr>
          <w:rFonts w:ascii="Arial" w:hAnsi="Arial" w:cs="Arial"/>
          <w:sz w:val="24"/>
          <w:szCs w:val="24"/>
        </w:rPr>
        <w:t xml:space="preserve">Beneficjent jako podmiot udzielający pomocy </w:t>
      </w:r>
      <w:r w:rsidR="00103833" w:rsidRPr="00AB3C17">
        <w:rPr>
          <w:rFonts w:ascii="Arial" w:hAnsi="Arial" w:cs="Arial"/>
          <w:sz w:val="24"/>
          <w:szCs w:val="24"/>
        </w:rPr>
        <w:t xml:space="preserve">de </w:t>
      </w:r>
      <w:proofErr w:type="spellStart"/>
      <w:r w:rsidR="00103833" w:rsidRPr="00AB3C17">
        <w:rPr>
          <w:rFonts w:ascii="Arial" w:hAnsi="Arial" w:cs="Arial"/>
          <w:sz w:val="24"/>
          <w:szCs w:val="24"/>
        </w:rPr>
        <w:t>minimis</w:t>
      </w:r>
      <w:proofErr w:type="spellEnd"/>
      <w:r w:rsidR="00103833" w:rsidRPr="00AB3C17">
        <w:rPr>
          <w:rFonts w:ascii="Arial" w:hAnsi="Arial" w:cs="Arial"/>
          <w:sz w:val="24"/>
          <w:szCs w:val="24"/>
        </w:rPr>
        <w:t xml:space="preserve"> </w:t>
      </w:r>
      <w:r w:rsidRPr="00AB3C17">
        <w:rPr>
          <w:rFonts w:ascii="Arial" w:hAnsi="Arial" w:cs="Arial"/>
          <w:sz w:val="24"/>
          <w:szCs w:val="24"/>
        </w:rPr>
        <w:t>zobowiązany</w:t>
      </w:r>
      <w:r w:rsidR="00B2626C" w:rsidRPr="00AB3C17">
        <w:rPr>
          <w:rFonts w:ascii="Arial" w:hAnsi="Arial" w:cs="Arial"/>
          <w:sz w:val="24"/>
          <w:szCs w:val="24"/>
        </w:rPr>
        <w:t xml:space="preserve"> jest</w:t>
      </w:r>
      <w:r w:rsidRPr="00AB3C17">
        <w:rPr>
          <w:rFonts w:ascii="Arial" w:hAnsi="Arial" w:cs="Arial"/>
          <w:sz w:val="24"/>
          <w:szCs w:val="24"/>
        </w:rPr>
        <w:t xml:space="preserve"> do wypełniania wszelkich obowiązków, jakie nakładają na niego przepisy prawa unijnego i krajowego w zakresie pomocy publicznej lub pomocy de </w:t>
      </w:r>
      <w:proofErr w:type="spellStart"/>
      <w:r w:rsidRPr="00AB3C17">
        <w:rPr>
          <w:rFonts w:ascii="Arial" w:hAnsi="Arial" w:cs="Arial"/>
          <w:sz w:val="24"/>
          <w:szCs w:val="24"/>
        </w:rPr>
        <w:t>minimis</w:t>
      </w:r>
      <w:proofErr w:type="spellEnd"/>
      <w:r w:rsidRPr="00AB3C17">
        <w:rPr>
          <w:rFonts w:ascii="Arial" w:hAnsi="Arial" w:cs="Arial"/>
          <w:sz w:val="24"/>
          <w:szCs w:val="24"/>
        </w:rPr>
        <w:t xml:space="preserve">, </w:t>
      </w:r>
      <w:r w:rsidR="000A0513" w:rsidRPr="00AB3C17">
        <w:rPr>
          <w:rFonts w:ascii="Arial" w:hAnsi="Arial" w:cs="Arial"/>
          <w:sz w:val="24"/>
          <w:szCs w:val="24"/>
        </w:rPr>
        <w:br/>
      </w:r>
      <w:r w:rsidRPr="00AB3C17">
        <w:rPr>
          <w:rFonts w:ascii="Arial" w:hAnsi="Arial" w:cs="Arial"/>
          <w:sz w:val="24"/>
          <w:szCs w:val="24"/>
        </w:rPr>
        <w:t>w szczególności do:</w:t>
      </w:r>
    </w:p>
    <w:p w14:paraId="4AD46363" w14:textId="3D2153AE" w:rsidR="001E3BD1" w:rsidRPr="00AB3C17" w:rsidRDefault="001E3BD1" w:rsidP="000030D7">
      <w:pPr>
        <w:pStyle w:val="DomylneAAA"/>
        <w:numPr>
          <w:ilvl w:val="3"/>
          <w:numId w:val="162"/>
        </w:numPr>
        <w:suppressAutoHyphens/>
        <w:spacing w:line="276" w:lineRule="auto"/>
        <w:ind w:left="851" w:right="12" w:hanging="425"/>
        <w:rPr>
          <w:rFonts w:ascii="Arial" w:hAnsi="Arial" w:cs="Arial"/>
          <w:sz w:val="24"/>
          <w:szCs w:val="24"/>
        </w:rPr>
      </w:pPr>
      <w:r w:rsidRPr="00AB3C17">
        <w:rPr>
          <w:rFonts w:ascii="Arial" w:hAnsi="Arial" w:cs="Arial"/>
          <w:sz w:val="24"/>
          <w:szCs w:val="24"/>
        </w:rPr>
        <w:t xml:space="preserve">sporządzania i przedstawiania Prezesowi Urzędu Ochrony Konkurencji </w:t>
      </w:r>
      <w:r w:rsidR="000A0513" w:rsidRPr="00AB3C17">
        <w:rPr>
          <w:rFonts w:ascii="Arial" w:hAnsi="Arial" w:cs="Arial"/>
          <w:sz w:val="24"/>
          <w:szCs w:val="24"/>
        </w:rPr>
        <w:br/>
      </w:r>
      <w:r w:rsidRPr="00AB3C17">
        <w:rPr>
          <w:rFonts w:ascii="Arial" w:hAnsi="Arial" w:cs="Arial"/>
          <w:sz w:val="24"/>
          <w:szCs w:val="24"/>
        </w:rPr>
        <w:t>i Konsumentów sprawozdań o udzielonej pomocy publicznej, zgodnie z art. 32 ust. 1 ustawy z dnia 30 kwietnia 2004 r. o postępowaniu w sprawach dotyczących pomocy publicznej (Dz. U. z 2023 r. poz. 702</w:t>
      </w:r>
      <w:r w:rsidR="00664F6A">
        <w:rPr>
          <w:rFonts w:ascii="Arial" w:hAnsi="Arial" w:cs="Arial"/>
          <w:sz w:val="24"/>
          <w:szCs w:val="24"/>
        </w:rPr>
        <w:t xml:space="preserve">, z </w:t>
      </w:r>
      <w:proofErr w:type="spellStart"/>
      <w:r w:rsidR="00664F6A">
        <w:rPr>
          <w:rFonts w:ascii="Arial" w:hAnsi="Arial" w:cs="Arial"/>
          <w:sz w:val="24"/>
          <w:szCs w:val="24"/>
        </w:rPr>
        <w:t>późn</w:t>
      </w:r>
      <w:proofErr w:type="spellEnd"/>
      <w:r w:rsidR="00664F6A">
        <w:rPr>
          <w:rFonts w:ascii="Arial" w:hAnsi="Arial" w:cs="Arial"/>
          <w:sz w:val="24"/>
          <w:szCs w:val="24"/>
        </w:rPr>
        <w:t>. zm.</w:t>
      </w:r>
      <w:r w:rsidRPr="00AB3C17">
        <w:rPr>
          <w:rFonts w:ascii="Arial" w:hAnsi="Arial" w:cs="Arial"/>
          <w:sz w:val="24"/>
          <w:szCs w:val="24"/>
        </w:rPr>
        <w:t>);</w:t>
      </w:r>
    </w:p>
    <w:p w14:paraId="50F59CC3" w14:textId="77777777" w:rsidR="001E3BD1" w:rsidRPr="00AB3C17" w:rsidRDefault="001E3BD1" w:rsidP="000030D7">
      <w:pPr>
        <w:pStyle w:val="DomylneAAA"/>
        <w:numPr>
          <w:ilvl w:val="3"/>
          <w:numId w:val="162"/>
        </w:numPr>
        <w:suppressAutoHyphens/>
        <w:spacing w:line="276" w:lineRule="auto"/>
        <w:ind w:left="851" w:right="12" w:hanging="425"/>
        <w:rPr>
          <w:rFonts w:ascii="Arial" w:hAnsi="Arial" w:cs="Arial"/>
          <w:sz w:val="24"/>
          <w:szCs w:val="24"/>
        </w:rPr>
      </w:pPr>
      <w:r w:rsidRPr="00AB3C17">
        <w:rPr>
          <w:rFonts w:ascii="Arial" w:hAnsi="Arial" w:cs="Arial"/>
          <w:sz w:val="24"/>
          <w:szCs w:val="24"/>
        </w:rPr>
        <w:t xml:space="preserve">wydawania beneficjentom pomocy zaświadczeń o pomocy de </w:t>
      </w:r>
      <w:proofErr w:type="spellStart"/>
      <w:r w:rsidRPr="00AB3C17">
        <w:rPr>
          <w:rFonts w:ascii="Arial" w:hAnsi="Arial" w:cs="Arial"/>
          <w:sz w:val="24"/>
          <w:szCs w:val="24"/>
        </w:rPr>
        <w:t>minimis</w:t>
      </w:r>
      <w:proofErr w:type="spellEnd"/>
      <w:r w:rsidRPr="00AB3C17">
        <w:rPr>
          <w:rFonts w:ascii="Arial" w:hAnsi="Arial" w:cs="Arial"/>
          <w:sz w:val="24"/>
          <w:szCs w:val="24"/>
        </w:rPr>
        <w:t>.</w:t>
      </w:r>
    </w:p>
    <w:p w14:paraId="03B12D45" w14:textId="215AB2F6" w:rsidR="001E3BD1" w:rsidRPr="00AB3C17" w:rsidRDefault="001E3BD1" w:rsidP="00F02B3D">
      <w:pPr>
        <w:pStyle w:val="DomylneAAA"/>
        <w:numPr>
          <w:ilvl w:val="3"/>
          <w:numId w:val="160"/>
        </w:numPr>
        <w:suppressAutoHyphens/>
        <w:spacing w:line="276" w:lineRule="auto"/>
        <w:ind w:left="426" w:right="12" w:hanging="426"/>
        <w:rPr>
          <w:rFonts w:ascii="Arial" w:eastAsia="Arial" w:hAnsi="Arial" w:cs="Arial"/>
          <w:sz w:val="24"/>
          <w:szCs w:val="24"/>
          <w:shd w:val="clear" w:color="auto" w:fill="00F900"/>
        </w:rPr>
      </w:pPr>
      <w:r w:rsidRPr="00AB3C17">
        <w:rPr>
          <w:rFonts w:ascii="Arial" w:hAnsi="Arial" w:cs="Arial"/>
          <w:sz w:val="24"/>
          <w:szCs w:val="24"/>
        </w:rPr>
        <w:t xml:space="preserve">Jeżeli na etapie kontroli projektu lub weryfikacji wniosków o płatność zostanie stwierdzone, że pomoc została przyznana niezgodnie z zasadami jej udzielania </w:t>
      </w:r>
      <w:r w:rsidR="000A0513" w:rsidRPr="00AB3C17">
        <w:rPr>
          <w:rFonts w:ascii="Arial" w:hAnsi="Arial" w:cs="Arial"/>
          <w:sz w:val="24"/>
          <w:szCs w:val="24"/>
        </w:rPr>
        <w:br/>
      </w:r>
      <w:r w:rsidRPr="00AB3C17">
        <w:rPr>
          <w:rFonts w:ascii="Arial" w:hAnsi="Arial" w:cs="Arial"/>
          <w:sz w:val="24"/>
          <w:szCs w:val="24"/>
        </w:rPr>
        <w:t xml:space="preserve">w wyniku niedopełnienia obowiązków przez podmiot udzielający pomocy, tj. Beneficjenta, wydatki objęte pomocą uznaje się za niekwalifikowalne i konieczne jest dokonanie ich zwrotu wraz z odsetkami w wysokości określonej jak dla zaległości podatkowych liczonymi od dnia przekazania środków na zasadach </w:t>
      </w:r>
      <w:r w:rsidR="000A0513" w:rsidRPr="00AB3C17">
        <w:rPr>
          <w:rFonts w:ascii="Arial" w:hAnsi="Arial" w:cs="Arial"/>
          <w:sz w:val="24"/>
          <w:szCs w:val="24"/>
        </w:rPr>
        <w:br/>
      </w:r>
      <w:r w:rsidRPr="00AB3C17">
        <w:rPr>
          <w:rFonts w:ascii="Arial" w:hAnsi="Arial" w:cs="Arial"/>
          <w:sz w:val="24"/>
          <w:szCs w:val="24"/>
        </w:rPr>
        <w:t>i w terminie określonych odpowiednio w § 2</w:t>
      </w:r>
      <w:r w:rsidR="007A0B30" w:rsidRPr="00AB3C17">
        <w:rPr>
          <w:rFonts w:ascii="Arial" w:hAnsi="Arial" w:cs="Arial"/>
          <w:sz w:val="24"/>
          <w:szCs w:val="24"/>
        </w:rPr>
        <w:t>8</w:t>
      </w:r>
      <w:r w:rsidRPr="00AB3C17">
        <w:rPr>
          <w:rFonts w:ascii="Arial" w:hAnsi="Arial" w:cs="Arial"/>
          <w:sz w:val="24"/>
          <w:szCs w:val="24"/>
        </w:rPr>
        <w:t>.</w:t>
      </w:r>
    </w:p>
    <w:p w14:paraId="0ED9E7B1" w14:textId="589A3BB4" w:rsidR="00116A9A" w:rsidRPr="00AB3C17" w:rsidRDefault="00116A9A" w:rsidP="00F02B3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Calibri" w:hAnsi="Arial" w:cs="Arial"/>
          <w:b/>
          <w:bCs/>
          <w:sz w:val="24"/>
          <w:szCs w:val="24"/>
          <w:shd w:val="clear" w:color="auto" w:fill="FEFFFF"/>
        </w:rPr>
      </w:pPr>
      <w:r w:rsidRPr="00AB3C17">
        <w:rPr>
          <w:rFonts w:ascii="Arial" w:eastAsia="Calibri" w:hAnsi="Arial" w:cs="Arial"/>
          <w:b/>
          <w:bCs/>
          <w:sz w:val="24"/>
          <w:szCs w:val="24"/>
          <w:shd w:val="clear" w:color="auto" w:fill="FEFFFF"/>
        </w:rPr>
        <w:t xml:space="preserve">Uchylenie decyzji </w:t>
      </w:r>
    </w:p>
    <w:p w14:paraId="2790834E" w14:textId="41F57318" w:rsidR="001E3BD1" w:rsidRPr="00AB3C17"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AB3C17">
        <w:rPr>
          <w:rFonts w:ascii="Arial" w:hAnsi="Arial" w:cs="Arial"/>
          <w:b/>
          <w:bCs/>
          <w:sz w:val="24"/>
          <w:szCs w:val="24"/>
        </w:rPr>
        <w:t>§ 4</w:t>
      </w:r>
      <w:r w:rsidR="00B47995" w:rsidRPr="00AB3C17">
        <w:rPr>
          <w:rFonts w:ascii="Arial" w:hAnsi="Arial" w:cs="Arial"/>
          <w:b/>
          <w:bCs/>
          <w:sz w:val="24"/>
          <w:szCs w:val="24"/>
        </w:rPr>
        <w:t>1</w:t>
      </w:r>
    </w:p>
    <w:p w14:paraId="5EACCD7C" w14:textId="2F90584B" w:rsidR="00B038B0" w:rsidRPr="00AB3C17" w:rsidRDefault="00116A9A" w:rsidP="008B2A3B">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b/>
          <w:bCs/>
          <w:color w:val="auto"/>
          <w:sz w:val="24"/>
          <w:szCs w:val="24"/>
        </w:rPr>
      </w:pPr>
      <w:r w:rsidRPr="00AB3C17">
        <w:rPr>
          <w:rFonts w:ascii="Arial" w:hAnsi="Arial" w:cs="Arial"/>
          <w:sz w:val="24"/>
          <w:szCs w:val="24"/>
        </w:rPr>
        <w:t>Niniejsza decyzja może zostać uchylona</w:t>
      </w:r>
      <w:r w:rsidR="001E3BD1" w:rsidRPr="00AB3C17">
        <w:rPr>
          <w:rFonts w:ascii="Arial" w:hAnsi="Arial" w:cs="Arial"/>
          <w:sz w:val="24"/>
          <w:szCs w:val="24"/>
        </w:rPr>
        <w:t xml:space="preserve"> na wniosek </w:t>
      </w:r>
      <w:r w:rsidR="00E66F4F" w:rsidRPr="00AB3C17">
        <w:rPr>
          <w:rFonts w:ascii="Arial" w:hAnsi="Arial" w:cs="Arial"/>
          <w:sz w:val="24"/>
          <w:szCs w:val="24"/>
        </w:rPr>
        <w:t>Beneficjenta</w:t>
      </w:r>
      <w:r w:rsidR="001E3BD1" w:rsidRPr="00AB3C17">
        <w:rPr>
          <w:rFonts w:ascii="Arial" w:hAnsi="Arial" w:cs="Arial"/>
          <w:sz w:val="24"/>
          <w:szCs w:val="24"/>
        </w:rPr>
        <w:t xml:space="preserve"> w przypadku wystąpienia okoliczności, które uniemożliwiają dalsze wykonywanie postanowień zawartych w niniejszej </w:t>
      </w:r>
      <w:r w:rsidR="004C5B60" w:rsidRPr="00AB3C17">
        <w:rPr>
          <w:rFonts w:ascii="Arial" w:hAnsi="Arial" w:cs="Arial"/>
          <w:sz w:val="24"/>
          <w:szCs w:val="24"/>
        </w:rPr>
        <w:t>decyzji</w:t>
      </w:r>
      <w:r w:rsidR="001E3BD1" w:rsidRPr="00AB3C17">
        <w:rPr>
          <w:rFonts w:ascii="Arial" w:hAnsi="Arial" w:cs="Arial"/>
          <w:sz w:val="24"/>
          <w:szCs w:val="24"/>
        </w:rPr>
        <w:t>.</w:t>
      </w:r>
    </w:p>
    <w:p w14:paraId="6DFCC1FA" w14:textId="22C79BB2" w:rsidR="001E3BD1" w:rsidRPr="00AB3C17" w:rsidRDefault="001E3BD1" w:rsidP="00F02B3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color w:val="auto"/>
          <w:sz w:val="24"/>
          <w:szCs w:val="24"/>
        </w:rPr>
      </w:pPr>
      <w:r w:rsidRPr="00AB3C17">
        <w:rPr>
          <w:rFonts w:ascii="Arial" w:hAnsi="Arial" w:cs="Arial"/>
          <w:b/>
          <w:bCs/>
          <w:color w:val="auto"/>
          <w:sz w:val="24"/>
          <w:szCs w:val="24"/>
        </w:rPr>
        <w:t>§ 4</w:t>
      </w:r>
      <w:r w:rsidR="00B47995" w:rsidRPr="00AB3C17">
        <w:rPr>
          <w:rFonts w:ascii="Arial" w:hAnsi="Arial" w:cs="Arial"/>
          <w:b/>
          <w:bCs/>
          <w:color w:val="auto"/>
          <w:sz w:val="24"/>
          <w:szCs w:val="24"/>
        </w:rPr>
        <w:t>2</w:t>
      </w:r>
    </w:p>
    <w:p w14:paraId="674ED961" w14:textId="5FF53AA4" w:rsidR="001A0788" w:rsidRPr="00AB3C17" w:rsidRDefault="001E3BD1" w:rsidP="001A0788">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color w:val="auto"/>
          <w:sz w:val="24"/>
          <w:szCs w:val="24"/>
        </w:rPr>
      </w:pPr>
      <w:r w:rsidRPr="00AB3C17">
        <w:rPr>
          <w:rFonts w:ascii="Arial" w:hAnsi="Arial" w:cs="Arial"/>
          <w:color w:val="auto"/>
          <w:sz w:val="24"/>
          <w:szCs w:val="24"/>
        </w:rPr>
        <w:t xml:space="preserve">IZ </w:t>
      </w:r>
      <w:r w:rsidR="00416A95" w:rsidRPr="00AB3C17">
        <w:rPr>
          <w:rFonts w:ascii="Arial" w:hAnsi="Arial" w:cs="Arial"/>
          <w:color w:val="auto"/>
          <w:sz w:val="24"/>
          <w:szCs w:val="24"/>
        </w:rPr>
        <w:t xml:space="preserve">może </w:t>
      </w:r>
      <w:r w:rsidR="00116A9A" w:rsidRPr="00AB3C17">
        <w:rPr>
          <w:rFonts w:ascii="Arial" w:hAnsi="Arial" w:cs="Arial"/>
          <w:color w:val="auto"/>
          <w:sz w:val="24"/>
          <w:szCs w:val="24"/>
        </w:rPr>
        <w:t>uchylić</w:t>
      </w:r>
      <w:r w:rsidRPr="00AB3C17">
        <w:rPr>
          <w:rFonts w:ascii="Arial" w:hAnsi="Arial" w:cs="Arial"/>
          <w:color w:val="auto"/>
          <w:sz w:val="24"/>
          <w:szCs w:val="24"/>
        </w:rPr>
        <w:t xml:space="preserve"> niniejszą </w:t>
      </w:r>
      <w:r w:rsidR="00386387" w:rsidRPr="00AB3C17">
        <w:rPr>
          <w:rFonts w:ascii="Arial" w:hAnsi="Arial" w:cs="Arial"/>
          <w:color w:val="auto"/>
          <w:sz w:val="24"/>
          <w:szCs w:val="24"/>
        </w:rPr>
        <w:t>decyzję</w:t>
      </w:r>
      <w:r w:rsidRPr="00AB3C17">
        <w:rPr>
          <w:rFonts w:ascii="Arial" w:hAnsi="Arial" w:cs="Arial"/>
          <w:color w:val="auto"/>
          <w:sz w:val="24"/>
          <w:szCs w:val="24"/>
        </w:rPr>
        <w:t xml:space="preserve"> </w:t>
      </w:r>
      <w:r w:rsidR="00116A9A" w:rsidRPr="00AB3C17">
        <w:rPr>
          <w:rFonts w:ascii="Arial" w:hAnsi="Arial" w:cs="Arial"/>
          <w:color w:val="auto"/>
          <w:sz w:val="24"/>
          <w:szCs w:val="24"/>
        </w:rPr>
        <w:t xml:space="preserve">ze skutkiem natychmiastowym, </w:t>
      </w:r>
      <w:r w:rsidR="001A0788" w:rsidRPr="00AB3C17">
        <w:rPr>
          <w:rFonts w:ascii="Arial" w:hAnsi="Arial" w:cs="Arial"/>
          <w:color w:val="auto"/>
          <w:sz w:val="24"/>
          <w:szCs w:val="24"/>
        </w:rPr>
        <w:t>o czym informuje</w:t>
      </w:r>
    </w:p>
    <w:p w14:paraId="14AA75FB" w14:textId="2653F560" w:rsidR="001E3BD1" w:rsidRPr="00AB3C17" w:rsidRDefault="001A0788" w:rsidP="001A0788">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color w:val="auto"/>
          <w:sz w:val="24"/>
          <w:szCs w:val="24"/>
        </w:rPr>
      </w:pPr>
      <w:r w:rsidRPr="00AB3C17">
        <w:rPr>
          <w:rFonts w:ascii="Arial" w:hAnsi="Arial" w:cs="Arial"/>
          <w:color w:val="auto"/>
          <w:sz w:val="24"/>
          <w:szCs w:val="24"/>
        </w:rPr>
        <w:t xml:space="preserve">Beneficjenta w formie pisemnej wraz z uzasadnieniem, </w:t>
      </w:r>
      <w:r w:rsidR="00116A9A" w:rsidRPr="00AB3C17">
        <w:rPr>
          <w:rFonts w:ascii="Arial" w:hAnsi="Arial" w:cs="Arial"/>
          <w:color w:val="auto"/>
          <w:sz w:val="24"/>
          <w:szCs w:val="24"/>
        </w:rPr>
        <w:t xml:space="preserve">w przypadku gdy Beneficjent nie realizuje projektu na warunkach określonych w </w:t>
      </w:r>
      <w:r w:rsidR="008044FE" w:rsidRPr="00AB3C17">
        <w:rPr>
          <w:rFonts w:ascii="Arial" w:hAnsi="Arial" w:cs="Arial"/>
          <w:color w:val="auto"/>
          <w:sz w:val="24"/>
          <w:szCs w:val="24"/>
        </w:rPr>
        <w:t>niniejszej d</w:t>
      </w:r>
      <w:r w:rsidR="00116A9A" w:rsidRPr="00AB3C17">
        <w:rPr>
          <w:rFonts w:ascii="Arial" w:hAnsi="Arial" w:cs="Arial"/>
          <w:color w:val="auto"/>
          <w:sz w:val="24"/>
          <w:szCs w:val="24"/>
        </w:rPr>
        <w:t>ecyzji</w:t>
      </w:r>
      <w:r w:rsidR="001E3BD1" w:rsidRPr="00AB3C17">
        <w:rPr>
          <w:rFonts w:ascii="Arial" w:hAnsi="Arial" w:cs="Arial"/>
          <w:color w:val="auto"/>
          <w:sz w:val="24"/>
          <w:szCs w:val="24"/>
        </w:rPr>
        <w:t xml:space="preserve">, </w:t>
      </w:r>
      <w:r w:rsidR="00B038B0" w:rsidRPr="00AB3C17">
        <w:rPr>
          <w:rFonts w:ascii="Arial" w:hAnsi="Arial" w:cs="Arial"/>
          <w:color w:val="auto"/>
          <w:sz w:val="24"/>
          <w:szCs w:val="24"/>
        </w:rPr>
        <w:br/>
      </w:r>
      <w:r w:rsidR="008044FE" w:rsidRPr="00AB3C17">
        <w:rPr>
          <w:rFonts w:ascii="Arial" w:hAnsi="Arial" w:cs="Arial"/>
          <w:color w:val="auto"/>
          <w:sz w:val="24"/>
          <w:szCs w:val="24"/>
        </w:rPr>
        <w:t xml:space="preserve">a </w:t>
      </w:r>
      <w:r w:rsidR="001E3BD1" w:rsidRPr="00AB3C17">
        <w:rPr>
          <w:rFonts w:ascii="Arial" w:hAnsi="Arial" w:cs="Arial"/>
          <w:color w:val="auto"/>
          <w:sz w:val="24"/>
          <w:szCs w:val="24"/>
        </w:rPr>
        <w:t xml:space="preserve">w </w:t>
      </w:r>
      <w:r w:rsidR="008044FE" w:rsidRPr="00AB3C17">
        <w:rPr>
          <w:rFonts w:ascii="Arial" w:hAnsi="Arial" w:cs="Arial"/>
          <w:color w:val="auto"/>
          <w:sz w:val="24"/>
          <w:szCs w:val="24"/>
        </w:rPr>
        <w:t xml:space="preserve">szczególności </w:t>
      </w:r>
      <w:r w:rsidR="001E3BD1" w:rsidRPr="00AB3C17">
        <w:rPr>
          <w:rFonts w:ascii="Arial" w:hAnsi="Arial" w:cs="Arial"/>
          <w:color w:val="auto"/>
          <w:sz w:val="24"/>
          <w:szCs w:val="24"/>
        </w:rPr>
        <w:t>gdy:</w:t>
      </w:r>
    </w:p>
    <w:p w14:paraId="6A7CCFDC" w14:textId="77777777" w:rsidR="001E3BD1" w:rsidRPr="00AB3C17"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AB3C17">
        <w:rPr>
          <w:rFonts w:ascii="Arial" w:hAnsi="Arial" w:cs="Arial"/>
          <w:color w:val="auto"/>
          <w:sz w:val="24"/>
          <w:szCs w:val="24"/>
        </w:rPr>
        <w:t>Beneficjent realizuje projekt bądź jego część niezgodnie z przepisami prawa, zasadami krajowymi lub unijnymi;</w:t>
      </w:r>
    </w:p>
    <w:p w14:paraId="513F152B" w14:textId="77777777" w:rsidR="001E3BD1" w:rsidRPr="00AB3C17"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AB3C17">
        <w:rPr>
          <w:rFonts w:ascii="Arial" w:hAnsi="Arial" w:cs="Arial"/>
          <w:color w:val="auto"/>
          <w:sz w:val="24"/>
          <w:szCs w:val="24"/>
        </w:rPr>
        <w:t xml:space="preserve">Beneficjent nie przestrzega przepisów </w:t>
      </w:r>
      <w:proofErr w:type="spellStart"/>
      <w:r w:rsidRPr="00AB3C17">
        <w:rPr>
          <w:rFonts w:ascii="Arial" w:hAnsi="Arial" w:cs="Arial"/>
          <w:color w:val="auto"/>
          <w:sz w:val="24"/>
          <w:szCs w:val="24"/>
        </w:rPr>
        <w:t>u.p.z.p</w:t>
      </w:r>
      <w:proofErr w:type="spellEnd"/>
      <w:r w:rsidRPr="00AB3C17">
        <w:rPr>
          <w:rFonts w:ascii="Arial" w:hAnsi="Arial" w:cs="Arial"/>
          <w:color w:val="auto"/>
          <w:sz w:val="24"/>
          <w:szCs w:val="24"/>
        </w:rPr>
        <w:t>. w zakresie, w jakim zobowiązany jest do ich stosowania;</w:t>
      </w:r>
    </w:p>
    <w:p w14:paraId="7C1C0230" w14:textId="77777777" w:rsidR="001E3BD1" w:rsidRPr="00AB3C17"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AB3C17">
        <w:rPr>
          <w:rFonts w:ascii="Arial" w:hAnsi="Arial" w:cs="Arial"/>
          <w:color w:val="auto"/>
          <w:sz w:val="24"/>
          <w:szCs w:val="24"/>
        </w:rPr>
        <w:t>Beneficjent nie przestrzega zasady konkurencyjności w zakresie, w jakim zobowiązany jest do jej stosowania;</w:t>
      </w:r>
    </w:p>
    <w:p w14:paraId="0B2247D1" w14:textId="77777777" w:rsidR="001E3BD1" w:rsidRPr="00AB3C17"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AB3C17">
        <w:rPr>
          <w:rFonts w:ascii="Arial" w:hAnsi="Arial" w:cs="Arial"/>
          <w:color w:val="auto"/>
          <w:sz w:val="24"/>
          <w:szCs w:val="24"/>
        </w:rPr>
        <w:t>Beneficjent utrudnił co najmniej dwukrotnie przeprowadzenie kontroli wykonywanej przez IZ lub inne uprawnione podmioty;</w:t>
      </w:r>
    </w:p>
    <w:p w14:paraId="3D29E4B5" w14:textId="4051D16E" w:rsidR="001E3BD1" w:rsidRPr="00AB3C17"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AB3C17">
        <w:rPr>
          <w:rFonts w:ascii="Arial" w:hAnsi="Arial" w:cs="Arial"/>
          <w:color w:val="auto"/>
          <w:sz w:val="24"/>
          <w:szCs w:val="24"/>
        </w:rPr>
        <w:t xml:space="preserve">Beneficjent przetwarza dane osobowe w sposób niezgodny z niniejszą </w:t>
      </w:r>
      <w:r w:rsidR="00AA0921" w:rsidRPr="00AB3C17">
        <w:rPr>
          <w:rFonts w:ascii="Arial" w:hAnsi="Arial" w:cs="Arial"/>
          <w:color w:val="auto"/>
          <w:sz w:val="24"/>
          <w:szCs w:val="24"/>
        </w:rPr>
        <w:t>decyzją</w:t>
      </w:r>
      <w:r w:rsidRPr="00AB3C17">
        <w:rPr>
          <w:rFonts w:ascii="Arial" w:hAnsi="Arial" w:cs="Arial"/>
          <w:color w:val="auto"/>
          <w:sz w:val="24"/>
          <w:szCs w:val="24"/>
        </w:rPr>
        <w:t>;</w:t>
      </w:r>
    </w:p>
    <w:p w14:paraId="0B37CE0C" w14:textId="317281C6" w:rsidR="001E3BD1" w:rsidRPr="00AB3C17" w:rsidRDefault="001E3BD1" w:rsidP="000030D7">
      <w:pPr>
        <w:pStyle w:val="DomylneA"/>
        <w:numPr>
          <w:ilvl w:val="1"/>
          <w:numId w:val="164"/>
        </w:numPr>
        <w:suppressAutoHyphens/>
        <w:spacing w:line="276" w:lineRule="auto"/>
        <w:ind w:right="12"/>
        <w:rPr>
          <w:rFonts w:ascii="Arial" w:hAnsi="Arial" w:cs="Arial"/>
          <w:color w:val="auto"/>
          <w:sz w:val="24"/>
          <w:szCs w:val="24"/>
        </w:rPr>
      </w:pPr>
      <w:r w:rsidRPr="00AB3C17">
        <w:rPr>
          <w:rFonts w:ascii="Arial" w:hAnsi="Arial" w:cs="Arial"/>
          <w:color w:val="auto"/>
          <w:sz w:val="24"/>
          <w:szCs w:val="24"/>
        </w:rPr>
        <w:t xml:space="preserve">Beneficjent nie przekazuje wymaganych lub żądanych dokumentów, w tym wniosku o płatność, w szczególności wniosku o płatność końcową lub nie uzupełnienia wniosku o płatność w terminach określonym w niniejszej </w:t>
      </w:r>
      <w:r w:rsidR="004C5B60" w:rsidRPr="00AB3C17">
        <w:rPr>
          <w:rFonts w:ascii="Arial" w:hAnsi="Arial" w:cs="Arial"/>
          <w:color w:val="auto"/>
          <w:sz w:val="24"/>
          <w:szCs w:val="24"/>
        </w:rPr>
        <w:t xml:space="preserve">decyzji </w:t>
      </w:r>
      <w:r w:rsidRPr="00AB3C17">
        <w:rPr>
          <w:rFonts w:ascii="Arial" w:hAnsi="Arial" w:cs="Arial"/>
          <w:color w:val="auto"/>
          <w:sz w:val="24"/>
          <w:szCs w:val="24"/>
        </w:rPr>
        <w:t>lub wskazanych przez IZ;</w:t>
      </w:r>
    </w:p>
    <w:p w14:paraId="7366F2CB" w14:textId="109C2FE1" w:rsidR="008044FE" w:rsidRPr="00AB3C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AB3C17">
        <w:rPr>
          <w:rFonts w:ascii="Arial" w:hAnsi="Arial" w:cs="Arial"/>
          <w:color w:val="auto"/>
          <w:sz w:val="24"/>
          <w:szCs w:val="24"/>
        </w:rPr>
        <w:lastRenderedPageBreak/>
        <w:t xml:space="preserve">IZ uzna, że zadania w ramach projektu nie są realizowane lub ich realizacja </w:t>
      </w:r>
      <w:r w:rsidR="000A0513" w:rsidRPr="00AB3C17">
        <w:rPr>
          <w:rFonts w:ascii="Arial" w:hAnsi="Arial" w:cs="Arial"/>
          <w:color w:val="auto"/>
          <w:sz w:val="24"/>
          <w:szCs w:val="24"/>
        </w:rPr>
        <w:br/>
      </w:r>
      <w:r w:rsidRPr="00AB3C17">
        <w:rPr>
          <w:rFonts w:ascii="Arial" w:hAnsi="Arial" w:cs="Arial"/>
          <w:color w:val="auto"/>
          <w:sz w:val="24"/>
          <w:szCs w:val="24"/>
        </w:rPr>
        <w:t xml:space="preserve">w znacznym stopniu odbiega od niniejszej </w:t>
      </w:r>
      <w:r w:rsidR="004C5B60" w:rsidRPr="00AB3C17">
        <w:rPr>
          <w:rFonts w:ascii="Arial" w:hAnsi="Arial" w:cs="Arial"/>
          <w:color w:val="auto"/>
          <w:sz w:val="24"/>
          <w:szCs w:val="24"/>
        </w:rPr>
        <w:t>decyzji</w:t>
      </w:r>
      <w:r w:rsidRPr="00AB3C17">
        <w:rPr>
          <w:rFonts w:ascii="Arial" w:hAnsi="Arial" w:cs="Arial"/>
          <w:color w:val="auto"/>
          <w:sz w:val="24"/>
          <w:szCs w:val="24"/>
        </w:rPr>
        <w:t>, w szczególności od harmonogramu realizacji projektu określonego we wniosku</w:t>
      </w:r>
      <w:r w:rsidR="008044FE" w:rsidRPr="00AB3C17">
        <w:rPr>
          <w:rFonts w:ascii="Arial" w:hAnsi="Arial" w:cs="Arial"/>
          <w:color w:val="auto"/>
          <w:sz w:val="24"/>
          <w:szCs w:val="24"/>
        </w:rPr>
        <w:t>;</w:t>
      </w:r>
    </w:p>
    <w:p w14:paraId="150C401C" w14:textId="77777777" w:rsidR="008044FE" w:rsidRPr="00AB3C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AB3C17">
        <w:rPr>
          <w:rFonts w:ascii="Arial" w:hAnsi="Arial" w:cs="Arial"/>
          <w:color w:val="auto"/>
          <w:sz w:val="24"/>
          <w:szCs w:val="24"/>
        </w:rPr>
        <w:t xml:space="preserve">Beneficjent ze swojej winy nie rozpoczął realizacji projektu w terminie 3 miesięcy od ustalonej we wniosku początkowej daty okresu realizacji projektu, zaprzestał realizacji projektu bez poinformowania IZ zgodnie z § 10 ust. 6 lub realizuje go w sposób niezgodny z niniejszą </w:t>
      </w:r>
      <w:r w:rsidR="008044FE" w:rsidRPr="00AB3C17">
        <w:rPr>
          <w:rFonts w:ascii="Arial" w:hAnsi="Arial" w:cs="Arial"/>
          <w:color w:val="auto"/>
          <w:sz w:val="24"/>
          <w:szCs w:val="24"/>
        </w:rPr>
        <w:t>decyzją</w:t>
      </w:r>
      <w:r w:rsidRPr="00AB3C17">
        <w:rPr>
          <w:rFonts w:ascii="Arial" w:hAnsi="Arial" w:cs="Arial"/>
          <w:color w:val="auto"/>
          <w:sz w:val="24"/>
          <w:szCs w:val="24"/>
        </w:rPr>
        <w:t>;</w:t>
      </w:r>
    </w:p>
    <w:p w14:paraId="400A8743" w14:textId="57C4F8FE" w:rsidR="008044FE" w:rsidRPr="00AB3C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AB3C17">
        <w:rPr>
          <w:rFonts w:ascii="Arial" w:hAnsi="Arial" w:cs="Arial"/>
          <w:color w:val="auto"/>
          <w:sz w:val="24"/>
          <w:szCs w:val="24"/>
        </w:rPr>
        <w:t xml:space="preserve">Beneficjent wykorzysta w całości bądź w części przekazane środki niezgodnie z </w:t>
      </w:r>
      <w:r w:rsidRPr="00AB3C17">
        <w:rPr>
          <w:rFonts w:ascii="Arial" w:hAnsi="Arial" w:cs="Arial"/>
          <w:color w:val="auto"/>
          <w:sz w:val="24"/>
          <w:szCs w:val="24"/>
          <w:shd w:val="clear" w:color="auto" w:fill="FEFFFF"/>
        </w:rPr>
        <w:t xml:space="preserve">niniejszą </w:t>
      </w:r>
      <w:r w:rsidR="00AA0921" w:rsidRPr="00AB3C17">
        <w:rPr>
          <w:rFonts w:ascii="Arial" w:hAnsi="Arial" w:cs="Arial"/>
          <w:color w:val="auto"/>
          <w:sz w:val="24"/>
          <w:szCs w:val="24"/>
          <w:shd w:val="clear" w:color="auto" w:fill="FEFFFF"/>
        </w:rPr>
        <w:t>decyzją</w:t>
      </w:r>
      <w:r w:rsidRPr="00AB3C17">
        <w:rPr>
          <w:rFonts w:ascii="Arial" w:hAnsi="Arial" w:cs="Arial"/>
          <w:color w:val="auto"/>
          <w:sz w:val="24"/>
          <w:szCs w:val="24"/>
        </w:rPr>
        <w:t xml:space="preserve">, Wytycznymi </w:t>
      </w:r>
      <w:r w:rsidRPr="00AB3C17">
        <w:rPr>
          <w:rFonts w:ascii="Arial" w:hAnsi="Arial" w:cs="Arial"/>
          <w:color w:val="auto"/>
          <w:sz w:val="24"/>
          <w:szCs w:val="24"/>
          <w:shd w:val="clear" w:color="auto" w:fill="FEFFFF"/>
        </w:rPr>
        <w:t xml:space="preserve">lub </w:t>
      </w:r>
      <w:r w:rsidRPr="00AB3C17">
        <w:rPr>
          <w:rFonts w:ascii="Arial" w:hAnsi="Arial" w:cs="Arial"/>
          <w:color w:val="auto"/>
          <w:sz w:val="24"/>
          <w:szCs w:val="24"/>
        </w:rPr>
        <w:t>regulaminem;</w:t>
      </w:r>
    </w:p>
    <w:p w14:paraId="4E66769E" w14:textId="77777777"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color w:val="auto"/>
          <w:sz w:val="24"/>
          <w:szCs w:val="24"/>
        </w:rPr>
        <w:t xml:space="preserve">Beneficjent złoży podrobione, przerobione lub stwierdzające nieprawdę dokumenty w celu uzyskania wsparcia finansowego w ramach niniejszej </w:t>
      </w:r>
      <w:r w:rsidR="004C5B60" w:rsidRPr="00BF2117">
        <w:rPr>
          <w:rFonts w:ascii="Arial" w:hAnsi="Arial" w:cs="Arial"/>
          <w:color w:val="auto"/>
          <w:sz w:val="24"/>
          <w:szCs w:val="24"/>
        </w:rPr>
        <w:t xml:space="preserve">decyzji </w:t>
      </w:r>
      <w:r w:rsidRPr="00BF2117">
        <w:rPr>
          <w:rFonts w:ascii="Arial" w:hAnsi="Arial" w:cs="Arial"/>
          <w:color w:val="auto"/>
          <w:sz w:val="24"/>
          <w:szCs w:val="24"/>
        </w:rPr>
        <w:t>lub uznania za kwalifikowalne wydatków ponoszonych w ramach projektu;</w:t>
      </w:r>
    </w:p>
    <w:p w14:paraId="7F0FA6A2" w14:textId="77777777"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color w:val="auto"/>
          <w:sz w:val="24"/>
          <w:szCs w:val="24"/>
        </w:rPr>
        <w:t>Beneficjent nie podda się kontroli wykonywanej przez IZ lub nie dojdzie do przeprowadzenia kontroli z przyczyn leżących po stronie Beneficjenta;</w:t>
      </w:r>
    </w:p>
    <w:p w14:paraId="779F2968" w14:textId="77777777"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color w:val="auto"/>
          <w:sz w:val="24"/>
          <w:szCs w:val="24"/>
        </w:rPr>
        <w:t xml:space="preserve">Beneficjent nie stosuje się do zaleceń </w:t>
      </w:r>
      <w:r w:rsidRPr="00BF2117">
        <w:rPr>
          <w:rFonts w:ascii="Arial" w:hAnsi="Arial" w:cs="Arial"/>
          <w:color w:val="auto"/>
          <w:sz w:val="24"/>
          <w:szCs w:val="24"/>
          <w:shd w:val="clear" w:color="auto" w:fill="FEFFFF"/>
        </w:rPr>
        <w:t xml:space="preserve">pokontrolnych </w:t>
      </w:r>
      <w:r w:rsidRPr="00BF2117">
        <w:rPr>
          <w:rFonts w:ascii="Arial" w:hAnsi="Arial" w:cs="Arial"/>
          <w:color w:val="auto"/>
          <w:sz w:val="24"/>
          <w:szCs w:val="24"/>
        </w:rPr>
        <w:t>IZ;</w:t>
      </w:r>
    </w:p>
    <w:p w14:paraId="5A003467" w14:textId="52E58389"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color w:val="auto"/>
          <w:sz w:val="24"/>
          <w:szCs w:val="24"/>
        </w:rPr>
        <w:t xml:space="preserve">Beneficjent nie doprowadził do usunięcia stwierdzonych nieprawidłowości, </w:t>
      </w:r>
      <w:r w:rsidR="000A0513" w:rsidRPr="00BF2117">
        <w:rPr>
          <w:rFonts w:ascii="Arial" w:hAnsi="Arial" w:cs="Arial"/>
          <w:color w:val="auto"/>
          <w:sz w:val="24"/>
          <w:szCs w:val="24"/>
        </w:rPr>
        <w:br/>
      </w:r>
      <w:r w:rsidRPr="00BF2117">
        <w:rPr>
          <w:rFonts w:ascii="Arial" w:hAnsi="Arial" w:cs="Arial"/>
          <w:color w:val="auto"/>
          <w:sz w:val="24"/>
          <w:szCs w:val="24"/>
        </w:rPr>
        <w:t>w tym nie dokonał zwrotu wydatków niekwalifikowalnych ustalonych na podstawie wniosków o płatność lub czynności kontrolnych uprawnionych podmiotów w terminie określonym przez IZ;</w:t>
      </w:r>
    </w:p>
    <w:p w14:paraId="67856582" w14:textId="49F40379"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color w:val="auto"/>
          <w:sz w:val="24"/>
          <w:szCs w:val="24"/>
        </w:rPr>
        <w:t xml:space="preserve">Beneficjent w sposób uporczywy uchyla się od wykonywania obowiązków, </w:t>
      </w:r>
      <w:r w:rsidR="000A0513" w:rsidRPr="00BF2117">
        <w:rPr>
          <w:rFonts w:ascii="Arial" w:hAnsi="Arial" w:cs="Arial"/>
          <w:color w:val="auto"/>
          <w:sz w:val="24"/>
          <w:szCs w:val="24"/>
        </w:rPr>
        <w:br/>
      </w:r>
      <w:r w:rsidRPr="00BF2117">
        <w:rPr>
          <w:rFonts w:ascii="Arial" w:hAnsi="Arial" w:cs="Arial"/>
          <w:color w:val="auto"/>
          <w:sz w:val="24"/>
          <w:szCs w:val="24"/>
        </w:rPr>
        <w:t>o których mowa w § 10 ust. 5, § 1</w:t>
      </w:r>
      <w:r w:rsidR="007A0B30" w:rsidRPr="00BF2117">
        <w:rPr>
          <w:rFonts w:ascii="Arial" w:hAnsi="Arial" w:cs="Arial"/>
          <w:color w:val="auto"/>
          <w:sz w:val="24"/>
          <w:szCs w:val="24"/>
        </w:rPr>
        <w:t>5</w:t>
      </w:r>
      <w:r w:rsidRPr="00BF2117">
        <w:rPr>
          <w:rFonts w:ascii="Arial" w:hAnsi="Arial" w:cs="Arial"/>
          <w:color w:val="auto"/>
          <w:sz w:val="24"/>
          <w:szCs w:val="24"/>
        </w:rPr>
        <w:t xml:space="preserve"> ust. 5, § 1</w:t>
      </w:r>
      <w:r w:rsidR="007A0B30" w:rsidRPr="00BF2117">
        <w:rPr>
          <w:rFonts w:ascii="Arial" w:hAnsi="Arial" w:cs="Arial"/>
          <w:color w:val="auto"/>
          <w:sz w:val="24"/>
          <w:szCs w:val="24"/>
        </w:rPr>
        <w:t>7</w:t>
      </w:r>
      <w:r w:rsidRPr="00BF2117">
        <w:rPr>
          <w:rFonts w:ascii="Arial" w:hAnsi="Arial" w:cs="Arial"/>
          <w:color w:val="auto"/>
          <w:sz w:val="24"/>
          <w:szCs w:val="24"/>
        </w:rPr>
        <w:t>;</w:t>
      </w:r>
    </w:p>
    <w:p w14:paraId="18F24F82" w14:textId="77777777"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color w:val="auto"/>
          <w:sz w:val="24"/>
          <w:szCs w:val="24"/>
        </w:rPr>
        <w:t>Beneficjent został postawiony w stan likwidacji, ogłoszono wobec niego upadłość, podlega zarządowi komisarycznemu lub jest podmiotem postępowań o podobnym charakterze;</w:t>
      </w:r>
    </w:p>
    <w:p w14:paraId="6BE31799" w14:textId="77777777"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i/>
          <w:iCs/>
          <w:color w:val="auto"/>
          <w:sz w:val="24"/>
          <w:szCs w:val="24"/>
        </w:rPr>
        <w:t>Beneficjent dokonał zmiany Partnera niezgodnie z § 2 ust. 5;</w:t>
      </w:r>
    </w:p>
    <w:p w14:paraId="3A4DFB0A" w14:textId="00A013B7" w:rsidR="008044FE" w:rsidRPr="00BF2117" w:rsidRDefault="001E3BD1" w:rsidP="000030D7">
      <w:pPr>
        <w:pStyle w:val="DomylneA"/>
        <w:numPr>
          <w:ilvl w:val="1"/>
          <w:numId w:val="164"/>
        </w:numPr>
        <w:suppressAutoHyphens/>
        <w:spacing w:line="276" w:lineRule="auto"/>
        <w:ind w:right="12"/>
        <w:rPr>
          <w:rFonts w:ascii="Arial" w:hAnsi="Arial" w:cs="Arial"/>
          <w:i/>
          <w:iCs/>
          <w:strike/>
          <w:color w:val="auto"/>
          <w:sz w:val="24"/>
          <w:szCs w:val="24"/>
        </w:rPr>
      </w:pPr>
      <w:r w:rsidRPr="00BF2117">
        <w:rPr>
          <w:rFonts w:ascii="Arial" w:hAnsi="Arial" w:cs="Arial"/>
          <w:i/>
          <w:iCs/>
          <w:color w:val="auto"/>
          <w:sz w:val="24"/>
          <w:szCs w:val="24"/>
        </w:rPr>
        <w:t>Partner zosta</w:t>
      </w:r>
      <w:r w:rsidR="008044FE" w:rsidRPr="00BF2117">
        <w:rPr>
          <w:rFonts w:ascii="Arial" w:hAnsi="Arial" w:cs="Arial"/>
          <w:i/>
          <w:iCs/>
          <w:color w:val="auto"/>
          <w:sz w:val="24"/>
          <w:szCs w:val="24"/>
        </w:rPr>
        <w:t>ł</w:t>
      </w:r>
      <w:r w:rsidRPr="00BF2117">
        <w:rPr>
          <w:rFonts w:ascii="Arial" w:hAnsi="Arial" w:cs="Arial"/>
          <w:i/>
          <w:iCs/>
          <w:color w:val="auto"/>
          <w:sz w:val="24"/>
          <w:szCs w:val="24"/>
        </w:rPr>
        <w:t xml:space="preserve"> wyklucz</w:t>
      </w:r>
      <w:r w:rsidR="008044FE" w:rsidRPr="00BF2117">
        <w:rPr>
          <w:rFonts w:ascii="Arial" w:hAnsi="Arial" w:cs="Arial"/>
          <w:i/>
          <w:iCs/>
          <w:color w:val="auto"/>
          <w:sz w:val="24"/>
          <w:szCs w:val="24"/>
        </w:rPr>
        <w:t xml:space="preserve">ony </w:t>
      </w:r>
      <w:r w:rsidRPr="00BF2117">
        <w:rPr>
          <w:rFonts w:ascii="Arial" w:hAnsi="Arial" w:cs="Arial"/>
          <w:i/>
          <w:iCs/>
          <w:color w:val="auto"/>
          <w:sz w:val="24"/>
          <w:szCs w:val="24"/>
        </w:rPr>
        <w:t>z możliwości otrzymania środków przeznaczonych na realizację programów finansowanych z udziałem środków europejski</w:t>
      </w:r>
      <w:r w:rsidR="00040B92" w:rsidRPr="00BF2117">
        <w:rPr>
          <w:rFonts w:ascii="Arial" w:hAnsi="Arial" w:cs="Arial"/>
          <w:i/>
          <w:iCs/>
          <w:color w:val="auto"/>
          <w:sz w:val="24"/>
          <w:szCs w:val="24"/>
        </w:rPr>
        <w:t>ch</w:t>
      </w:r>
      <w:r w:rsidRPr="00BF2117">
        <w:rPr>
          <w:rFonts w:ascii="Arial" w:hAnsi="Arial" w:cs="Arial"/>
          <w:i/>
          <w:iCs/>
          <w:color w:val="auto"/>
          <w:sz w:val="24"/>
          <w:szCs w:val="24"/>
        </w:rPr>
        <w:t xml:space="preserve">, </w:t>
      </w:r>
      <w:r w:rsidR="000A0513" w:rsidRPr="00BF2117">
        <w:rPr>
          <w:rFonts w:ascii="Arial" w:hAnsi="Arial" w:cs="Arial"/>
          <w:i/>
          <w:iCs/>
          <w:color w:val="auto"/>
          <w:sz w:val="24"/>
          <w:szCs w:val="24"/>
        </w:rPr>
        <w:br/>
      </w:r>
      <w:r w:rsidRPr="00BF2117">
        <w:rPr>
          <w:rFonts w:ascii="Arial" w:hAnsi="Arial" w:cs="Arial"/>
          <w:i/>
          <w:iCs/>
          <w:color w:val="auto"/>
          <w:sz w:val="24"/>
          <w:szCs w:val="24"/>
        </w:rPr>
        <w:t xml:space="preserve">w tym na podstawie art. 207 ust. 4 </w:t>
      </w:r>
      <w:proofErr w:type="spellStart"/>
      <w:r w:rsidRPr="00BF2117">
        <w:rPr>
          <w:rFonts w:ascii="Arial" w:hAnsi="Arial" w:cs="Arial"/>
          <w:i/>
          <w:iCs/>
          <w:color w:val="auto"/>
          <w:sz w:val="24"/>
          <w:szCs w:val="24"/>
        </w:rPr>
        <w:t>u.f.p</w:t>
      </w:r>
      <w:proofErr w:type="spellEnd"/>
      <w:r w:rsidRPr="00BF2117">
        <w:rPr>
          <w:rFonts w:ascii="Arial" w:hAnsi="Arial" w:cs="Arial"/>
          <w:i/>
          <w:iCs/>
          <w:color w:val="auto"/>
          <w:sz w:val="24"/>
          <w:szCs w:val="24"/>
        </w:rPr>
        <w:t>.</w:t>
      </w:r>
      <w:r w:rsidRPr="00BF2117">
        <w:rPr>
          <w:rFonts w:ascii="Arial" w:eastAsia="Arial" w:hAnsi="Arial" w:cs="Arial"/>
          <w:i/>
          <w:iCs/>
          <w:color w:val="auto"/>
          <w:sz w:val="24"/>
          <w:szCs w:val="24"/>
          <w:vertAlign w:val="superscript"/>
        </w:rPr>
        <w:footnoteReference w:id="102"/>
      </w:r>
      <w:r w:rsidRPr="00BF2117">
        <w:rPr>
          <w:rFonts w:ascii="Arial" w:hAnsi="Arial" w:cs="Arial"/>
          <w:i/>
          <w:iCs/>
          <w:color w:val="auto"/>
          <w:sz w:val="24"/>
          <w:szCs w:val="24"/>
        </w:rPr>
        <w:t>;</w:t>
      </w:r>
    </w:p>
    <w:p w14:paraId="6F5AC6AA" w14:textId="4F97EF51" w:rsidR="001E3BD1" w:rsidRPr="00BF2117" w:rsidRDefault="001E3BD1" w:rsidP="00F02B3D">
      <w:pPr>
        <w:pStyle w:val="DomylneA"/>
        <w:numPr>
          <w:ilvl w:val="1"/>
          <w:numId w:val="164"/>
        </w:numPr>
        <w:suppressAutoHyphens/>
        <w:spacing w:line="276" w:lineRule="auto"/>
        <w:ind w:right="12"/>
        <w:rPr>
          <w:rFonts w:ascii="Arial" w:hAnsi="Arial" w:cs="Arial"/>
          <w:sz w:val="24"/>
          <w:szCs w:val="24"/>
        </w:rPr>
      </w:pPr>
      <w:r w:rsidRPr="00BF2117">
        <w:rPr>
          <w:rFonts w:ascii="Arial" w:hAnsi="Arial" w:cs="Arial"/>
          <w:i/>
          <w:iCs/>
          <w:color w:val="auto"/>
          <w:sz w:val="24"/>
          <w:szCs w:val="24"/>
        </w:rPr>
        <w:t>Beneficjent nie wywiązuje się z innych niż określone w pkt 1-1</w:t>
      </w:r>
      <w:r w:rsidR="00416A95" w:rsidRPr="00BF2117">
        <w:rPr>
          <w:rFonts w:ascii="Arial" w:hAnsi="Arial" w:cs="Arial"/>
          <w:i/>
          <w:iCs/>
          <w:color w:val="auto"/>
          <w:sz w:val="24"/>
          <w:szCs w:val="24"/>
        </w:rPr>
        <w:t>7</w:t>
      </w:r>
      <w:r w:rsidRPr="00BF2117">
        <w:rPr>
          <w:rFonts w:ascii="Arial" w:hAnsi="Arial" w:cs="Arial"/>
          <w:i/>
          <w:iCs/>
          <w:color w:val="auto"/>
          <w:sz w:val="24"/>
          <w:szCs w:val="24"/>
          <w:vertAlign w:val="superscript"/>
        </w:rPr>
        <w:footnoteReference w:id="103"/>
      </w:r>
      <w:r w:rsidRPr="00BF2117">
        <w:rPr>
          <w:rFonts w:ascii="Arial" w:hAnsi="Arial" w:cs="Arial"/>
          <w:i/>
          <w:iCs/>
          <w:color w:val="auto"/>
          <w:sz w:val="24"/>
          <w:szCs w:val="24"/>
        </w:rPr>
        <w:t xml:space="preserve">, istotnych obowiązków wynikających z niniejszej </w:t>
      </w:r>
      <w:r w:rsidR="004C5B60" w:rsidRPr="00BF2117">
        <w:rPr>
          <w:rFonts w:ascii="Arial" w:hAnsi="Arial" w:cs="Arial"/>
          <w:i/>
          <w:iCs/>
          <w:color w:val="auto"/>
          <w:sz w:val="24"/>
          <w:szCs w:val="24"/>
        </w:rPr>
        <w:t>decyzji</w:t>
      </w:r>
      <w:r w:rsidRPr="00BF2117">
        <w:rPr>
          <w:rFonts w:ascii="Arial" w:hAnsi="Arial" w:cs="Arial"/>
          <w:i/>
          <w:iCs/>
          <w:color w:val="auto"/>
          <w:sz w:val="24"/>
          <w:szCs w:val="24"/>
        </w:rPr>
        <w:t>, pomimo wezwania przez IZ do usunięcia naruszeń.</w:t>
      </w:r>
    </w:p>
    <w:p w14:paraId="088452D6" w14:textId="0F29680B" w:rsidR="001E3BD1" w:rsidRPr="00BF2117" w:rsidRDefault="001E3BD1" w:rsidP="00F02B3D">
      <w:pPr>
        <w:suppressAutoHyphens/>
        <w:spacing w:before="240" w:after="0"/>
        <w:jc w:val="center"/>
        <w:rPr>
          <w:rFonts w:ascii="Arial" w:eastAsia="Arial" w:hAnsi="Arial" w:cs="Arial"/>
          <w:b/>
          <w:bCs/>
          <w:sz w:val="24"/>
          <w:szCs w:val="24"/>
          <w:shd w:val="clear" w:color="auto" w:fill="FEFFFF"/>
          <w:lang w:val="pl-PL"/>
        </w:rPr>
      </w:pPr>
      <w:r w:rsidRPr="00BF2117">
        <w:rPr>
          <w:rFonts w:ascii="Arial" w:hAnsi="Arial" w:cs="Arial"/>
          <w:b/>
          <w:bCs/>
          <w:sz w:val="24"/>
          <w:szCs w:val="24"/>
          <w:shd w:val="clear" w:color="auto" w:fill="FEFFFF"/>
          <w:lang w:val="pl-PL"/>
        </w:rPr>
        <w:t xml:space="preserve">Skutki </w:t>
      </w:r>
      <w:r w:rsidR="00116A9A" w:rsidRPr="00BF2117">
        <w:rPr>
          <w:rFonts w:ascii="Arial" w:hAnsi="Arial" w:cs="Arial"/>
          <w:b/>
          <w:bCs/>
          <w:sz w:val="24"/>
          <w:szCs w:val="24"/>
          <w:shd w:val="clear" w:color="auto" w:fill="FEFFFF"/>
          <w:lang w:val="pl-PL"/>
        </w:rPr>
        <w:t>uchylenia decyzji</w:t>
      </w:r>
      <w:r w:rsidRPr="00BF2117">
        <w:rPr>
          <w:rFonts w:ascii="Arial" w:hAnsi="Arial" w:cs="Arial"/>
          <w:b/>
          <w:bCs/>
          <w:sz w:val="24"/>
          <w:szCs w:val="24"/>
          <w:shd w:val="clear" w:color="auto" w:fill="FEFFFF"/>
          <w:lang w:val="pl-PL"/>
        </w:rPr>
        <w:t xml:space="preserve"> </w:t>
      </w:r>
    </w:p>
    <w:p w14:paraId="576A7E95" w14:textId="4A4B4977" w:rsidR="001E3BD1" w:rsidRPr="00BF2117"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BF2117">
        <w:rPr>
          <w:rFonts w:ascii="Arial" w:hAnsi="Arial" w:cs="Arial"/>
          <w:b/>
          <w:bCs/>
          <w:sz w:val="24"/>
          <w:szCs w:val="24"/>
        </w:rPr>
        <w:t>§ 4</w:t>
      </w:r>
      <w:r w:rsidR="00B47995" w:rsidRPr="00BF2117">
        <w:rPr>
          <w:rFonts w:ascii="Arial" w:hAnsi="Arial" w:cs="Arial"/>
          <w:b/>
          <w:bCs/>
          <w:sz w:val="24"/>
          <w:szCs w:val="24"/>
        </w:rPr>
        <w:t>3</w:t>
      </w:r>
    </w:p>
    <w:p w14:paraId="2B8705BA" w14:textId="20EBC0D2" w:rsidR="001E3BD1" w:rsidRPr="00BF2117"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BF2117">
        <w:rPr>
          <w:rFonts w:ascii="Arial" w:hAnsi="Arial" w:cs="Arial"/>
          <w:sz w:val="24"/>
          <w:szCs w:val="24"/>
          <w:shd w:val="clear" w:color="auto" w:fill="FEFFFF"/>
        </w:rPr>
        <w:t xml:space="preserve">W przypadku </w:t>
      </w:r>
      <w:r w:rsidR="008044FE" w:rsidRPr="00BF2117">
        <w:rPr>
          <w:rFonts w:ascii="Arial" w:hAnsi="Arial" w:cs="Arial"/>
          <w:sz w:val="24"/>
          <w:szCs w:val="24"/>
          <w:shd w:val="clear" w:color="auto" w:fill="FEFFFF"/>
        </w:rPr>
        <w:t>uchylenia</w:t>
      </w:r>
      <w:r w:rsidRPr="00BF2117">
        <w:rPr>
          <w:rFonts w:ascii="Arial" w:hAnsi="Arial" w:cs="Arial"/>
          <w:sz w:val="24"/>
          <w:szCs w:val="24"/>
          <w:shd w:val="clear" w:color="auto" w:fill="FEFFFF"/>
        </w:rPr>
        <w:t xml:space="preserve"> niniejszej </w:t>
      </w:r>
      <w:r w:rsidR="004C5B60" w:rsidRPr="00BF2117">
        <w:rPr>
          <w:rFonts w:ascii="Arial" w:hAnsi="Arial" w:cs="Arial"/>
          <w:sz w:val="24"/>
          <w:szCs w:val="24"/>
          <w:shd w:val="clear" w:color="auto" w:fill="FEFFFF"/>
        </w:rPr>
        <w:t xml:space="preserve">decyzji </w:t>
      </w:r>
      <w:r w:rsidRPr="00BF2117">
        <w:rPr>
          <w:rFonts w:ascii="Arial" w:hAnsi="Arial" w:cs="Arial"/>
          <w:sz w:val="24"/>
          <w:szCs w:val="24"/>
          <w:shd w:val="clear" w:color="auto" w:fill="FEFFFF"/>
        </w:rPr>
        <w:t>na podstawie § 4</w:t>
      </w:r>
      <w:r w:rsidR="00B43AC1" w:rsidRPr="00BF2117">
        <w:rPr>
          <w:rFonts w:ascii="Arial" w:hAnsi="Arial" w:cs="Arial"/>
          <w:sz w:val="24"/>
          <w:szCs w:val="24"/>
          <w:shd w:val="clear" w:color="auto" w:fill="FEFFFF"/>
        </w:rPr>
        <w:t>1</w:t>
      </w:r>
      <w:r w:rsidRPr="00BF2117">
        <w:rPr>
          <w:rFonts w:ascii="Arial" w:hAnsi="Arial" w:cs="Arial"/>
          <w:sz w:val="24"/>
          <w:szCs w:val="24"/>
          <w:shd w:val="clear" w:color="auto" w:fill="FEFFFF"/>
        </w:rPr>
        <w:t xml:space="preserve"> albo § 4</w:t>
      </w:r>
      <w:r w:rsidR="00B43AC1" w:rsidRPr="00BF2117">
        <w:rPr>
          <w:rFonts w:ascii="Arial" w:hAnsi="Arial" w:cs="Arial"/>
          <w:sz w:val="24"/>
          <w:szCs w:val="24"/>
          <w:shd w:val="clear" w:color="auto" w:fill="FEFFFF"/>
        </w:rPr>
        <w:t>2</w:t>
      </w:r>
      <w:r w:rsidRPr="00BF2117">
        <w:rPr>
          <w:rFonts w:ascii="Arial" w:hAnsi="Arial" w:cs="Arial"/>
          <w:sz w:val="24"/>
          <w:szCs w:val="24"/>
          <w:shd w:val="clear" w:color="auto" w:fill="FEFFFF"/>
        </w:rPr>
        <w:t xml:space="preserve"> </w:t>
      </w:r>
      <w:r w:rsidR="006045F7" w:rsidRPr="00BF2117">
        <w:rPr>
          <w:rFonts w:ascii="Arial" w:hAnsi="Arial" w:cs="Arial"/>
          <w:sz w:val="24"/>
          <w:szCs w:val="24"/>
          <w:shd w:val="clear" w:color="auto" w:fill="FEFFFF"/>
        </w:rPr>
        <w:t xml:space="preserve">pkt 1-7 </w:t>
      </w:r>
      <w:r w:rsidRPr="00BF2117">
        <w:rPr>
          <w:rFonts w:ascii="Arial" w:hAnsi="Arial" w:cs="Arial"/>
          <w:sz w:val="24"/>
          <w:szCs w:val="24"/>
          <w:shd w:val="clear" w:color="auto" w:fill="FEFFFF"/>
        </w:rPr>
        <w:t>Beneficjent ma prawo do wydatkowania wyłącznie tej części otrzymanych transz dofinansowania, która odpowiada prawidłowo zrealizowanej części projektu, z zastrzeżeniem ust. 2.</w:t>
      </w:r>
    </w:p>
    <w:p w14:paraId="75F3841D" w14:textId="27BFB1BA" w:rsidR="001E3BD1" w:rsidRPr="00BF2117"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BF2117">
        <w:rPr>
          <w:rFonts w:ascii="Arial" w:hAnsi="Arial" w:cs="Arial"/>
          <w:sz w:val="24"/>
          <w:szCs w:val="24"/>
          <w:shd w:val="clear" w:color="auto" w:fill="FEFFFF"/>
        </w:rPr>
        <w:t>Za prawidłowo zrealizowaną część projektu należy uznać część projektu rozliczoną zgodnie z regułą proporcjonalności, o której mowa w § 2</w:t>
      </w:r>
      <w:r w:rsidR="007A0B30" w:rsidRPr="00BF2117">
        <w:rPr>
          <w:rFonts w:ascii="Arial" w:hAnsi="Arial" w:cs="Arial"/>
          <w:sz w:val="24"/>
          <w:szCs w:val="24"/>
          <w:shd w:val="clear" w:color="auto" w:fill="FEFFFF"/>
        </w:rPr>
        <w:t>6</w:t>
      </w:r>
      <w:r w:rsidRPr="00BF2117">
        <w:rPr>
          <w:rFonts w:ascii="Arial" w:hAnsi="Arial" w:cs="Arial"/>
          <w:sz w:val="24"/>
          <w:szCs w:val="24"/>
          <w:shd w:val="clear" w:color="auto" w:fill="FEFFFF"/>
        </w:rPr>
        <w:t xml:space="preserve">. </w:t>
      </w:r>
    </w:p>
    <w:p w14:paraId="1A203AAF" w14:textId="0333E582" w:rsidR="001E3BD1" w:rsidRPr="00BF2117"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BF2117">
        <w:rPr>
          <w:rFonts w:ascii="Arial" w:hAnsi="Arial" w:cs="Arial"/>
          <w:sz w:val="24"/>
          <w:szCs w:val="24"/>
          <w:shd w:val="clear" w:color="auto" w:fill="FEFFFF"/>
        </w:rPr>
        <w:lastRenderedPageBreak/>
        <w:t xml:space="preserve">W przypadku gdy </w:t>
      </w:r>
      <w:r w:rsidR="006045F7" w:rsidRPr="00BF2117">
        <w:rPr>
          <w:rFonts w:ascii="Arial" w:hAnsi="Arial" w:cs="Arial"/>
          <w:sz w:val="24"/>
          <w:szCs w:val="24"/>
          <w:shd w:val="clear" w:color="auto" w:fill="FEFFFF"/>
        </w:rPr>
        <w:t xml:space="preserve">uchylenie </w:t>
      </w:r>
      <w:r w:rsidRPr="00BF2117">
        <w:rPr>
          <w:rFonts w:ascii="Arial" w:hAnsi="Arial" w:cs="Arial"/>
          <w:sz w:val="24"/>
          <w:szCs w:val="24"/>
          <w:shd w:val="clear" w:color="auto" w:fill="FEFFFF"/>
        </w:rPr>
        <w:t xml:space="preserve">niniejszej </w:t>
      </w:r>
      <w:r w:rsidR="004C5B60" w:rsidRPr="00BF2117">
        <w:rPr>
          <w:rFonts w:ascii="Arial" w:hAnsi="Arial" w:cs="Arial"/>
          <w:sz w:val="24"/>
          <w:szCs w:val="24"/>
          <w:shd w:val="clear" w:color="auto" w:fill="FEFFFF"/>
        </w:rPr>
        <w:t xml:space="preserve">decyzji </w:t>
      </w:r>
      <w:r w:rsidRPr="00BF2117">
        <w:rPr>
          <w:rFonts w:ascii="Arial" w:hAnsi="Arial" w:cs="Arial"/>
          <w:sz w:val="24"/>
          <w:szCs w:val="24"/>
          <w:shd w:val="clear" w:color="auto" w:fill="FEFFFF"/>
        </w:rPr>
        <w:t xml:space="preserve">następuje na podstawie </w:t>
      </w:r>
      <w:r w:rsidR="006045F7" w:rsidRPr="00BF2117">
        <w:rPr>
          <w:rFonts w:ascii="Arial" w:hAnsi="Arial" w:cs="Arial"/>
          <w:sz w:val="24"/>
          <w:szCs w:val="24"/>
          <w:shd w:val="clear" w:color="auto" w:fill="FEFFFF"/>
        </w:rPr>
        <w:t>§ 4</w:t>
      </w:r>
      <w:r w:rsidR="00B43AC1" w:rsidRPr="00BF2117">
        <w:rPr>
          <w:rFonts w:ascii="Arial" w:hAnsi="Arial" w:cs="Arial"/>
          <w:sz w:val="24"/>
          <w:szCs w:val="24"/>
          <w:shd w:val="clear" w:color="auto" w:fill="FEFFFF"/>
        </w:rPr>
        <w:t>1</w:t>
      </w:r>
      <w:r w:rsidR="006045F7" w:rsidRPr="00BF2117">
        <w:rPr>
          <w:rFonts w:ascii="Arial" w:hAnsi="Arial" w:cs="Arial"/>
          <w:sz w:val="24"/>
          <w:szCs w:val="24"/>
          <w:shd w:val="clear" w:color="auto" w:fill="FEFFFF"/>
        </w:rPr>
        <w:t xml:space="preserve"> albo </w:t>
      </w:r>
      <w:r w:rsidR="000A0513" w:rsidRPr="00BF2117">
        <w:rPr>
          <w:rFonts w:ascii="Arial" w:hAnsi="Arial" w:cs="Arial"/>
          <w:sz w:val="24"/>
          <w:szCs w:val="24"/>
          <w:shd w:val="clear" w:color="auto" w:fill="FEFFFF"/>
        </w:rPr>
        <w:br/>
      </w:r>
      <w:r w:rsidR="006045F7" w:rsidRPr="00BF2117">
        <w:rPr>
          <w:rFonts w:ascii="Arial" w:hAnsi="Arial" w:cs="Arial"/>
          <w:sz w:val="24"/>
          <w:szCs w:val="24"/>
          <w:shd w:val="clear" w:color="auto" w:fill="FEFFFF"/>
        </w:rPr>
        <w:t>§ 4</w:t>
      </w:r>
      <w:r w:rsidR="00B43AC1" w:rsidRPr="00BF2117">
        <w:rPr>
          <w:rFonts w:ascii="Arial" w:hAnsi="Arial" w:cs="Arial"/>
          <w:sz w:val="24"/>
          <w:szCs w:val="24"/>
          <w:shd w:val="clear" w:color="auto" w:fill="FEFFFF"/>
        </w:rPr>
        <w:t>2</w:t>
      </w:r>
      <w:r w:rsidR="006045F7" w:rsidRPr="00BF2117">
        <w:rPr>
          <w:rFonts w:ascii="Arial" w:hAnsi="Arial" w:cs="Arial"/>
          <w:sz w:val="24"/>
          <w:szCs w:val="24"/>
          <w:shd w:val="clear" w:color="auto" w:fill="FEFFFF"/>
        </w:rPr>
        <w:t xml:space="preserve"> pkt 1-7 </w:t>
      </w:r>
      <w:r w:rsidRPr="00BF2117">
        <w:rPr>
          <w:rFonts w:ascii="Arial" w:hAnsi="Arial" w:cs="Arial"/>
          <w:sz w:val="24"/>
          <w:szCs w:val="24"/>
          <w:shd w:val="clear" w:color="auto" w:fill="FEFFFF"/>
        </w:rPr>
        <w:t xml:space="preserve">i Beneficjent poniósł wydatki kwalifikowalne w projekcie przed dniem </w:t>
      </w:r>
      <w:r w:rsidR="00B47995" w:rsidRPr="00BF2117">
        <w:rPr>
          <w:rFonts w:ascii="Arial" w:hAnsi="Arial" w:cs="Arial"/>
          <w:sz w:val="24"/>
          <w:szCs w:val="24"/>
          <w:shd w:val="clear" w:color="auto" w:fill="FEFFFF"/>
        </w:rPr>
        <w:t>uchylenia</w:t>
      </w:r>
      <w:r w:rsidRPr="00BF2117">
        <w:rPr>
          <w:rFonts w:ascii="Arial" w:hAnsi="Arial" w:cs="Arial"/>
          <w:sz w:val="24"/>
          <w:szCs w:val="24"/>
          <w:shd w:val="clear" w:color="auto" w:fill="FEFFFF"/>
        </w:rPr>
        <w:t xml:space="preserve"> niniejszej </w:t>
      </w:r>
      <w:r w:rsidR="004C5B60" w:rsidRPr="00BF2117">
        <w:rPr>
          <w:rFonts w:ascii="Arial" w:hAnsi="Arial" w:cs="Arial"/>
          <w:sz w:val="24"/>
          <w:szCs w:val="24"/>
          <w:shd w:val="clear" w:color="auto" w:fill="FEFFFF"/>
        </w:rPr>
        <w:t xml:space="preserve">decyzji </w:t>
      </w:r>
      <w:r w:rsidRPr="00BF2117">
        <w:rPr>
          <w:rFonts w:ascii="Arial" w:hAnsi="Arial" w:cs="Arial"/>
          <w:sz w:val="24"/>
          <w:szCs w:val="24"/>
          <w:shd w:val="clear" w:color="auto" w:fill="FEFFFF"/>
        </w:rPr>
        <w:t>jest on zobowiązany łącznie do:</w:t>
      </w:r>
    </w:p>
    <w:p w14:paraId="22EEA326" w14:textId="7589190D" w:rsidR="00463EE8" w:rsidRPr="00BF2117" w:rsidRDefault="00463EE8" w:rsidP="000030D7">
      <w:pPr>
        <w:pStyle w:val="DomylneA"/>
        <w:numPr>
          <w:ilvl w:val="0"/>
          <w:numId w:val="170"/>
        </w:numPr>
        <w:suppressAutoHyphens/>
        <w:spacing w:line="276" w:lineRule="auto"/>
        <w:ind w:left="851" w:right="12" w:hanging="425"/>
        <w:rPr>
          <w:rFonts w:ascii="Arial" w:hAnsi="Arial" w:cs="Arial"/>
          <w:sz w:val="24"/>
          <w:szCs w:val="24"/>
        </w:rPr>
      </w:pPr>
      <w:r w:rsidRPr="00BF2117">
        <w:rPr>
          <w:rFonts w:ascii="Arial" w:hAnsi="Arial" w:cs="Arial"/>
          <w:sz w:val="24"/>
          <w:szCs w:val="24"/>
        </w:rPr>
        <w:t xml:space="preserve">przedstawienia rozliczenia otrzymanych transz dofinansowania w formie </w:t>
      </w:r>
      <w:r w:rsidRPr="00BF2117">
        <w:rPr>
          <w:rFonts w:ascii="Arial" w:hAnsi="Arial" w:cs="Arial"/>
          <w:sz w:val="24"/>
          <w:szCs w:val="24"/>
          <w:shd w:val="clear" w:color="auto" w:fill="FEFFFF"/>
        </w:rPr>
        <w:t>wniosku o płatność;</w:t>
      </w:r>
    </w:p>
    <w:p w14:paraId="37F5BC33" w14:textId="77777777" w:rsidR="00463EE8" w:rsidRPr="00BF2117" w:rsidRDefault="00463EE8" w:rsidP="000030D7">
      <w:pPr>
        <w:pStyle w:val="DomylneA"/>
        <w:numPr>
          <w:ilvl w:val="0"/>
          <w:numId w:val="171"/>
        </w:numPr>
        <w:suppressAutoHyphens/>
        <w:spacing w:line="276" w:lineRule="auto"/>
        <w:ind w:left="851" w:right="12" w:hanging="425"/>
        <w:rPr>
          <w:rFonts w:ascii="Arial" w:hAnsi="Arial" w:cs="Arial"/>
          <w:sz w:val="24"/>
          <w:szCs w:val="24"/>
        </w:rPr>
      </w:pPr>
      <w:r w:rsidRPr="00BF2117">
        <w:rPr>
          <w:rFonts w:ascii="Arial" w:hAnsi="Arial" w:cs="Arial"/>
          <w:sz w:val="24"/>
          <w:szCs w:val="24"/>
          <w:shd w:val="clear" w:color="auto" w:fill="FEFFFF"/>
        </w:rPr>
        <w:t>zwrotu niewykorzystanej części otrzymanych transz dofinansowania bez odsetek na rachunek IZ</w:t>
      </w:r>
    </w:p>
    <w:p w14:paraId="2847B272" w14:textId="12C4C780" w:rsidR="007D76FC" w:rsidRPr="00BF2117" w:rsidRDefault="00252395" w:rsidP="00B82965">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sidRPr="00BF2117">
        <w:rPr>
          <w:rFonts w:ascii="Arial" w:hAnsi="Arial" w:cs="Arial"/>
          <w:sz w:val="24"/>
          <w:szCs w:val="24"/>
          <w:shd w:val="clear" w:color="auto" w:fill="FEFFFF"/>
        </w:rPr>
        <w:t xml:space="preserve">– </w:t>
      </w:r>
      <w:r w:rsidR="007D76FC" w:rsidRPr="00BF2117">
        <w:rPr>
          <w:rFonts w:ascii="Arial" w:hAnsi="Arial" w:cs="Arial"/>
          <w:sz w:val="24"/>
          <w:szCs w:val="24"/>
          <w:shd w:val="clear" w:color="auto" w:fill="FEFFFF"/>
        </w:rPr>
        <w:t xml:space="preserve">w terminie 30 dni od dnia </w:t>
      </w:r>
      <w:r w:rsidR="00B47995" w:rsidRPr="00BF2117">
        <w:rPr>
          <w:rFonts w:ascii="Arial" w:hAnsi="Arial" w:cs="Arial"/>
          <w:sz w:val="24"/>
          <w:szCs w:val="24"/>
          <w:shd w:val="clear" w:color="auto" w:fill="FEFFFF"/>
        </w:rPr>
        <w:t>uchylenia niniejszej decyzji</w:t>
      </w:r>
      <w:r w:rsidR="007D76FC" w:rsidRPr="00BF2117">
        <w:rPr>
          <w:rFonts w:ascii="Arial" w:hAnsi="Arial" w:cs="Arial"/>
          <w:sz w:val="24"/>
          <w:szCs w:val="24"/>
          <w:shd w:val="clear" w:color="auto" w:fill="FEFFFF"/>
        </w:rPr>
        <w:t>.</w:t>
      </w:r>
    </w:p>
    <w:p w14:paraId="61160C04" w14:textId="36C22920" w:rsidR="007D76FC" w:rsidRPr="00BF2117" w:rsidRDefault="007D76FC" w:rsidP="000030D7">
      <w:pPr>
        <w:pStyle w:val="DomylneA"/>
        <w:numPr>
          <w:ilvl w:val="0"/>
          <w:numId w:val="167"/>
        </w:numPr>
        <w:suppressAutoHyphens/>
        <w:spacing w:line="276" w:lineRule="auto"/>
        <w:ind w:left="426" w:right="12" w:hanging="426"/>
        <w:rPr>
          <w:rFonts w:ascii="Arial" w:hAnsi="Arial" w:cs="Arial"/>
          <w:sz w:val="24"/>
          <w:szCs w:val="24"/>
        </w:rPr>
      </w:pPr>
      <w:r w:rsidRPr="00BF2117">
        <w:rPr>
          <w:rFonts w:ascii="Arial" w:hAnsi="Arial" w:cs="Arial"/>
          <w:sz w:val="24"/>
          <w:szCs w:val="24"/>
          <w:shd w:val="clear" w:color="auto" w:fill="FEFFFF"/>
        </w:rPr>
        <w:t xml:space="preserve">W przypadku gdy Beneficjent nie dokona zwrotu niewykorzystanej części otrzymanych transz dofinansowania we wskazanym w ust. </w:t>
      </w:r>
      <w:r w:rsidR="006045F7" w:rsidRPr="00BF2117">
        <w:rPr>
          <w:rFonts w:ascii="Arial" w:hAnsi="Arial" w:cs="Arial"/>
          <w:sz w:val="24"/>
          <w:szCs w:val="24"/>
          <w:shd w:val="clear" w:color="auto" w:fill="FEFFFF"/>
        </w:rPr>
        <w:t>3</w:t>
      </w:r>
      <w:r w:rsidRPr="00BF2117">
        <w:rPr>
          <w:rFonts w:ascii="Arial" w:hAnsi="Arial" w:cs="Arial"/>
          <w:sz w:val="24"/>
          <w:szCs w:val="24"/>
          <w:shd w:val="clear" w:color="auto" w:fill="FEFFFF"/>
        </w:rPr>
        <w:t xml:space="preserve"> pkt 2 terminie, jest on zobowiązany do zwrotu na rachunek IZ niewykorzystanej części otrzymanych transz dofinansowania wraz z odsetkami w wysokości określonej jak dla zaległości podatkowych liczonymi od dnia przekazania środków dofinansowania w terminie 30 dni od dnia </w:t>
      </w:r>
      <w:r w:rsidR="00B47995" w:rsidRPr="00BF2117">
        <w:rPr>
          <w:rFonts w:ascii="Arial" w:hAnsi="Arial" w:cs="Arial"/>
          <w:sz w:val="24"/>
          <w:szCs w:val="24"/>
          <w:shd w:val="clear" w:color="auto" w:fill="FEFFFF"/>
        </w:rPr>
        <w:t>uchylenia niniejszej decyzji</w:t>
      </w:r>
      <w:r w:rsidRPr="00BF2117">
        <w:rPr>
          <w:rFonts w:ascii="Arial" w:hAnsi="Arial" w:cs="Arial"/>
          <w:sz w:val="24"/>
          <w:szCs w:val="24"/>
          <w:shd w:val="clear" w:color="auto" w:fill="FEFFFF"/>
        </w:rPr>
        <w:t>.</w:t>
      </w:r>
    </w:p>
    <w:p w14:paraId="7E6DA22F" w14:textId="0B0ED23C" w:rsidR="001E3BD1" w:rsidRPr="00BF2117" w:rsidRDefault="001E3BD1" w:rsidP="000030D7">
      <w:pPr>
        <w:pStyle w:val="DomylneA"/>
        <w:numPr>
          <w:ilvl w:val="0"/>
          <w:numId w:val="167"/>
        </w:numPr>
        <w:suppressAutoHyphens/>
        <w:spacing w:line="276" w:lineRule="auto"/>
        <w:ind w:left="426" w:right="12" w:hanging="426"/>
        <w:rPr>
          <w:rFonts w:ascii="Arial" w:hAnsi="Arial" w:cs="Arial"/>
          <w:sz w:val="24"/>
          <w:szCs w:val="24"/>
          <w:shd w:val="clear" w:color="auto" w:fill="FEFFFF"/>
        </w:rPr>
      </w:pPr>
      <w:r w:rsidRPr="00BF2117">
        <w:rPr>
          <w:rFonts w:ascii="Arial" w:hAnsi="Arial" w:cs="Arial"/>
          <w:sz w:val="24"/>
          <w:szCs w:val="24"/>
          <w:shd w:val="clear" w:color="auto" w:fill="FEFFFF"/>
        </w:rPr>
        <w:t xml:space="preserve">W przypadku </w:t>
      </w:r>
      <w:r w:rsidR="001A0788" w:rsidRPr="00BF2117">
        <w:rPr>
          <w:rFonts w:ascii="Arial" w:hAnsi="Arial" w:cs="Arial"/>
          <w:sz w:val="24"/>
          <w:szCs w:val="24"/>
          <w:shd w:val="clear" w:color="auto" w:fill="FEFFFF"/>
        </w:rPr>
        <w:t>uchylenia</w:t>
      </w:r>
      <w:r w:rsidRPr="00BF2117">
        <w:rPr>
          <w:rFonts w:ascii="Arial" w:hAnsi="Arial" w:cs="Arial"/>
          <w:sz w:val="24"/>
          <w:szCs w:val="24"/>
          <w:shd w:val="clear" w:color="auto" w:fill="FEFFFF"/>
        </w:rPr>
        <w:t xml:space="preserve"> niniejszej </w:t>
      </w:r>
      <w:r w:rsidR="004C5B60" w:rsidRPr="00BF2117">
        <w:rPr>
          <w:rFonts w:ascii="Arial" w:hAnsi="Arial" w:cs="Arial"/>
          <w:sz w:val="24"/>
          <w:szCs w:val="24"/>
          <w:shd w:val="clear" w:color="auto" w:fill="FEFFFF"/>
        </w:rPr>
        <w:t xml:space="preserve">decyzji </w:t>
      </w:r>
      <w:r w:rsidRPr="00BF2117">
        <w:rPr>
          <w:rFonts w:ascii="Arial" w:hAnsi="Arial" w:cs="Arial"/>
          <w:sz w:val="24"/>
          <w:szCs w:val="24"/>
          <w:shd w:val="clear" w:color="auto" w:fill="FEFFFF"/>
        </w:rPr>
        <w:t>na podstawie § 4</w:t>
      </w:r>
      <w:r w:rsidR="00B43AC1" w:rsidRPr="00BF2117">
        <w:rPr>
          <w:rFonts w:ascii="Arial" w:hAnsi="Arial" w:cs="Arial"/>
          <w:sz w:val="24"/>
          <w:szCs w:val="24"/>
          <w:shd w:val="clear" w:color="auto" w:fill="FEFFFF"/>
        </w:rPr>
        <w:t>2</w:t>
      </w:r>
      <w:r w:rsidRPr="00BF2117">
        <w:rPr>
          <w:rFonts w:ascii="Arial" w:hAnsi="Arial" w:cs="Arial"/>
          <w:sz w:val="24"/>
          <w:szCs w:val="24"/>
          <w:shd w:val="clear" w:color="auto" w:fill="FEFFFF"/>
        </w:rPr>
        <w:t xml:space="preserve"> pkt </w:t>
      </w:r>
      <w:r w:rsidR="006045F7" w:rsidRPr="00BF2117">
        <w:rPr>
          <w:rFonts w:ascii="Arial" w:hAnsi="Arial" w:cs="Arial"/>
          <w:sz w:val="24"/>
          <w:szCs w:val="24"/>
          <w:shd w:val="clear" w:color="auto" w:fill="FEFFFF"/>
        </w:rPr>
        <w:t>8</w:t>
      </w:r>
      <w:r w:rsidRPr="00BF2117">
        <w:rPr>
          <w:rFonts w:ascii="Arial" w:hAnsi="Arial" w:cs="Arial"/>
          <w:sz w:val="24"/>
          <w:szCs w:val="24"/>
          <w:shd w:val="clear" w:color="auto" w:fill="FEFFFF"/>
        </w:rPr>
        <w:t>-1</w:t>
      </w:r>
      <w:r w:rsidR="00416A95" w:rsidRPr="00BF2117">
        <w:rPr>
          <w:rFonts w:ascii="Arial" w:hAnsi="Arial" w:cs="Arial"/>
          <w:sz w:val="24"/>
          <w:szCs w:val="24"/>
          <w:shd w:val="clear" w:color="auto" w:fill="FEFFFF"/>
        </w:rPr>
        <w:t>8</w:t>
      </w:r>
      <w:r w:rsidR="00416A95" w:rsidRPr="00BF2117">
        <w:rPr>
          <w:rFonts w:ascii="Arial" w:hAnsi="Arial" w:cs="Arial"/>
          <w:sz w:val="24"/>
          <w:szCs w:val="24"/>
          <w:shd w:val="clear" w:color="auto" w:fill="FEFFFF"/>
          <w:vertAlign w:val="superscript"/>
        </w:rPr>
        <w:footnoteReference w:id="104"/>
      </w:r>
      <w:r w:rsidRPr="00BF2117">
        <w:rPr>
          <w:rFonts w:ascii="Arial" w:hAnsi="Arial" w:cs="Arial"/>
          <w:sz w:val="24"/>
          <w:szCs w:val="24"/>
          <w:shd w:val="clear" w:color="auto" w:fill="FEFFFF"/>
        </w:rPr>
        <w:t>Beneficjent zobowiązany jest do zwrotu całości otrzymanego dofinansowania wraz z odsetkami w wysokości określonej jak dla zaległości podatkowych liczonymi od dnia przekazania dofinansowania na rachunek IZ, z zastrzeżeniem ust. 7.</w:t>
      </w:r>
    </w:p>
    <w:p w14:paraId="4EF3D132" w14:textId="1822ABAA" w:rsidR="001E3BD1" w:rsidRPr="00BF2117" w:rsidRDefault="001E3BD1" w:rsidP="000030D7">
      <w:pPr>
        <w:pStyle w:val="DomylneA"/>
        <w:numPr>
          <w:ilvl w:val="0"/>
          <w:numId w:val="167"/>
        </w:numPr>
        <w:suppressAutoHyphens/>
        <w:spacing w:line="276" w:lineRule="auto"/>
        <w:ind w:left="426" w:right="12" w:hanging="426"/>
        <w:rPr>
          <w:rFonts w:ascii="Arial" w:hAnsi="Arial" w:cs="Arial"/>
          <w:sz w:val="24"/>
          <w:szCs w:val="24"/>
        </w:rPr>
      </w:pPr>
      <w:r w:rsidRPr="00BF2117">
        <w:rPr>
          <w:rFonts w:ascii="Arial" w:hAnsi="Arial" w:cs="Arial"/>
          <w:sz w:val="24"/>
          <w:szCs w:val="24"/>
          <w:shd w:val="clear" w:color="auto" w:fill="FEFFFF"/>
        </w:rPr>
        <w:t xml:space="preserve">W przypadku gdy </w:t>
      </w:r>
      <w:r w:rsidR="001A0788" w:rsidRPr="00BF2117">
        <w:rPr>
          <w:rFonts w:ascii="Arial" w:hAnsi="Arial" w:cs="Arial"/>
          <w:sz w:val="24"/>
          <w:szCs w:val="24"/>
          <w:shd w:val="clear" w:color="auto" w:fill="FEFFFF"/>
        </w:rPr>
        <w:t>uchylenie</w:t>
      </w:r>
      <w:r w:rsidRPr="00BF2117">
        <w:rPr>
          <w:rFonts w:ascii="Arial" w:hAnsi="Arial" w:cs="Arial"/>
          <w:sz w:val="24"/>
          <w:szCs w:val="24"/>
          <w:shd w:val="clear" w:color="auto" w:fill="FEFFFF"/>
        </w:rPr>
        <w:t xml:space="preserve"> niniejszej </w:t>
      </w:r>
      <w:r w:rsidR="004C5B60" w:rsidRPr="00BF2117">
        <w:rPr>
          <w:rFonts w:ascii="Arial" w:hAnsi="Arial" w:cs="Arial"/>
          <w:sz w:val="24"/>
          <w:szCs w:val="24"/>
          <w:shd w:val="clear" w:color="auto" w:fill="FEFFFF"/>
        </w:rPr>
        <w:t xml:space="preserve">decyzji </w:t>
      </w:r>
      <w:r w:rsidRPr="00BF2117">
        <w:rPr>
          <w:rFonts w:ascii="Arial" w:hAnsi="Arial" w:cs="Arial"/>
          <w:sz w:val="24"/>
          <w:szCs w:val="24"/>
          <w:shd w:val="clear" w:color="auto" w:fill="FEFFFF"/>
        </w:rPr>
        <w:t>nastąpi na podstawie § 4</w:t>
      </w:r>
      <w:r w:rsidR="00B43AC1" w:rsidRPr="00BF2117">
        <w:rPr>
          <w:rFonts w:ascii="Arial" w:hAnsi="Arial" w:cs="Arial"/>
          <w:sz w:val="24"/>
          <w:szCs w:val="24"/>
          <w:shd w:val="clear" w:color="auto" w:fill="FEFFFF"/>
        </w:rPr>
        <w:t>2</w:t>
      </w:r>
      <w:r w:rsidRPr="00BF2117">
        <w:rPr>
          <w:rFonts w:ascii="Arial" w:hAnsi="Arial" w:cs="Arial"/>
          <w:sz w:val="24"/>
          <w:szCs w:val="24"/>
          <w:shd w:val="clear" w:color="auto" w:fill="FEFFFF"/>
        </w:rPr>
        <w:t xml:space="preserve"> pkt </w:t>
      </w:r>
      <w:r w:rsidR="00B47995" w:rsidRPr="00BF2117">
        <w:rPr>
          <w:rFonts w:ascii="Arial" w:hAnsi="Arial" w:cs="Arial"/>
          <w:sz w:val="24"/>
          <w:szCs w:val="24"/>
          <w:shd w:val="clear" w:color="auto" w:fill="FEFFFF"/>
        </w:rPr>
        <w:t>9</w:t>
      </w:r>
      <w:r w:rsidRPr="00BF2117">
        <w:rPr>
          <w:rFonts w:ascii="Arial" w:hAnsi="Arial" w:cs="Arial"/>
          <w:sz w:val="24"/>
          <w:szCs w:val="24"/>
          <w:shd w:val="clear" w:color="auto" w:fill="FEFFFF"/>
        </w:rPr>
        <w:t xml:space="preserve"> lub </w:t>
      </w:r>
      <w:r w:rsidR="00B47995" w:rsidRPr="00BF2117">
        <w:rPr>
          <w:rFonts w:ascii="Arial" w:hAnsi="Arial" w:cs="Arial"/>
          <w:sz w:val="24"/>
          <w:szCs w:val="24"/>
          <w:shd w:val="clear" w:color="auto" w:fill="FEFFFF"/>
        </w:rPr>
        <w:t>15</w:t>
      </w:r>
      <w:r w:rsidRPr="00BF2117">
        <w:rPr>
          <w:rFonts w:ascii="Arial" w:hAnsi="Arial" w:cs="Arial"/>
          <w:sz w:val="24"/>
          <w:szCs w:val="24"/>
          <w:shd w:val="clear" w:color="auto" w:fill="FEFFFF"/>
        </w:rPr>
        <w:t xml:space="preserve"> a Beneficjent wykaże, że część dofinansowania została wydatkowana prawidłowo, IZ może na jego pisemny i umotywowany wniosek wyrazić zgodę na rozliczenie części projektu, która została prawidłowo zrealizowana w rozumieniu ust. 2. W takim przypadku Beneficjent jest zobowiązany łącznie do:</w:t>
      </w:r>
    </w:p>
    <w:p w14:paraId="3E7D4C3D" w14:textId="7555AEE1" w:rsidR="00831F68" w:rsidRPr="00BF2117" w:rsidRDefault="00831F68" w:rsidP="000030D7">
      <w:pPr>
        <w:pStyle w:val="DomylneA"/>
        <w:numPr>
          <w:ilvl w:val="0"/>
          <w:numId w:val="173"/>
        </w:numPr>
        <w:suppressAutoHyphens/>
        <w:spacing w:line="276" w:lineRule="auto"/>
        <w:ind w:left="851" w:right="12" w:hanging="425"/>
        <w:rPr>
          <w:rFonts w:ascii="Arial" w:hAnsi="Arial" w:cs="Arial"/>
          <w:sz w:val="24"/>
          <w:szCs w:val="24"/>
        </w:rPr>
      </w:pPr>
      <w:r w:rsidRPr="00BF2117">
        <w:rPr>
          <w:rFonts w:ascii="Arial" w:hAnsi="Arial" w:cs="Arial"/>
          <w:sz w:val="24"/>
          <w:szCs w:val="24"/>
        </w:rPr>
        <w:t xml:space="preserve">przedstawienia rozliczenia otrzymanych transz dofinansowania w formie </w:t>
      </w:r>
      <w:r w:rsidRPr="00BF2117">
        <w:rPr>
          <w:rFonts w:ascii="Arial" w:hAnsi="Arial" w:cs="Arial"/>
          <w:sz w:val="24"/>
          <w:szCs w:val="24"/>
          <w:shd w:val="clear" w:color="auto" w:fill="FEFFFF"/>
        </w:rPr>
        <w:t>wniosku o płatność;</w:t>
      </w:r>
    </w:p>
    <w:p w14:paraId="67E29401" w14:textId="77777777" w:rsidR="00831F68" w:rsidRPr="00BF2117" w:rsidRDefault="00831F68" w:rsidP="000030D7">
      <w:pPr>
        <w:pStyle w:val="DomylneA"/>
        <w:numPr>
          <w:ilvl w:val="0"/>
          <w:numId w:val="173"/>
        </w:numPr>
        <w:suppressAutoHyphens/>
        <w:spacing w:line="276" w:lineRule="auto"/>
        <w:ind w:left="851" w:right="12" w:hanging="425"/>
        <w:rPr>
          <w:rFonts w:ascii="Arial" w:hAnsi="Arial" w:cs="Arial"/>
          <w:sz w:val="24"/>
          <w:szCs w:val="24"/>
        </w:rPr>
      </w:pPr>
      <w:r w:rsidRPr="00BF2117">
        <w:rPr>
          <w:rFonts w:ascii="Arial" w:hAnsi="Arial" w:cs="Arial"/>
          <w:sz w:val="24"/>
          <w:szCs w:val="24"/>
          <w:shd w:val="clear" w:color="auto" w:fill="FEFFFF"/>
        </w:rPr>
        <w:t>zwrotu niewykorzystanej części otrzymanych transz dofinansowania bez odsetek na rachunek IZ</w:t>
      </w:r>
    </w:p>
    <w:p w14:paraId="592C9C19" w14:textId="22264182" w:rsidR="00831F68" w:rsidRPr="00BF2117" w:rsidRDefault="000406DC" w:rsidP="00E708B7">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eastAsia="Arial" w:hAnsi="Arial" w:cs="Arial"/>
          <w:sz w:val="24"/>
          <w:szCs w:val="24"/>
          <w:shd w:val="clear" w:color="auto" w:fill="FEFFFF"/>
        </w:rPr>
      </w:pPr>
      <w:r w:rsidRPr="00BF2117">
        <w:rPr>
          <w:rFonts w:ascii="Arial" w:hAnsi="Arial" w:cs="Arial"/>
          <w:sz w:val="24"/>
          <w:szCs w:val="24"/>
          <w:shd w:val="clear" w:color="auto" w:fill="FEFFFF"/>
        </w:rPr>
        <w:t>–</w:t>
      </w:r>
      <w:r w:rsidR="00831F68" w:rsidRPr="00BF2117">
        <w:rPr>
          <w:rFonts w:ascii="Arial" w:hAnsi="Arial" w:cs="Arial"/>
          <w:sz w:val="24"/>
          <w:szCs w:val="24"/>
          <w:shd w:val="clear" w:color="auto" w:fill="FEFFFF"/>
        </w:rPr>
        <w:t xml:space="preserve"> w terminie 30 dni od dnia wyrażenia zgody przez IZ na rozliczenie tej części projektu.</w:t>
      </w:r>
    </w:p>
    <w:p w14:paraId="6B7DECD9" w14:textId="2E243F32" w:rsidR="008B2A3B" w:rsidRPr="00BF2117" w:rsidRDefault="00831F68" w:rsidP="0097328E">
      <w:pPr>
        <w:pStyle w:val="DomylneA"/>
        <w:numPr>
          <w:ilvl w:val="0"/>
          <w:numId w:val="167"/>
        </w:numPr>
        <w:suppressAutoHyphens/>
        <w:spacing w:line="276" w:lineRule="auto"/>
        <w:ind w:left="426" w:right="12" w:hanging="426"/>
        <w:rPr>
          <w:rFonts w:ascii="Arial" w:eastAsia="Arial" w:hAnsi="Arial" w:cs="Arial"/>
          <w:sz w:val="24"/>
          <w:szCs w:val="24"/>
        </w:rPr>
      </w:pPr>
      <w:r w:rsidRPr="00BF2117">
        <w:rPr>
          <w:rFonts w:ascii="Arial" w:hAnsi="Arial" w:cs="Arial"/>
          <w:sz w:val="24"/>
          <w:szCs w:val="24"/>
        </w:rPr>
        <w:t xml:space="preserve">W przypadku niedokonania </w:t>
      </w:r>
      <w:r w:rsidRPr="00BF2117">
        <w:rPr>
          <w:rFonts w:ascii="Arial" w:hAnsi="Arial" w:cs="Arial"/>
          <w:sz w:val="24"/>
          <w:szCs w:val="24"/>
          <w:shd w:val="clear" w:color="auto" w:fill="FEFFFF"/>
        </w:rPr>
        <w:t>zwrotu dofinansowania</w:t>
      </w:r>
      <w:r w:rsidRPr="00BF2117">
        <w:rPr>
          <w:rFonts w:ascii="Arial" w:hAnsi="Arial" w:cs="Arial"/>
          <w:sz w:val="24"/>
          <w:szCs w:val="24"/>
        </w:rPr>
        <w:t xml:space="preserve"> w terminie,</w:t>
      </w:r>
      <w:r w:rsidRPr="00BF2117">
        <w:rPr>
          <w:rFonts w:ascii="Arial" w:hAnsi="Arial" w:cs="Arial"/>
          <w:sz w:val="24"/>
          <w:szCs w:val="24"/>
          <w:shd w:val="clear" w:color="auto" w:fill="FEFFFF"/>
        </w:rPr>
        <w:t xml:space="preserve"> o którym mowa </w:t>
      </w:r>
      <w:r w:rsidR="000A0513" w:rsidRPr="00BF2117">
        <w:rPr>
          <w:rFonts w:ascii="Arial" w:hAnsi="Arial" w:cs="Arial"/>
          <w:sz w:val="24"/>
          <w:szCs w:val="24"/>
          <w:shd w:val="clear" w:color="auto" w:fill="FEFFFF"/>
        </w:rPr>
        <w:br/>
      </w:r>
      <w:r w:rsidRPr="00BF2117">
        <w:rPr>
          <w:rFonts w:ascii="Arial" w:hAnsi="Arial" w:cs="Arial"/>
          <w:sz w:val="24"/>
          <w:szCs w:val="24"/>
          <w:shd w:val="clear" w:color="auto" w:fill="FEFFFF"/>
        </w:rPr>
        <w:t xml:space="preserve">w ust. 3 pkt 2, ust. </w:t>
      </w:r>
      <w:r w:rsidR="00B47995" w:rsidRPr="00BF2117">
        <w:rPr>
          <w:rFonts w:ascii="Arial" w:hAnsi="Arial" w:cs="Arial"/>
          <w:sz w:val="24"/>
          <w:szCs w:val="24"/>
          <w:shd w:val="clear" w:color="auto" w:fill="FEFFFF"/>
        </w:rPr>
        <w:t>4</w:t>
      </w:r>
      <w:r w:rsidRPr="00BF2117">
        <w:rPr>
          <w:rFonts w:ascii="Arial" w:hAnsi="Arial" w:cs="Arial"/>
          <w:sz w:val="24"/>
          <w:szCs w:val="24"/>
          <w:shd w:val="clear" w:color="auto" w:fill="FEFFFF"/>
        </w:rPr>
        <w:t xml:space="preserve">, </w:t>
      </w:r>
      <w:r w:rsidR="00B47995" w:rsidRPr="00BF2117">
        <w:rPr>
          <w:rFonts w:ascii="Arial" w:hAnsi="Arial" w:cs="Arial"/>
          <w:sz w:val="24"/>
          <w:szCs w:val="24"/>
          <w:shd w:val="clear" w:color="auto" w:fill="FEFFFF"/>
        </w:rPr>
        <w:t>5</w:t>
      </w:r>
      <w:r w:rsidRPr="00BF2117">
        <w:rPr>
          <w:rFonts w:ascii="Arial" w:hAnsi="Arial" w:cs="Arial"/>
          <w:sz w:val="24"/>
          <w:szCs w:val="24"/>
          <w:shd w:val="clear" w:color="auto" w:fill="FEFFFF"/>
        </w:rPr>
        <w:t xml:space="preserve"> albo ust. </w:t>
      </w:r>
      <w:r w:rsidR="00B47995" w:rsidRPr="00BF2117">
        <w:rPr>
          <w:rFonts w:ascii="Arial" w:hAnsi="Arial" w:cs="Arial"/>
          <w:sz w:val="24"/>
          <w:szCs w:val="24"/>
          <w:shd w:val="clear" w:color="auto" w:fill="FEFFFF"/>
        </w:rPr>
        <w:t>6</w:t>
      </w:r>
      <w:r w:rsidRPr="00BF2117">
        <w:rPr>
          <w:rFonts w:ascii="Arial" w:hAnsi="Arial" w:cs="Arial"/>
          <w:sz w:val="24"/>
          <w:szCs w:val="24"/>
          <w:shd w:val="clear" w:color="auto" w:fill="FEFFFF"/>
        </w:rPr>
        <w:t xml:space="preserve"> pkt 2, </w:t>
      </w:r>
      <w:r w:rsidRPr="00BF2117">
        <w:rPr>
          <w:rFonts w:ascii="Arial" w:hAnsi="Arial" w:cs="Arial"/>
          <w:sz w:val="24"/>
          <w:szCs w:val="24"/>
        </w:rPr>
        <w:t xml:space="preserve">stosuje się </w:t>
      </w:r>
      <w:r w:rsidRPr="00BF2117">
        <w:rPr>
          <w:rFonts w:ascii="Arial" w:hAnsi="Arial" w:cs="Arial"/>
          <w:sz w:val="24"/>
          <w:szCs w:val="24"/>
          <w:shd w:val="clear" w:color="auto" w:fill="FEFFFF"/>
        </w:rPr>
        <w:t>postanowienia § 29</w:t>
      </w:r>
      <w:r w:rsidRPr="00BF2117">
        <w:rPr>
          <w:rFonts w:ascii="Arial" w:hAnsi="Arial" w:cs="Arial"/>
          <w:sz w:val="24"/>
          <w:szCs w:val="24"/>
        </w:rPr>
        <w:t xml:space="preserve"> odpowiednio.</w:t>
      </w:r>
    </w:p>
    <w:p w14:paraId="06E8FBF7" w14:textId="2D6A8BB2" w:rsidR="001E3BD1" w:rsidRPr="00BF2117" w:rsidRDefault="001E3BD1" w:rsidP="001E3BD1">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BF2117">
        <w:rPr>
          <w:rFonts w:ascii="Arial" w:hAnsi="Arial" w:cs="Arial"/>
          <w:b/>
          <w:bCs/>
          <w:sz w:val="24"/>
          <w:szCs w:val="24"/>
        </w:rPr>
        <w:t>§ 4</w:t>
      </w:r>
      <w:r w:rsidR="00B43AC1" w:rsidRPr="00BF2117">
        <w:rPr>
          <w:rFonts w:ascii="Arial" w:hAnsi="Arial" w:cs="Arial"/>
          <w:b/>
          <w:bCs/>
          <w:sz w:val="24"/>
          <w:szCs w:val="24"/>
        </w:rPr>
        <w:t>4</w:t>
      </w:r>
    </w:p>
    <w:p w14:paraId="3316D619" w14:textId="425CCC87" w:rsidR="001E3BD1" w:rsidRPr="00BF2117" w:rsidRDefault="00E66F4F" w:rsidP="000030D7">
      <w:pPr>
        <w:pStyle w:val="DomylneA"/>
        <w:numPr>
          <w:ilvl w:val="0"/>
          <w:numId w:val="185"/>
        </w:numPr>
        <w:suppressAutoHyphens/>
        <w:spacing w:line="276" w:lineRule="auto"/>
        <w:ind w:left="426" w:right="12" w:hanging="426"/>
        <w:rPr>
          <w:rFonts w:ascii="Arial" w:hAnsi="Arial" w:cs="Arial"/>
          <w:color w:val="auto"/>
          <w:sz w:val="24"/>
          <w:szCs w:val="24"/>
        </w:rPr>
      </w:pPr>
      <w:r w:rsidRPr="00BF2117">
        <w:rPr>
          <w:rFonts w:ascii="Arial" w:hAnsi="Arial" w:cs="Arial"/>
          <w:color w:val="auto"/>
          <w:sz w:val="24"/>
          <w:szCs w:val="24"/>
        </w:rPr>
        <w:t>Uchylenie niniejszej decyzji</w:t>
      </w:r>
      <w:r w:rsidR="001E3BD1" w:rsidRPr="00BF2117">
        <w:rPr>
          <w:rFonts w:ascii="Arial" w:hAnsi="Arial" w:cs="Arial"/>
          <w:color w:val="auto"/>
          <w:sz w:val="24"/>
          <w:szCs w:val="24"/>
        </w:rPr>
        <w:t xml:space="preserve">, bez względu na to </w:t>
      </w:r>
      <w:r w:rsidR="001E3BD1" w:rsidRPr="00BF2117">
        <w:rPr>
          <w:rFonts w:ascii="Arial" w:hAnsi="Arial" w:cs="Arial"/>
          <w:color w:val="auto"/>
          <w:sz w:val="24"/>
          <w:szCs w:val="24"/>
          <w:shd w:val="clear" w:color="auto" w:fill="FEFFFF"/>
        </w:rPr>
        <w:t>na jakiej następuje podstawie, nie zwalnia Beneficjenta z obowiązków wynikających z § 3</w:t>
      </w:r>
      <w:r w:rsidR="007A0B30" w:rsidRPr="00BF2117">
        <w:rPr>
          <w:rFonts w:ascii="Arial" w:hAnsi="Arial" w:cs="Arial"/>
          <w:color w:val="auto"/>
          <w:sz w:val="24"/>
          <w:szCs w:val="24"/>
          <w:shd w:val="clear" w:color="auto" w:fill="FEFFFF"/>
        </w:rPr>
        <w:t>0</w:t>
      </w:r>
      <w:r w:rsidR="001E3BD1" w:rsidRPr="00BF2117">
        <w:rPr>
          <w:rFonts w:ascii="Arial" w:hAnsi="Arial" w:cs="Arial"/>
          <w:color w:val="auto"/>
          <w:sz w:val="24"/>
          <w:szCs w:val="24"/>
          <w:shd w:val="clear" w:color="auto" w:fill="FEFFFF"/>
        </w:rPr>
        <w:t>, 3</w:t>
      </w:r>
      <w:r w:rsidR="007A0B30" w:rsidRPr="00BF2117">
        <w:rPr>
          <w:rFonts w:ascii="Arial" w:hAnsi="Arial" w:cs="Arial"/>
          <w:color w:val="auto"/>
          <w:sz w:val="24"/>
          <w:szCs w:val="24"/>
          <w:shd w:val="clear" w:color="auto" w:fill="FEFFFF"/>
        </w:rPr>
        <w:t>1</w:t>
      </w:r>
      <w:r w:rsidR="001E3BD1" w:rsidRPr="00BF2117">
        <w:rPr>
          <w:rFonts w:ascii="Arial" w:hAnsi="Arial" w:cs="Arial"/>
          <w:color w:val="auto"/>
          <w:sz w:val="24"/>
          <w:szCs w:val="24"/>
          <w:shd w:val="clear" w:color="auto" w:fill="FEFFFF"/>
        </w:rPr>
        <w:t>, 3</w:t>
      </w:r>
      <w:r w:rsidR="007A0B30" w:rsidRPr="00BF2117">
        <w:rPr>
          <w:rFonts w:ascii="Arial" w:hAnsi="Arial" w:cs="Arial"/>
          <w:color w:val="auto"/>
          <w:sz w:val="24"/>
          <w:szCs w:val="24"/>
          <w:shd w:val="clear" w:color="auto" w:fill="FEFFFF"/>
        </w:rPr>
        <w:t>5</w:t>
      </w:r>
      <w:r w:rsidR="001E3BD1" w:rsidRPr="00BF2117">
        <w:rPr>
          <w:rFonts w:ascii="Arial" w:hAnsi="Arial" w:cs="Arial"/>
          <w:color w:val="auto"/>
          <w:sz w:val="24"/>
          <w:szCs w:val="24"/>
          <w:shd w:val="clear" w:color="auto" w:fill="FEFFFF"/>
        </w:rPr>
        <w:t>-3</w:t>
      </w:r>
      <w:r w:rsidR="007A0B30" w:rsidRPr="00BF2117">
        <w:rPr>
          <w:rFonts w:ascii="Arial" w:hAnsi="Arial" w:cs="Arial"/>
          <w:color w:val="auto"/>
          <w:sz w:val="24"/>
          <w:szCs w:val="24"/>
          <w:shd w:val="clear" w:color="auto" w:fill="FEFFFF"/>
        </w:rPr>
        <w:t>7</w:t>
      </w:r>
      <w:r w:rsidR="001E3BD1" w:rsidRPr="00BF2117">
        <w:rPr>
          <w:rFonts w:ascii="Arial" w:hAnsi="Arial" w:cs="Arial"/>
          <w:color w:val="auto"/>
          <w:sz w:val="24"/>
          <w:szCs w:val="24"/>
          <w:shd w:val="clear" w:color="auto" w:fill="FEFFFF"/>
        </w:rPr>
        <w:t>, które zobowiązany jest on wykonywać w dalszym ciągu.</w:t>
      </w:r>
    </w:p>
    <w:p w14:paraId="67A5C313" w14:textId="25CB440B" w:rsidR="00E44F9D" w:rsidRPr="00F02B3D" w:rsidRDefault="001E3BD1" w:rsidP="00F02B3D">
      <w:pPr>
        <w:pStyle w:val="DomylneA"/>
        <w:numPr>
          <w:ilvl w:val="0"/>
          <w:numId w:val="185"/>
        </w:numPr>
        <w:suppressAutoHyphens/>
        <w:spacing w:line="276" w:lineRule="auto"/>
        <w:ind w:left="426" w:right="12" w:hanging="426"/>
        <w:rPr>
          <w:rFonts w:ascii="Arial" w:hAnsi="Arial" w:cs="Arial"/>
          <w:b/>
          <w:bCs/>
          <w:sz w:val="24"/>
          <w:szCs w:val="24"/>
          <w:shd w:val="clear" w:color="auto" w:fill="FEFFFF"/>
        </w:rPr>
      </w:pPr>
      <w:r w:rsidRPr="00BF2117">
        <w:rPr>
          <w:rFonts w:ascii="Arial" w:hAnsi="Arial" w:cs="Arial"/>
          <w:color w:val="auto"/>
          <w:sz w:val="24"/>
          <w:szCs w:val="24"/>
          <w:shd w:val="clear" w:color="auto" w:fill="FEFFFF"/>
        </w:rPr>
        <w:t>Postanowienie</w:t>
      </w:r>
      <w:r w:rsidRPr="00BF2117">
        <w:rPr>
          <w:rFonts w:ascii="Arial" w:hAnsi="Arial" w:cs="Arial"/>
          <w:color w:val="auto"/>
          <w:sz w:val="24"/>
          <w:szCs w:val="24"/>
        </w:rPr>
        <w:t xml:space="preserve"> ust. 1 nie obejmuje sytuacji, gdy w związku z </w:t>
      </w:r>
      <w:r w:rsidR="00E66F4F" w:rsidRPr="00BF2117">
        <w:rPr>
          <w:rFonts w:ascii="Arial" w:hAnsi="Arial" w:cs="Arial"/>
          <w:color w:val="auto"/>
          <w:sz w:val="24"/>
          <w:szCs w:val="24"/>
        </w:rPr>
        <w:t xml:space="preserve">uchyleniem </w:t>
      </w:r>
      <w:r w:rsidRPr="00BF2117">
        <w:rPr>
          <w:rFonts w:ascii="Arial" w:hAnsi="Arial" w:cs="Arial"/>
          <w:color w:val="auto"/>
          <w:sz w:val="24"/>
          <w:szCs w:val="24"/>
        </w:rPr>
        <w:t xml:space="preserve">niniejszej </w:t>
      </w:r>
      <w:r w:rsidR="004C5B60" w:rsidRPr="00BF2117">
        <w:rPr>
          <w:rFonts w:ascii="Arial" w:hAnsi="Arial" w:cs="Arial"/>
          <w:color w:val="auto"/>
          <w:sz w:val="24"/>
          <w:szCs w:val="24"/>
        </w:rPr>
        <w:t xml:space="preserve">decyzji </w:t>
      </w:r>
      <w:r w:rsidRPr="00BF2117">
        <w:rPr>
          <w:rFonts w:ascii="Arial" w:hAnsi="Arial" w:cs="Arial"/>
          <w:color w:val="auto"/>
          <w:sz w:val="24"/>
          <w:szCs w:val="24"/>
        </w:rPr>
        <w:t>Beneficjent zobowiązany jest do zwrotu całości otrzymanego dofinansowania.</w:t>
      </w:r>
    </w:p>
    <w:p w14:paraId="61F748F6" w14:textId="77777777" w:rsidR="00F02B3D" w:rsidRDefault="00F02B3D" w:rsidP="00F02B3D">
      <w:pPr>
        <w:suppressAutoHyphens/>
        <w:spacing w:before="240" w:after="0"/>
        <w:jc w:val="center"/>
        <w:rPr>
          <w:rFonts w:ascii="Arial" w:hAnsi="Arial" w:cs="Arial"/>
          <w:b/>
          <w:bCs/>
          <w:sz w:val="24"/>
          <w:szCs w:val="24"/>
          <w:shd w:val="clear" w:color="auto" w:fill="FEFFFF"/>
          <w:lang w:val="pl-PL"/>
        </w:rPr>
      </w:pPr>
    </w:p>
    <w:p w14:paraId="3B363237" w14:textId="4A275511" w:rsidR="001E3BD1" w:rsidRPr="00BF2117" w:rsidRDefault="001E3BD1" w:rsidP="00F02B3D">
      <w:pPr>
        <w:suppressAutoHyphens/>
        <w:spacing w:before="240" w:after="0"/>
        <w:jc w:val="center"/>
        <w:rPr>
          <w:rFonts w:ascii="Arial" w:hAnsi="Arial" w:cs="Arial"/>
          <w:b/>
          <w:bCs/>
          <w:sz w:val="24"/>
          <w:szCs w:val="24"/>
          <w:shd w:val="clear" w:color="auto" w:fill="FEFFFF"/>
          <w:lang w:val="pl-PL"/>
        </w:rPr>
      </w:pPr>
      <w:r w:rsidRPr="00BF2117">
        <w:rPr>
          <w:rFonts w:ascii="Arial" w:hAnsi="Arial" w:cs="Arial"/>
          <w:b/>
          <w:bCs/>
          <w:sz w:val="24"/>
          <w:szCs w:val="24"/>
          <w:shd w:val="clear" w:color="auto" w:fill="FEFFFF"/>
          <w:lang w:val="pl-PL"/>
        </w:rPr>
        <w:lastRenderedPageBreak/>
        <w:t>Postanowienia końcowe</w:t>
      </w:r>
    </w:p>
    <w:p w14:paraId="2931304A" w14:textId="66912806" w:rsidR="001E3BD1" w:rsidRPr="00BF2117" w:rsidRDefault="001E3BD1" w:rsidP="001E3BD1">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BF2117">
        <w:rPr>
          <w:rFonts w:ascii="Arial" w:hAnsi="Arial" w:cs="Arial"/>
          <w:b/>
          <w:bCs/>
          <w:sz w:val="24"/>
          <w:szCs w:val="24"/>
        </w:rPr>
        <w:t>§ 4</w:t>
      </w:r>
      <w:r w:rsidR="00B43AC1" w:rsidRPr="00BF2117">
        <w:rPr>
          <w:rFonts w:ascii="Arial" w:hAnsi="Arial" w:cs="Arial"/>
          <w:b/>
          <w:bCs/>
          <w:sz w:val="24"/>
          <w:szCs w:val="24"/>
        </w:rPr>
        <w:t>5</w:t>
      </w:r>
    </w:p>
    <w:p w14:paraId="5F164539" w14:textId="70349711" w:rsidR="001E3BD1" w:rsidRPr="00BF2117" w:rsidRDefault="001E3BD1" w:rsidP="000030D7">
      <w:pPr>
        <w:pStyle w:val="DomylneAA"/>
        <w:numPr>
          <w:ilvl w:val="0"/>
          <w:numId w:val="176"/>
        </w:numPr>
        <w:suppressAutoHyphens/>
        <w:spacing w:line="276" w:lineRule="auto"/>
        <w:ind w:right="12"/>
        <w:jc w:val="both"/>
        <w:rPr>
          <w:rFonts w:ascii="Arial" w:hAnsi="Arial" w:cs="Arial"/>
          <w:sz w:val="24"/>
          <w:szCs w:val="24"/>
        </w:rPr>
      </w:pPr>
      <w:r w:rsidRPr="00BF2117">
        <w:rPr>
          <w:rFonts w:ascii="Arial" w:hAnsi="Arial" w:cs="Arial"/>
          <w:sz w:val="24"/>
          <w:szCs w:val="24"/>
        </w:rPr>
        <w:t xml:space="preserve">Prawa i obowiązki </w:t>
      </w:r>
      <w:r w:rsidRPr="00BF2117">
        <w:rPr>
          <w:rFonts w:ascii="Arial" w:hAnsi="Arial" w:cs="Arial"/>
          <w:sz w:val="24"/>
          <w:szCs w:val="24"/>
          <w:shd w:val="clear" w:color="auto" w:fill="FEFFFF"/>
        </w:rPr>
        <w:t xml:space="preserve">oraz wierzytelności Beneficjenta wynikające z niniejszej </w:t>
      </w:r>
      <w:r w:rsidR="004C5B60" w:rsidRPr="00BF2117">
        <w:rPr>
          <w:rFonts w:ascii="Arial" w:hAnsi="Arial" w:cs="Arial"/>
          <w:sz w:val="24"/>
          <w:szCs w:val="24"/>
          <w:shd w:val="clear" w:color="auto" w:fill="FEFFFF"/>
        </w:rPr>
        <w:t xml:space="preserve">decyzji </w:t>
      </w:r>
      <w:r w:rsidRPr="00BF2117">
        <w:rPr>
          <w:rFonts w:ascii="Arial" w:hAnsi="Arial" w:cs="Arial"/>
          <w:sz w:val="24"/>
          <w:szCs w:val="24"/>
        </w:rPr>
        <w:t>nie mogą być przenoszone na osoby trzecie bez zgody IZ wyrażonej w formie pisemnej pod rygorem nieważności.</w:t>
      </w:r>
    </w:p>
    <w:p w14:paraId="746A7A57" w14:textId="77777777" w:rsidR="001E3BD1" w:rsidRPr="00BF2117" w:rsidRDefault="001E3BD1" w:rsidP="000030D7">
      <w:pPr>
        <w:pStyle w:val="DomylneAA"/>
        <w:numPr>
          <w:ilvl w:val="0"/>
          <w:numId w:val="176"/>
        </w:numPr>
        <w:suppressAutoHyphens/>
        <w:spacing w:line="276" w:lineRule="auto"/>
        <w:ind w:right="12"/>
        <w:jc w:val="both"/>
        <w:rPr>
          <w:rFonts w:ascii="Arial" w:hAnsi="Arial" w:cs="Arial"/>
          <w:i/>
          <w:iCs/>
          <w:sz w:val="24"/>
          <w:szCs w:val="24"/>
        </w:rPr>
      </w:pPr>
      <w:r w:rsidRPr="00BF2117">
        <w:rPr>
          <w:rFonts w:ascii="Arial" w:hAnsi="Arial" w:cs="Arial"/>
          <w:i/>
          <w:iCs/>
          <w:sz w:val="24"/>
          <w:szCs w:val="24"/>
        </w:rPr>
        <w:t>Postanowienie, o którym mowa w ust. 1, nie obejmuje przenoszenia praw w ramach partnerstwa.</w:t>
      </w:r>
    </w:p>
    <w:p w14:paraId="33E44541" w14:textId="6C230690" w:rsidR="001E3BD1" w:rsidRPr="00BF2117" w:rsidRDefault="001E3BD1" w:rsidP="000030D7">
      <w:pPr>
        <w:pStyle w:val="DomylneAA"/>
        <w:numPr>
          <w:ilvl w:val="0"/>
          <w:numId w:val="176"/>
        </w:numPr>
        <w:suppressAutoHyphens/>
        <w:spacing w:line="276" w:lineRule="auto"/>
        <w:ind w:right="12"/>
        <w:jc w:val="both"/>
        <w:rPr>
          <w:rFonts w:ascii="Arial" w:hAnsi="Arial" w:cs="Arial"/>
          <w:b/>
          <w:bCs/>
          <w:sz w:val="24"/>
          <w:szCs w:val="24"/>
        </w:rPr>
      </w:pPr>
      <w:r w:rsidRPr="00BF2117">
        <w:rPr>
          <w:rFonts w:ascii="Arial" w:hAnsi="Arial" w:cs="Arial"/>
          <w:i/>
          <w:iCs/>
          <w:sz w:val="24"/>
          <w:szCs w:val="24"/>
        </w:rPr>
        <w:t xml:space="preserve">Beneficjent zobowiązuje się wprowadzić prawa i obowiązki Partnera wynikające </w:t>
      </w:r>
      <w:r w:rsidR="000A0513" w:rsidRPr="00BF2117">
        <w:rPr>
          <w:rFonts w:ascii="Arial" w:hAnsi="Arial" w:cs="Arial"/>
          <w:i/>
          <w:iCs/>
          <w:sz w:val="24"/>
          <w:szCs w:val="24"/>
        </w:rPr>
        <w:br/>
      </w:r>
      <w:r w:rsidRPr="00BF2117">
        <w:rPr>
          <w:rFonts w:ascii="Arial" w:hAnsi="Arial" w:cs="Arial"/>
          <w:i/>
          <w:iCs/>
          <w:sz w:val="24"/>
          <w:szCs w:val="24"/>
        </w:rPr>
        <w:t xml:space="preserve">z niniejszej </w:t>
      </w:r>
      <w:r w:rsidR="004C5B60" w:rsidRPr="00BF2117">
        <w:rPr>
          <w:rFonts w:ascii="Arial" w:hAnsi="Arial" w:cs="Arial"/>
          <w:i/>
          <w:iCs/>
          <w:sz w:val="24"/>
          <w:szCs w:val="24"/>
        </w:rPr>
        <w:t xml:space="preserve">decyzji </w:t>
      </w:r>
      <w:r w:rsidRPr="00BF2117">
        <w:rPr>
          <w:rFonts w:ascii="Arial" w:hAnsi="Arial" w:cs="Arial"/>
          <w:i/>
          <w:iCs/>
          <w:sz w:val="24"/>
          <w:szCs w:val="24"/>
        </w:rPr>
        <w:t>do zawartej z nim umowy partnerskiej.</w:t>
      </w:r>
    </w:p>
    <w:p w14:paraId="5741ACF2" w14:textId="0936FE01" w:rsidR="001E3BD1" w:rsidRPr="00BF21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BF2117">
        <w:rPr>
          <w:rFonts w:ascii="Arial" w:hAnsi="Arial" w:cs="Arial"/>
          <w:b/>
          <w:bCs/>
          <w:sz w:val="24"/>
          <w:szCs w:val="24"/>
        </w:rPr>
        <w:t>§ 4</w:t>
      </w:r>
      <w:r w:rsidR="00B43AC1" w:rsidRPr="00BF2117">
        <w:rPr>
          <w:rFonts w:ascii="Arial" w:hAnsi="Arial" w:cs="Arial"/>
          <w:b/>
          <w:bCs/>
          <w:sz w:val="24"/>
          <w:szCs w:val="24"/>
        </w:rPr>
        <w:t>6</w:t>
      </w:r>
    </w:p>
    <w:p w14:paraId="0D94B40E" w14:textId="520D62A6" w:rsidR="001E3BD1" w:rsidRPr="00BF2117" w:rsidRDefault="001E3BD1" w:rsidP="001E3BD1">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BF2117">
        <w:rPr>
          <w:rFonts w:ascii="Arial" w:hAnsi="Arial" w:cs="Arial"/>
          <w:sz w:val="24"/>
          <w:szCs w:val="24"/>
        </w:rPr>
        <w:t xml:space="preserve">Beneficjent jest zobowiązany do złożenia następujących dokumentów przedkładanych na potrzeby niniejszej </w:t>
      </w:r>
      <w:r w:rsidR="004C5B60" w:rsidRPr="00BF2117">
        <w:rPr>
          <w:rFonts w:ascii="Arial" w:hAnsi="Arial" w:cs="Arial"/>
          <w:sz w:val="24"/>
          <w:szCs w:val="24"/>
        </w:rPr>
        <w:t>decyzji</w:t>
      </w:r>
      <w:r w:rsidRPr="00BF2117">
        <w:rPr>
          <w:rFonts w:ascii="Arial" w:hAnsi="Arial" w:cs="Arial"/>
          <w:sz w:val="24"/>
          <w:szCs w:val="24"/>
        </w:rPr>
        <w:t>:</w:t>
      </w:r>
    </w:p>
    <w:p w14:paraId="1CCC4565" w14:textId="7DDB1C40" w:rsidR="001E3BD1" w:rsidRPr="00BF2117" w:rsidRDefault="001E3BD1" w:rsidP="000030D7">
      <w:pPr>
        <w:pStyle w:val="DomylneAA"/>
        <w:numPr>
          <w:ilvl w:val="0"/>
          <w:numId w:val="178"/>
        </w:numPr>
        <w:suppressAutoHyphens/>
        <w:spacing w:line="276" w:lineRule="auto"/>
        <w:ind w:left="851" w:right="12" w:hanging="425"/>
        <w:rPr>
          <w:rFonts w:ascii="Arial" w:hAnsi="Arial" w:cs="Arial"/>
          <w:sz w:val="24"/>
          <w:szCs w:val="24"/>
        </w:rPr>
      </w:pPr>
      <w:r w:rsidRPr="00BF2117">
        <w:rPr>
          <w:rFonts w:ascii="Arial" w:hAnsi="Arial" w:cs="Arial"/>
          <w:sz w:val="24"/>
          <w:szCs w:val="24"/>
        </w:rPr>
        <w:t xml:space="preserve">aktualnego zaświadczenia z Zakładu Ubezpieczeń Społecznych o niezaleganiu z należnościami wobec Skarbu Państwa stanowiącego załącznik nr 3 do niniejszej </w:t>
      </w:r>
      <w:r w:rsidR="004C5B60" w:rsidRPr="00BF2117">
        <w:rPr>
          <w:rFonts w:ascii="Arial" w:hAnsi="Arial" w:cs="Arial"/>
          <w:sz w:val="24"/>
          <w:szCs w:val="24"/>
        </w:rPr>
        <w:t>decyzji</w:t>
      </w:r>
      <w:r w:rsidRPr="00BF2117">
        <w:rPr>
          <w:rFonts w:ascii="Arial" w:hAnsi="Arial" w:cs="Arial"/>
          <w:sz w:val="24"/>
          <w:szCs w:val="24"/>
        </w:rPr>
        <w:t>;</w:t>
      </w:r>
    </w:p>
    <w:p w14:paraId="1BEEA28E" w14:textId="16BFA9F1" w:rsidR="00CA0361" w:rsidRPr="00BF2117" w:rsidRDefault="001E3BD1" w:rsidP="000030D7">
      <w:pPr>
        <w:pStyle w:val="DomylneAA"/>
        <w:numPr>
          <w:ilvl w:val="0"/>
          <w:numId w:val="178"/>
        </w:numPr>
        <w:suppressAutoHyphens/>
        <w:spacing w:line="276" w:lineRule="auto"/>
        <w:ind w:left="851" w:right="12" w:hanging="425"/>
        <w:rPr>
          <w:rFonts w:ascii="Arial" w:hAnsi="Arial" w:cs="Arial"/>
          <w:sz w:val="24"/>
          <w:szCs w:val="24"/>
        </w:rPr>
      </w:pPr>
      <w:r w:rsidRPr="00BF2117">
        <w:rPr>
          <w:rFonts w:ascii="Arial" w:hAnsi="Arial" w:cs="Arial"/>
          <w:sz w:val="24"/>
          <w:szCs w:val="24"/>
        </w:rPr>
        <w:t xml:space="preserve">aktualnego zaświadczenia z właściwego Urzędu Skarbowego o niezaleganiu </w:t>
      </w:r>
      <w:r w:rsidR="000A0513" w:rsidRPr="00BF2117">
        <w:rPr>
          <w:rFonts w:ascii="Arial" w:hAnsi="Arial" w:cs="Arial"/>
          <w:sz w:val="24"/>
          <w:szCs w:val="24"/>
        </w:rPr>
        <w:br/>
      </w:r>
      <w:r w:rsidRPr="00BF2117">
        <w:rPr>
          <w:rFonts w:ascii="Arial" w:hAnsi="Arial" w:cs="Arial"/>
          <w:sz w:val="24"/>
          <w:szCs w:val="24"/>
        </w:rPr>
        <w:t xml:space="preserve">z należnościami wobec Skarbu Państwa stanowiącego załącznik nr 4 do niniejszej </w:t>
      </w:r>
      <w:r w:rsidR="004C5B60" w:rsidRPr="00BF2117">
        <w:rPr>
          <w:rFonts w:ascii="Arial" w:hAnsi="Arial" w:cs="Arial"/>
          <w:sz w:val="24"/>
          <w:szCs w:val="24"/>
        </w:rPr>
        <w:t>decyzji</w:t>
      </w:r>
      <w:r w:rsidRPr="00BF2117">
        <w:rPr>
          <w:rFonts w:ascii="Arial" w:hAnsi="Arial" w:cs="Arial"/>
          <w:sz w:val="24"/>
          <w:szCs w:val="24"/>
        </w:rPr>
        <w:t>;</w:t>
      </w:r>
    </w:p>
    <w:p w14:paraId="7DE7FB8A" w14:textId="48A61D49" w:rsidR="001E3BD1" w:rsidRPr="00BF2117" w:rsidRDefault="001E3BD1" w:rsidP="000030D7">
      <w:pPr>
        <w:pStyle w:val="DomylneAA"/>
        <w:numPr>
          <w:ilvl w:val="0"/>
          <w:numId w:val="178"/>
        </w:numPr>
        <w:suppressAutoHyphens/>
        <w:spacing w:line="276" w:lineRule="auto"/>
        <w:ind w:left="851" w:right="12" w:hanging="425"/>
        <w:rPr>
          <w:rFonts w:ascii="Arial" w:hAnsi="Arial" w:cs="Arial"/>
          <w:sz w:val="24"/>
          <w:szCs w:val="24"/>
        </w:rPr>
      </w:pPr>
      <w:r w:rsidRPr="00BF2117">
        <w:rPr>
          <w:rFonts w:ascii="Arial" w:hAnsi="Arial" w:cs="Arial"/>
          <w:sz w:val="24"/>
          <w:szCs w:val="24"/>
        </w:rPr>
        <w:t xml:space="preserve">wniosek o dodanie osoby uprawnionej zarządzającej projektem stanowiący załącznik nr 5 do niniejszej </w:t>
      </w:r>
      <w:r w:rsidR="004C5B60" w:rsidRPr="00BF2117">
        <w:rPr>
          <w:rFonts w:ascii="Arial" w:hAnsi="Arial" w:cs="Arial"/>
          <w:sz w:val="24"/>
          <w:szCs w:val="24"/>
        </w:rPr>
        <w:t>decyzji</w:t>
      </w:r>
      <w:r w:rsidRPr="00BF2117">
        <w:rPr>
          <w:rFonts w:ascii="Arial" w:hAnsi="Arial" w:cs="Arial"/>
          <w:sz w:val="24"/>
          <w:szCs w:val="24"/>
        </w:rPr>
        <w:t>.</w:t>
      </w:r>
    </w:p>
    <w:p w14:paraId="47A9C6C8" w14:textId="2C4EA8F9" w:rsidR="001E3BD1" w:rsidRPr="00BF21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BF2117">
        <w:rPr>
          <w:rFonts w:ascii="Arial" w:hAnsi="Arial" w:cs="Arial"/>
          <w:b/>
          <w:bCs/>
          <w:sz w:val="24"/>
          <w:szCs w:val="24"/>
        </w:rPr>
        <w:t>§ 4</w:t>
      </w:r>
      <w:r w:rsidR="00B43AC1" w:rsidRPr="00BF2117">
        <w:rPr>
          <w:rFonts w:ascii="Arial" w:hAnsi="Arial" w:cs="Arial"/>
          <w:b/>
          <w:bCs/>
          <w:sz w:val="24"/>
          <w:szCs w:val="24"/>
        </w:rPr>
        <w:t>7</w:t>
      </w:r>
    </w:p>
    <w:p w14:paraId="573BC4FD" w14:textId="0AF5B07E" w:rsidR="001E3BD1" w:rsidRPr="00BF2117" w:rsidRDefault="001E3BD1" w:rsidP="00B47995">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hAnsi="Arial" w:cs="Arial"/>
          <w:sz w:val="24"/>
          <w:szCs w:val="24"/>
        </w:rPr>
      </w:pPr>
      <w:r w:rsidRPr="00BF2117">
        <w:rPr>
          <w:rFonts w:ascii="Arial" w:hAnsi="Arial" w:cs="Arial"/>
          <w:sz w:val="24"/>
          <w:szCs w:val="24"/>
        </w:rPr>
        <w:t xml:space="preserve">Spory związane z realizacją niniejszej </w:t>
      </w:r>
      <w:r w:rsidR="004C5B60" w:rsidRPr="00BF2117">
        <w:rPr>
          <w:rFonts w:ascii="Arial" w:hAnsi="Arial" w:cs="Arial"/>
          <w:sz w:val="24"/>
          <w:szCs w:val="24"/>
        </w:rPr>
        <w:t xml:space="preserve">decyzji </w:t>
      </w:r>
      <w:r w:rsidRPr="00BF2117">
        <w:rPr>
          <w:rFonts w:ascii="Arial" w:hAnsi="Arial" w:cs="Arial"/>
          <w:sz w:val="24"/>
          <w:szCs w:val="24"/>
        </w:rPr>
        <w:t xml:space="preserve">będą </w:t>
      </w:r>
      <w:r w:rsidR="00416A95" w:rsidRPr="00BF2117">
        <w:rPr>
          <w:rFonts w:ascii="Arial" w:hAnsi="Arial" w:cs="Arial"/>
          <w:sz w:val="24"/>
          <w:szCs w:val="24"/>
        </w:rPr>
        <w:t xml:space="preserve">w miarę możliwości </w:t>
      </w:r>
      <w:r w:rsidRPr="00BF2117">
        <w:rPr>
          <w:rFonts w:ascii="Arial" w:hAnsi="Arial" w:cs="Arial"/>
          <w:sz w:val="24"/>
          <w:szCs w:val="24"/>
        </w:rPr>
        <w:t>rozwią</w:t>
      </w:r>
      <w:r w:rsidR="00416A95" w:rsidRPr="00BF2117">
        <w:rPr>
          <w:rFonts w:ascii="Arial" w:hAnsi="Arial" w:cs="Arial"/>
          <w:sz w:val="24"/>
          <w:szCs w:val="24"/>
        </w:rPr>
        <w:t>zywane</w:t>
      </w:r>
      <w:r w:rsidRPr="00BF2117">
        <w:rPr>
          <w:rFonts w:ascii="Arial" w:hAnsi="Arial" w:cs="Arial"/>
          <w:sz w:val="24"/>
          <w:szCs w:val="24"/>
        </w:rPr>
        <w:t xml:space="preserve"> polubownie.</w:t>
      </w:r>
    </w:p>
    <w:p w14:paraId="631E4507" w14:textId="63075971" w:rsidR="001E3BD1" w:rsidRPr="00BF21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BF2117">
        <w:rPr>
          <w:rFonts w:ascii="Arial" w:hAnsi="Arial" w:cs="Arial"/>
          <w:b/>
          <w:bCs/>
          <w:sz w:val="24"/>
          <w:szCs w:val="24"/>
        </w:rPr>
        <w:t xml:space="preserve">§ </w:t>
      </w:r>
      <w:r w:rsidR="00B43AC1" w:rsidRPr="00BF2117">
        <w:rPr>
          <w:rFonts w:ascii="Arial" w:hAnsi="Arial" w:cs="Arial"/>
          <w:b/>
          <w:bCs/>
          <w:sz w:val="24"/>
          <w:szCs w:val="24"/>
        </w:rPr>
        <w:t>48</w:t>
      </w:r>
    </w:p>
    <w:p w14:paraId="72250106" w14:textId="58F44215" w:rsidR="008B2A3B" w:rsidRPr="00BF2117" w:rsidRDefault="001E3BD1" w:rsidP="008B2A3B">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BF2117">
        <w:rPr>
          <w:rFonts w:ascii="Arial" w:hAnsi="Arial" w:cs="Arial"/>
          <w:sz w:val="24"/>
          <w:szCs w:val="24"/>
          <w:shd w:val="clear" w:color="auto" w:fill="FEFFFF"/>
        </w:rPr>
        <w:t>W</w:t>
      </w:r>
      <w:r w:rsidRPr="00BF2117">
        <w:rPr>
          <w:rFonts w:ascii="Arial" w:hAnsi="Arial" w:cs="Arial"/>
          <w:sz w:val="24"/>
          <w:szCs w:val="24"/>
        </w:rPr>
        <w:t xml:space="preserve">ątpliwości związane z realizacją niniejszej </w:t>
      </w:r>
      <w:r w:rsidR="00386387" w:rsidRPr="00BF2117">
        <w:rPr>
          <w:rFonts w:ascii="Arial" w:hAnsi="Arial" w:cs="Arial"/>
          <w:sz w:val="24"/>
          <w:szCs w:val="24"/>
        </w:rPr>
        <w:t xml:space="preserve">decyzji </w:t>
      </w:r>
      <w:r w:rsidRPr="00BF2117">
        <w:rPr>
          <w:rFonts w:ascii="Arial" w:hAnsi="Arial" w:cs="Arial"/>
          <w:sz w:val="24"/>
          <w:szCs w:val="24"/>
        </w:rPr>
        <w:t>wyjaśniane będą w formie pisemnej lub za pośrednictwem CST2021.</w:t>
      </w:r>
    </w:p>
    <w:p w14:paraId="27A20986" w14:textId="36944B99" w:rsidR="001E3BD1" w:rsidRPr="00BF21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sz w:val="24"/>
          <w:szCs w:val="24"/>
        </w:rPr>
      </w:pPr>
      <w:r w:rsidRPr="00BF2117">
        <w:rPr>
          <w:rFonts w:ascii="Arial" w:hAnsi="Arial" w:cs="Arial"/>
          <w:b/>
          <w:bCs/>
          <w:sz w:val="24"/>
          <w:szCs w:val="24"/>
        </w:rPr>
        <w:t xml:space="preserve">§ </w:t>
      </w:r>
      <w:r w:rsidR="00B43AC1" w:rsidRPr="00BF2117">
        <w:rPr>
          <w:rFonts w:ascii="Arial" w:hAnsi="Arial" w:cs="Arial"/>
          <w:b/>
          <w:bCs/>
          <w:sz w:val="24"/>
          <w:szCs w:val="24"/>
        </w:rPr>
        <w:t>49</w:t>
      </w:r>
    </w:p>
    <w:p w14:paraId="7DE43979" w14:textId="51E73E1E" w:rsidR="007E3077" w:rsidRPr="00BF2117" w:rsidRDefault="001E3BD1" w:rsidP="000030D7">
      <w:pPr>
        <w:pStyle w:val="DomylneAA"/>
        <w:numPr>
          <w:ilvl w:val="3"/>
          <w:numId w:val="167"/>
        </w:numPr>
        <w:tabs>
          <w:tab w:val="left" w:pos="2552"/>
        </w:tabs>
        <w:suppressAutoHyphens/>
        <w:spacing w:line="276" w:lineRule="auto"/>
        <w:ind w:left="284" w:right="12"/>
        <w:rPr>
          <w:rFonts w:ascii="Arial" w:hAnsi="Arial" w:cs="Arial"/>
          <w:sz w:val="24"/>
          <w:szCs w:val="24"/>
        </w:rPr>
      </w:pPr>
      <w:r w:rsidRPr="00BF2117">
        <w:rPr>
          <w:rFonts w:ascii="Arial" w:hAnsi="Arial" w:cs="Arial"/>
          <w:sz w:val="24"/>
          <w:szCs w:val="24"/>
        </w:rPr>
        <w:t xml:space="preserve">Zmiany postanowień niniejszej </w:t>
      </w:r>
      <w:r w:rsidR="00386387" w:rsidRPr="00BF2117">
        <w:rPr>
          <w:rFonts w:ascii="Arial" w:hAnsi="Arial" w:cs="Arial"/>
          <w:sz w:val="24"/>
          <w:szCs w:val="24"/>
        </w:rPr>
        <w:t xml:space="preserve">decyzji </w:t>
      </w:r>
      <w:r w:rsidR="00AD20BE" w:rsidRPr="00BF2117">
        <w:rPr>
          <w:rFonts w:ascii="Arial" w:hAnsi="Arial" w:cs="Arial"/>
          <w:sz w:val="24"/>
          <w:szCs w:val="24"/>
        </w:rPr>
        <w:t xml:space="preserve">albo jej uchylenie </w:t>
      </w:r>
      <w:r w:rsidRPr="00BF2117">
        <w:rPr>
          <w:rFonts w:ascii="Arial" w:hAnsi="Arial" w:cs="Arial"/>
          <w:sz w:val="24"/>
          <w:szCs w:val="24"/>
        </w:rPr>
        <w:t>wymagają</w:t>
      </w:r>
      <w:r w:rsidR="00AD20BE" w:rsidRPr="00BF2117">
        <w:rPr>
          <w:rFonts w:ascii="Arial" w:hAnsi="Arial" w:cs="Arial"/>
          <w:sz w:val="24"/>
          <w:szCs w:val="24"/>
        </w:rPr>
        <w:t xml:space="preserve"> podjęcia uchwały </w:t>
      </w:r>
      <w:r w:rsidR="007E3077" w:rsidRPr="00BF2117">
        <w:rPr>
          <w:rFonts w:ascii="Arial" w:hAnsi="Arial" w:cs="Arial"/>
          <w:sz w:val="24"/>
          <w:szCs w:val="24"/>
        </w:rPr>
        <w:t xml:space="preserve">w formie </w:t>
      </w:r>
      <w:r w:rsidRPr="00BF2117">
        <w:rPr>
          <w:rFonts w:ascii="Arial" w:hAnsi="Arial" w:cs="Arial"/>
          <w:sz w:val="24"/>
          <w:szCs w:val="24"/>
        </w:rPr>
        <w:t>formy pisemnej lub elektronicznej</w:t>
      </w:r>
      <w:r w:rsidRPr="00BF2117">
        <w:rPr>
          <w:rFonts w:ascii="Arial" w:eastAsia="Arial" w:hAnsi="Arial" w:cs="Arial"/>
          <w:sz w:val="24"/>
          <w:szCs w:val="24"/>
          <w:vertAlign w:val="superscript"/>
        </w:rPr>
        <w:footnoteReference w:id="105"/>
      </w:r>
      <w:r w:rsidRPr="00BF2117">
        <w:rPr>
          <w:rFonts w:ascii="Arial" w:hAnsi="Arial" w:cs="Arial"/>
          <w:sz w:val="24"/>
          <w:szCs w:val="24"/>
        </w:rPr>
        <w:t xml:space="preserve">, z zastrzeżeniem § 1 pkt 21, </w:t>
      </w:r>
      <w:r w:rsidR="000A0513" w:rsidRPr="00BF2117">
        <w:rPr>
          <w:rFonts w:ascii="Arial" w:hAnsi="Arial" w:cs="Arial"/>
          <w:sz w:val="24"/>
          <w:szCs w:val="24"/>
        </w:rPr>
        <w:br/>
      </w:r>
      <w:r w:rsidRPr="00BF2117">
        <w:rPr>
          <w:rFonts w:ascii="Arial" w:hAnsi="Arial" w:cs="Arial"/>
          <w:sz w:val="24"/>
          <w:szCs w:val="24"/>
        </w:rPr>
        <w:t>§ 3 ust. 1, § 1</w:t>
      </w:r>
      <w:r w:rsidR="007A0B30" w:rsidRPr="00BF2117">
        <w:rPr>
          <w:rFonts w:ascii="Arial" w:hAnsi="Arial" w:cs="Arial"/>
          <w:sz w:val="24"/>
          <w:szCs w:val="24"/>
        </w:rPr>
        <w:t>4</w:t>
      </w:r>
      <w:r w:rsidRPr="00BF2117">
        <w:rPr>
          <w:rFonts w:ascii="Arial" w:hAnsi="Arial" w:cs="Arial"/>
          <w:sz w:val="24"/>
          <w:szCs w:val="24"/>
        </w:rPr>
        <w:t xml:space="preserve"> ust. 5, § 2</w:t>
      </w:r>
      <w:r w:rsidR="007A0B30" w:rsidRPr="00BF2117">
        <w:rPr>
          <w:rFonts w:ascii="Arial" w:hAnsi="Arial" w:cs="Arial"/>
          <w:sz w:val="24"/>
          <w:szCs w:val="24"/>
        </w:rPr>
        <w:t>1</w:t>
      </w:r>
      <w:r w:rsidRPr="00BF2117">
        <w:rPr>
          <w:rFonts w:ascii="Arial" w:hAnsi="Arial" w:cs="Arial"/>
          <w:sz w:val="24"/>
          <w:szCs w:val="24"/>
        </w:rPr>
        <w:t xml:space="preserve"> ust. 6,  § 2</w:t>
      </w:r>
      <w:r w:rsidR="007A0B30" w:rsidRPr="00BF2117">
        <w:rPr>
          <w:rFonts w:ascii="Arial" w:hAnsi="Arial" w:cs="Arial"/>
          <w:sz w:val="24"/>
          <w:szCs w:val="24"/>
        </w:rPr>
        <w:t>4</w:t>
      </w:r>
      <w:r w:rsidRPr="00BF2117">
        <w:rPr>
          <w:rFonts w:ascii="Arial" w:hAnsi="Arial" w:cs="Arial"/>
          <w:sz w:val="24"/>
          <w:szCs w:val="24"/>
        </w:rPr>
        <w:t xml:space="preserve"> ust. 3, § 2</w:t>
      </w:r>
      <w:r w:rsidR="007A0B30" w:rsidRPr="00BF2117">
        <w:rPr>
          <w:rFonts w:ascii="Arial" w:hAnsi="Arial" w:cs="Arial"/>
          <w:sz w:val="24"/>
          <w:szCs w:val="24"/>
        </w:rPr>
        <w:t>5</w:t>
      </w:r>
      <w:r w:rsidRPr="00BF2117">
        <w:rPr>
          <w:rFonts w:ascii="Arial" w:hAnsi="Arial" w:cs="Arial"/>
          <w:sz w:val="24"/>
          <w:szCs w:val="24"/>
        </w:rPr>
        <w:t>, § 3</w:t>
      </w:r>
      <w:r w:rsidR="007A0B30" w:rsidRPr="00BF2117">
        <w:rPr>
          <w:rFonts w:ascii="Arial" w:hAnsi="Arial" w:cs="Arial"/>
          <w:sz w:val="24"/>
          <w:szCs w:val="24"/>
        </w:rPr>
        <w:t>4</w:t>
      </w:r>
      <w:r w:rsidRPr="00BF2117">
        <w:rPr>
          <w:rFonts w:ascii="Arial" w:hAnsi="Arial" w:cs="Arial"/>
          <w:sz w:val="24"/>
          <w:szCs w:val="24"/>
        </w:rPr>
        <w:t xml:space="preserve"> ust. 5, </w:t>
      </w:r>
      <w:r w:rsidRPr="00BF2117">
        <w:rPr>
          <w:rFonts w:ascii="Arial" w:hAnsi="Arial" w:cs="Arial"/>
          <w:i/>
          <w:sz w:val="24"/>
          <w:szCs w:val="24"/>
        </w:rPr>
        <w:t>§ 3</w:t>
      </w:r>
      <w:r w:rsidR="007A0B30" w:rsidRPr="00BF2117">
        <w:rPr>
          <w:rFonts w:ascii="Arial" w:hAnsi="Arial" w:cs="Arial"/>
          <w:i/>
          <w:sz w:val="24"/>
          <w:szCs w:val="24"/>
        </w:rPr>
        <w:t>5</w:t>
      </w:r>
      <w:r w:rsidRPr="00BF2117">
        <w:rPr>
          <w:rFonts w:ascii="Arial" w:hAnsi="Arial" w:cs="Arial"/>
          <w:i/>
          <w:sz w:val="24"/>
          <w:szCs w:val="24"/>
        </w:rPr>
        <w:t xml:space="preserve"> ust. 13</w:t>
      </w:r>
      <w:r w:rsidRPr="00BF2117">
        <w:rPr>
          <w:rStyle w:val="Odwoanieprzypisudolnego"/>
          <w:rFonts w:ascii="Arial" w:hAnsi="Arial" w:cs="Arial"/>
          <w:i/>
          <w:sz w:val="24"/>
          <w:szCs w:val="24"/>
        </w:rPr>
        <w:footnoteReference w:id="106"/>
      </w:r>
      <w:r w:rsidRPr="00BF2117">
        <w:rPr>
          <w:rFonts w:ascii="Arial" w:hAnsi="Arial" w:cs="Arial"/>
          <w:sz w:val="24"/>
          <w:szCs w:val="24"/>
        </w:rPr>
        <w:t>.</w:t>
      </w:r>
    </w:p>
    <w:p w14:paraId="35374DB1" w14:textId="583036FB" w:rsidR="00E44F9D" w:rsidRPr="00BF2117" w:rsidRDefault="001E3BD1" w:rsidP="00F02B3D">
      <w:pPr>
        <w:pStyle w:val="DomylneAA"/>
        <w:numPr>
          <w:ilvl w:val="3"/>
          <w:numId w:val="167"/>
        </w:numPr>
        <w:tabs>
          <w:tab w:val="left" w:pos="2552"/>
        </w:tabs>
        <w:suppressAutoHyphens/>
        <w:spacing w:line="276" w:lineRule="auto"/>
        <w:ind w:left="284" w:right="12"/>
        <w:rPr>
          <w:rFonts w:ascii="Arial" w:hAnsi="Arial" w:cs="Arial"/>
          <w:b/>
          <w:bCs/>
          <w:sz w:val="24"/>
          <w:szCs w:val="24"/>
        </w:rPr>
      </w:pPr>
      <w:r w:rsidRPr="00BF2117">
        <w:rPr>
          <w:rFonts w:ascii="Arial" w:hAnsi="Arial" w:cs="Arial"/>
          <w:sz w:val="24"/>
          <w:szCs w:val="24"/>
        </w:rPr>
        <w:t xml:space="preserve">W razie zmian w prawie unijnym, krajowym lub w dokumentach programowych, mających wpływ na realizowane działania w ramach projektu </w:t>
      </w:r>
      <w:r w:rsidR="00116A9A" w:rsidRPr="00BF2117">
        <w:rPr>
          <w:rFonts w:ascii="Arial" w:hAnsi="Arial" w:cs="Arial"/>
          <w:sz w:val="24"/>
          <w:szCs w:val="24"/>
        </w:rPr>
        <w:t>IZ może zmienić</w:t>
      </w:r>
      <w:r w:rsidRPr="00BF2117">
        <w:rPr>
          <w:rFonts w:ascii="Arial" w:hAnsi="Arial" w:cs="Arial"/>
          <w:sz w:val="24"/>
          <w:szCs w:val="24"/>
        </w:rPr>
        <w:t xml:space="preserve"> niniejsz</w:t>
      </w:r>
      <w:r w:rsidR="00116A9A" w:rsidRPr="00BF2117">
        <w:rPr>
          <w:rFonts w:ascii="Arial" w:hAnsi="Arial" w:cs="Arial"/>
          <w:sz w:val="24"/>
          <w:szCs w:val="24"/>
        </w:rPr>
        <w:t>ą</w:t>
      </w:r>
      <w:r w:rsidRPr="00BF2117">
        <w:rPr>
          <w:rFonts w:ascii="Arial" w:hAnsi="Arial" w:cs="Arial"/>
          <w:sz w:val="24"/>
          <w:szCs w:val="24"/>
        </w:rPr>
        <w:t xml:space="preserve"> </w:t>
      </w:r>
      <w:r w:rsidR="00386387" w:rsidRPr="00BF2117">
        <w:rPr>
          <w:rFonts w:ascii="Arial" w:hAnsi="Arial" w:cs="Arial"/>
          <w:sz w:val="24"/>
          <w:szCs w:val="24"/>
        </w:rPr>
        <w:t>decyzj</w:t>
      </w:r>
      <w:r w:rsidR="00116A9A" w:rsidRPr="00BF2117">
        <w:rPr>
          <w:rFonts w:ascii="Arial" w:hAnsi="Arial" w:cs="Arial"/>
          <w:sz w:val="24"/>
          <w:szCs w:val="24"/>
        </w:rPr>
        <w:t>ę</w:t>
      </w:r>
      <w:r w:rsidRPr="00BF2117">
        <w:rPr>
          <w:rFonts w:ascii="Arial" w:hAnsi="Arial" w:cs="Arial"/>
          <w:sz w:val="24"/>
          <w:szCs w:val="24"/>
        </w:rPr>
        <w:t>, tak aby dostosować j</w:t>
      </w:r>
      <w:r w:rsidR="00116A9A" w:rsidRPr="00BF2117">
        <w:rPr>
          <w:rFonts w:ascii="Arial" w:hAnsi="Arial" w:cs="Arial"/>
          <w:sz w:val="24"/>
          <w:szCs w:val="24"/>
        </w:rPr>
        <w:t>ą</w:t>
      </w:r>
      <w:r w:rsidRPr="00BF2117">
        <w:rPr>
          <w:rFonts w:ascii="Arial" w:hAnsi="Arial" w:cs="Arial"/>
          <w:sz w:val="24"/>
          <w:szCs w:val="24"/>
        </w:rPr>
        <w:t xml:space="preserve"> do wprowadzonych zmian.</w:t>
      </w:r>
      <w:bookmarkStart w:id="25" w:name="_Hlk131509680"/>
    </w:p>
    <w:p w14:paraId="138C042D" w14:textId="77777777" w:rsidR="00F02B3D" w:rsidRDefault="00F02B3D"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cs="Arial"/>
          <w:b/>
          <w:bCs/>
          <w:sz w:val="24"/>
          <w:szCs w:val="24"/>
        </w:rPr>
      </w:pPr>
    </w:p>
    <w:p w14:paraId="079DC490" w14:textId="77777777" w:rsidR="00F02B3D" w:rsidRDefault="00F02B3D"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cs="Arial"/>
          <w:b/>
          <w:bCs/>
          <w:sz w:val="24"/>
          <w:szCs w:val="24"/>
        </w:rPr>
      </w:pPr>
    </w:p>
    <w:p w14:paraId="206AB036" w14:textId="7D88E3F2" w:rsidR="001E3BD1" w:rsidRPr="00BF2117" w:rsidRDefault="001E3BD1" w:rsidP="001E3BD1">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BF2117">
        <w:rPr>
          <w:rFonts w:ascii="Arial" w:hAnsi="Arial" w:cs="Arial"/>
          <w:b/>
          <w:bCs/>
          <w:sz w:val="24"/>
          <w:szCs w:val="24"/>
        </w:rPr>
        <w:lastRenderedPageBreak/>
        <w:t>§ 5</w:t>
      </w:r>
      <w:r w:rsidR="00B43AC1" w:rsidRPr="00BF2117">
        <w:rPr>
          <w:rFonts w:ascii="Arial" w:hAnsi="Arial" w:cs="Arial"/>
          <w:b/>
          <w:bCs/>
          <w:sz w:val="24"/>
          <w:szCs w:val="24"/>
        </w:rPr>
        <w:t>0</w:t>
      </w:r>
    </w:p>
    <w:p w14:paraId="37F6D82A" w14:textId="1DD1515A" w:rsidR="001E3BD1" w:rsidRPr="00BF2117" w:rsidRDefault="00B47995" w:rsidP="000030D7">
      <w:pPr>
        <w:pStyle w:val="DomylneAA"/>
        <w:numPr>
          <w:ilvl w:val="0"/>
          <w:numId w:val="181"/>
        </w:numPr>
        <w:suppressAutoHyphens/>
        <w:spacing w:line="276" w:lineRule="auto"/>
        <w:ind w:right="12"/>
        <w:rPr>
          <w:rFonts w:ascii="Arial" w:hAnsi="Arial" w:cs="Arial"/>
          <w:i/>
          <w:iCs/>
          <w:sz w:val="24"/>
          <w:szCs w:val="24"/>
        </w:rPr>
      </w:pPr>
      <w:r w:rsidRPr="00BF2117">
        <w:rPr>
          <w:rFonts w:ascii="Arial" w:hAnsi="Arial" w:cs="Arial"/>
          <w:i/>
          <w:iCs/>
          <w:sz w:val="24"/>
          <w:szCs w:val="24"/>
        </w:rPr>
        <w:t>Decyzja</w:t>
      </w:r>
      <w:r w:rsidR="001E3BD1" w:rsidRPr="00BF2117">
        <w:rPr>
          <w:rFonts w:ascii="Arial" w:hAnsi="Arial" w:cs="Arial"/>
          <w:i/>
          <w:iCs/>
          <w:sz w:val="24"/>
          <w:szCs w:val="24"/>
        </w:rPr>
        <w:t xml:space="preserve"> została sporządzona w dwóch jednobrzmiących egzemplarzach, po jednym dla </w:t>
      </w:r>
      <w:r w:rsidR="00BB4E90" w:rsidRPr="00BF2117">
        <w:rPr>
          <w:rFonts w:ascii="Arial" w:hAnsi="Arial" w:cs="Arial"/>
          <w:i/>
          <w:iCs/>
          <w:sz w:val="24"/>
          <w:szCs w:val="24"/>
        </w:rPr>
        <w:t>Beneficjenta i IZ</w:t>
      </w:r>
      <w:r w:rsidR="001E3BD1" w:rsidRPr="00BF2117">
        <w:rPr>
          <w:rFonts w:ascii="Arial" w:eastAsia="Arial" w:hAnsi="Arial" w:cs="Arial"/>
          <w:i/>
          <w:iCs/>
          <w:sz w:val="24"/>
          <w:szCs w:val="24"/>
          <w:vertAlign w:val="superscript"/>
        </w:rPr>
        <w:footnoteReference w:id="107"/>
      </w:r>
      <w:r w:rsidR="001E3BD1" w:rsidRPr="00BF2117">
        <w:rPr>
          <w:rFonts w:ascii="Arial" w:hAnsi="Arial" w:cs="Arial"/>
          <w:i/>
          <w:iCs/>
          <w:sz w:val="24"/>
          <w:szCs w:val="24"/>
        </w:rPr>
        <w:t>.</w:t>
      </w:r>
    </w:p>
    <w:p w14:paraId="3FE9C8CE" w14:textId="2F46EE40" w:rsidR="00CA0361" w:rsidRPr="00BF2117" w:rsidRDefault="001E3BD1" w:rsidP="000030D7">
      <w:pPr>
        <w:pStyle w:val="DomylneAA"/>
        <w:numPr>
          <w:ilvl w:val="0"/>
          <w:numId w:val="181"/>
        </w:numPr>
        <w:suppressAutoHyphens/>
        <w:spacing w:line="276" w:lineRule="auto"/>
        <w:ind w:right="12"/>
        <w:rPr>
          <w:rFonts w:ascii="Arial" w:hAnsi="Arial" w:cs="Arial"/>
          <w:sz w:val="24"/>
          <w:szCs w:val="24"/>
        </w:rPr>
      </w:pPr>
      <w:r w:rsidRPr="00BF2117">
        <w:rPr>
          <w:rFonts w:ascii="Arial" w:hAnsi="Arial" w:cs="Arial"/>
          <w:sz w:val="24"/>
          <w:szCs w:val="24"/>
        </w:rPr>
        <w:t xml:space="preserve">Postanowienia niniejszej </w:t>
      </w:r>
      <w:r w:rsidR="00386387" w:rsidRPr="00BF2117">
        <w:rPr>
          <w:rFonts w:ascii="Arial" w:hAnsi="Arial" w:cs="Arial"/>
          <w:sz w:val="24"/>
          <w:szCs w:val="24"/>
        </w:rPr>
        <w:t xml:space="preserve">decyzji </w:t>
      </w:r>
      <w:r w:rsidRPr="00BF2117">
        <w:rPr>
          <w:rFonts w:ascii="Arial" w:hAnsi="Arial" w:cs="Arial"/>
          <w:sz w:val="24"/>
          <w:szCs w:val="24"/>
        </w:rPr>
        <w:t xml:space="preserve">wchodzą w życie z dniem jej </w:t>
      </w:r>
      <w:r w:rsidR="00A15015" w:rsidRPr="00BF2117">
        <w:rPr>
          <w:rFonts w:ascii="Arial" w:hAnsi="Arial" w:cs="Arial"/>
          <w:sz w:val="24"/>
          <w:szCs w:val="24"/>
        </w:rPr>
        <w:t>podjęcia</w:t>
      </w:r>
      <w:r w:rsidRPr="00BF2117">
        <w:rPr>
          <w:rFonts w:ascii="Arial" w:hAnsi="Arial" w:cs="Arial"/>
          <w:sz w:val="24"/>
          <w:szCs w:val="24"/>
        </w:rPr>
        <w:t xml:space="preserve"> z mocą obowiązującą od dnia rozpoczęcia okresu realizacji projektu, o którym mowa </w:t>
      </w:r>
      <w:r w:rsidR="000A0513" w:rsidRPr="00BF2117">
        <w:rPr>
          <w:rFonts w:ascii="Arial" w:hAnsi="Arial" w:cs="Arial"/>
          <w:sz w:val="24"/>
          <w:szCs w:val="24"/>
        </w:rPr>
        <w:br/>
      </w:r>
      <w:r w:rsidRPr="00BF2117">
        <w:rPr>
          <w:rFonts w:ascii="Arial" w:hAnsi="Arial" w:cs="Arial"/>
          <w:sz w:val="24"/>
          <w:szCs w:val="24"/>
        </w:rPr>
        <w:t xml:space="preserve">w § 3. </w:t>
      </w:r>
    </w:p>
    <w:p w14:paraId="204EA84C" w14:textId="1D68CD29" w:rsidR="001E3BD1" w:rsidRPr="00BF2117" w:rsidRDefault="001E3BD1" w:rsidP="000030D7">
      <w:pPr>
        <w:pStyle w:val="DomylneAA"/>
        <w:numPr>
          <w:ilvl w:val="0"/>
          <w:numId w:val="181"/>
        </w:numPr>
        <w:suppressAutoHyphens/>
        <w:spacing w:line="276" w:lineRule="auto"/>
        <w:ind w:right="12"/>
        <w:rPr>
          <w:rFonts w:ascii="Arial" w:hAnsi="Arial" w:cs="Arial"/>
          <w:sz w:val="24"/>
          <w:szCs w:val="24"/>
        </w:rPr>
      </w:pPr>
      <w:r w:rsidRPr="00BF2117">
        <w:rPr>
          <w:rFonts w:ascii="Arial" w:hAnsi="Arial" w:cs="Arial"/>
          <w:sz w:val="24"/>
          <w:szCs w:val="24"/>
        </w:rPr>
        <w:t xml:space="preserve">Integralną część niniejszej </w:t>
      </w:r>
      <w:r w:rsidR="00386387" w:rsidRPr="00BF2117">
        <w:rPr>
          <w:rFonts w:ascii="Arial" w:hAnsi="Arial" w:cs="Arial"/>
          <w:sz w:val="24"/>
          <w:szCs w:val="24"/>
        </w:rPr>
        <w:t xml:space="preserve">decyzji </w:t>
      </w:r>
      <w:r w:rsidRPr="00BF2117">
        <w:rPr>
          <w:rFonts w:ascii="Arial" w:hAnsi="Arial" w:cs="Arial"/>
          <w:sz w:val="24"/>
          <w:szCs w:val="24"/>
        </w:rPr>
        <w:t>stanowią następujące załączniki:</w:t>
      </w:r>
      <w:bookmarkEnd w:id="25"/>
    </w:p>
    <w:p w14:paraId="049B31BF"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załącznik nr 1: Wniosek;</w:t>
      </w:r>
    </w:p>
    <w:p w14:paraId="50D02076"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załącznik nr 2: Harmonogram płatności;</w:t>
      </w:r>
    </w:p>
    <w:p w14:paraId="5B7A31EC"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załącznik nr 3: Aktualne zaświadczenie z Zakładu Ubezpieczeń Społecznych o niezaleganiu z należnościami wobec Skarbu Państwa;</w:t>
      </w:r>
    </w:p>
    <w:p w14:paraId="79DA0984" w14:textId="4F2ECF90"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 xml:space="preserve">załącznik nr 4: Aktualne zaświadczenie z właściwego Urzędu Skarbowego </w:t>
      </w:r>
      <w:r w:rsidR="000A0513" w:rsidRPr="00BF2117">
        <w:rPr>
          <w:rFonts w:ascii="Arial" w:hAnsi="Arial" w:cs="Arial"/>
          <w:sz w:val="24"/>
          <w:szCs w:val="24"/>
        </w:rPr>
        <w:br/>
      </w:r>
      <w:r w:rsidRPr="00BF2117">
        <w:rPr>
          <w:rFonts w:ascii="Arial" w:hAnsi="Arial" w:cs="Arial"/>
          <w:sz w:val="24"/>
          <w:szCs w:val="24"/>
        </w:rPr>
        <w:t>o niezaleganiu z należnościami wobec Skarbu Państwa;</w:t>
      </w:r>
    </w:p>
    <w:p w14:paraId="3CAC048A"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załącznik nr 5: Wniosek o dodanie osoby uprawnionej zarządzającej projektem;</w:t>
      </w:r>
    </w:p>
    <w:p w14:paraId="2E36F814"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 xml:space="preserve">załącznik nr 6: </w:t>
      </w:r>
      <w:r w:rsidRPr="00BF2117">
        <w:rPr>
          <w:rFonts w:ascii="Arial" w:hAnsi="Arial" w:cs="Arial"/>
          <w:i/>
          <w:iCs/>
          <w:sz w:val="24"/>
          <w:szCs w:val="24"/>
        </w:rPr>
        <w:t>Umowa partnerska</w:t>
      </w:r>
      <w:r w:rsidRPr="00BF2117">
        <w:rPr>
          <w:rFonts w:ascii="Arial" w:hAnsi="Arial" w:cs="Arial"/>
          <w:sz w:val="24"/>
          <w:szCs w:val="24"/>
        </w:rPr>
        <w:t xml:space="preserve">; </w:t>
      </w:r>
    </w:p>
    <w:p w14:paraId="0DD7D7DB"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załącznik nr 7: Taryfikator kosztów pośrednich;</w:t>
      </w:r>
    </w:p>
    <w:p w14:paraId="2C80B611"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 xml:space="preserve">załącznik nr 8: Sposób weryfikacji i metoda zatwierdzania stopnia osiągnięcia wskaźników w ramach projektu (reguła proporcjonalności); </w:t>
      </w:r>
    </w:p>
    <w:p w14:paraId="60D564EB" w14:textId="19F7406F"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F02B3D">
        <w:rPr>
          <w:rFonts w:ascii="Arial" w:hAnsi="Arial" w:cs="Arial"/>
          <w:i/>
          <w:iCs/>
          <w:sz w:val="24"/>
          <w:szCs w:val="24"/>
        </w:rPr>
        <w:t xml:space="preserve">załącznik nr 9: </w:t>
      </w:r>
      <w:r w:rsidR="00B66982" w:rsidRPr="00F02B3D">
        <w:rPr>
          <w:rFonts w:ascii="Arial" w:hAnsi="Arial" w:cs="Arial"/>
          <w:i/>
          <w:iCs/>
          <w:sz w:val="24"/>
          <w:szCs w:val="24"/>
        </w:rPr>
        <w:t>K</w:t>
      </w:r>
      <w:r w:rsidRPr="00F02B3D">
        <w:rPr>
          <w:rFonts w:ascii="Arial" w:hAnsi="Arial" w:cs="Arial"/>
          <w:i/>
          <w:iCs/>
          <w:sz w:val="24"/>
          <w:szCs w:val="24"/>
        </w:rPr>
        <w:t>lauzul</w:t>
      </w:r>
      <w:r w:rsidR="00040B92" w:rsidRPr="00F02B3D">
        <w:rPr>
          <w:rFonts w:ascii="Arial" w:hAnsi="Arial" w:cs="Arial"/>
          <w:i/>
          <w:iCs/>
          <w:sz w:val="24"/>
          <w:szCs w:val="24"/>
        </w:rPr>
        <w:t>a</w:t>
      </w:r>
      <w:r w:rsidRPr="00F02B3D">
        <w:rPr>
          <w:rFonts w:ascii="Arial" w:hAnsi="Arial" w:cs="Arial"/>
          <w:i/>
          <w:iCs/>
          <w:sz w:val="24"/>
          <w:szCs w:val="24"/>
        </w:rPr>
        <w:t xml:space="preserve"> informacyjn</w:t>
      </w:r>
      <w:r w:rsidR="00040B92" w:rsidRPr="00F02B3D">
        <w:rPr>
          <w:rFonts w:ascii="Arial" w:hAnsi="Arial" w:cs="Arial"/>
          <w:i/>
          <w:iCs/>
          <w:sz w:val="24"/>
          <w:szCs w:val="24"/>
        </w:rPr>
        <w:t>a</w:t>
      </w:r>
      <w:r w:rsidR="00BE5618" w:rsidRPr="00BF2117">
        <w:rPr>
          <w:rStyle w:val="Odwoanieprzypisudolnego"/>
          <w:rFonts w:ascii="Arial" w:hAnsi="Arial" w:cs="Arial"/>
          <w:i/>
          <w:iCs/>
          <w:sz w:val="24"/>
          <w:szCs w:val="24"/>
        </w:rPr>
        <w:footnoteReference w:id="108"/>
      </w:r>
      <w:r w:rsidR="00BE5618" w:rsidRPr="00BF2117">
        <w:rPr>
          <w:rFonts w:ascii="Arial" w:hAnsi="Arial" w:cs="Arial"/>
          <w:sz w:val="24"/>
          <w:szCs w:val="24"/>
        </w:rPr>
        <w:t>;</w:t>
      </w:r>
    </w:p>
    <w:p w14:paraId="758D74CB" w14:textId="77777777"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załącznik nr 10: Wyciąg z zapisów Podręcznika wnioskodawcy i beneficjenta Funduszy Europejskich na lata 2021-2027 w zakresie informacji i promocji;</w:t>
      </w:r>
    </w:p>
    <w:p w14:paraId="4EC67F64" w14:textId="51DD97A3" w:rsidR="001E3BD1" w:rsidRPr="00BF2117" w:rsidRDefault="001E3BD1" w:rsidP="000030D7">
      <w:pPr>
        <w:pStyle w:val="DomylneAA"/>
        <w:numPr>
          <w:ilvl w:val="0"/>
          <w:numId w:val="183"/>
        </w:numPr>
        <w:spacing w:line="276" w:lineRule="auto"/>
        <w:ind w:left="851" w:right="12" w:hanging="425"/>
        <w:rPr>
          <w:rFonts w:ascii="Arial" w:hAnsi="Arial" w:cs="Arial"/>
          <w:sz w:val="24"/>
          <w:szCs w:val="24"/>
        </w:rPr>
      </w:pPr>
      <w:r w:rsidRPr="00BF2117">
        <w:rPr>
          <w:rFonts w:ascii="Arial" w:hAnsi="Arial" w:cs="Arial"/>
          <w:sz w:val="24"/>
          <w:szCs w:val="24"/>
        </w:rPr>
        <w:t xml:space="preserve">załącznik nr 11: Wykaz pomniejszenia wartości dofinansowania projektu </w:t>
      </w:r>
      <w:r w:rsidR="000A0513" w:rsidRPr="00BF2117">
        <w:rPr>
          <w:rFonts w:ascii="Arial" w:hAnsi="Arial" w:cs="Arial"/>
          <w:sz w:val="24"/>
          <w:szCs w:val="24"/>
        </w:rPr>
        <w:br/>
      </w:r>
      <w:r w:rsidRPr="00BF2117">
        <w:rPr>
          <w:rFonts w:ascii="Arial" w:hAnsi="Arial" w:cs="Arial"/>
          <w:sz w:val="24"/>
          <w:szCs w:val="24"/>
        </w:rPr>
        <w:t>w zakresie obowiązków komunikacyjnych.</w:t>
      </w:r>
    </w:p>
    <w:p w14:paraId="3011EBAE" w14:textId="77777777" w:rsidR="001E3BD1" w:rsidRPr="00BF2117" w:rsidRDefault="001E3BD1" w:rsidP="001E3BD1">
      <w:pPr>
        <w:pStyle w:val="DomylneAA"/>
        <w:spacing w:line="276" w:lineRule="auto"/>
        <w:ind w:right="12"/>
        <w:rPr>
          <w:rFonts w:ascii="Arial" w:hAnsi="Arial" w:cs="Arial"/>
          <w:spacing w:val="-4"/>
          <w:sz w:val="24"/>
          <w:szCs w:val="24"/>
        </w:rPr>
      </w:pPr>
    </w:p>
    <w:p w14:paraId="3A8B4F92" w14:textId="77777777" w:rsidR="001E3BD1" w:rsidRPr="00BF2117" w:rsidRDefault="001E3BD1" w:rsidP="001E3BD1">
      <w:pPr>
        <w:pStyle w:val="DomylneAA"/>
        <w:spacing w:after="240" w:line="276" w:lineRule="auto"/>
        <w:ind w:right="12"/>
        <w:rPr>
          <w:rFonts w:ascii="Arial" w:hAnsi="Arial" w:cs="Arial"/>
          <w:sz w:val="24"/>
          <w:szCs w:val="24"/>
        </w:rPr>
      </w:pPr>
      <w:r w:rsidRPr="00BF2117">
        <w:rPr>
          <w:rFonts w:ascii="Arial" w:hAnsi="Arial" w:cs="Arial"/>
          <w:spacing w:val="-4"/>
          <w:sz w:val="24"/>
          <w:szCs w:val="24"/>
        </w:rPr>
        <w:t>P</w:t>
      </w:r>
      <w:r w:rsidRPr="00BF2117">
        <w:rPr>
          <w:rFonts w:ascii="Arial" w:hAnsi="Arial" w:cs="Arial"/>
          <w:sz w:val="24"/>
          <w:szCs w:val="24"/>
        </w:rPr>
        <w:t>odpis</w:t>
      </w:r>
      <w:r w:rsidRPr="00BF2117">
        <w:rPr>
          <w:rFonts w:ascii="Arial" w:hAnsi="Arial" w:cs="Arial"/>
          <w:spacing w:val="2"/>
          <w:sz w:val="24"/>
          <w:szCs w:val="24"/>
        </w:rPr>
        <w:t>y</w:t>
      </w:r>
      <w:r w:rsidRPr="00F02B3D">
        <w:rPr>
          <w:rFonts w:ascii="Arial" w:eastAsia="Arial" w:hAnsi="Arial" w:cs="Arial"/>
          <w:spacing w:val="2"/>
          <w:sz w:val="24"/>
          <w:szCs w:val="24"/>
          <w:vertAlign w:val="superscript"/>
        </w:rPr>
        <w:footnoteReference w:id="109"/>
      </w:r>
      <w:r w:rsidRPr="00BF2117">
        <w:rPr>
          <w:rFonts w:ascii="Arial" w:hAnsi="Arial" w:cs="Arial"/>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3995"/>
      </w:tblGrid>
      <w:tr w:rsidR="001E3BD1" w:rsidRPr="00BF2117" w14:paraId="12BC7BDB" w14:textId="77777777" w:rsidTr="001F6872">
        <w:tc>
          <w:tcPr>
            <w:tcW w:w="3652" w:type="dxa"/>
          </w:tcPr>
          <w:p w14:paraId="0D787A52"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34099963" w14:textId="10A53839" w:rsidR="001E3BD1" w:rsidRPr="00BF2117" w:rsidRDefault="001E3BD1" w:rsidP="008B2A3B">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BF2117">
              <w:rPr>
                <w:rFonts w:ascii="Arial" w:hAnsi="Arial" w:cs="Arial"/>
                <w:sz w:val="24"/>
                <w:szCs w:val="24"/>
              </w:rPr>
              <w:t>……………………………………</w:t>
            </w:r>
          </w:p>
          <w:p w14:paraId="6F4E2AA7"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24C731A5"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BF2117">
              <w:rPr>
                <w:rFonts w:ascii="Arial" w:hAnsi="Arial" w:cs="Arial"/>
                <w:sz w:val="24"/>
                <w:szCs w:val="24"/>
              </w:rPr>
              <w:t>……………………………………</w:t>
            </w:r>
          </w:p>
          <w:p w14:paraId="08C84CDA"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BF2117">
              <w:rPr>
                <w:rFonts w:ascii="Arial" w:hAnsi="Arial" w:cs="Arial"/>
                <w:sz w:val="24"/>
                <w:szCs w:val="24"/>
              </w:rPr>
              <w:t>Instytucja Zarządzająca</w:t>
            </w:r>
          </w:p>
        </w:tc>
        <w:tc>
          <w:tcPr>
            <w:tcW w:w="1559" w:type="dxa"/>
          </w:tcPr>
          <w:p w14:paraId="07390CBC"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tc>
        <w:tc>
          <w:tcPr>
            <w:tcW w:w="3995" w:type="dxa"/>
          </w:tcPr>
          <w:p w14:paraId="32AA2AFD"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45400992" w14:textId="77777777"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55F42857" w14:textId="720824D4" w:rsidR="001E3BD1" w:rsidRPr="00BF2117" w:rsidRDefault="001E3BD1" w:rsidP="001F6872">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tc>
      </w:tr>
    </w:tbl>
    <w:p w14:paraId="63E849C3" w14:textId="77777777" w:rsidR="001E3BD1" w:rsidRPr="00BF2117" w:rsidRDefault="001E3BD1" w:rsidP="001E3BD1">
      <w:pPr>
        <w:pStyle w:val="DomylneAA"/>
        <w:spacing w:line="276" w:lineRule="auto"/>
        <w:ind w:right="12"/>
        <w:rPr>
          <w:rFonts w:ascii="Arial" w:hAnsi="Arial" w:cs="Arial"/>
          <w:sz w:val="24"/>
          <w:szCs w:val="24"/>
        </w:rPr>
      </w:pPr>
    </w:p>
    <w:p w14:paraId="09E8D081" w14:textId="77777777" w:rsidR="00C3677B" w:rsidRPr="00F02B3D" w:rsidRDefault="00C3677B" w:rsidP="001E3BD1">
      <w:pPr>
        <w:rPr>
          <w:rFonts w:ascii="Arial" w:hAnsi="Arial" w:cs="Arial"/>
          <w:sz w:val="24"/>
          <w:szCs w:val="24"/>
        </w:rPr>
      </w:pPr>
    </w:p>
    <w:sectPr w:rsidR="00C3677B" w:rsidRPr="00F02B3D" w:rsidSect="00D62864">
      <w:footerReference w:type="default" r:id="rId12"/>
      <w:pgSz w:w="11900" w:h="16840"/>
      <w:pgMar w:top="1417" w:right="1417" w:bottom="1417"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1696" w14:textId="77777777" w:rsidR="00F468DD" w:rsidRDefault="00F468DD" w:rsidP="00021F77">
      <w:pPr>
        <w:spacing w:after="0" w:line="240" w:lineRule="auto"/>
      </w:pPr>
      <w:r>
        <w:separator/>
      </w:r>
    </w:p>
  </w:endnote>
  <w:endnote w:type="continuationSeparator" w:id="0">
    <w:p w14:paraId="4F5A6929" w14:textId="77777777" w:rsidR="00F468DD" w:rsidRDefault="00F468DD" w:rsidP="0002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52D8" w14:textId="77777777" w:rsidR="006C5289" w:rsidRDefault="004A5C7B">
    <w:pPr>
      <w:pStyle w:val="Stopka"/>
      <w:tabs>
        <w:tab w:val="clear" w:pos="9072"/>
        <w:tab w:val="right" w:pos="9046"/>
      </w:tabs>
      <w:jc w:val="right"/>
    </w:pPr>
    <w:r>
      <w:fldChar w:fldCharType="begin"/>
    </w:r>
    <w:r>
      <w:instrText xml:space="preserve"> PAGE </w:instrText>
    </w:r>
    <w:r>
      <w:fldChar w:fldCharType="separate"/>
    </w:r>
    <w:r>
      <w:rPr>
        <w:noProof/>
      </w:rPr>
      <w:t>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ECC6" w14:textId="77777777" w:rsidR="00F468DD" w:rsidRDefault="00F468DD" w:rsidP="00021F77">
      <w:pPr>
        <w:spacing w:after="0" w:line="240" w:lineRule="auto"/>
      </w:pPr>
      <w:r>
        <w:separator/>
      </w:r>
    </w:p>
  </w:footnote>
  <w:footnote w:type="continuationSeparator" w:id="0">
    <w:p w14:paraId="7A5556A3" w14:textId="77777777" w:rsidR="00F468DD" w:rsidRDefault="00F468DD" w:rsidP="00021F77">
      <w:pPr>
        <w:spacing w:after="0" w:line="240" w:lineRule="auto"/>
      </w:pPr>
      <w:r>
        <w:continuationSeparator/>
      </w:r>
    </w:p>
  </w:footnote>
  <w:footnote w:id="1">
    <w:p w14:paraId="07FC8CE1" w14:textId="2CE0F72B" w:rsidR="00690C72" w:rsidRPr="00F02B3D" w:rsidRDefault="00690C72">
      <w:pPr>
        <w:pStyle w:val="Tekstprzypisudolnego"/>
        <w:rPr>
          <w:rFonts w:ascii="Arial" w:hAnsi="Arial" w:cs="Arial"/>
        </w:rPr>
      </w:pPr>
      <w:bookmarkStart w:id="1" w:name="_Hlk135144269"/>
      <w:r w:rsidRPr="00F02B3D">
        <w:rPr>
          <w:rStyle w:val="Odwoanieprzypisudolnego"/>
          <w:rFonts w:ascii="Arial" w:hAnsi="Arial" w:cs="Arial"/>
        </w:rPr>
        <w:footnoteRef/>
      </w:r>
      <w:r w:rsidRPr="00F02B3D">
        <w:rPr>
          <w:rFonts w:ascii="Arial" w:hAnsi="Arial" w:cs="Arial"/>
        </w:rPr>
        <w:t xml:space="preserve"> </w:t>
      </w:r>
      <w:r w:rsidRPr="00AB3C17">
        <w:rPr>
          <w:rFonts w:ascii="Arial" w:hAnsi="Arial" w:cs="Arial"/>
        </w:rPr>
        <w:t xml:space="preserve">Należy wpisać pełną nazwę i adres siedziby jednostki organizacyjnej odpowiedzialnej za realizację projektu, a gdy posiada, to również jej NIP i REGON. W przypadku gdy tym podmiotem jest Urząd Marszałkowski </w:t>
      </w:r>
      <w:r w:rsidR="003012C0" w:rsidRPr="00AB3C17">
        <w:rPr>
          <w:rFonts w:ascii="Arial" w:hAnsi="Arial" w:cs="Arial"/>
        </w:rPr>
        <w:t xml:space="preserve">Województwa Świętokrzyskiego </w:t>
      </w:r>
      <w:r w:rsidRPr="00AB3C17">
        <w:rPr>
          <w:rFonts w:ascii="Arial" w:hAnsi="Arial" w:cs="Arial"/>
        </w:rPr>
        <w:t>należy wpisać także departament lub inna równorzędną komórkę organizacyjną Urzędu Marszałkowskiego</w:t>
      </w:r>
      <w:r w:rsidR="0034715B" w:rsidRPr="00AB3C17">
        <w:rPr>
          <w:rFonts w:ascii="Arial" w:hAnsi="Arial" w:cs="Arial"/>
        </w:rPr>
        <w:t xml:space="preserve"> Województwa Świętokrzyskiego</w:t>
      </w:r>
      <w:r w:rsidRPr="00AB3C17">
        <w:rPr>
          <w:rFonts w:ascii="Arial" w:hAnsi="Arial" w:cs="Arial"/>
        </w:rPr>
        <w:t xml:space="preserve">. </w:t>
      </w:r>
      <w:bookmarkEnd w:id="1"/>
    </w:p>
  </w:footnote>
  <w:footnote w:id="2">
    <w:p w14:paraId="0C808835" w14:textId="6C0C5676" w:rsidR="001E3BD1" w:rsidRPr="00F02B3D" w:rsidRDefault="001E3BD1" w:rsidP="001E3BD1">
      <w:pPr>
        <w:pStyle w:val="Tekstprzypisudolnego"/>
        <w:rPr>
          <w:rFonts w:ascii="Arial" w:hAnsi="Arial" w:cs="Arial"/>
        </w:rPr>
      </w:pPr>
      <w:r w:rsidRPr="00AB3C17">
        <w:rPr>
          <w:rFonts w:ascii="Arial" w:eastAsia="Arial" w:hAnsi="Arial" w:cs="Arial"/>
          <w:iCs/>
          <w:vertAlign w:val="superscript"/>
        </w:rPr>
        <w:footnoteRef/>
      </w:r>
      <w:r w:rsidRPr="00F02B3D">
        <w:rPr>
          <w:rFonts w:ascii="Arial" w:hAnsi="Arial" w:cs="Arial"/>
        </w:rPr>
        <w:t xml:space="preserve"> </w:t>
      </w:r>
      <w:r w:rsidRPr="00AB3C17">
        <w:rPr>
          <w:rFonts w:ascii="Arial" w:hAnsi="Arial" w:cs="Arial"/>
        </w:rPr>
        <w:t>Należy wykreślić część punktu po średniku, jeżeli projekt nie jest realizowany w ramach partnerstwa.</w:t>
      </w:r>
    </w:p>
  </w:footnote>
  <w:footnote w:id="3">
    <w:p w14:paraId="53FF5236" w14:textId="0171191D" w:rsidR="008B3013" w:rsidRPr="00F02B3D" w:rsidRDefault="008B3013" w:rsidP="008B3013">
      <w:pPr>
        <w:pStyle w:val="Tekstprzypisudolnego"/>
        <w:rPr>
          <w:rFonts w:ascii="Arial" w:hAnsi="Arial" w:cs="Arial"/>
        </w:rPr>
      </w:pPr>
      <w:r w:rsidRPr="00AB3C17">
        <w:rPr>
          <w:rFonts w:ascii="Arial" w:eastAsia="Arial" w:hAnsi="Arial" w:cs="Arial"/>
          <w:vertAlign w:val="superscript"/>
        </w:rPr>
        <w:footnoteRef/>
      </w:r>
      <w:r w:rsidRPr="00AB3C17">
        <w:rPr>
          <w:rFonts w:ascii="Arial" w:hAnsi="Arial" w:cs="Arial"/>
        </w:rPr>
        <w:t xml:space="preserve"> Należy wykreślić, jeżeli w projekcie nie jest udzielana pomoc publiczna</w:t>
      </w:r>
      <w:r w:rsidR="001E38AC" w:rsidRPr="00AB3C17">
        <w:rPr>
          <w:rFonts w:ascii="Arial" w:hAnsi="Arial" w:cs="Arial"/>
        </w:rPr>
        <w:t xml:space="preserve"> lub pomoc de </w:t>
      </w:r>
      <w:proofErr w:type="spellStart"/>
      <w:r w:rsidR="001E38AC" w:rsidRPr="00AB3C17">
        <w:rPr>
          <w:rFonts w:ascii="Arial" w:hAnsi="Arial" w:cs="Arial"/>
        </w:rPr>
        <w:t>minimis</w:t>
      </w:r>
      <w:proofErr w:type="spellEnd"/>
      <w:r w:rsidRPr="00AB3C17">
        <w:rPr>
          <w:rFonts w:ascii="Arial" w:hAnsi="Arial" w:cs="Arial"/>
        </w:rPr>
        <w:t>.</w:t>
      </w:r>
    </w:p>
  </w:footnote>
  <w:footnote w:id="4">
    <w:p w14:paraId="314D1CD8" w14:textId="547215F9" w:rsidR="001E3BD1" w:rsidRPr="00F02B3D" w:rsidRDefault="001E3BD1" w:rsidP="001E3BD1">
      <w:pPr>
        <w:pStyle w:val="Tekstprzypisudolnego"/>
        <w:suppressAutoHyphens/>
        <w:rPr>
          <w:rFonts w:ascii="Arial" w:hAnsi="Arial" w:cs="Arial"/>
        </w:rPr>
      </w:pPr>
      <w:r w:rsidRPr="00AB3C17">
        <w:rPr>
          <w:rFonts w:ascii="Arial" w:eastAsia="Arial" w:hAnsi="Arial" w:cs="Arial"/>
          <w:vertAlign w:val="superscript"/>
        </w:rPr>
        <w:footnoteRef/>
      </w:r>
      <w:r w:rsidR="006F1CB6" w:rsidRPr="00AB3C17">
        <w:rPr>
          <w:rFonts w:ascii="Arial" w:hAnsi="Arial" w:cs="Arial"/>
        </w:rPr>
        <w:t xml:space="preserve"> </w:t>
      </w:r>
      <w:r w:rsidRPr="00AB3C17">
        <w:rPr>
          <w:rFonts w:ascii="Arial" w:hAnsi="Arial" w:cs="Arial"/>
        </w:rPr>
        <w:t>Należy wykreślić, jeżeli dofinansowanie nie jest przekazywane w formie dotacji celowej.</w:t>
      </w:r>
    </w:p>
  </w:footnote>
  <w:footnote w:id="5">
    <w:p w14:paraId="76586774" w14:textId="5FDA6B39" w:rsidR="001E3BD1" w:rsidRPr="00F02B3D" w:rsidRDefault="001E3BD1" w:rsidP="001E3BD1">
      <w:pPr>
        <w:pStyle w:val="Tekstprzypisudolnego"/>
        <w:rPr>
          <w:rFonts w:ascii="Arial" w:hAnsi="Arial" w:cs="Arial"/>
        </w:rPr>
      </w:pPr>
      <w:r w:rsidRPr="000E5A35">
        <w:rPr>
          <w:rFonts w:ascii="Arial" w:eastAsia="Arial" w:hAnsi="Arial" w:cs="Arial"/>
          <w:iCs/>
          <w:vertAlign w:val="superscript"/>
        </w:rPr>
        <w:footnoteRef/>
      </w:r>
      <w:r w:rsidR="006F1CB6">
        <w:rPr>
          <w:rFonts w:ascii="Arial" w:hAnsi="Arial"/>
        </w:rPr>
        <w:t xml:space="preserve"> </w:t>
      </w:r>
      <w:r w:rsidRPr="001E38AC">
        <w:rPr>
          <w:rFonts w:ascii="Arial" w:hAnsi="Arial" w:cs="Arial"/>
        </w:rPr>
        <w:t>W zależności od tego czy jest jeden czy też kilku Partner</w:t>
      </w:r>
      <w:r w:rsidRPr="001E38AC">
        <w:rPr>
          <w:rFonts w:ascii="Arial" w:hAnsi="Arial" w:cs="Arial"/>
          <w:lang w:val="es-ES_tradnl"/>
        </w:rPr>
        <w:t>ó</w:t>
      </w:r>
      <w:r w:rsidRPr="001E38AC">
        <w:rPr>
          <w:rFonts w:ascii="Arial" w:hAnsi="Arial" w:cs="Arial"/>
        </w:rPr>
        <w:t xml:space="preserve">w należy w ramach niniejszej </w:t>
      </w:r>
      <w:r w:rsidR="00386387" w:rsidRPr="001E38AC">
        <w:rPr>
          <w:rFonts w:ascii="Arial" w:hAnsi="Arial" w:cs="Arial"/>
        </w:rPr>
        <w:t xml:space="preserve">decyzji </w:t>
      </w:r>
      <w:r w:rsidRPr="001E38AC">
        <w:rPr>
          <w:rFonts w:ascii="Arial" w:hAnsi="Arial" w:cs="Arial"/>
        </w:rPr>
        <w:t>zachować właściwą formę gramatyczną tego słowa.</w:t>
      </w:r>
    </w:p>
  </w:footnote>
  <w:footnote w:id="6">
    <w:p w14:paraId="3885B6F1" w14:textId="0063B37B"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006F1CB6" w:rsidRPr="001E38AC">
        <w:rPr>
          <w:rFonts w:ascii="Arial" w:hAnsi="Arial" w:cs="Arial"/>
        </w:rPr>
        <w:t xml:space="preserve"> </w:t>
      </w:r>
      <w:r w:rsidRPr="001E38AC">
        <w:rPr>
          <w:rFonts w:ascii="Arial" w:hAnsi="Arial" w:cs="Arial"/>
        </w:rPr>
        <w:t xml:space="preserve">Należy wykreślić, jeżeli projekt nie jest realizowany w ramach partnerstwa. W przypadku wykreślenie tego punktu, w całej </w:t>
      </w:r>
      <w:r w:rsidR="00D95C3C" w:rsidRPr="001E38AC">
        <w:rPr>
          <w:rFonts w:ascii="Arial" w:hAnsi="Arial" w:cs="Arial"/>
        </w:rPr>
        <w:t>decyzji</w:t>
      </w:r>
      <w:r w:rsidRPr="001E38AC">
        <w:rPr>
          <w:rFonts w:ascii="Arial" w:hAnsi="Arial" w:cs="Arial"/>
        </w:rPr>
        <w:t xml:space="preserve"> wykreśleniu podlega r</w:t>
      </w:r>
      <w:r w:rsidRPr="001E38AC">
        <w:rPr>
          <w:rFonts w:ascii="Arial" w:hAnsi="Arial" w:cs="Arial"/>
          <w:lang w:val="es-ES_tradnl"/>
        </w:rPr>
        <w:t>ó</w:t>
      </w:r>
      <w:proofErr w:type="spellStart"/>
      <w:r w:rsidRPr="001E38AC">
        <w:rPr>
          <w:rFonts w:ascii="Arial" w:hAnsi="Arial" w:cs="Arial"/>
        </w:rPr>
        <w:t>wnież</w:t>
      </w:r>
      <w:proofErr w:type="spellEnd"/>
      <w:r w:rsidRPr="001E38AC">
        <w:rPr>
          <w:rFonts w:ascii="Arial" w:hAnsi="Arial" w:cs="Arial"/>
        </w:rPr>
        <w:t xml:space="preserve"> słowo „</w:t>
      </w:r>
      <w:r w:rsidRPr="001E38AC">
        <w:rPr>
          <w:rFonts w:ascii="Arial" w:hAnsi="Arial" w:cs="Arial"/>
          <w:lang w:val="de-DE"/>
        </w:rPr>
        <w:t>Partner</w:t>
      </w:r>
      <w:r w:rsidRPr="001E38AC">
        <w:rPr>
          <w:rFonts w:ascii="Arial" w:hAnsi="Arial" w:cs="Arial"/>
        </w:rPr>
        <w:t>”. W przypadku gdy w ramach danego paragrafu cały ustęp odnosi się wyłącznie do Partnera, podlega on r</w:t>
      </w:r>
      <w:r w:rsidRPr="001E38AC">
        <w:rPr>
          <w:rFonts w:ascii="Arial" w:hAnsi="Arial" w:cs="Arial"/>
          <w:lang w:val="es-ES_tradnl"/>
        </w:rPr>
        <w:t>ó</w:t>
      </w:r>
      <w:proofErr w:type="spellStart"/>
      <w:r w:rsidRPr="001E38AC">
        <w:rPr>
          <w:rFonts w:ascii="Arial" w:hAnsi="Arial" w:cs="Arial"/>
        </w:rPr>
        <w:t>wnież</w:t>
      </w:r>
      <w:proofErr w:type="spellEnd"/>
      <w:r w:rsidRPr="001E38AC">
        <w:rPr>
          <w:rFonts w:ascii="Arial" w:hAnsi="Arial" w:cs="Arial"/>
        </w:rPr>
        <w:t xml:space="preserve"> wykreśleniu. </w:t>
      </w:r>
      <w:r w:rsidR="000A0513" w:rsidRPr="001E38AC">
        <w:rPr>
          <w:rFonts w:ascii="Arial" w:hAnsi="Arial" w:cs="Arial"/>
        </w:rPr>
        <w:br/>
      </w:r>
      <w:r w:rsidRPr="001E38AC">
        <w:rPr>
          <w:rFonts w:ascii="Arial" w:hAnsi="Arial" w:cs="Arial"/>
        </w:rPr>
        <w:t xml:space="preserve">W sytuacji gdy jedynie część ustępu dotyczy Partnera, ta część podlega wykreśleniu. </w:t>
      </w:r>
    </w:p>
  </w:footnote>
  <w:footnote w:id="7">
    <w:p w14:paraId="7CC8014E" w14:textId="6A7EF850" w:rsidR="001E3BD1" w:rsidRPr="00F02B3D" w:rsidRDefault="001E3BD1" w:rsidP="001E3BD1">
      <w:pPr>
        <w:pStyle w:val="Tekstprzypisudolnego"/>
        <w:suppressAutoHyphens/>
        <w:rPr>
          <w:rFonts w:ascii="Arial" w:hAnsi="Arial" w:cs="Arial"/>
        </w:rPr>
      </w:pPr>
      <w:r w:rsidRPr="001E38AC">
        <w:rPr>
          <w:rFonts w:ascii="Arial" w:eastAsia="Arial" w:hAnsi="Arial" w:cs="Arial"/>
          <w:vertAlign w:val="superscript"/>
        </w:rPr>
        <w:footnoteRef/>
      </w:r>
      <w:r w:rsidR="006F1CB6" w:rsidRPr="001E38AC">
        <w:rPr>
          <w:rFonts w:ascii="Arial" w:hAnsi="Arial" w:cs="Arial"/>
        </w:rPr>
        <w:t xml:space="preserve"> </w:t>
      </w:r>
      <w:r w:rsidRPr="001E38AC">
        <w:rPr>
          <w:rFonts w:ascii="Arial" w:hAnsi="Arial" w:cs="Arial"/>
        </w:rPr>
        <w:t xml:space="preserve">Należy wykreślić, jeżeli projekt nie jest realizowany przez Podmiot upoważniony do ponoszenia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 xml:space="preserve">w. W przypadku wykreślenie tego punktu w całej </w:t>
      </w:r>
      <w:r w:rsidR="00D95C3C" w:rsidRPr="001E38AC">
        <w:rPr>
          <w:rFonts w:ascii="Arial" w:hAnsi="Arial" w:cs="Arial"/>
        </w:rPr>
        <w:t>decyzji</w:t>
      </w:r>
      <w:r w:rsidRPr="001E38AC">
        <w:rPr>
          <w:rFonts w:ascii="Arial" w:hAnsi="Arial" w:cs="Arial"/>
        </w:rPr>
        <w:t xml:space="preserve"> podlegają wykreśleniu r</w:t>
      </w:r>
      <w:r w:rsidRPr="001E38AC">
        <w:rPr>
          <w:rFonts w:ascii="Arial" w:hAnsi="Arial" w:cs="Arial"/>
          <w:lang w:val="es-ES_tradnl"/>
        </w:rPr>
        <w:t>ó</w:t>
      </w:r>
      <w:proofErr w:type="spellStart"/>
      <w:r w:rsidRPr="001E38AC">
        <w:rPr>
          <w:rFonts w:ascii="Arial" w:hAnsi="Arial" w:cs="Arial"/>
        </w:rPr>
        <w:t>wnież</w:t>
      </w:r>
      <w:proofErr w:type="spellEnd"/>
      <w:r w:rsidRPr="001E38AC">
        <w:rPr>
          <w:rFonts w:ascii="Arial" w:hAnsi="Arial" w:cs="Arial"/>
        </w:rPr>
        <w:t xml:space="preserve"> słowa „Podmiot upoważniony do ponoszenia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w”. W sytuacji gdy projekt jest realizowany przez więcej Podmiot</w:t>
      </w:r>
      <w:r w:rsidRPr="001E38AC">
        <w:rPr>
          <w:rFonts w:ascii="Arial" w:hAnsi="Arial" w:cs="Arial"/>
          <w:lang w:val="es-ES_tradnl"/>
        </w:rPr>
        <w:t>ó</w:t>
      </w:r>
      <w:r w:rsidRPr="001E38AC">
        <w:rPr>
          <w:rFonts w:ascii="Arial" w:hAnsi="Arial" w:cs="Arial"/>
        </w:rPr>
        <w:t xml:space="preserve">w upoważnionych do ponoszenia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 xml:space="preserve">w, należy w całej </w:t>
      </w:r>
      <w:r w:rsidR="00D95C3C" w:rsidRPr="001E38AC">
        <w:rPr>
          <w:rFonts w:ascii="Arial" w:hAnsi="Arial" w:cs="Arial"/>
        </w:rPr>
        <w:t>decyzji</w:t>
      </w:r>
      <w:r w:rsidRPr="001E38AC">
        <w:rPr>
          <w:rFonts w:ascii="Arial" w:hAnsi="Arial" w:cs="Arial"/>
        </w:rPr>
        <w:t xml:space="preserve"> zastosować odpowiednie formy gramatyczne tego zwrotu.</w:t>
      </w:r>
    </w:p>
  </w:footnote>
  <w:footnote w:id="8">
    <w:p w14:paraId="1FE711A9" w14:textId="3845DE73" w:rsidR="001E3BD1" w:rsidRPr="00F02B3D" w:rsidRDefault="001E3BD1" w:rsidP="001E3BD1">
      <w:pPr>
        <w:pStyle w:val="Tekstprzypisudolnego"/>
        <w:suppressAutoHyphens/>
        <w:rPr>
          <w:rFonts w:ascii="Arial" w:hAnsi="Arial" w:cs="Arial"/>
        </w:rPr>
      </w:pPr>
      <w:r w:rsidRPr="001E38AC">
        <w:rPr>
          <w:rFonts w:ascii="Arial" w:eastAsia="Arial" w:hAnsi="Arial" w:cs="Arial"/>
          <w:vertAlign w:val="superscript"/>
        </w:rPr>
        <w:footnoteRef/>
      </w:r>
      <w:r w:rsidRPr="001E38AC">
        <w:rPr>
          <w:rFonts w:ascii="Arial" w:hAnsi="Arial" w:cs="Arial"/>
        </w:rPr>
        <w:t xml:space="preserve"> Należy wpisać właściwy numer </w:t>
      </w:r>
      <w:r w:rsidR="005E2AAA">
        <w:rPr>
          <w:rFonts w:ascii="Arial" w:hAnsi="Arial" w:cs="Arial"/>
        </w:rPr>
        <w:t>naboru</w:t>
      </w:r>
      <w:r w:rsidRPr="001E38AC">
        <w:rPr>
          <w:rFonts w:ascii="Arial" w:hAnsi="Arial" w:cs="Arial"/>
        </w:rPr>
        <w:t>.</w:t>
      </w:r>
    </w:p>
  </w:footnote>
  <w:footnote w:id="9">
    <w:p w14:paraId="7E9D51D7" w14:textId="7E83CDE7" w:rsidR="001E3BD1" w:rsidRPr="00F02B3D" w:rsidRDefault="001E3BD1" w:rsidP="001E3BD1">
      <w:pPr>
        <w:pStyle w:val="Tekstprzypisudolnego"/>
        <w:suppressAutoHyphens/>
        <w:rPr>
          <w:rFonts w:ascii="Arial" w:hAnsi="Arial" w:cs="Arial"/>
        </w:rPr>
      </w:pPr>
      <w:r w:rsidRPr="001E38AC">
        <w:rPr>
          <w:rFonts w:ascii="Arial" w:eastAsia="Arial" w:hAnsi="Arial" w:cs="Arial"/>
          <w:shd w:val="clear" w:color="auto" w:fill="FEFFFF"/>
          <w:vertAlign w:val="superscript"/>
        </w:rPr>
        <w:footnoteRef/>
      </w:r>
      <w:r w:rsidR="006F1CB6" w:rsidRPr="001E38AC">
        <w:rPr>
          <w:rFonts w:ascii="Arial" w:hAnsi="Arial" w:cs="Arial"/>
        </w:rPr>
        <w:t xml:space="preserve"> </w:t>
      </w:r>
      <w:r w:rsidRPr="001E38AC">
        <w:rPr>
          <w:rFonts w:ascii="Arial" w:hAnsi="Arial" w:cs="Arial"/>
        </w:rPr>
        <w:t xml:space="preserve">Zmiana adresu strony internetowej nie wymaga zmiany niniejszej </w:t>
      </w:r>
      <w:r w:rsidR="004C5B60" w:rsidRPr="001E38AC">
        <w:rPr>
          <w:rFonts w:ascii="Arial" w:hAnsi="Arial" w:cs="Arial"/>
        </w:rPr>
        <w:t>decyzji</w:t>
      </w:r>
      <w:r w:rsidRPr="001E38AC">
        <w:rPr>
          <w:rFonts w:ascii="Arial" w:hAnsi="Arial" w:cs="Arial"/>
        </w:rPr>
        <w:t>.</w:t>
      </w:r>
    </w:p>
  </w:footnote>
  <w:footnote w:id="10">
    <w:p w14:paraId="79D79493" w14:textId="03018BB8" w:rsidR="00641D00" w:rsidRPr="00F02B3D" w:rsidRDefault="00641D00" w:rsidP="00641D00">
      <w:pPr>
        <w:pStyle w:val="Tekstprzypisudolnego"/>
        <w:suppressAutoHyphens/>
        <w:rPr>
          <w:rFonts w:ascii="Arial" w:hAnsi="Arial" w:cs="Arial"/>
        </w:rPr>
      </w:pPr>
      <w:r w:rsidRPr="001E38AC">
        <w:rPr>
          <w:rFonts w:ascii="Arial" w:eastAsia="Arial" w:hAnsi="Arial" w:cs="Arial"/>
          <w:vertAlign w:val="superscript"/>
        </w:rPr>
        <w:footnoteRef/>
      </w:r>
      <w:r w:rsidR="006F1CB6" w:rsidRPr="001E38AC">
        <w:rPr>
          <w:rFonts w:ascii="Arial" w:hAnsi="Arial" w:cs="Arial"/>
        </w:rPr>
        <w:t xml:space="preserve"> </w:t>
      </w:r>
      <w:r w:rsidRPr="001E38AC">
        <w:rPr>
          <w:rFonts w:ascii="Arial" w:hAnsi="Arial" w:cs="Arial"/>
        </w:rPr>
        <w:t>Należy wykreślić, jeżeli projekt będzie realizowany wyłącznie przez podmiot wskazany jako Beneficjent. W przypadku realizacji projektu przez jednostkę organizacyjną Beneficjenta należy wpisać nazwę tej jednostki, adres, numer REGON lub NIP (w zależności od statusu prawnego jednostki realizującej).</w:t>
      </w:r>
    </w:p>
  </w:footnote>
  <w:footnote w:id="11">
    <w:p w14:paraId="2AF45E61" w14:textId="231D4F55" w:rsidR="001E3BD1" w:rsidRPr="00F02B3D" w:rsidRDefault="001E3BD1" w:rsidP="001E3BD1">
      <w:pPr>
        <w:pStyle w:val="Tekstprzypisudolnego"/>
        <w:rPr>
          <w:rFonts w:ascii="Arial" w:hAnsi="Arial" w:cs="Arial"/>
        </w:rPr>
      </w:pPr>
      <w:r w:rsidRPr="001E38AC">
        <w:rPr>
          <w:rFonts w:ascii="Arial" w:eastAsia="Arial" w:hAnsi="Arial" w:cs="Arial"/>
          <w:vertAlign w:val="superscript"/>
        </w:rPr>
        <w:footnoteRef/>
      </w:r>
      <w:r w:rsidR="006F1CB6" w:rsidRPr="001E38AC">
        <w:rPr>
          <w:rFonts w:ascii="Arial" w:hAnsi="Arial" w:cs="Arial"/>
        </w:rPr>
        <w:t xml:space="preserve"> </w:t>
      </w:r>
      <w:r w:rsidRPr="001E38AC">
        <w:rPr>
          <w:rFonts w:ascii="Arial" w:hAnsi="Arial" w:cs="Arial"/>
        </w:rPr>
        <w:t>Należy wykreślić, jeżeli w projekcie nie jest udzielana pomoc publiczna</w:t>
      </w:r>
      <w:r w:rsidR="005E2AAA">
        <w:rPr>
          <w:rFonts w:ascii="Arial" w:hAnsi="Arial" w:cs="Arial"/>
        </w:rPr>
        <w:t xml:space="preserve"> (nie dotyczy pomocy de </w:t>
      </w:r>
      <w:proofErr w:type="spellStart"/>
      <w:r w:rsidR="005E2AAA">
        <w:rPr>
          <w:rFonts w:ascii="Arial" w:hAnsi="Arial" w:cs="Arial"/>
        </w:rPr>
        <w:t>minimis</w:t>
      </w:r>
      <w:proofErr w:type="spellEnd"/>
      <w:r w:rsidR="005E2AAA">
        <w:rPr>
          <w:rFonts w:ascii="Arial" w:hAnsi="Arial" w:cs="Arial"/>
        </w:rPr>
        <w:t>)</w:t>
      </w:r>
      <w:r w:rsidRPr="001E38AC">
        <w:rPr>
          <w:rFonts w:ascii="Arial" w:hAnsi="Arial" w:cs="Arial"/>
        </w:rPr>
        <w:t>.</w:t>
      </w:r>
    </w:p>
  </w:footnote>
  <w:footnote w:id="12">
    <w:p w14:paraId="7BD587E0" w14:textId="2A1B93A2" w:rsidR="001E3BD1" w:rsidRPr="001E38AC" w:rsidRDefault="001E3BD1" w:rsidP="001E3BD1">
      <w:pPr>
        <w:spacing w:after="0"/>
        <w:rPr>
          <w:rFonts w:ascii="Arial" w:hAnsi="Arial" w:cs="Arial"/>
          <w:sz w:val="20"/>
          <w:szCs w:val="20"/>
          <w:lang w:val="pl-PL"/>
        </w:rPr>
      </w:pPr>
      <w:r w:rsidRPr="001E38AC">
        <w:rPr>
          <w:rFonts w:ascii="Arial" w:eastAsia="Arial" w:hAnsi="Arial" w:cs="Arial"/>
          <w:sz w:val="20"/>
          <w:szCs w:val="20"/>
          <w:vertAlign w:val="superscript"/>
        </w:rPr>
        <w:footnoteRef/>
      </w:r>
      <w:r w:rsidR="006F1CB6" w:rsidRPr="001E38AC">
        <w:rPr>
          <w:rFonts w:ascii="Arial" w:hAnsi="Arial" w:cs="Arial"/>
          <w:sz w:val="20"/>
          <w:szCs w:val="20"/>
          <w:lang w:val="pl-PL"/>
        </w:rPr>
        <w:t xml:space="preserve"> </w:t>
      </w:r>
      <w:r w:rsidRPr="001E38AC">
        <w:rPr>
          <w:rFonts w:ascii="Arial" w:hAnsi="Arial" w:cs="Arial"/>
          <w:sz w:val="20"/>
          <w:szCs w:val="20"/>
          <w:lang w:val="pl-PL"/>
        </w:rPr>
        <w:t xml:space="preserve">Należy wykreślić, jeżeli IZ w regulaminie ograniczy możliwość kwalifikowania </w:t>
      </w:r>
      <w:proofErr w:type="spellStart"/>
      <w:r w:rsidRPr="001E38AC">
        <w:rPr>
          <w:rFonts w:ascii="Arial" w:hAnsi="Arial" w:cs="Arial"/>
          <w:sz w:val="20"/>
          <w:szCs w:val="20"/>
          <w:lang w:val="pl-PL"/>
        </w:rPr>
        <w:t>wydatk</w:t>
      </w:r>
      <w:proofErr w:type="spellEnd"/>
      <w:r w:rsidRPr="001E38AC">
        <w:rPr>
          <w:rFonts w:ascii="Arial" w:hAnsi="Arial" w:cs="Arial"/>
          <w:sz w:val="20"/>
          <w:szCs w:val="20"/>
          <w:lang w:val="es-ES_tradnl"/>
        </w:rPr>
        <w:t>ó</w:t>
      </w:r>
      <w:r w:rsidRPr="001E38AC">
        <w:rPr>
          <w:rFonts w:ascii="Arial" w:hAnsi="Arial" w:cs="Arial"/>
          <w:sz w:val="20"/>
          <w:szCs w:val="20"/>
          <w:lang w:val="pl-PL"/>
        </w:rPr>
        <w:t>w wstecz.</w:t>
      </w:r>
    </w:p>
  </w:footnote>
  <w:footnote w:id="13">
    <w:p w14:paraId="49CA9802" w14:textId="77777777" w:rsidR="001E3BD1" w:rsidRPr="001E38AC" w:rsidRDefault="001E3BD1" w:rsidP="001E3BD1">
      <w:pPr>
        <w:pStyle w:val="Tekstprzypisudolnego"/>
        <w:rPr>
          <w:rFonts w:ascii="Arial" w:hAnsi="Arial" w:cs="Arial"/>
        </w:rPr>
      </w:pPr>
      <w:r w:rsidRPr="001E38AC">
        <w:rPr>
          <w:rFonts w:ascii="Arial" w:hAnsi="Arial" w:cs="Arial"/>
          <w:vertAlign w:val="superscript"/>
        </w:rPr>
        <w:footnoteRef/>
      </w:r>
      <w:r w:rsidRPr="001E38AC">
        <w:rPr>
          <w:rFonts w:ascii="Arial" w:hAnsi="Arial" w:cs="Arial"/>
        </w:rPr>
        <w:t xml:space="preserve"> Należy wykreślić, jeżeli dofinansowanie nie jest przekazywane w formie dotacji celowej.</w:t>
      </w:r>
    </w:p>
  </w:footnote>
  <w:footnote w:id="14">
    <w:p w14:paraId="7C365379" w14:textId="77777777" w:rsidR="001E3BD1" w:rsidRPr="001E38AC" w:rsidRDefault="001E3BD1" w:rsidP="001E3BD1">
      <w:pPr>
        <w:pStyle w:val="Tekstprzypisudolnego"/>
        <w:rPr>
          <w:rFonts w:ascii="Arial" w:hAnsi="Arial" w:cs="Arial"/>
        </w:rPr>
      </w:pPr>
      <w:r w:rsidRPr="001E38AC">
        <w:rPr>
          <w:rFonts w:ascii="Arial" w:eastAsia="Arial" w:hAnsi="Arial" w:cs="Arial"/>
          <w:i/>
          <w:iCs/>
          <w:vertAlign w:val="superscript"/>
        </w:rPr>
        <w:footnoteRef/>
      </w:r>
      <w:r w:rsidRPr="001E38AC">
        <w:rPr>
          <w:rFonts w:ascii="Arial" w:hAnsi="Arial" w:cs="Arial"/>
        </w:rPr>
        <w:t xml:space="preserve"> Należy wykreślić, jeżeli projekt nie przewiduje wniesienia wkładu własnego.</w:t>
      </w:r>
    </w:p>
  </w:footnote>
  <w:footnote w:id="15">
    <w:p w14:paraId="33C3741F" w14:textId="77777777" w:rsidR="00C66C8F" w:rsidRPr="003169B8" w:rsidRDefault="00C66C8F" w:rsidP="00C66C8F">
      <w:pPr>
        <w:pStyle w:val="Tekstprzypisudolnego"/>
        <w:rPr>
          <w:rFonts w:ascii="Arial" w:hAnsi="Arial" w:cs="Arial"/>
        </w:rPr>
      </w:pPr>
      <w:r w:rsidRPr="003169B8">
        <w:rPr>
          <w:rStyle w:val="Odwoanieprzypisudolnego"/>
          <w:rFonts w:ascii="Arial" w:hAnsi="Arial" w:cs="Arial"/>
        </w:rPr>
        <w:footnoteRef/>
      </w:r>
      <w:r w:rsidRPr="003169B8">
        <w:rPr>
          <w:rFonts w:ascii="Arial" w:hAnsi="Arial" w:cs="Arial"/>
        </w:rPr>
        <w:t xml:space="preserve"> Jeżeli jest tylko jedno źródło wyrazy „z następujących źródeł” zastępuje się wyrazami „z następującego źródła”</w:t>
      </w:r>
    </w:p>
  </w:footnote>
  <w:footnote w:id="16">
    <w:p w14:paraId="4B2D457D" w14:textId="77777777" w:rsidR="001E3BD1" w:rsidRPr="00F02B3D" w:rsidRDefault="001E3BD1" w:rsidP="001E3BD1">
      <w:pPr>
        <w:suppressAutoHyphens/>
        <w:rPr>
          <w:rFonts w:ascii="Arial" w:hAnsi="Arial" w:cs="Arial"/>
          <w:lang w:val="pl-PL"/>
        </w:rPr>
      </w:pPr>
      <w:r w:rsidRPr="001E38AC">
        <w:rPr>
          <w:rFonts w:ascii="Arial" w:eastAsia="Arial" w:hAnsi="Arial" w:cs="Arial"/>
          <w:sz w:val="20"/>
          <w:szCs w:val="20"/>
          <w:vertAlign w:val="superscript"/>
        </w:rPr>
        <w:footnoteRef/>
      </w:r>
      <w:r w:rsidRPr="001E38AC">
        <w:rPr>
          <w:rFonts w:ascii="Arial" w:hAnsi="Arial" w:cs="Arial"/>
          <w:sz w:val="20"/>
          <w:szCs w:val="20"/>
          <w:lang w:val="pl-PL"/>
        </w:rPr>
        <w:t xml:space="preserve"> Należy wskazać </w:t>
      </w:r>
      <w:proofErr w:type="spellStart"/>
      <w:r w:rsidRPr="001E38AC">
        <w:rPr>
          <w:rFonts w:ascii="Arial" w:hAnsi="Arial" w:cs="Arial"/>
          <w:sz w:val="20"/>
          <w:szCs w:val="20"/>
          <w:lang w:val="pl-PL"/>
        </w:rPr>
        <w:t>źr</w:t>
      </w:r>
      <w:proofErr w:type="spellEnd"/>
      <w:r w:rsidRPr="001E38AC">
        <w:rPr>
          <w:rFonts w:ascii="Arial" w:hAnsi="Arial" w:cs="Arial"/>
          <w:sz w:val="20"/>
          <w:szCs w:val="20"/>
          <w:lang w:val="es-ES_tradnl"/>
        </w:rPr>
        <w:t>ó</w:t>
      </w:r>
      <w:proofErr w:type="spellStart"/>
      <w:r w:rsidRPr="001E38AC">
        <w:rPr>
          <w:rFonts w:ascii="Arial" w:hAnsi="Arial" w:cs="Arial"/>
          <w:sz w:val="20"/>
          <w:szCs w:val="20"/>
          <w:lang w:val="pl-PL"/>
        </w:rPr>
        <w:t>dło</w:t>
      </w:r>
      <w:proofErr w:type="spellEnd"/>
      <w:r w:rsidRPr="001E38AC">
        <w:rPr>
          <w:rFonts w:ascii="Arial" w:hAnsi="Arial" w:cs="Arial"/>
          <w:sz w:val="20"/>
          <w:szCs w:val="20"/>
          <w:lang w:val="pl-PL"/>
        </w:rPr>
        <w:t xml:space="preserve"> pochodzenia wkładu własnego m.in. z: jednostki samorządu terytorialnego szczebla </w:t>
      </w:r>
      <w:proofErr w:type="spellStart"/>
      <w:r w:rsidRPr="001E38AC">
        <w:rPr>
          <w:rFonts w:ascii="Arial" w:hAnsi="Arial" w:cs="Arial"/>
          <w:sz w:val="20"/>
          <w:szCs w:val="20"/>
          <w:lang w:val="pl-PL"/>
        </w:rPr>
        <w:t>wojew</w:t>
      </w:r>
      <w:proofErr w:type="spellEnd"/>
      <w:r w:rsidRPr="001E38AC">
        <w:rPr>
          <w:rFonts w:ascii="Arial" w:hAnsi="Arial" w:cs="Arial"/>
          <w:sz w:val="20"/>
          <w:szCs w:val="20"/>
          <w:lang w:val="es-ES_tradnl"/>
        </w:rPr>
        <w:t>ó</w:t>
      </w:r>
      <w:proofErr w:type="spellStart"/>
      <w:r w:rsidRPr="001E38AC">
        <w:rPr>
          <w:rFonts w:ascii="Arial" w:hAnsi="Arial" w:cs="Arial"/>
          <w:sz w:val="20"/>
          <w:szCs w:val="20"/>
          <w:lang w:val="pl-PL"/>
        </w:rPr>
        <w:t>dzkiego</w:t>
      </w:r>
      <w:proofErr w:type="spellEnd"/>
      <w:r w:rsidRPr="001E38AC">
        <w:rPr>
          <w:rFonts w:ascii="Arial" w:hAnsi="Arial" w:cs="Arial"/>
          <w:sz w:val="20"/>
          <w:szCs w:val="20"/>
          <w:lang w:val="pl-PL"/>
        </w:rPr>
        <w:t xml:space="preserve">, powiatowego lub gminnego, Funduszu Pracy, Państwowego Funduszu </w:t>
      </w:r>
      <w:r w:rsidRPr="001E38AC">
        <w:rPr>
          <w:rFonts w:ascii="Arial" w:hAnsi="Arial" w:cs="Arial"/>
          <w:sz w:val="20"/>
          <w:szCs w:val="20"/>
          <w:lang w:val="de-DE"/>
        </w:rPr>
        <w:t>Reh</w:t>
      </w:r>
      <w:proofErr w:type="spellStart"/>
      <w:r w:rsidRPr="001E38AC">
        <w:rPr>
          <w:rFonts w:ascii="Arial" w:hAnsi="Arial" w:cs="Arial"/>
          <w:sz w:val="20"/>
          <w:szCs w:val="20"/>
          <w:lang w:val="pl-PL"/>
        </w:rPr>
        <w:t>abilitacji</w:t>
      </w:r>
      <w:proofErr w:type="spellEnd"/>
      <w:r w:rsidRPr="001E38AC">
        <w:rPr>
          <w:rFonts w:ascii="Arial" w:hAnsi="Arial" w:cs="Arial"/>
          <w:sz w:val="20"/>
          <w:szCs w:val="20"/>
          <w:lang w:val="pl-PL"/>
        </w:rPr>
        <w:t xml:space="preserve"> Os</w:t>
      </w:r>
      <w:r w:rsidRPr="001E38AC">
        <w:rPr>
          <w:rFonts w:ascii="Arial" w:hAnsi="Arial" w:cs="Arial"/>
          <w:sz w:val="20"/>
          <w:szCs w:val="20"/>
          <w:lang w:val="es-ES_tradnl"/>
        </w:rPr>
        <w:t>ó</w:t>
      </w:r>
      <w:r w:rsidRPr="001E38AC">
        <w:rPr>
          <w:rFonts w:ascii="Arial" w:hAnsi="Arial" w:cs="Arial"/>
          <w:sz w:val="20"/>
          <w:szCs w:val="20"/>
          <w:lang w:val="pl-PL"/>
        </w:rPr>
        <w:t xml:space="preserve">b Niepełnosprawnych lub </w:t>
      </w:r>
      <w:proofErr w:type="spellStart"/>
      <w:r w:rsidRPr="001E38AC">
        <w:rPr>
          <w:rFonts w:ascii="Arial" w:hAnsi="Arial" w:cs="Arial"/>
          <w:sz w:val="20"/>
          <w:szCs w:val="20"/>
          <w:lang w:val="pl-PL"/>
        </w:rPr>
        <w:t>środk</w:t>
      </w:r>
      <w:proofErr w:type="spellEnd"/>
      <w:r w:rsidRPr="001E38AC">
        <w:rPr>
          <w:rFonts w:ascii="Arial" w:hAnsi="Arial" w:cs="Arial"/>
          <w:sz w:val="20"/>
          <w:szCs w:val="20"/>
          <w:lang w:val="es-ES_tradnl"/>
        </w:rPr>
        <w:t>ó</w:t>
      </w:r>
      <w:r w:rsidRPr="001E38AC">
        <w:rPr>
          <w:rFonts w:ascii="Arial" w:hAnsi="Arial" w:cs="Arial"/>
          <w:sz w:val="20"/>
          <w:szCs w:val="20"/>
          <w:lang w:val="pl-PL"/>
        </w:rPr>
        <w:t>w prywatnych.</w:t>
      </w:r>
    </w:p>
  </w:footnote>
  <w:footnote w:id="17">
    <w:p w14:paraId="22CFA20E" w14:textId="77777777" w:rsidR="001E3BD1" w:rsidRPr="00F02B3D" w:rsidRDefault="001E3BD1" w:rsidP="001E3BD1">
      <w:pPr>
        <w:pStyle w:val="Tekstprzypisudolnego"/>
        <w:rPr>
          <w:rFonts w:ascii="Arial" w:hAnsi="Arial" w:cs="Arial"/>
        </w:rPr>
      </w:pPr>
      <w:r w:rsidRPr="001E38AC">
        <w:rPr>
          <w:rFonts w:ascii="Arial" w:eastAsia="Arial" w:hAnsi="Arial" w:cs="Arial"/>
          <w:vertAlign w:val="superscript"/>
        </w:rPr>
        <w:footnoteRef/>
      </w:r>
      <w:r w:rsidRPr="001E38AC">
        <w:rPr>
          <w:rFonts w:ascii="Arial" w:hAnsi="Arial" w:cs="Arial"/>
        </w:rPr>
        <w:t xml:space="preserve"> Należy wykreślić, jeżeli w projekcie nie występują wydatki ponoszone w ramach cross-</w:t>
      </w:r>
      <w:proofErr w:type="spellStart"/>
      <w:r w:rsidRPr="001E38AC">
        <w:rPr>
          <w:rFonts w:ascii="Arial" w:hAnsi="Arial" w:cs="Arial"/>
        </w:rPr>
        <w:t>financingu</w:t>
      </w:r>
      <w:proofErr w:type="spellEnd"/>
      <w:r w:rsidRPr="001E38AC">
        <w:rPr>
          <w:rFonts w:ascii="Arial" w:hAnsi="Arial" w:cs="Arial"/>
        </w:rPr>
        <w:t>.</w:t>
      </w:r>
    </w:p>
  </w:footnote>
  <w:footnote w:id="18">
    <w:p w14:paraId="64BF55A5" w14:textId="77777777" w:rsidR="00631BF1" w:rsidRPr="00E07E44" w:rsidRDefault="00631BF1" w:rsidP="00631BF1">
      <w:pPr>
        <w:pStyle w:val="Tekstprzypisudolnego"/>
        <w:rPr>
          <w:rFonts w:ascii="Arial" w:hAnsi="Arial" w:cs="Arial"/>
        </w:rPr>
      </w:pPr>
      <w:r w:rsidRPr="00E07E44">
        <w:rPr>
          <w:rStyle w:val="Odwoanieprzypisudolnego"/>
          <w:rFonts w:ascii="Arial" w:hAnsi="Arial" w:cs="Arial"/>
        </w:rPr>
        <w:footnoteRef/>
      </w:r>
      <w:r w:rsidRPr="00E07E44">
        <w:rPr>
          <w:rFonts w:ascii="Arial" w:hAnsi="Arial" w:cs="Arial"/>
        </w:rPr>
        <w:t xml:space="preserve"> Kwalifikowalność podatku od towarów i usług podlega dodatkowym ograniczeniom wynikającym z zasad udzielania pomocy publicznej.</w:t>
      </w:r>
    </w:p>
  </w:footnote>
  <w:footnote w:id="19">
    <w:p w14:paraId="1288BE2B" w14:textId="0873447E" w:rsidR="001E3BD1" w:rsidRPr="00F02B3D" w:rsidRDefault="001E3BD1" w:rsidP="001E3BD1">
      <w:pPr>
        <w:pStyle w:val="Tekstprzypisudolnego"/>
        <w:rPr>
          <w:rFonts w:ascii="Arial" w:hAnsi="Arial" w:cs="Arial"/>
        </w:rPr>
      </w:pPr>
      <w:r w:rsidRPr="001E38AC">
        <w:rPr>
          <w:rFonts w:ascii="Arial" w:eastAsia="Arial" w:hAnsi="Arial" w:cs="Arial"/>
          <w:vertAlign w:val="superscript"/>
        </w:rPr>
        <w:footnoteRef/>
      </w:r>
      <w:r w:rsidRPr="001E38AC">
        <w:rPr>
          <w:rFonts w:ascii="Arial" w:hAnsi="Arial" w:cs="Arial"/>
        </w:rPr>
        <w:t xml:space="preserve"> Należy wykreślić w przypadku projektu, </w:t>
      </w:r>
      <w:proofErr w:type="spellStart"/>
      <w:r w:rsidRPr="001E38AC">
        <w:rPr>
          <w:rFonts w:ascii="Arial" w:hAnsi="Arial" w:cs="Arial"/>
        </w:rPr>
        <w:t>kt</w:t>
      </w:r>
      <w:proofErr w:type="spellEnd"/>
      <w:r w:rsidRPr="001E38AC">
        <w:rPr>
          <w:rFonts w:ascii="Arial" w:hAnsi="Arial" w:cs="Arial"/>
          <w:lang w:val="es-ES_tradnl"/>
        </w:rPr>
        <w:t>ó</w:t>
      </w:r>
      <w:proofErr w:type="spellStart"/>
      <w:r w:rsidRPr="001E38AC">
        <w:rPr>
          <w:rFonts w:ascii="Arial" w:hAnsi="Arial" w:cs="Arial"/>
        </w:rPr>
        <w:t>rego</w:t>
      </w:r>
      <w:proofErr w:type="spellEnd"/>
      <w:r w:rsidRPr="001E38AC">
        <w:rPr>
          <w:rFonts w:ascii="Arial" w:hAnsi="Arial" w:cs="Arial"/>
        </w:rPr>
        <w:t xml:space="preserve"> łączny koszt jest mniejszy niż 5 mln EUR (włączając VAT) albo gdy łączny koszt wynosi co najmniej 5 mln EUR (włączając VAT), lecz Beneficjent nie zalicza podatku od towar</w:t>
      </w:r>
      <w:r w:rsidRPr="001E38AC">
        <w:rPr>
          <w:rFonts w:ascii="Arial" w:hAnsi="Arial" w:cs="Arial"/>
          <w:lang w:val="es-ES_tradnl"/>
        </w:rPr>
        <w:t>ó</w:t>
      </w:r>
      <w:r w:rsidRPr="001E38AC">
        <w:rPr>
          <w:rFonts w:ascii="Arial" w:hAnsi="Arial" w:cs="Arial"/>
        </w:rPr>
        <w:t xml:space="preserve">w i usług do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w kwalifikowalnych.</w:t>
      </w:r>
    </w:p>
  </w:footnote>
  <w:footnote w:id="20">
    <w:p w14:paraId="22F42B40" w14:textId="77777777" w:rsidR="001E3BD1" w:rsidRPr="00F02B3D" w:rsidRDefault="001E3BD1" w:rsidP="001E3BD1">
      <w:pPr>
        <w:pStyle w:val="Tekstprzypisudolnego"/>
        <w:rPr>
          <w:rFonts w:ascii="Arial" w:hAnsi="Arial" w:cs="Arial"/>
        </w:rPr>
      </w:pPr>
      <w:r w:rsidRPr="001E38AC">
        <w:rPr>
          <w:rFonts w:ascii="Arial" w:eastAsia="Arial" w:hAnsi="Arial" w:cs="Arial"/>
          <w:bCs/>
          <w:iCs/>
          <w:vertAlign w:val="superscript"/>
        </w:rPr>
        <w:footnoteRef/>
      </w:r>
      <w:r w:rsidRPr="001E38AC">
        <w:rPr>
          <w:rFonts w:ascii="Arial" w:hAnsi="Arial" w:cs="Arial"/>
        </w:rPr>
        <w:t xml:space="preserve"> Należy wykreślić cały ustęp, jeżeli projekt nie zakłada zakupu nieruchomości.</w:t>
      </w:r>
    </w:p>
  </w:footnote>
  <w:footnote w:id="21">
    <w:p w14:paraId="0C2BEF80" w14:textId="0A7D0336"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określić </w:t>
      </w:r>
      <w:r w:rsidR="002944D2" w:rsidRPr="001E38AC">
        <w:rPr>
          <w:rFonts w:ascii="Arial" w:hAnsi="Arial" w:cs="Arial"/>
        </w:rPr>
        <w:t xml:space="preserve">(o ile to możliwe) </w:t>
      </w:r>
      <w:r w:rsidRPr="001E38AC">
        <w:rPr>
          <w:rFonts w:ascii="Arial" w:hAnsi="Arial" w:cs="Arial"/>
        </w:rPr>
        <w:t xml:space="preserve">dokładne położenie nieruchomości wraz ze wskazaniem numeru </w:t>
      </w:r>
      <w:r w:rsidRPr="007B3330">
        <w:rPr>
          <w:rFonts w:ascii="Arial" w:hAnsi="Arial" w:cs="Arial"/>
        </w:rPr>
        <w:t>księgi wieczystej, o ile została założona księga wieczysta dla tej nieruchomości.</w:t>
      </w:r>
    </w:p>
  </w:footnote>
  <w:footnote w:id="22">
    <w:p w14:paraId="0C8FAC4A" w14:textId="7F695F20" w:rsidR="001E3BD1" w:rsidRPr="00F02B3D" w:rsidRDefault="001E3BD1" w:rsidP="001E3BD1">
      <w:pPr>
        <w:pStyle w:val="Tekstprzypisudolnego"/>
        <w:jc w:val="both"/>
        <w:rPr>
          <w:rFonts w:ascii="Arial" w:hAnsi="Arial" w:cs="Arial"/>
        </w:rPr>
      </w:pPr>
      <w:r w:rsidRPr="007B3330">
        <w:rPr>
          <w:rFonts w:ascii="Arial" w:eastAsia="Arial" w:hAnsi="Arial" w:cs="Arial"/>
          <w:vertAlign w:val="superscript"/>
        </w:rPr>
        <w:footnoteRef/>
      </w:r>
      <w:r w:rsidRPr="007B3330">
        <w:rPr>
          <w:rFonts w:ascii="Arial" w:hAnsi="Arial" w:cs="Arial"/>
        </w:rPr>
        <w:t xml:space="preserve"> Należy wskazać przeznaczenie nieruchomości.</w:t>
      </w:r>
    </w:p>
  </w:footnote>
  <w:footnote w:id="23">
    <w:p w14:paraId="20F2D901" w14:textId="34E87BFD" w:rsidR="007B3330" w:rsidRDefault="007B3330">
      <w:pPr>
        <w:pStyle w:val="Tekstprzypisudolnego"/>
      </w:pPr>
      <w:r w:rsidRPr="00F02B3D">
        <w:rPr>
          <w:rStyle w:val="Odwoanieprzypisudolnego"/>
          <w:rFonts w:ascii="Arial" w:hAnsi="Arial" w:cs="Arial"/>
        </w:rPr>
        <w:footnoteRef/>
      </w:r>
      <w:r w:rsidRPr="00F02B3D">
        <w:rPr>
          <w:rFonts w:ascii="Arial" w:hAnsi="Arial" w:cs="Arial"/>
        </w:rPr>
        <w:t xml:space="preserve"> Oświadczenie Beneficjenta obowiązuje także Podmiot upoważniony do ponoszenia wydatków.</w:t>
      </w:r>
    </w:p>
  </w:footnote>
  <w:footnote w:id="24">
    <w:p w14:paraId="3BE43BD9" w14:textId="4A4FBC10"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określić </w:t>
      </w:r>
      <w:r w:rsidR="002944D2" w:rsidRPr="001E38AC">
        <w:rPr>
          <w:rFonts w:ascii="Arial" w:hAnsi="Arial" w:cs="Arial"/>
        </w:rPr>
        <w:t xml:space="preserve">(o ile to możliwe) </w:t>
      </w:r>
      <w:r w:rsidRPr="001E38AC">
        <w:rPr>
          <w:rFonts w:ascii="Arial" w:hAnsi="Arial" w:cs="Arial"/>
        </w:rPr>
        <w:t>dokładne położenie budynku.</w:t>
      </w:r>
    </w:p>
  </w:footnote>
  <w:footnote w:id="25">
    <w:p w14:paraId="3DD8BD0A" w14:textId="77777777"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wykreślić, jeżeli projekt nie przewiduje adaptacji lub remontu budynku.</w:t>
      </w:r>
    </w:p>
  </w:footnote>
  <w:footnote w:id="26">
    <w:p w14:paraId="3ED8EDDE" w14:textId="78F0DA13"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określić </w:t>
      </w:r>
      <w:r w:rsidR="00D30A68" w:rsidRPr="001E38AC">
        <w:rPr>
          <w:rFonts w:ascii="Arial" w:hAnsi="Arial" w:cs="Arial"/>
        </w:rPr>
        <w:t xml:space="preserve">(o ile to możliwe) </w:t>
      </w:r>
      <w:r w:rsidRPr="001E38AC">
        <w:rPr>
          <w:rFonts w:ascii="Arial" w:hAnsi="Arial" w:cs="Arial"/>
        </w:rPr>
        <w:t>dokładne położenie nieruchomości wraz ze wskazaniem numeru księgi wieczystej, o ile została założona księga wieczysta dla tej nieruchomości.</w:t>
      </w:r>
    </w:p>
  </w:footnote>
  <w:footnote w:id="27">
    <w:p w14:paraId="232A3132" w14:textId="77777777"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wykreślić, jeżeli projekt nie przewiduje nabycia prawa użytkowania wieczystego do nieruchomości.</w:t>
      </w:r>
    </w:p>
  </w:footnote>
  <w:footnote w:id="28">
    <w:p w14:paraId="24AE12F3" w14:textId="0CC7CCCC"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wpisać tytuł prawny do nieruchomości określony w sekcji 3.4.3 pkt 1 Wytycznych dotyczących kwalifikowalności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w na lata 2021–2027.</w:t>
      </w:r>
    </w:p>
  </w:footnote>
  <w:footnote w:id="29">
    <w:p w14:paraId="4519A834" w14:textId="4AEAF23A" w:rsidR="001E3BD1" w:rsidRPr="00F02B3D" w:rsidRDefault="001E3BD1" w:rsidP="001E3BD1">
      <w:pPr>
        <w:pStyle w:val="Tekstprzypisudolnego"/>
        <w:suppressAutoHyphens/>
        <w:rPr>
          <w:rFonts w:ascii="Arial" w:hAnsi="Arial" w:cs="Arial"/>
        </w:rPr>
      </w:pPr>
      <w:r w:rsidRPr="001E38AC">
        <w:rPr>
          <w:rFonts w:ascii="Arial" w:eastAsia="Arial" w:hAnsi="Arial" w:cs="Arial"/>
          <w:iCs/>
          <w:vertAlign w:val="superscript"/>
        </w:rPr>
        <w:footnoteRef/>
      </w:r>
      <w:r w:rsidRPr="001E38AC">
        <w:rPr>
          <w:rFonts w:ascii="Arial" w:hAnsi="Arial" w:cs="Arial"/>
        </w:rPr>
        <w:t xml:space="preserve"> Należy określić </w:t>
      </w:r>
      <w:r w:rsidR="002944D2" w:rsidRPr="001E38AC">
        <w:rPr>
          <w:rFonts w:ascii="Arial" w:hAnsi="Arial" w:cs="Arial"/>
        </w:rPr>
        <w:t xml:space="preserve">(o ile to możliwe) </w:t>
      </w:r>
      <w:r w:rsidRPr="001E38AC">
        <w:rPr>
          <w:rFonts w:ascii="Arial" w:hAnsi="Arial" w:cs="Arial"/>
        </w:rPr>
        <w:t>dokładne położenie nieruchomości wraz ze wskazaniem numeru księgi wieczystej, o ile została założona księga wieczysta dla tej nieruchomości.</w:t>
      </w:r>
    </w:p>
  </w:footnote>
  <w:footnote w:id="30">
    <w:p w14:paraId="0456A803" w14:textId="77777777" w:rsidR="001E3BD1" w:rsidRPr="00F02B3D" w:rsidRDefault="001E3BD1" w:rsidP="001E3BD1">
      <w:pPr>
        <w:pStyle w:val="Tekstprzypisudolnego"/>
        <w:rPr>
          <w:rFonts w:ascii="Arial" w:hAnsi="Arial" w:cs="Arial"/>
        </w:rPr>
      </w:pPr>
      <w:r w:rsidRPr="001E38AC">
        <w:rPr>
          <w:rFonts w:ascii="Arial" w:eastAsia="Arial" w:hAnsi="Arial" w:cs="Arial"/>
          <w:vertAlign w:val="superscript"/>
        </w:rPr>
        <w:footnoteRef/>
      </w:r>
      <w:r w:rsidRPr="001E38AC">
        <w:rPr>
          <w:rFonts w:ascii="Arial" w:hAnsi="Arial" w:cs="Arial"/>
        </w:rPr>
        <w:t xml:space="preserve"> Należy wykreślić, jeżeli projekt nie przewiduje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 xml:space="preserve">w poniesionych z tytułu prawnego do nieruchomości określonego w sekcji 3.4.3 pkt 1 Wytycznych dotyczących kwalifikowalności </w:t>
      </w:r>
      <w:proofErr w:type="spellStart"/>
      <w:r w:rsidRPr="001E38AC">
        <w:rPr>
          <w:rFonts w:ascii="Arial" w:hAnsi="Arial" w:cs="Arial"/>
        </w:rPr>
        <w:t>wydatk</w:t>
      </w:r>
      <w:proofErr w:type="spellEnd"/>
      <w:r w:rsidRPr="001E38AC">
        <w:rPr>
          <w:rFonts w:ascii="Arial" w:hAnsi="Arial" w:cs="Arial"/>
          <w:lang w:val="es-ES_tradnl"/>
        </w:rPr>
        <w:t>ó</w:t>
      </w:r>
      <w:r w:rsidRPr="001E38AC">
        <w:rPr>
          <w:rFonts w:ascii="Arial" w:hAnsi="Arial" w:cs="Arial"/>
        </w:rPr>
        <w:t>w na lata 2021–2027.</w:t>
      </w:r>
    </w:p>
  </w:footnote>
  <w:footnote w:id="31">
    <w:p w14:paraId="0B783BC2" w14:textId="274A2065" w:rsidR="001E3BD1" w:rsidRPr="00F02B3D" w:rsidRDefault="001E3BD1" w:rsidP="001E3BD1">
      <w:pPr>
        <w:pStyle w:val="Tekstprzypisudolnego"/>
        <w:rPr>
          <w:rFonts w:ascii="Arial" w:hAnsi="Arial" w:cs="Arial"/>
        </w:rPr>
      </w:pPr>
      <w:r w:rsidRPr="001E38AC">
        <w:rPr>
          <w:rFonts w:ascii="Arial" w:eastAsia="Arial" w:hAnsi="Arial" w:cs="Arial"/>
          <w:vertAlign w:val="superscript"/>
        </w:rPr>
        <w:footnoteRef/>
      </w:r>
      <w:r w:rsidRPr="001E38AC">
        <w:rPr>
          <w:rFonts w:ascii="Arial" w:hAnsi="Arial" w:cs="Arial"/>
        </w:rPr>
        <w:t xml:space="preserve"> Należy wykreślić, jeżeli Beneficjent nie jest zobowiązany do zachowania trwałości rezultat</w:t>
      </w:r>
      <w:r w:rsidRPr="001E38AC">
        <w:rPr>
          <w:rFonts w:ascii="Arial" w:hAnsi="Arial" w:cs="Arial"/>
          <w:lang w:val="es-ES_tradnl"/>
        </w:rPr>
        <w:t>ó</w:t>
      </w:r>
      <w:r w:rsidRPr="001E38AC">
        <w:rPr>
          <w:rFonts w:ascii="Arial" w:hAnsi="Arial" w:cs="Arial"/>
        </w:rPr>
        <w:t>w.</w:t>
      </w:r>
    </w:p>
  </w:footnote>
  <w:footnote w:id="32">
    <w:p w14:paraId="7172FEBF" w14:textId="5BEC7051" w:rsidR="0024114D" w:rsidRPr="00F02B3D" w:rsidRDefault="0024114D" w:rsidP="0024114D">
      <w:pPr>
        <w:pStyle w:val="Tekstprzypisudolnego"/>
        <w:rPr>
          <w:rFonts w:ascii="Arial" w:hAnsi="Arial" w:cs="Arial"/>
        </w:rPr>
      </w:pPr>
      <w:r w:rsidRPr="00B87118">
        <w:rPr>
          <w:rFonts w:ascii="Arial" w:eastAsia="Arial" w:hAnsi="Arial" w:cs="Arial"/>
          <w:shd w:val="clear" w:color="auto" w:fill="FEFFFF"/>
          <w:vertAlign w:val="superscript"/>
        </w:rPr>
        <w:footnoteRef/>
      </w:r>
      <w:r w:rsidRPr="00666AEB">
        <w:rPr>
          <w:rFonts w:ascii="Arial" w:hAnsi="Arial"/>
        </w:rPr>
        <w:t xml:space="preserve"> </w:t>
      </w:r>
      <w:r w:rsidRPr="006B136B">
        <w:rPr>
          <w:rFonts w:ascii="Arial" w:hAnsi="Arial" w:cs="Arial"/>
        </w:rPr>
        <w:t>Należy wykreślić, jeżeli projekt nie zakłada aktywizacji społeczno-zawodowej.</w:t>
      </w:r>
    </w:p>
  </w:footnote>
  <w:footnote w:id="33">
    <w:p w14:paraId="63A3E789" w14:textId="77777777" w:rsidR="0024114D" w:rsidRPr="00F02B3D" w:rsidRDefault="0024114D" w:rsidP="0024114D">
      <w:pPr>
        <w:pStyle w:val="Tekstprzypisudolnego"/>
        <w:rPr>
          <w:rFonts w:ascii="Arial" w:hAnsi="Arial" w:cs="Arial"/>
        </w:rPr>
      </w:pPr>
      <w:r w:rsidRPr="006B136B">
        <w:rPr>
          <w:rFonts w:ascii="Arial" w:eastAsia="Arial" w:hAnsi="Arial" w:cs="Arial"/>
          <w:vertAlign w:val="superscript"/>
        </w:rPr>
        <w:footnoteRef/>
      </w:r>
      <w:r w:rsidRPr="006B136B">
        <w:rPr>
          <w:rFonts w:ascii="Arial" w:hAnsi="Arial" w:cs="Arial"/>
        </w:rPr>
        <w:t xml:space="preserve"> Obowiązek opisania tych działań powstaje tylko w</w:t>
      </w:r>
      <w:r w:rsidRPr="006B136B">
        <w:rPr>
          <w:rFonts w:ascii="Arial" w:hAnsi="Arial" w:cs="Arial"/>
          <w:lang w:val="es-ES_tradnl"/>
        </w:rPr>
        <w:t>ó</w:t>
      </w:r>
      <w:r w:rsidRPr="006B136B">
        <w:rPr>
          <w:rFonts w:ascii="Arial" w:hAnsi="Arial" w:cs="Arial"/>
        </w:rPr>
        <w:t xml:space="preserve">wczas, gdy opisywany we wniosku o płatność projektu postęp rzeczowy i rozliczane w nim wydatki dotyczą działań, przy realizacji </w:t>
      </w:r>
      <w:proofErr w:type="spellStart"/>
      <w:r w:rsidRPr="006B136B">
        <w:rPr>
          <w:rFonts w:ascii="Arial" w:hAnsi="Arial" w:cs="Arial"/>
        </w:rPr>
        <w:t>kt</w:t>
      </w:r>
      <w:proofErr w:type="spellEnd"/>
      <w:r w:rsidRPr="006B136B">
        <w:rPr>
          <w:rFonts w:ascii="Arial" w:hAnsi="Arial" w:cs="Arial"/>
          <w:lang w:val="es-ES_tradnl"/>
        </w:rPr>
        <w:t>ó</w:t>
      </w:r>
      <w:proofErr w:type="spellStart"/>
      <w:r w:rsidRPr="006B136B">
        <w:rPr>
          <w:rFonts w:ascii="Arial" w:hAnsi="Arial" w:cs="Arial"/>
        </w:rPr>
        <w:t>rych</w:t>
      </w:r>
      <w:proofErr w:type="spellEnd"/>
      <w:r w:rsidRPr="006B136B">
        <w:rPr>
          <w:rFonts w:ascii="Arial" w:hAnsi="Arial" w:cs="Arial"/>
        </w:rPr>
        <w:t xml:space="preserve"> powinny być stosowane ww. zasady – zgodnie z wnioskiem.</w:t>
      </w:r>
    </w:p>
  </w:footnote>
  <w:footnote w:id="34">
    <w:p w14:paraId="21F6603E" w14:textId="51FFCD6C" w:rsidR="0024114D" w:rsidRPr="006B136B" w:rsidRDefault="0024114D" w:rsidP="0024114D">
      <w:pPr>
        <w:pStyle w:val="Tekstprzypisudolnego"/>
        <w:suppressAutoHyphens/>
        <w:rPr>
          <w:rFonts w:ascii="Arial" w:hAnsi="Arial" w:cs="Arial"/>
        </w:rPr>
      </w:pPr>
      <w:r w:rsidRPr="006B136B">
        <w:rPr>
          <w:rFonts w:ascii="Arial" w:eastAsia="Arial" w:hAnsi="Arial" w:cs="Arial"/>
          <w:vertAlign w:val="superscript"/>
        </w:rPr>
        <w:footnoteRef/>
      </w:r>
      <w:r w:rsidRPr="006B136B">
        <w:rPr>
          <w:rFonts w:ascii="Arial" w:hAnsi="Arial" w:cs="Arial"/>
        </w:rPr>
        <w:t xml:space="preserve"> Należy wykreślić, jeżeli w ramach projektu nie jest udzielana pomoc </w:t>
      </w:r>
      <w:r w:rsidRPr="006B136B">
        <w:rPr>
          <w:rFonts w:ascii="Arial" w:hAnsi="Arial" w:cs="Arial"/>
          <w:lang w:val="pt-PT"/>
        </w:rPr>
        <w:t>de minimis.</w:t>
      </w:r>
    </w:p>
  </w:footnote>
  <w:footnote w:id="35">
    <w:p w14:paraId="03D6EC77" w14:textId="77777777" w:rsidR="0024114D" w:rsidRPr="006B136B" w:rsidRDefault="0024114D" w:rsidP="0024114D">
      <w:pPr>
        <w:pStyle w:val="Tekstprzypisudolnego"/>
        <w:suppressAutoHyphens/>
        <w:rPr>
          <w:rFonts w:ascii="Arial" w:hAnsi="Arial" w:cs="Arial"/>
        </w:rPr>
      </w:pPr>
      <w:r w:rsidRPr="006B136B">
        <w:rPr>
          <w:rFonts w:ascii="Arial" w:eastAsia="Arial" w:hAnsi="Arial" w:cs="Arial"/>
          <w:vertAlign w:val="superscript"/>
        </w:rPr>
        <w:footnoteRef/>
      </w:r>
      <w:r w:rsidRPr="006B136B">
        <w:rPr>
          <w:rFonts w:ascii="Arial" w:hAnsi="Arial" w:cs="Arial"/>
        </w:rPr>
        <w:t xml:space="preserve"> Należy wykreślić, jeżeli Beneficjent nie jest zobowiązany do zachowania trwałości rezultat</w:t>
      </w:r>
      <w:r w:rsidRPr="006B136B">
        <w:rPr>
          <w:rFonts w:ascii="Arial" w:hAnsi="Arial" w:cs="Arial"/>
          <w:lang w:val="es-ES_tradnl"/>
        </w:rPr>
        <w:t>ó</w:t>
      </w:r>
      <w:r w:rsidRPr="006B136B">
        <w:rPr>
          <w:rFonts w:ascii="Arial" w:hAnsi="Arial" w:cs="Arial"/>
        </w:rPr>
        <w:t>w.</w:t>
      </w:r>
    </w:p>
  </w:footnote>
  <w:footnote w:id="36">
    <w:p w14:paraId="673A3EB6" w14:textId="77777777" w:rsidR="0024114D" w:rsidRPr="006B136B" w:rsidRDefault="0024114D" w:rsidP="0024114D">
      <w:pPr>
        <w:pStyle w:val="Tekstprzypisudolnego"/>
        <w:suppressAutoHyphens/>
        <w:rPr>
          <w:rFonts w:ascii="Arial" w:hAnsi="Arial" w:cs="Arial"/>
        </w:rPr>
      </w:pPr>
      <w:r w:rsidRPr="006B136B">
        <w:rPr>
          <w:rFonts w:ascii="Arial" w:eastAsia="Arial" w:hAnsi="Arial" w:cs="Arial"/>
          <w:vertAlign w:val="superscript"/>
        </w:rPr>
        <w:footnoteRef/>
      </w:r>
      <w:r w:rsidRPr="006B136B">
        <w:rPr>
          <w:rFonts w:ascii="Arial" w:hAnsi="Arial" w:cs="Arial"/>
        </w:rPr>
        <w:t xml:space="preserve"> Należy wykreślić, jeżeli Beneficjent nie jest zobowiązany do zachowania trwałości projektu.</w:t>
      </w:r>
    </w:p>
  </w:footnote>
  <w:footnote w:id="37">
    <w:p w14:paraId="4084AFC6" w14:textId="77777777" w:rsidR="0024114D" w:rsidRPr="006B136B" w:rsidRDefault="0024114D" w:rsidP="0024114D">
      <w:pPr>
        <w:pStyle w:val="Tekstprzypisudolnego"/>
        <w:rPr>
          <w:rFonts w:ascii="Arial" w:hAnsi="Arial" w:cs="Arial"/>
        </w:rPr>
      </w:pPr>
      <w:r w:rsidRPr="006B136B">
        <w:rPr>
          <w:rStyle w:val="Odwoanieprzypisudolnego"/>
          <w:rFonts w:ascii="Arial" w:hAnsi="Arial" w:cs="Arial"/>
        </w:rPr>
        <w:footnoteRef/>
      </w:r>
      <w:r w:rsidRPr="006B136B">
        <w:rPr>
          <w:rFonts w:ascii="Arial" w:hAnsi="Arial" w:cs="Arial"/>
        </w:rPr>
        <w:t xml:space="preserve"> Należy wykreślić w przypadku projektu, w którym nie są realizowane staże uczniowskie w rozumieniu ustawy z dnia 14 grudnia 2016 r. Prawo oświatowe.</w:t>
      </w:r>
    </w:p>
  </w:footnote>
  <w:footnote w:id="38">
    <w:p w14:paraId="7D71A0D7" w14:textId="77777777" w:rsidR="001E3BD1" w:rsidRPr="006B136B" w:rsidRDefault="001E3BD1" w:rsidP="001E3BD1">
      <w:pPr>
        <w:pStyle w:val="Tekstprzypisudolnego"/>
        <w:suppressAutoHyphens/>
        <w:rPr>
          <w:rFonts w:ascii="Arial" w:hAnsi="Arial" w:cs="Arial"/>
        </w:rPr>
      </w:pPr>
      <w:r w:rsidRPr="006B136B">
        <w:rPr>
          <w:rFonts w:ascii="Arial" w:eastAsia="Arial" w:hAnsi="Arial" w:cs="Arial"/>
          <w:vertAlign w:val="superscript"/>
        </w:rPr>
        <w:footnoteRef/>
      </w:r>
      <w:r w:rsidRPr="006B136B">
        <w:rPr>
          <w:rFonts w:ascii="Arial" w:hAnsi="Arial" w:cs="Arial"/>
        </w:rPr>
        <w:t xml:space="preserve"> Należy wpisać właściwy obszar interwencji wynikający z Wytycznych dotyczących realizacji projekt</w:t>
      </w:r>
      <w:r w:rsidRPr="006B136B">
        <w:rPr>
          <w:rFonts w:ascii="Arial" w:hAnsi="Arial" w:cs="Arial"/>
          <w:lang w:val="es-ES_tradnl"/>
        </w:rPr>
        <w:t>ó</w:t>
      </w:r>
      <w:r w:rsidRPr="006B136B">
        <w:rPr>
          <w:rFonts w:ascii="Arial" w:hAnsi="Arial" w:cs="Arial"/>
        </w:rPr>
        <w:t xml:space="preserve">w z udziałem </w:t>
      </w:r>
      <w:proofErr w:type="spellStart"/>
      <w:r w:rsidRPr="006B136B">
        <w:rPr>
          <w:rFonts w:ascii="Arial" w:hAnsi="Arial" w:cs="Arial"/>
        </w:rPr>
        <w:t>środk</w:t>
      </w:r>
      <w:proofErr w:type="spellEnd"/>
      <w:r w:rsidRPr="006B136B">
        <w:rPr>
          <w:rFonts w:ascii="Arial" w:hAnsi="Arial" w:cs="Arial"/>
          <w:lang w:val="es-ES_tradnl"/>
        </w:rPr>
        <w:t>ó</w:t>
      </w:r>
      <w:r w:rsidRPr="006B136B">
        <w:rPr>
          <w:rFonts w:ascii="Arial" w:hAnsi="Arial" w:cs="Arial"/>
        </w:rPr>
        <w:t>w Europejskiego Funduszu Społecznego Plus w regionalnych programach na lata 2021-2027.</w:t>
      </w:r>
    </w:p>
  </w:footnote>
  <w:footnote w:id="39">
    <w:p w14:paraId="0B3441E8" w14:textId="1FCCD33A" w:rsidR="001E3BD1" w:rsidRPr="006B136B" w:rsidRDefault="001E3BD1" w:rsidP="001E3BD1">
      <w:pPr>
        <w:pStyle w:val="Tekstprzypisudolnego"/>
        <w:suppressAutoHyphens/>
        <w:rPr>
          <w:rFonts w:ascii="Arial" w:hAnsi="Arial" w:cs="Arial"/>
        </w:rPr>
      </w:pPr>
      <w:r w:rsidRPr="006B136B">
        <w:rPr>
          <w:rFonts w:ascii="Arial" w:eastAsia="Arial" w:hAnsi="Arial" w:cs="Arial"/>
          <w:vertAlign w:val="superscript"/>
        </w:rPr>
        <w:footnoteRef/>
      </w:r>
      <w:r w:rsidRPr="006B136B">
        <w:rPr>
          <w:rFonts w:ascii="Arial" w:hAnsi="Arial" w:cs="Arial"/>
        </w:rPr>
        <w:t xml:space="preserve"> Należy wpisać także inne niż określone w niniejszej jednostce redakcyjnej wymogi, jakie IZ zobowiązana jest zawrzeć w niniejszej </w:t>
      </w:r>
      <w:r w:rsidR="004C5B60" w:rsidRPr="006B136B">
        <w:rPr>
          <w:rFonts w:ascii="Arial" w:hAnsi="Arial" w:cs="Arial"/>
        </w:rPr>
        <w:t>decyzji</w:t>
      </w:r>
      <w:r w:rsidRPr="006B136B">
        <w:rPr>
          <w:rFonts w:ascii="Arial" w:hAnsi="Arial" w:cs="Arial"/>
        </w:rPr>
        <w:t xml:space="preserve">. </w:t>
      </w:r>
    </w:p>
  </w:footnote>
  <w:footnote w:id="40">
    <w:p w14:paraId="6ED12709" w14:textId="77E71456" w:rsidR="001E3BD1" w:rsidRPr="00F02B3D" w:rsidRDefault="001E3BD1" w:rsidP="001E3BD1">
      <w:pPr>
        <w:pStyle w:val="Tekstprzypisudolnego"/>
        <w:suppressAutoHyphens/>
        <w:rPr>
          <w:rFonts w:ascii="Arial" w:hAnsi="Arial" w:cs="Arial"/>
        </w:rPr>
      </w:pPr>
      <w:r w:rsidRPr="006B136B">
        <w:rPr>
          <w:rFonts w:ascii="Arial" w:hAnsi="Arial" w:cs="Arial"/>
          <w:vertAlign w:val="superscript"/>
        </w:rPr>
        <w:footnoteRef/>
      </w:r>
      <w:r w:rsidRPr="006B136B">
        <w:rPr>
          <w:rFonts w:ascii="Arial" w:hAnsi="Arial" w:cs="Arial"/>
        </w:rPr>
        <w:t xml:space="preserve"> Należy wykreślić cały ustęp w przypadku projektu, w którym nie są realizowane staże uczniowskie </w:t>
      </w:r>
      <w:r w:rsidR="000A0513" w:rsidRPr="006B136B">
        <w:rPr>
          <w:rFonts w:ascii="Arial" w:hAnsi="Arial" w:cs="Arial"/>
        </w:rPr>
        <w:br/>
      </w:r>
      <w:r w:rsidRPr="006B136B">
        <w:rPr>
          <w:rFonts w:ascii="Arial" w:hAnsi="Arial" w:cs="Arial"/>
        </w:rPr>
        <w:t>w rozumieniu ustawy z dnia 14 grudnia 2016 r. Prawo oświatowe.</w:t>
      </w:r>
    </w:p>
  </w:footnote>
  <w:footnote w:id="41">
    <w:p w14:paraId="3ACD6973" w14:textId="77777777" w:rsidR="00C232BA" w:rsidRPr="006B136B" w:rsidRDefault="00C232BA" w:rsidP="00C232BA">
      <w:pPr>
        <w:pStyle w:val="DomylneA"/>
        <w:suppressAutoHyphens/>
        <w:rPr>
          <w:rFonts w:ascii="Arial" w:hAnsi="Arial" w:cs="Arial"/>
          <w:sz w:val="20"/>
          <w:szCs w:val="20"/>
        </w:rPr>
      </w:pPr>
      <w:r w:rsidRPr="006B136B">
        <w:rPr>
          <w:rFonts w:ascii="Arial" w:eastAsia="Arial" w:hAnsi="Arial" w:cs="Arial"/>
          <w:sz w:val="20"/>
          <w:szCs w:val="20"/>
          <w:shd w:val="clear" w:color="auto" w:fill="FEFFFF"/>
          <w:vertAlign w:val="superscript"/>
        </w:rPr>
        <w:footnoteRef/>
      </w:r>
      <w:r w:rsidRPr="006B136B">
        <w:rPr>
          <w:rFonts w:ascii="Arial" w:hAnsi="Arial" w:cs="Arial"/>
          <w:sz w:val="20"/>
          <w:szCs w:val="20"/>
        </w:rPr>
        <w:t xml:space="preserve"> Dotyczy Beneficjenta niezobowiązanego do prowadzenia pełnej księgowości.</w:t>
      </w:r>
    </w:p>
  </w:footnote>
  <w:footnote w:id="42">
    <w:p w14:paraId="7553372B" w14:textId="77777777" w:rsidR="00C232BA" w:rsidRPr="006B136B" w:rsidRDefault="00C232BA" w:rsidP="00C232BA">
      <w:pPr>
        <w:pStyle w:val="DomylneA"/>
        <w:suppressAutoHyphens/>
        <w:rPr>
          <w:rFonts w:ascii="Arial" w:hAnsi="Arial" w:cs="Arial"/>
          <w:sz w:val="20"/>
          <w:szCs w:val="20"/>
        </w:rPr>
      </w:pPr>
      <w:r w:rsidRPr="006B136B">
        <w:rPr>
          <w:rFonts w:ascii="Arial" w:eastAsia="Arial" w:hAnsi="Arial" w:cs="Arial"/>
          <w:sz w:val="20"/>
          <w:szCs w:val="20"/>
          <w:shd w:val="clear" w:color="auto" w:fill="FEFFFF"/>
          <w:vertAlign w:val="superscript"/>
        </w:rPr>
        <w:footnoteRef/>
      </w:r>
      <w:r w:rsidRPr="006B136B">
        <w:rPr>
          <w:rFonts w:ascii="Arial" w:hAnsi="Arial" w:cs="Arial"/>
          <w:sz w:val="20"/>
          <w:szCs w:val="20"/>
        </w:rPr>
        <w:t xml:space="preserve"> Dotyczy sytuacji gdy z przyczyn technicznych nie jest możliwe złożenie wniosku o płatność za pośrednictwem CST2021.</w:t>
      </w:r>
    </w:p>
  </w:footnote>
  <w:footnote w:id="43">
    <w:p w14:paraId="14785706" w14:textId="054E8B03" w:rsidR="00C232BA" w:rsidRPr="006B136B" w:rsidRDefault="00C232BA" w:rsidP="00C232BA">
      <w:pPr>
        <w:pStyle w:val="DomylneA"/>
        <w:rPr>
          <w:rFonts w:ascii="Arial" w:eastAsia="Calibri" w:hAnsi="Arial" w:cs="Arial"/>
          <w:sz w:val="20"/>
          <w:szCs w:val="20"/>
        </w:rPr>
      </w:pPr>
      <w:r w:rsidRPr="006B136B">
        <w:rPr>
          <w:rFonts w:ascii="Arial" w:eastAsia="Arial" w:hAnsi="Arial" w:cs="Arial"/>
          <w:sz w:val="20"/>
          <w:szCs w:val="20"/>
          <w:shd w:val="clear" w:color="auto" w:fill="FFFFFF"/>
          <w:vertAlign w:val="superscript"/>
        </w:rPr>
        <w:footnoteRef/>
      </w:r>
      <w:r w:rsidRPr="006B136B">
        <w:rPr>
          <w:rFonts w:ascii="Arial" w:hAnsi="Arial" w:cs="Arial"/>
          <w:sz w:val="20"/>
          <w:szCs w:val="20"/>
        </w:rPr>
        <w:t xml:space="preserve"> W przypadku gdy Beneficjent w ramach swojej działalności prowadzi własny plan postępowań </w:t>
      </w:r>
      <w:r w:rsidR="000A0513" w:rsidRPr="006B136B">
        <w:rPr>
          <w:rFonts w:ascii="Arial" w:hAnsi="Arial" w:cs="Arial"/>
          <w:sz w:val="20"/>
          <w:szCs w:val="20"/>
        </w:rPr>
        <w:br/>
      </w:r>
      <w:r w:rsidRPr="006B136B">
        <w:rPr>
          <w:rFonts w:ascii="Arial" w:hAnsi="Arial" w:cs="Arial"/>
          <w:sz w:val="20"/>
          <w:szCs w:val="20"/>
        </w:rPr>
        <w:t xml:space="preserve">o udzielenie </w:t>
      </w:r>
      <w:proofErr w:type="spellStart"/>
      <w:r w:rsidRPr="006B136B">
        <w:rPr>
          <w:rFonts w:ascii="Arial" w:hAnsi="Arial" w:cs="Arial"/>
          <w:sz w:val="20"/>
          <w:szCs w:val="20"/>
        </w:rPr>
        <w:t>zam</w:t>
      </w:r>
      <w:proofErr w:type="spellEnd"/>
      <w:r w:rsidRPr="006B136B">
        <w:rPr>
          <w:rFonts w:ascii="Arial" w:hAnsi="Arial" w:cs="Arial"/>
          <w:sz w:val="20"/>
          <w:szCs w:val="20"/>
          <w:lang w:val="es-ES_tradnl"/>
        </w:rPr>
        <w:t>ó</w:t>
      </w:r>
      <w:proofErr w:type="spellStart"/>
      <w:r w:rsidRPr="006B136B">
        <w:rPr>
          <w:rFonts w:ascii="Arial" w:hAnsi="Arial" w:cs="Arial"/>
          <w:sz w:val="20"/>
          <w:szCs w:val="20"/>
        </w:rPr>
        <w:t>wienia</w:t>
      </w:r>
      <w:proofErr w:type="spellEnd"/>
      <w:r w:rsidRPr="006B136B">
        <w:rPr>
          <w:rFonts w:ascii="Arial" w:hAnsi="Arial" w:cs="Arial"/>
          <w:sz w:val="20"/>
          <w:szCs w:val="20"/>
        </w:rPr>
        <w:t>, może go r</w:t>
      </w:r>
      <w:r w:rsidRPr="006B136B">
        <w:rPr>
          <w:rFonts w:ascii="Arial" w:hAnsi="Arial" w:cs="Arial"/>
          <w:sz w:val="20"/>
          <w:szCs w:val="20"/>
          <w:lang w:val="es-ES_tradnl"/>
        </w:rPr>
        <w:t>ó</w:t>
      </w:r>
      <w:proofErr w:type="spellStart"/>
      <w:r w:rsidRPr="006B136B">
        <w:rPr>
          <w:rFonts w:ascii="Arial" w:hAnsi="Arial" w:cs="Arial"/>
          <w:sz w:val="20"/>
          <w:szCs w:val="20"/>
        </w:rPr>
        <w:t>wnież</w:t>
      </w:r>
      <w:proofErr w:type="spellEnd"/>
      <w:r w:rsidRPr="006B136B">
        <w:rPr>
          <w:rFonts w:ascii="Arial" w:hAnsi="Arial" w:cs="Arial"/>
          <w:sz w:val="20"/>
          <w:szCs w:val="20"/>
        </w:rPr>
        <w:t xml:space="preserve"> stosować, o ile zawiera on wszystkie elementy wskazane </w:t>
      </w:r>
      <w:r w:rsidR="000A0513" w:rsidRPr="006B136B">
        <w:rPr>
          <w:rFonts w:ascii="Arial" w:hAnsi="Arial" w:cs="Arial"/>
          <w:sz w:val="20"/>
          <w:szCs w:val="20"/>
        </w:rPr>
        <w:br/>
      </w:r>
      <w:r w:rsidRPr="006B136B">
        <w:rPr>
          <w:rFonts w:ascii="Arial" w:hAnsi="Arial" w:cs="Arial"/>
          <w:sz w:val="20"/>
          <w:szCs w:val="20"/>
        </w:rPr>
        <w:t xml:space="preserve">w </w:t>
      </w:r>
      <w:r w:rsidRPr="006B136B">
        <w:rPr>
          <w:rFonts w:ascii="Arial" w:eastAsia="Calibri" w:hAnsi="Arial" w:cs="Arial"/>
          <w:sz w:val="20"/>
          <w:szCs w:val="20"/>
        </w:rPr>
        <w:t>§ 2</w:t>
      </w:r>
      <w:r w:rsidR="00B43AC1" w:rsidRPr="006B136B">
        <w:rPr>
          <w:rFonts w:ascii="Arial" w:eastAsia="Calibri" w:hAnsi="Arial" w:cs="Arial"/>
          <w:sz w:val="20"/>
          <w:szCs w:val="20"/>
        </w:rPr>
        <w:t>0</w:t>
      </w:r>
      <w:r w:rsidRPr="006B136B">
        <w:rPr>
          <w:rFonts w:ascii="Arial" w:eastAsia="Calibri" w:hAnsi="Arial" w:cs="Arial"/>
          <w:sz w:val="20"/>
          <w:szCs w:val="20"/>
        </w:rPr>
        <w:t xml:space="preserve"> ust. 4.</w:t>
      </w:r>
    </w:p>
  </w:footnote>
  <w:footnote w:id="44">
    <w:p w14:paraId="67AF31F5" w14:textId="77777777" w:rsidR="00C232BA" w:rsidRPr="000F38CD" w:rsidRDefault="00C232BA" w:rsidP="00C232BA">
      <w:pPr>
        <w:pStyle w:val="DomylneA"/>
        <w:rPr>
          <w:rFonts w:ascii="Arial" w:hAnsi="Arial" w:cs="Arial"/>
          <w:sz w:val="20"/>
          <w:szCs w:val="20"/>
        </w:rPr>
      </w:pPr>
      <w:r w:rsidRPr="000F38CD">
        <w:rPr>
          <w:rFonts w:ascii="Arial" w:hAnsi="Arial" w:cs="Arial"/>
          <w:sz w:val="20"/>
          <w:szCs w:val="20"/>
          <w:vertAlign w:val="superscript"/>
        </w:rPr>
        <w:footnoteRef/>
      </w:r>
      <w:r w:rsidRPr="000F38CD">
        <w:rPr>
          <w:rFonts w:ascii="Arial" w:hAnsi="Arial" w:cs="Arial"/>
          <w:sz w:val="20"/>
          <w:szCs w:val="20"/>
        </w:rPr>
        <w:t xml:space="preserve"> Należy wykreślić, jeżeli Beneficjent nie jest zobowiązany do zachowania trwałości rezultat</w:t>
      </w:r>
      <w:r w:rsidRPr="000F38CD">
        <w:rPr>
          <w:rFonts w:ascii="Arial" w:hAnsi="Arial" w:cs="Arial"/>
          <w:sz w:val="20"/>
          <w:szCs w:val="20"/>
          <w:lang w:val="es-ES_tradnl"/>
        </w:rPr>
        <w:t>ó</w:t>
      </w:r>
      <w:r w:rsidRPr="000F38CD">
        <w:rPr>
          <w:rFonts w:ascii="Arial" w:hAnsi="Arial" w:cs="Arial"/>
          <w:sz w:val="20"/>
          <w:szCs w:val="20"/>
        </w:rPr>
        <w:t>w.</w:t>
      </w:r>
    </w:p>
  </w:footnote>
  <w:footnote w:id="45">
    <w:p w14:paraId="471C675C" w14:textId="41459963" w:rsidR="00C232BA" w:rsidRPr="000F38CD" w:rsidRDefault="00C232BA" w:rsidP="00F5466E">
      <w:pPr>
        <w:pStyle w:val="DomylneA"/>
        <w:rPr>
          <w:rFonts w:ascii="Arial" w:hAnsi="Arial" w:cs="Arial"/>
        </w:rPr>
      </w:pPr>
      <w:r w:rsidRPr="000F38CD">
        <w:rPr>
          <w:rFonts w:ascii="Arial" w:hAnsi="Arial" w:cs="Arial"/>
          <w:sz w:val="20"/>
          <w:szCs w:val="20"/>
          <w:vertAlign w:val="superscript"/>
        </w:rPr>
        <w:footnoteRef/>
      </w:r>
      <w:r w:rsidRPr="000F38CD">
        <w:rPr>
          <w:rFonts w:ascii="Arial" w:hAnsi="Arial" w:cs="Arial"/>
          <w:sz w:val="20"/>
          <w:szCs w:val="20"/>
        </w:rPr>
        <w:t xml:space="preserve"> Należy wykreślić, jeżeli Beneficjent nie jest zobowiązany do zachowania trwałości projektu.</w:t>
      </w:r>
    </w:p>
  </w:footnote>
  <w:footnote w:id="46">
    <w:p w14:paraId="27B608B8" w14:textId="77777777" w:rsidR="00C232BA" w:rsidRDefault="00C232BA" w:rsidP="00F5466E">
      <w:pPr>
        <w:pStyle w:val="Tekstprzypisudolnego"/>
      </w:pPr>
      <w:r w:rsidRPr="000F38CD">
        <w:rPr>
          <w:rStyle w:val="Odwoanieprzypisudolnego"/>
          <w:rFonts w:ascii="Arial" w:hAnsi="Arial" w:cs="Arial"/>
        </w:rPr>
        <w:footnoteRef/>
      </w:r>
      <w:r w:rsidRPr="000F38CD">
        <w:rPr>
          <w:rFonts w:ascii="Arial" w:hAnsi="Arial" w:cs="Arial"/>
        </w:rPr>
        <w:t xml:space="preserve"> Należy wykreślić jeżeli projekt nie jest realizowany w ramach partnerstwa.</w:t>
      </w:r>
    </w:p>
  </w:footnote>
  <w:footnote w:id="47">
    <w:p w14:paraId="15CB9CFB" w14:textId="5D0338C0" w:rsidR="00320CB3" w:rsidRPr="00641FF1" w:rsidRDefault="00320CB3" w:rsidP="00320CB3">
      <w:pPr>
        <w:pStyle w:val="Tekstprzypisudolnego"/>
        <w:rPr>
          <w:rFonts w:ascii="Arial" w:hAnsi="Arial" w:cs="Arial"/>
        </w:rPr>
      </w:pPr>
      <w:r w:rsidRPr="00641FF1">
        <w:rPr>
          <w:rStyle w:val="Odwoanieprzypisudolnego"/>
          <w:rFonts w:ascii="Arial" w:hAnsi="Arial" w:cs="Arial"/>
        </w:rPr>
        <w:footnoteRef/>
      </w:r>
      <w:r w:rsidRPr="00641FF1">
        <w:rPr>
          <w:rFonts w:ascii="Arial" w:hAnsi="Arial" w:cs="Arial"/>
        </w:rPr>
        <w:t xml:space="preserve"> Beneficjent może stosować własny wzór klauzuli informacyjnej, o ile będzie on zawierać wszystkie elementy i informacje ujęte we wzorze, o którym mowa w § 12</w:t>
      </w:r>
      <w:r w:rsidR="00252395">
        <w:rPr>
          <w:rFonts w:ascii="Arial" w:hAnsi="Arial" w:cs="Arial"/>
        </w:rPr>
        <w:t xml:space="preserve"> ust. 1</w:t>
      </w:r>
      <w:r w:rsidRPr="00641FF1">
        <w:rPr>
          <w:rFonts w:ascii="Arial" w:hAnsi="Arial" w:cs="Arial"/>
        </w:rPr>
        <w:t xml:space="preserve"> pkt 15.</w:t>
      </w:r>
    </w:p>
  </w:footnote>
  <w:footnote w:id="48">
    <w:p w14:paraId="3F52153C" w14:textId="6B1675ED" w:rsidR="00320CB3" w:rsidRDefault="00320CB3" w:rsidP="00320CB3">
      <w:pPr>
        <w:pStyle w:val="Tekstprzypisudolnego"/>
      </w:pPr>
      <w:r w:rsidRPr="00641FF1">
        <w:rPr>
          <w:rStyle w:val="Odwoanieprzypisudolnego"/>
          <w:rFonts w:ascii="Arial" w:hAnsi="Arial" w:cs="Arial"/>
        </w:rPr>
        <w:footnoteRef/>
      </w:r>
      <w:r w:rsidRPr="00641FF1">
        <w:rPr>
          <w:rFonts w:ascii="Arial" w:hAnsi="Arial" w:cs="Arial"/>
        </w:rPr>
        <w:t xml:space="preserve"> </w:t>
      </w:r>
      <w:r w:rsidRPr="00AF67CE">
        <w:rPr>
          <w:rFonts w:ascii="Arial" w:hAnsi="Arial" w:cs="Arial"/>
        </w:rPr>
        <w:t xml:space="preserve">Beneficjent może stosować własny wzór klauzuli informacyjnej, o ile będzie on zawierać wszystkie elementy i informacje ujęte we wzorze, o którym mowa w § 12 </w:t>
      </w:r>
      <w:r w:rsidR="00252395">
        <w:rPr>
          <w:rFonts w:ascii="Arial" w:hAnsi="Arial" w:cs="Arial"/>
        </w:rPr>
        <w:t xml:space="preserve">ust. 1 </w:t>
      </w:r>
      <w:r w:rsidRPr="00AF67CE">
        <w:rPr>
          <w:rFonts w:ascii="Arial" w:hAnsi="Arial" w:cs="Arial"/>
        </w:rPr>
        <w:t>pkt 16.</w:t>
      </w:r>
    </w:p>
  </w:footnote>
  <w:footnote w:id="49">
    <w:p w14:paraId="053C1660" w14:textId="5D789375" w:rsidR="001E3BD1" w:rsidRPr="000F38CD" w:rsidRDefault="001E3BD1" w:rsidP="00F5466E">
      <w:pPr>
        <w:pStyle w:val="Tekstprzypisudolnego"/>
        <w:rPr>
          <w:rFonts w:ascii="Arial" w:hAnsi="Arial" w:cs="Arial"/>
        </w:rPr>
      </w:pPr>
      <w:r w:rsidRPr="000F38CD">
        <w:rPr>
          <w:rStyle w:val="Odwoanieprzypisudolnego"/>
          <w:rFonts w:ascii="Arial" w:hAnsi="Arial" w:cs="Arial"/>
        </w:rPr>
        <w:footnoteRef/>
      </w:r>
      <w:r w:rsidRPr="000F38CD">
        <w:rPr>
          <w:rFonts w:ascii="Arial" w:hAnsi="Arial" w:cs="Arial"/>
        </w:rPr>
        <w:t xml:space="preserve"> W uzasadnionych przypadkach, za zgodą IZ, termin, o którym mowa w § 12 ust. 3 pkt 2, może ulec zmianie.</w:t>
      </w:r>
    </w:p>
  </w:footnote>
  <w:footnote w:id="50">
    <w:p w14:paraId="6D330969" w14:textId="6CAF9372" w:rsidR="001E3BD1" w:rsidRPr="006B136B" w:rsidRDefault="001E3BD1" w:rsidP="00F5466E">
      <w:pPr>
        <w:pStyle w:val="Tekstprzypisudolnego"/>
        <w:rPr>
          <w:rFonts w:ascii="Arial" w:hAnsi="Arial" w:cs="Arial"/>
        </w:rPr>
      </w:pPr>
      <w:r w:rsidRPr="006B136B">
        <w:rPr>
          <w:rStyle w:val="Odwoanieprzypisudolnego"/>
          <w:rFonts w:ascii="Arial" w:hAnsi="Arial" w:cs="Arial"/>
        </w:rPr>
        <w:footnoteRef/>
      </w:r>
      <w:r w:rsidRPr="006B136B">
        <w:rPr>
          <w:rFonts w:ascii="Arial" w:hAnsi="Arial" w:cs="Arial"/>
        </w:rPr>
        <w:t xml:space="preserve"> </w:t>
      </w:r>
      <w:r w:rsidRPr="006B136B">
        <w:rPr>
          <w:rFonts w:ascii="Arial" w:eastAsia="Arial Unicode MS" w:hAnsi="Arial" w:cs="Arial"/>
        </w:rPr>
        <w:t>Umowa partnerska powinna zostać opracowana na podstawie przykładowego zakresu umowy partnerskiej</w:t>
      </w:r>
      <w:r w:rsidR="004C5B60" w:rsidRPr="006B136B">
        <w:rPr>
          <w:rFonts w:ascii="Arial" w:eastAsia="Arial Unicode MS" w:hAnsi="Arial" w:cs="Arial"/>
        </w:rPr>
        <w:t>,</w:t>
      </w:r>
      <w:r w:rsidRPr="006B136B">
        <w:rPr>
          <w:rFonts w:ascii="Arial" w:eastAsia="Arial Unicode MS" w:hAnsi="Arial" w:cs="Arial"/>
        </w:rPr>
        <w:t xml:space="preserve"> o którym mowa w § 12 ust. 1 pkt 14.</w:t>
      </w:r>
    </w:p>
  </w:footnote>
  <w:footnote w:id="51">
    <w:p w14:paraId="13F15128" w14:textId="4F2248F8" w:rsidR="001E3BD1" w:rsidRPr="00F02B3D" w:rsidRDefault="001E3BD1" w:rsidP="00F5466E">
      <w:pPr>
        <w:pStyle w:val="Tekstprzypisudolnego"/>
        <w:suppressAutoHyphens/>
        <w:rPr>
          <w:rFonts w:ascii="Arial" w:hAnsi="Arial" w:cs="Arial"/>
        </w:rPr>
      </w:pPr>
      <w:r w:rsidRPr="005356CF">
        <w:rPr>
          <w:rFonts w:ascii="Arial" w:eastAsia="Arial" w:hAnsi="Arial" w:cs="Arial"/>
          <w:vertAlign w:val="superscript"/>
        </w:rPr>
        <w:footnoteRef/>
      </w:r>
      <w:r w:rsidRPr="005356CF">
        <w:rPr>
          <w:rFonts w:ascii="Arial" w:hAnsi="Arial" w:cs="Arial"/>
        </w:rPr>
        <w:t xml:space="preserve"> Należy wykreślić</w:t>
      </w:r>
      <w:r w:rsidR="0034715B" w:rsidRPr="005356CF">
        <w:rPr>
          <w:rFonts w:ascii="Arial" w:hAnsi="Arial" w:cs="Arial"/>
        </w:rPr>
        <w:t xml:space="preserve"> w uzasadnionych przypadkach po uzyskaniu akceptacji IZ lub </w:t>
      </w:r>
      <w:r w:rsidRPr="005356CF">
        <w:rPr>
          <w:rFonts w:ascii="Arial" w:hAnsi="Arial" w:cs="Arial"/>
        </w:rPr>
        <w:t xml:space="preserve">Partnerem jest Skarb Państwa, </w:t>
      </w:r>
      <w:proofErr w:type="spellStart"/>
      <w:r w:rsidRPr="005356CF">
        <w:rPr>
          <w:rFonts w:ascii="Arial" w:hAnsi="Arial" w:cs="Arial"/>
        </w:rPr>
        <w:t>kt</w:t>
      </w:r>
      <w:proofErr w:type="spellEnd"/>
      <w:r w:rsidRPr="005356CF">
        <w:rPr>
          <w:rFonts w:ascii="Arial" w:hAnsi="Arial" w:cs="Arial"/>
          <w:lang w:val="es-ES_tradnl"/>
        </w:rPr>
        <w:t>ó</w:t>
      </w:r>
      <w:proofErr w:type="spellStart"/>
      <w:r w:rsidRPr="005356CF">
        <w:rPr>
          <w:rFonts w:ascii="Arial" w:hAnsi="Arial" w:cs="Arial"/>
        </w:rPr>
        <w:t>rego</w:t>
      </w:r>
      <w:proofErr w:type="spellEnd"/>
      <w:r w:rsidRPr="005356CF">
        <w:rPr>
          <w:rFonts w:ascii="Arial" w:hAnsi="Arial" w:cs="Arial"/>
        </w:rPr>
        <w:t xml:space="preserve"> </w:t>
      </w:r>
      <w:r w:rsidRPr="005356CF">
        <w:rPr>
          <w:rFonts w:ascii="Arial" w:hAnsi="Arial" w:cs="Arial"/>
          <w:i/>
          <w:iCs/>
          <w:lang w:val="it-IT"/>
        </w:rPr>
        <w:t>statio fisci</w:t>
      </w:r>
      <w:r w:rsidRPr="005356CF">
        <w:rPr>
          <w:rFonts w:ascii="Arial" w:hAnsi="Arial" w:cs="Arial"/>
        </w:rPr>
        <w:t xml:space="preserve"> jest właściwa państwowa jednostka budżetowa. </w:t>
      </w:r>
    </w:p>
  </w:footnote>
  <w:footnote w:id="52">
    <w:p w14:paraId="562F7C56" w14:textId="77777777" w:rsidR="000024C7" w:rsidRPr="00F02B3D" w:rsidRDefault="000024C7" w:rsidP="00F5466E">
      <w:pPr>
        <w:pStyle w:val="Tekstprzypisudolnego"/>
        <w:rPr>
          <w:rFonts w:ascii="Arial" w:hAnsi="Arial" w:cs="Arial"/>
        </w:rPr>
      </w:pPr>
      <w:r w:rsidRPr="005356CF">
        <w:rPr>
          <w:rFonts w:ascii="Arial" w:eastAsia="Arial" w:hAnsi="Arial" w:cs="Arial"/>
          <w:vertAlign w:val="superscript"/>
        </w:rPr>
        <w:footnoteRef/>
      </w:r>
      <w:r w:rsidRPr="005356CF">
        <w:rPr>
          <w:rFonts w:ascii="Arial" w:hAnsi="Arial" w:cs="Arial"/>
        </w:rPr>
        <w:t xml:space="preserve"> </w:t>
      </w:r>
      <w:r w:rsidRPr="005356CF">
        <w:rPr>
          <w:rFonts w:ascii="Arial" w:hAnsi="Arial" w:cs="Arial"/>
          <w:shd w:val="clear" w:color="auto" w:fill="FEFFFF"/>
        </w:rPr>
        <w:t xml:space="preserve">Z uwzględnieniem </w:t>
      </w:r>
      <w:proofErr w:type="spellStart"/>
      <w:r w:rsidRPr="005356CF">
        <w:rPr>
          <w:rFonts w:ascii="Arial" w:hAnsi="Arial" w:cs="Arial"/>
          <w:shd w:val="clear" w:color="auto" w:fill="FEFFFF"/>
        </w:rPr>
        <w:t>wydatk</w:t>
      </w:r>
      <w:proofErr w:type="spellEnd"/>
      <w:r w:rsidRPr="005356CF">
        <w:rPr>
          <w:rFonts w:ascii="Arial" w:hAnsi="Arial" w:cs="Arial"/>
          <w:shd w:val="clear" w:color="auto" w:fill="FEFFFF"/>
          <w:lang w:val="es-ES_tradnl"/>
        </w:rPr>
        <w:t>ó</w:t>
      </w:r>
      <w:r w:rsidRPr="005356CF">
        <w:rPr>
          <w:rFonts w:ascii="Arial" w:hAnsi="Arial" w:cs="Arial"/>
          <w:shd w:val="clear" w:color="auto" w:fill="FEFFFF"/>
        </w:rPr>
        <w:t>w dokonanych w ramach koszt</w:t>
      </w:r>
      <w:r w:rsidRPr="005356CF">
        <w:rPr>
          <w:rFonts w:ascii="Arial" w:hAnsi="Arial" w:cs="Arial"/>
          <w:shd w:val="clear" w:color="auto" w:fill="FEFFFF"/>
          <w:lang w:val="es-ES_tradnl"/>
        </w:rPr>
        <w:t>ó</w:t>
      </w:r>
      <w:r w:rsidRPr="005356CF">
        <w:rPr>
          <w:rFonts w:ascii="Arial" w:hAnsi="Arial" w:cs="Arial"/>
          <w:shd w:val="clear" w:color="auto" w:fill="FEFFFF"/>
        </w:rPr>
        <w:t>w pośrednich oraz transz dofinansowania zatwierdzonych do wypłaty przez IZ na dzień sporządzania informacji o wyniku weryfikacji bieżącego wniosku o płatność.</w:t>
      </w:r>
    </w:p>
  </w:footnote>
  <w:footnote w:id="53">
    <w:p w14:paraId="465DF907" w14:textId="69059B27" w:rsidR="005356CF" w:rsidRPr="00F02B3D" w:rsidRDefault="005356CF">
      <w:pPr>
        <w:pStyle w:val="Tekstprzypisudolnego"/>
        <w:rPr>
          <w:rFonts w:ascii="Arial" w:hAnsi="Arial" w:cs="Arial"/>
        </w:rPr>
      </w:pPr>
      <w:r w:rsidRPr="00F02B3D">
        <w:rPr>
          <w:rStyle w:val="Odwoanieprzypisudolnego"/>
          <w:rFonts w:ascii="Arial" w:hAnsi="Arial" w:cs="Arial"/>
        </w:rPr>
        <w:footnoteRef/>
      </w:r>
      <w:r w:rsidRPr="00F02B3D">
        <w:rPr>
          <w:rFonts w:ascii="Arial" w:hAnsi="Arial" w:cs="Arial"/>
        </w:rPr>
        <w:t xml:space="preserve"> </w:t>
      </w:r>
      <w:r w:rsidRPr="005356CF">
        <w:rPr>
          <w:rFonts w:ascii="Arial" w:hAnsi="Arial" w:cs="Arial"/>
        </w:rPr>
        <w:t>Należy wykreślić, jeżeli dofinansowanie nie jest przekazywane w formie dotacji celowej.</w:t>
      </w:r>
    </w:p>
  </w:footnote>
  <w:footnote w:id="54">
    <w:p w14:paraId="66585BEE" w14:textId="77777777" w:rsidR="001E3BD1" w:rsidRPr="00F02B3D" w:rsidRDefault="001E3BD1" w:rsidP="00F5466E">
      <w:pPr>
        <w:pStyle w:val="Tekstprzypisudolnego"/>
        <w:rPr>
          <w:rFonts w:ascii="Arial" w:hAnsi="Arial" w:cs="Arial"/>
        </w:rPr>
      </w:pPr>
      <w:r w:rsidRPr="005356CF">
        <w:rPr>
          <w:rFonts w:ascii="Arial" w:eastAsia="Arial" w:hAnsi="Arial" w:cs="Arial"/>
          <w:vertAlign w:val="superscript"/>
        </w:rPr>
        <w:footnoteRef/>
      </w:r>
      <w:r w:rsidRPr="005356CF">
        <w:rPr>
          <w:rFonts w:ascii="Arial" w:hAnsi="Arial" w:cs="Arial"/>
        </w:rPr>
        <w:t xml:space="preserve"> Należy wykreślić, jeżeli dofinansowanie nie jest przekazywane w formie dotacji celowej. </w:t>
      </w:r>
    </w:p>
  </w:footnote>
  <w:footnote w:id="55">
    <w:p w14:paraId="5C8DEFCE" w14:textId="77777777" w:rsidR="00731359" w:rsidRDefault="00731359" w:rsidP="00731359">
      <w:pPr>
        <w:pStyle w:val="Tekstprzypisudolnego"/>
        <w:rPr>
          <w:rFonts w:ascii="Arial" w:hAnsi="Arial" w:cs="Arial"/>
        </w:rPr>
      </w:pPr>
      <w:r>
        <w:rPr>
          <w:rStyle w:val="Odwoanieprzypisudolnego"/>
          <w:rFonts w:ascii="Arial" w:hAnsi="Arial" w:cs="Arial"/>
        </w:rPr>
        <w:footnoteRef/>
      </w:r>
      <w:r>
        <w:rPr>
          <w:rFonts w:ascii="Arial" w:hAnsi="Arial" w:cs="Arial"/>
        </w:rPr>
        <w:t xml:space="preserve"> Do personelu projektu, którego koszty zaangażowania rozliczane są na podstawie uproszczonych metod, podrozdział 3.8 Wytycznych dotyczących kwalifikowalności wydatków na lata 2021-2027 nie ma zastosowania, z wyjątkiem pkt 13.</w:t>
      </w:r>
    </w:p>
  </w:footnote>
  <w:footnote w:id="56">
    <w:p w14:paraId="2E039E6F" w14:textId="728472E5" w:rsidR="001E3BD1" w:rsidRPr="00C743E9" w:rsidRDefault="001E3BD1" w:rsidP="00F5466E">
      <w:pPr>
        <w:pStyle w:val="Tekstprzypisudolnego"/>
        <w:rPr>
          <w:rFonts w:ascii="Arial" w:hAnsi="Arial" w:cs="Arial"/>
        </w:rPr>
      </w:pPr>
      <w:r w:rsidRPr="00C743E9">
        <w:rPr>
          <w:rStyle w:val="Odwoanieprzypisudolnego"/>
          <w:rFonts w:ascii="Arial" w:hAnsi="Arial" w:cs="Arial"/>
        </w:rPr>
        <w:footnoteRef/>
      </w:r>
      <w:r w:rsidRPr="00C743E9">
        <w:rPr>
          <w:rFonts w:ascii="Arial" w:hAnsi="Arial" w:cs="Arial"/>
        </w:rPr>
        <w:t xml:space="preserve"> Należy wykreślić, jeżeli § 3</w:t>
      </w:r>
      <w:r w:rsidR="00B43AC1" w:rsidRPr="00C743E9">
        <w:rPr>
          <w:rFonts w:ascii="Arial" w:hAnsi="Arial" w:cs="Arial"/>
        </w:rPr>
        <w:t>5</w:t>
      </w:r>
      <w:r w:rsidRPr="00C743E9">
        <w:rPr>
          <w:rFonts w:ascii="Arial" w:hAnsi="Arial" w:cs="Arial"/>
        </w:rPr>
        <w:t xml:space="preserve"> ust. 13 podlega wykreśleniu.</w:t>
      </w:r>
    </w:p>
  </w:footnote>
  <w:footnote w:id="57">
    <w:p w14:paraId="2F0085C7" w14:textId="45F44E0B" w:rsidR="00412715" w:rsidRPr="00C743E9" w:rsidRDefault="00412715" w:rsidP="00F5466E">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Za termin złożenia wniosku o płatność uznaje się dzień wpływu wniosku o płatność za pośrednictwem CST2021 albo gdy z przyczyn technicznych nie jest to możliwe dzień jego złożenia w formie pisemnej </w:t>
      </w:r>
      <w:r w:rsidR="000A0513" w:rsidRPr="00C743E9">
        <w:rPr>
          <w:rFonts w:ascii="Arial" w:hAnsi="Arial" w:cs="Arial"/>
        </w:rPr>
        <w:br/>
      </w:r>
      <w:r w:rsidRPr="00C743E9">
        <w:rPr>
          <w:rFonts w:ascii="Arial" w:hAnsi="Arial" w:cs="Arial"/>
        </w:rPr>
        <w:t>w siedzibie IZ albo dzień wpływu do IZ podpisanego wniosku o płatność nadanego w polskiej plac</w:t>
      </w:r>
      <w:r w:rsidRPr="00C743E9">
        <w:rPr>
          <w:rFonts w:ascii="Arial" w:hAnsi="Arial" w:cs="Arial"/>
          <w:lang w:val="es-ES_tradnl"/>
        </w:rPr>
        <w:t>ó</w:t>
      </w:r>
      <w:proofErr w:type="spellStart"/>
      <w:r w:rsidRPr="00C743E9">
        <w:rPr>
          <w:rFonts w:ascii="Arial" w:hAnsi="Arial" w:cs="Arial"/>
        </w:rPr>
        <w:t>wce</w:t>
      </w:r>
      <w:proofErr w:type="spellEnd"/>
      <w:r w:rsidRPr="00C743E9">
        <w:rPr>
          <w:rFonts w:ascii="Arial" w:hAnsi="Arial" w:cs="Arial"/>
        </w:rPr>
        <w:t xml:space="preserve"> pocztowej.</w:t>
      </w:r>
    </w:p>
  </w:footnote>
  <w:footnote w:id="58">
    <w:p w14:paraId="4218E2AF" w14:textId="451FF81C" w:rsidR="00412715" w:rsidRPr="00C743E9" w:rsidRDefault="00412715" w:rsidP="00F5466E">
      <w:pPr>
        <w:pStyle w:val="Tekstprzypisudolnego"/>
        <w:rPr>
          <w:rFonts w:ascii="Arial" w:hAnsi="Arial" w:cs="Arial"/>
        </w:rPr>
      </w:pPr>
      <w:r w:rsidRPr="00CD2291">
        <w:rPr>
          <w:rFonts w:ascii="Arial" w:eastAsia="Arial" w:hAnsi="Arial" w:cs="Arial"/>
          <w:vertAlign w:val="superscript"/>
        </w:rPr>
        <w:footnoteRef/>
      </w:r>
      <w:r w:rsidRPr="00CD2291">
        <w:rPr>
          <w:rFonts w:ascii="Arial" w:hAnsi="Arial" w:cs="Arial"/>
        </w:rPr>
        <w:t xml:space="preserve"> </w:t>
      </w:r>
      <w:r w:rsidRPr="00C743E9">
        <w:rPr>
          <w:rFonts w:ascii="Arial" w:hAnsi="Arial" w:cs="Arial"/>
        </w:rPr>
        <w:t xml:space="preserve">Jeżeli realizacja projektu następuje w późniejszym terminie niż </w:t>
      </w:r>
      <w:r w:rsidR="00A15015" w:rsidRPr="00C743E9">
        <w:rPr>
          <w:rFonts w:ascii="Arial" w:hAnsi="Arial" w:cs="Arial"/>
        </w:rPr>
        <w:t>podjęcie niniejszej decyzji</w:t>
      </w:r>
      <w:r w:rsidRPr="00C743E9">
        <w:rPr>
          <w:rFonts w:ascii="Arial" w:hAnsi="Arial" w:cs="Arial"/>
        </w:rPr>
        <w:t>.</w:t>
      </w:r>
    </w:p>
  </w:footnote>
  <w:footnote w:id="59">
    <w:p w14:paraId="4FBD20AD" w14:textId="4066A05A" w:rsidR="00412715" w:rsidRPr="00C743E9" w:rsidRDefault="00412715" w:rsidP="00F5466E">
      <w:pPr>
        <w:pStyle w:val="Tekstprzypisudolnego"/>
        <w:suppressAutoHyphens/>
        <w:rPr>
          <w:rFonts w:ascii="Arial" w:hAnsi="Arial" w:cs="Arial"/>
        </w:rPr>
      </w:pPr>
      <w:r w:rsidRPr="00C743E9">
        <w:rPr>
          <w:rFonts w:ascii="Arial" w:eastAsia="Arial" w:hAnsi="Arial" w:cs="Arial"/>
          <w:b/>
          <w:bCs/>
          <w:shd w:val="clear" w:color="auto" w:fill="FEFFFF"/>
          <w:vertAlign w:val="superscript"/>
        </w:rPr>
        <w:footnoteRef/>
      </w:r>
      <w:r w:rsidRPr="00C743E9">
        <w:rPr>
          <w:rFonts w:ascii="Arial" w:hAnsi="Arial" w:cs="Arial"/>
        </w:rPr>
        <w:t xml:space="preserve"> W przypadku projekt</w:t>
      </w:r>
      <w:r w:rsidRPr="00C743E9">
        <w:rPr>
          <w:rFonts w:ascii="Arial" w:hAnsi="Arial" w:cs="Arial"/>
          <w:lang w:val="es-ES_tradnl"/>
        </w:rPr>
        <w:t>ó</w:t>
      </w:r>
      <w:r w:rsidRPr="00C743E9">
        <w:rPr>
          <w:rFonts w:ascii="Arial" w:hAnsi="Arial" w:cs="Arial"/>
        </w:rPr>
        <w:t>w partnerskich termin może ulec wydłużeniu, o ile IZ wyraża na to zgodę.</w:t>
      </w:r>
    </w:p>
  </w:footnote>
  <w:footnote w:id="60">
    <w:p w14:paraId="14B94D88" w14:textId="77777777" w:rsidR="00412715" w:rsidRPr="00C743E9" w:rsidRDefault="00412715" w:rsidP="00F5466E">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Nie dotyczy pierwszego wniosku o płatność będącego podstawą wypłaty pierwszej transzy dofinansowania.</w:t>
      </w:r>
    </w:p>
  </w:footnote>
  <w:footnote w:id="61">
    <w:p w14:paraId="25AAFC07" w14:textId="4881D9B0" w:rsidR="00C27A3A" w:rsidRPr="00C743E9" w:rsidRDefault="00C27A3A" w:rsidP="00C27A3A">
      <w:pPr>
        <w:pStyle w:val="Tekstprzypisudolnego"/>
        <w:rPr>
          <w:rFonts w:ascii="Arial" w:hAnsi="Arial" w:cs="Arial"/>
        </w:rPr>
      </w:pPr>
      <w:r w:rsidRPr="00C743E9">
        <w:rPr>
          <w:rStyle w:val="Odwoanieprzypisudolnego"/>
          <w:rFonts w:ascii="Arial" w:hAnsi="Arial" w:cs="Arial"/>
        </w:rPr>
        <w:footnoteRef/>
      </w:r>
      <w:r w:rsidRPr="00C743E9">
        <w:rPr>
          <w:rFonts w:ascii="Arial" w:hAnsi="Arial" w:cs="Arial"/>
        </w:rPr>
        <w:t xml:space="preserve"> W przypadku projektów partnerskich termin może ulec wydłużeniu, o ile IZ wyraża na to zgodę.</w:t>
      </w:r>
    </w:p>
  </w:footnote>
  <w:footnote w:id="62">
    <w:p w14:paraId="2458D3FD" w14:textId="77777777" w:rsidR="00381415" w:rsidRPr="00C743E9" w:rsidRDefault="00381415" w:rsidP="00381415">
      <w:pPr>
        <w:pStyle w:val="Tekstprzypisudolnego"/>
        <w:rPr>
          <w:rFonts w:ascii="Arial" w:hAnsi="Arial" w:cs="Arial"/>
        </w:rPr>
      </w:pPr>
      <w:r w:rsidRPr="00C743E9">
        <w:rPr>
          <w:rStyle w:val="Odwoanieprzypisudolnego"/>
          <w:rFonts w:ascii="Arial" w:hAnsi="Arial" w:cs="Arial"/>
        </w:rPr>
        <w:footnoteRef/>
      </w:r>
      <w:r w:rsidRPr="00C743E9">
        <w:rPr>
          <w:rFonts w:ascii="Arial" w:hAnsi="Arial" w:cs="Arial"/>
        </w:rPr>
        <w:t xml:space="preserve"> Za niedopuszczalne należy uznać dokumenty przesłane w formie skanu ich kopii.</w:t>
      </w:r>
    </w:p>
  </w:footnote>
  <w:footnote w:id="63">
    <w:p w14:paraId="1BFEA849" w14:textId="77777777" w:rsidR="00381415" w:rsidRDefault="00381415" w:rsidP="00381415">
      <w:pPr>
        <w:pStyle w:val="Tekstprzypisudolnego"/>
        <w:suppressAutoHyphens/>
        <w:rPr>
          <w:rFonts w:ascii="Arial" w:hAnsi="Arial" w:cs="Arial"/>
        </w:rPr>
      </w:pPr>
      <w:r w:rsidRPr="00C743E9">
        <w:rPr>
          <w:rFonts w:ascii="Arial" w:hAnsi="Arial" w:cs="Arial"/>
          <w:vertAlign w:val="superscript"/>
        </w:rPr>
        <w:footnoteRef/>
      </w:r>
      <w:r w:rsidRPr="00C743E9">
        <w:rPr>
          <w:rFonts w:ascii="Arial" w:hAnsi="Arial" w:cs="Arial"/>
        </w:rPr>
        <w:t xml:space="preserve"> Nie dotyczy wydatków rozliczanych za pomocą uproszczonych metod</w:t>
      </w:r>
      <w:r w:rsidRPr="00D3751B">
        <w:rPr>
          <w:rFonts w:ascii="Arial" w:hAnsi="Arial" w:cs="Arial"/>
        </w:rPr>
        <w:t>.</w:t>
      </w:r>
    </w:p>
  </w:footnote>
  <w:footnote w:id="64">
    <w:p w14:paraId="01C2D90A" w14:textId="77777777" w:rsidR="00381415" w:rsidRDefault="00381415" w:rsidP="00381415">
      <w:pPr>
        <w:pStyle w:val="Tekstprzypisudolnego"/>
        <w:suppressAutoHyphens/>
      </w:pPr>
      <w:r w:rsidRPr="00B87118">
        <w:rPr>
          <w:rFonts w:ascii="Arial" w:hAnsi="Arial" w:cs="Arial"/>
          <w:vertAlign w:val="superscript"/>
        </w:rPr>
        <w:footnoteRef/>
      </w:r>
      <w:r w:rsidRPr="00D3751B">
        <w:rPr>
          <w:rFonts w:ascii="Arial" w:hAnsi="Arial" w:cs="Arial"/>
        </w:rPr>
        <w:t xml:space="preserve"> Należy wykreślić cały punkt, jeżeli § 11 ust. 2 podlega wykreśleniu.</w:t>
      </w:r>
    </w:p>
  </w:footnote>
  <w:footnote w:id="65">
    <w:p w14:paraId="048A7481" w14:textId="49FCFF6F" w:rsidR="001E3BD1" w:rsidRPr="00B82483" w:rsidRDefault="001E3BD1" w:rsidP="00B43AC1">
      <w:pPr>
        <w:suppressAutoHyphens/>
        <w:spacing w:after="0"/>
        <w:rPr>
          <w:sz w:val="20"/>
          <w:szCs w:val="20"/>
          <w:lang w:val="pl-PL"/>
        </w:rPr>
      </w:pPr>
      <w:r w:rsidRPr="00B82483">
        <w:rPr>
          <w:rFonts w:ascii="Arial" w:eastAsia="Arial" w:hAnsi="Arial" w:cs="Arial"/>
          <w:sz w:val="20"/>
          <w:szCs w:val="20"/>
          <w:shd w:val="clear" w:color="auto" w:fill="FEFFFF"/>
          <w:vertAlign w:val="superscript"/>
        </w:rPr>
        <w:footnoteRef/>
      </w:r>
      <w:r w:rsidRPr="00B82483">
        <w:rPr>
          <w:rFonts w:ascii="Arial" w:hAnsi="Arial"/>
          <w:sz w:val="20"/>
          <w:szCs w:val="20"/>
          <w:lang w:val="pl-PL"/>
        </w:rPr>
        <w:t xml:space="preserve"> Nie dotyczy końcowego wniosku o płatność.</w:t>
      </w:r>
    </w:p>
  </w:footnote>
  <w:footnote w:id="66">
    <w:p w14:paraId="4EA41D5A" w14:textId="77777777" w:rsidR="001E3BD1" w:rsidRPr="00F02B3D" w:rsidRDefault="001E3BD1" w:rsidP="00F5466E">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Przez oczywistą omyłkę </w:t>
      </w:r>
      <w:r w:rsidRPr="00C743E9">
        <w:rPr>
          <w:rFonts w:ascii="Arial" w:hAnsi="Arial" w:cs="Arial"/>
          <w:lang w:val="it-IT"/>
        </w:rPr>
        <w:t>nale</w:t>
      </w:r>
      <w:proofErr w:type="spellStart"/>
      <w:r w:rsidRPr="00C743E9">
        <w:rPr>
          <w:rFonts w:ascii="Arial" w:hAnsi="Arial" w:cs="Arial"/>
        </w:rPr>
        <w:t>ży</w:t>
      </w:r>
      <w:proofErr w:type="spellEnd"/>
      <w:r w:rsidRPr="00C743E9">
        <w:rPr>
          <w:rFonts w:ascii="Arial" w:hAnsi="Arial" w:cs="Arial"/>
        </w:rPr>
        <w:t xml:space="preserve"> rozumieć niezamierzoną niedokładność nasuwają</w:t>
      </w:r>
      <w:r w:rsidRPr="00C743E9">
        <w:rPr>
          <w:rFonts w:ascii="Arial" w:hAnsi="Arial" w:cs="Arial"/>
          <w:lang w:val="it-IT"/>
        </w:rPr>
        <w:t>cą si</w:t>
      </w:r>
      <w:r w:rsidRPr="00C743E9">
        <w:rPr>
          <w:rFonts w:ascii="Arial" w:hAnsi="Arial" w:cs="Arial"/>
        </w:rPr>
        <w:t xml:space="preserve">ę każdemu, bez przeprowadzania dodatkowych ustaleń. Może to być błąd rachunkowy lub pisarski. Przez błąd rachunkowy należy rozumieć błąd polegający na uzyskaniu nieprawidłowego wyniku działania arytmetycznego, a w </w:t>
      </w:r>
      <w:proofErr w:type="spellStart"/>
      <w:r w:rsidRPr="00C743E9">
        <w:rPr>
          <w:rFonts w:ascii="Arial" w:hAnsi="Arial" w:cs="Arial"/>
        </w:rPr>
        <w:t>szczeg</w:t>
      </w:r>
      <w:proofErr w:type="spellEnd"/>
      <w:r w:rsidRPr="00C743E9">
        <w:rPr>
          <w:rFonts w:ascii="Arial" w:hAnsi="Arial" w:cs="Arial"/>
          <w:lang w:val="es-ES_tradnl"/>
        </w:rPr>
        <w:t>ó</w:t>
      </w:r>
      <w:proofErr w:type="spellStart"/>
      <w:r w:rsidRPr="00C743E9">
        <w:rPr>
          <w:rFonts w:ascii="Arial" w:hAnsi="Arial" w:cs="Arial"/>
        </w:rPr>
        <w:t>lności</w:t>
      </w:r>
      <w:proofErr w:type="spellEnd"/>
      <w:r w:rsidRPr="00C743E9">
        <w:rPr>
          <w:rFonts w:ascii="Arial" w:hAnsi="Arial" w:cs="Arial"/>
        </w:rPr>
        <w:t xml:space="preserve"> 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67">
    <w:p w14:paraId="36EF6C81" w14:textId="7F95D6F5" w:rsidR="00F87E94" w:rsidRPr="00F02B3D" w:rsidRDefault="00F87E94" w:rsidP="00F5466E">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eastAsia="Arial" w:hAnsi="Arial" w:cs="Arial"/>
          <w:vertAlign w:val="superscript"/>
        </w:rPr>
        <w:t xml:space="preserve"> </w:t>
      </w:r>
      <w:r w:rsidRPr="00C743E9">
        <w:rPr>
          <w:rFonts w:ascii="Arial" w:hAnsi="Arial" w:cs="Arial"/>
        </w:rPr>
        <w:t>Należy wykreślić, jeżeli dofinansowanie nie jest przekazywane w formie dotacji celowej.</w:t>
      </w:r>
    </w:p>
  </w:footnote>
  <w:footnote w:id="68">
    <w:p w14:paraId="1A224F22" w14:textId="3264822C" w:rsidR="00F87E94" w:rsidRDefault="00F87E94" w:rsidP="00F5466E">
      <w:pPr>
        <w:pStyle w:val="Tekstprzypisudolnego"/>
        <w:suppressAutoHyphens/>
      </w:pPr>
      <w:r w:rsidRPr="00C743E9">
        <w:rPr>
          <w:rFonts w:ascii="Arial" w:eastAsia="Arial" w:hAnsi="Arial" w:cs="Arial"/>
          <w:i/>
          <w:iCs/>
          <w:shd w:val="clear" w:color="auto" w:fill="FEFFFF"/>
          <w:vertAlign w:val="superscript"/>
        </w:rPr>
        <w:footnoteRef/>
      </w:r>
      <w:r w:rsidRPr="00C743E9">
        <w:rPr>
          <w:rFonts w:ascii="Arial" w:hAnsi="Arial" w:cs="Arial"/>
        </w:rPr>
        <w:t xml:space="preserve"> Należy wykreślić, jeżeli Beneficjenta nie jest zobowiązany do wniesienia wkładu własnego.</w:t>
      </w:r>
    </w:p>
  </w:footnote>
  <w:footnote w:id="69">
    <w:p w14:paraId="2E1C68BF" w14:textId="77777777" w:rsidR="001E3BD1" w:rsidRPr="00AB3C17" w:rsidRDefault="001E3BD1" w:rsidP="00F5466E">
      <w:pPr>
        <w:pStyle w:val="PrzypisdolnyA"/>
        <w:rPr>
          <w:rFonts w:cs="Arial"/>
          <w:szCs w:val="20"/>
        </w:rPr>
      </w:pPr>
      <w:r w:rsidRPr="00B87118">
        <w:rPr>
          <w:rFonts w:eastAsia="Arial" w:cs="Arial"/>
          <w:szCs w:val="20"/>
          <w:vertAlign w:val="superscript"/>
        </w:rPr>
        <w:footnoteRef/>
      </w:r>
      <w:r w:rsidRPr="004571FC">
        <w:rPr>
          <w:szCs w:val="20"/>
        </w:rPr>
        <w:t xml:space="preserve"> </w:t>
      </w:r>
      <w:r w:rsidRPr="00C743E9">
        <w:rPr>
          <w:rFonts w:cs="Arial"/>
          <w:szCs w:val="20"/>
        </w:rPr>
        <w:t>Np. w trakcie kontroli na miejscu.</w:t>
      </w:r>
    </w:p>
  </w:footnote>
  <w:footnote w:id="70">
    <w:p w14:paraId="12EB40EE" w14:textId="77777777" w:rsidR="001E3BD1" w:rsidRDefault="001E3BD1" w:rsidP="00F5466E">
      <w:pPr>
        <w:pStyle w:val="PrzypisdolnyA"/>
      </w:pPr>
      <w:r w:rsidRPr="00C743E9">
        <w:rPr>
          <w:rFonts w:eastAsia="Arial" w:cs="Arial"/>
          <w:szCs w:val="20"/>
          <w:vertAlign w:val="superscript"/>
        </w:rPr>
        <w:footnoteRef/>
      </w:r>
      <w:r w:rsidRPr="00C743E9">
        <w:rPr>
          <w:rFonts w:cs="Arial"/>
          <w:szCs w:val="20"/>
        </w:rPr>
        <w:t xml:space="preserve"> Za dzień otrzymania informacji w CTS2021 przyjmuje się dzień przekazania Beneficjentowi informacji o wyniku weryfikacji wniosku o płatność w CST2021</w:t>
      </w:r>
      <w:r w:rsidRPr="004571FC">
        <w:rPr>
          <w:szCs w:val="20"/>
        </w:rPr>
        <w:t>.</w:t>
      </w:r>
    </w:p>
  </w:footnote>
  <w:footnote w:id="71">
    <w:p w14:paraId="6626A042" w14:textId="77777777" w:rsidR="001E3BD1" w:rsidRPr="00AB3C17" w:rsidRDefault="001E3BD1" w:rsidP="00F5466E">
      <w:pPr>
        <w:pStyle w:val="PrzypisdolnyA"/>
        <w:rPr>
          <w:rFonts w:cs="Arial"/>
          <w:szCs w:val="20"/>
        </w:rPr>
      </w:pPr>
      <w:r w:rsidRPr="00C743E9">
        <w:rPr>
          <w:rFonts w:eastAsia="Arial" w:cs="Arial"/>
          <w:szCs w:val="20"/>
          <w:vertAlign w:val="superscript"/>
        </w:rPr>
        <w:footnoteRef/>
      </w:r>
      <w:r w:rsidRPr="00C743E9">
        <w:rPr>
          <w:rFonts w:cs="Arial"/>
          <w:szCs w:val="20"/>
          <w:shd w:val="clear" w:color="auto" w:fill="FEFFFF"/>
        </w:rPr>
        <w:t xml:space="preserve"> Nie dotyczy końcowego wniosku o płatność.</w:t>
      </w:r>
    </w:p>
  </w:footnote>
  <w:footnote w:id="72">
    <w:p w14:paraId="72DEEDD9" w14:textId="77777777" w:rsidR="001E3BD1" w:rsidRPr="00F02B3D" w:rsidRDefault="001E3BD1" w:rsidP="00F5466E">
      <w:pPr>
        <w:pStyle w:val="Tekstprzypisudolnego"/>
        <w:rPr>
          <w:rFonts w:ascii="Arial" w:hAnsi="Arial" w:cs="Arial"/>
        </w:rPr>
      </w:pPr>
      <w:r w:rsidRPr="00C743E9">
        <w:rPr>
          <w:rFonts w:ascii="Arial" w:eastAsia="Arial" w:hAnsi="Arial" w:cs="Arial"/>
          <w:vertAlign w:val="superscript"/>
        </w:rPr>
        <w:footnoteRef/>
      </w:r>
      <w:r w:rsidRPr="00C743E9">
        <w:rPr>
          <w:rFonts w:ascii="Arial" w:hAnsi="Arial" w:cs="Arial"/>
        </w:rPr>
        <w:t xml:space="preserve"> Niedopuszczalne jest zgłoszenie ustnej zmiany w projekcie. </w:t>
      </w:r>
    </w:p>
  </w:footnote>
  <w:footnote w:id="73">
    <w:p w14:paraId="6D5790EB" w14:textId="77777777" w:rsidR="001E3BD1" w:rsidRPr="00C743E9" w:rsidRDefault="001E3BD1" w:rsidP="007B3330">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podać numer sumy kontrolnej wniosku, </w:t>
      </w:r>
      <w:proofErr w:type="spellStart"/>
      <w:r w:rsidRPr="00C743E9">
        <w:rPr>
          <w:rFonts w:ascii="Arial" w:hAnsi="Arial" w:cs="Arial"/>
        </w:rPr>
        <w:t>kt</w:t>
      </w:r>
      <w:proofErr w:type="spellEnd"/>
      <w:r w:rsidRPr="00C743E9">
        <w:rPr>
          <w:rFonts w:ascii="Arial" w:hAnsi="Arial" w:cs="Arial"/>
          <w:lang w:val="es-ES_tradnl"/>
        </w:rPr>
        <w:t>ó</w:t>
      </w:r>
      <w:proofErr w:type="spellStart"/>
      <w:r w:rsidRPr="00C743E9">
        <w:rPr>
          <w:rFonts w:ascii="Arial" w:hAnsi="Arial" w:cs="Arial"/>
        </w:rPr>
        <w:t>ry</w:t>
      </w:r>
      <w:proofErr w:type="spellEnd"/>
      <w:r w:rsidRPr="00C743E9">
        <w:rPr>
          <w:rFonts w:ascii="Arial" w:hAnsi="Arial" w:cs="Arial"/>
        </w:rPr>
        <w:t xml:space="preserve"> został wybrany do dofinansowania po zakończeniu procedury oceny projekt</w:t>
      </w:r>
      <w:r w:rsidRPr="00C743E9">
        <w:rPr>
          <w:rFonts w:ascii="Arial" w:hAnsi="Arial" w:cs="Arial"/>
          <w:lang w:val="es-ES_tradnl"/>
        </w:rPr>
        <w:t>ó</w:t>
      </w:r>
      <w:r w:rsidRPr="00C743E9">
        <w:rPr>
          <w:rFonts w:ascii="Arial" w:hAnsi="Arial" w:cs="Arial"/>
        </w:rPr>
        <w:t xml:space="preserve">w. </w:t>
      </w:r>
    </w:p>
  </w:footnote>
  <w:footnote w:id="74">
    <w:p w14:paraId="0864B495" w14:textId="77777777" w:rsidR="004B6444" w:rsidRPr="00C743E9" w:rsidRDefault="004B6444" w:rsidP="007B3330">
      <w:pPr>
        <w:pStyle w:val="Tekstprzypisudolnego"/>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jeżeli w projekcie nie występują wydatki ponoszone w ramach cross-</w:t>
      </w:r>
      <w:proofErr w:type="spellStart"/>
      <w:r w:rsidRPr="00C743E9">
        <w:rPr>
          <w:rFonts w:ascii="Arial" w:hAnsi="Arial" w:cs="Arial"/>
        </w:rPr>
        <w:t>financingu</w:t>
      </w:r>
      <w:proofErr w:type="spellEnd"/>
      <w:r w:rsidRPr="00C743E9">
        <w:rPr>
          <w:rFonts w:ascii="Arial" w:hAnsi="Arial" w:cs="Arial"/>
        </w:rPr>
        <w:t>.</w:t>
      </w:r>
    </w:p>
  </w:footnote>
  <w:footnote w:id="75">
    <w:p w14:paraId="1A707BA4" w14:textId="77777777" w:rsidR="004B6444" w:rsidRDefault="004B6444" w:rsidP="007B3330">
      <w:pPr>
        <w:pStyle w:val="Tekstprzypisudolnego"/>
      </w:pPr>
      <w:r w:rsidRPr="00C743E9">
        <w:rPr>
          <w:rStyle w:val="Odwoanieprzypisudolnego"/>
          <w:rFonts w:ascii="Arial" w:hAnsi="Arial" w:cs="Arial"/>
        </w:rPr>
        <w:footnoteRef/>
      </w:r>
      <w:r w:rsidRPr="00C743E9">
        <w:rPr>
          <w:rFonts w:ascii="Arial" w:hAnsi="Arial" w:cs="Arial"/>
        </w:rPr>
        <w:t xml:space="preserve"> </w:t>
      </w:r>
      <w:r w:rsidRPr="00C743E9">
        <w:rPr>
          <w:rFonts w:ascii="Arial" w:hAnsi="Arial" w:cs="Arial"/>
          <w:position w:val="-8"/>
        </w:rPr>
        <w:t xml:space="preserve">Należy wykreślić </w:t>
      </w:r>
      <w:proofErr w:type="spellStart"/>
      <w:r w:rsidRPr="00C743E9">
        <w:rPr>
          <w:rFonts w:ascii="Arial" w:hAnsi="Arial" w:cs="Arial"/>
          <w:position w:val="-8"/>
        </w:rPr>
        <w:t>cał</w:t>
      </w:r>
      <w:proofErr w:type="spellEnd"/>
      <w:r w:rsidRPr="00C743E9">
        <w:rPr>
          <w:rFonts w:ascii="Arial" w:hAnsi="Arial" w:cs="Arial"/>
          <w:position w:val="-8"/>
          <w:lang w:val="da-DK"/>
        </w:rPr>
        <w:t>y punkt, je</w:t>
      </w:r>
      <w:r w:rsidRPr="00C743E9">
        <w:rPr>
          <w:rFonts w:ascii="Arial" w:hAnsi="Arial" w:cs="Arial"/>
          <w:position w:val="-8"/>
        </w:rPr>
        <w:t>żeli w projekcie nie będzie udzielana p</w:t>
      </w:r>
      <w:r w:rsidRPr="00C743E9">
        <w:rPr>
          <w:rFonts w:ascii="Arial" w:hAnsi="Arial" w:cs="Arial"/>
          <w:position w:val="-8"/>
          <w:lang w:val="it-IT"/>
        </w:rPr>
        <w:t>omo</w:t>
      </w:r>
      <w:r w:rsidRPr="00C743E9">
        <w:rPr>
          <w:rFonts w:ascii="Arial" w:hAnsi="Arial" w:cs="Arial"/>
          <w:position w:val="-8"/>
        </w:rPr>
        <w:t>c publiczna ani p</w:t>
      </w:r>
      <w:r w:rsidRPr="00C743E9">
        <w:rPr>
          <w:rFonts w:ascii="Arial" w:hAnsi="Arial" w:cs="Arial"/>
          <w:position w:val="-8"/>
          <w:lang w:val="it-IT"/>
        </w:rPr>
        <w:t>omo</w:t>
      </w:r>
      <w:r w:rsidRPr="00C743E9">
        <w:rPr>
          <w:rFonts w:ascii="Arial" w:hAnsi="Arial" w:cs="Arial"/>
          <w:position w:val="-8"/>
        </w:rPr>
        <w:t xml:space="preserve">c de </w:t>
      </w:r>
      <w:r w:rsidRPr="00C743E9">
        <w:rPr>
          <w:rFonts w:ascii="Arial" w:hAnsi="Arial" w:cs="Arial"/>
          <w:position w:val="-8"/>
          <w:lang w:val="pt-PT"/>
        </w:rPr>
        <w:t>minimis.</w:t>
      </w:r>
    </w:p>
  </w:footnote>
  <w:footnote w:id="76">
    <w:p w14:paraId="2965235D" w14:textId="77777777" w:rsidR="001E3BD1" w:rsidRPr="00F02B3D" w:rsidRDefault="001E3BD1" w:rsidP="00F5466E">
      <w:pPr>
        <w:pStyle w:val="Tekstprzypisudolnego"/>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jeżeli dofinansowanie nie jest przekazywane w formie dotacji celowej.</w:t>
      </w:r>
    </w:p>
  </w:footnote>
  <w:footnote w:id="77">
    <w:p w14:paraId="280A72EA" w14:textId="325B877E" w:rsidR="001E3BD1" w:rsidRPr="00F02B3D" w:rsidRDefault="001E3BD1" w:rsidP="00F5466E">
      <w:pPr>
        <w:pStyle w:val="DomylneAAA"/>
        <w:suppressAutoHyphens/>
        <w:jc w:val="both"/>
        <w:rPr>
          <w:rFonts w:ascii="Arial" w:hAnsi="Arial" w:cs="Arial"/>
          <w:sz w:val="20"/>
          <w:szCs w:val="20"/>
        </w:rPr>
      </w:pPr>
      <w:r w:rsidRPr="00C743E9">
        <w:rPr>
          <w:rFonts w:ascii="Arial" w:eastAsia="Arial" w:hAnsi="Arial" w:cs="Arial"/>
          <w:sz w:val="20"/>
          <w:szCs w:val="20"/>
          <w:vertAlign w:val="superscript"/>
        </w:rPr>
        <w:footnoteRef/>
      </w:r>
      <w:r w:rsidRPr="00C743E9">
        <w:rPr>
          <w:rFonts w:ascii="Arial" w:hAnsi="Arial" w:cs="Arial"/>
          <w:sz w:val="20"/>
          <w:szCs w:val="20"/>
          <w:shd w:val="clear" w:color="auto" w:fill="FEFFFF"/>
        </w:rPr>
        <w:t xml:space="preserve"> Dotyczy </w:t>
      </w:r>
      <w:proofErr w:type="spellStart"/>
      <w:r w:rsidRPr="00C743E9">
        <w:rPr>
          <w:rFonts w:ascii="Arial" w:hAnsi="Arial" w:cs="Arial"/>
          <w:sz w:val="20"/>
          <w:szCs w:val="20"/>
          <w:shd w:val="clear" w:color="auto" w:fill="FEFFFF"/>
        </w:rPr>
        <w:t>wniosk</w:t>
      </w:r>
      <w:proofErr w:type="spellEnd"/>
      <w:r w:rsidRPr="00C743E9">
        <w:rPr>
          <w:rFonts w:ascii="Arial" w:hAnsi="Arial" w:cs="Arial"/>
          <w:sz w:val="20"/>
          <w:szCs w:val="20"/>
          <w:shd w:val="clear" w:color="auto" w:fill="FEFFFF"/>
          <w:lang w:val="es-ES_tradnl"/>
        </w:rPr>
        <w:t>ó</w:t>
      </w:r>
      <w:r w:rsidRPr="00C743E9">
        <w:rPr>
          <w:rFonts w:ascii="Arial" w:hAnsi="Arial" w:cs="Arial"/>
          <w:sz w:val="20"/>
          <w:szCs w:val="20"/>
          <w:shd w:val="clear" w:color="auto" w:fill="FEFFFF"/>
        </w:rPr>
        <w:t xml:space="preserve">w o płatność, na podstawie </w:t>
      </w:r>
      <w:proofErr w:type="spellStart"/>
      <w:r w:rsidRPr="00C743E9">
        <w:rPr>
          <w:rFonts w:ascii="Arial" w:hAnsi="Arial" w:cs="Arial"/>
          <w:sz w:val="20"/>
          <w:szCs w:val="20"/>
          <w:shd w:val="clear" w:color="auto" w:fill="FEFFFF"/>
        </w:rPr>
        <w:t>kt</w:t>
      </w:r>
      <w:proofErr w:type="spellEnd"/>
      <w:r w:rsidRPr="00C743E9">
        <w:rPr>
          <w:rFonts w:ascii="Arial" w:hAnsi="Arial" w:cs="Arial"/>
          <w:sz w:val="20"/>
          <w:szCs w:val="20"/>
          <w:shd w:val="clear" w:color="auto" w:fill="FEFFFF"/>
          <w:lang w:val="es-ES_tradnl"/>
        </w:rPr>
        <w:t>ó</w:t>
      </w:r>
      <w:proofErr w:type="spellStart"/>
      <w:r w:rsidRPr="00C743E9">
        <w:rPr>
          <w:rFonts w:ascii="Arial" w:hAnsi="Arial" w:cs="Arial"/>
          <w:sz w:val="20"/>
          <w:szCs w:val="20"/>
          <w:shd w:val="clear" w:color="auto" w:fill="FEFFFF"/>
        </w:rPr>
        <w:t>rych</w:t>
      </w:r>
      <w:proofErr w:type="spellEnd"/>
      <w:r w:rsidRPr="00C743E9">
        <w:rPr>
          <w:rFonts w:ascii="Arial" w:hAnsi="Arial" w:cs="Arial"/>
          <w:sz w:val="20"/>
          <w:szCs w:val="20"/>
          <w:shd w:val="clear" w:color="auto" w:fill="FEFFFF"/>
        </w:rPr>
        <w:t xml:space="preserve"> – zgodnie z harmonogramem </w:t>
      </w:r>
      <w:proofErr w:type="spellStart"/>
      <w:r w:rsidRPr="00C743E9">
        <w:rPr>
          <w:rFonts w:ascii="Arial" w:hAnsi="Arial" w:cs="Arial"/>
          <w:sz w:val="20"/>
          <w:szCs w:val="20"/>
          <w:shd w:val="clear" w:color="auto" w:fill="FEFFFF"/>
        </w:rPr>
        <w:t>płatnoś</w:t>
      </w:r>
      <w:proofErr w:type="spellEnd"/>
      <w:r w:rsidRPr="00C743E9">
        <w:rPr>
          <w:rFonts w:ascii="Arial" w:hAnsi="Arial" w:cs="Arial"/>
          <w:sz w:val="20"/>
          <w:szCs w:val="20"/>
          <w:shd w:val="clear" w:color="auto" w:fill="FEFFFF"/>
          <w:lang w:val="it-IT"/>
        </w:rPr>
        <w:t xml:space="preserve">ci </w:t>
      </w:r>
      <w:r w:rsidRPr="00C743E9">
        <w:rPr>
          <w:rFonts w:ascii="Arial" w:hAnsi="Arial" w:cs="Arial"/>
          <w:sz w:val="20"/>
          <w:szCs w:val="20"/>
          <w:shd w:val="clear" w:color="auto" w:fill="FEFFFF"/>
        </w:rPr>
        <w:t xml:space="preserve">– Beneficjent wnioskuje o wypłatę kolejnej transzy dofinansowania albo końcowego wniosku o płatność. </w:t>
      </w:r>
    </w:p>
  </w:footnote>
  <w:footnote w:id="78">
    <w:p w14:paraId="32B9B882" w14:textId="77777777" w:rsidR="003B2272" w:rsidRPr="00F02B3D" w:rsidRDefault="003B2272" w:rsidP="00F5466E">
      <w:pPr>
        <w:pStyle w:val="DomylneAAA"/>
        <w:jc w:val="both"/>
        <w:rPr>
          <w:rFonts w:ascii="Arial" w:hAnsi="Arial" w:cs="Arial"/>
          <w:sz w:val="20"/>
          <w:szCs w:val="20"/>
        </w:rPr>
      </w:pPr>
      <w:r w:rsidRPr="00C743E9">
        <w:rPr>
          <w:rFonts w:ascii="Arial" w:eastAsia="Arial" w:hAnsi="Arial" w:cs="Arial"/>
          <w:sz w:val="20"/>
          <w:szCs w:val="20"/>
          <w:vertAlign w:val="superscript"/>
        </w:rPr>
        <w:footnoteRef/>
      </w:r>
      <w:r w:rsidRPr="00C743E9">
        <w:rPr>
          <w:rFonts w:ascii="Arial" w:hAnsi="Arial" w:cs="Arial"/>
          <w:sz w:val="20"/>
          <w:szCs w:val="20"/>
        </w:rPr>
        <w:t xml:space="preserve"> W przypadku projekt</w:t>
      </w:r>
      <w:r w:rsidRPr="00C743E9">
        <w:rPr>
          <w:rFonts w:ascii="Arial" w:hAnsi="Arial" w:cs="Arial"/>
          <w:sz w:val="20"/>
          <w:szCs w:val="20"/>
          <w:lang w:val="es-ES_tradnl"/>
        </w:rPr>
        <w:t>ó</w:t>
      </w:r>
      <w:r w:rsidRPr="00C743E9">
        <w:rPr>
          <w:rFonts w:ascii="Arial" w:hAnsi="Arial" w:cs="Arial"/>
          <w:sz w:val="20"/>
          <w:szCs w:val="20"/>
        </w:rPr>
        <w:t>w partnerskich termin może ulec wydłużeniu, o ile IZ wyraża na to zgodę.</w:t>
      </w:r>
    </w:p>
  </w:footnote>
  <w:footnote w:id="79">
    <w:p w14:paraId="19E83370" w14:textId="75BDC691" w:rsidR="003B2272" w:rsidRPr="00F02B3D" w:rsidRDefault="003B2272" w:rsidP="00F5466E">
      <w:pPr>
        <w:pStyle w:val="DomylneAAA"/>
        <w:suppressAutoHyphens/>
        <w:jc w:val="both"/>
        <w:rPr>
          <w:rFonts w:ascii="Arial" w:hAnsi="Arial" w:cs="Arial"/>
          <w:sz w:val="20"/>
          <w:szCs w:val="20"/>
        </w:rPr>
      </w:pPr>
      <w:r w:rsidRPr="00C743E9">
        <w:rPr>
          <w:rFonts w:ascii="Arial" w:eastAsia="Arial" w:hAnsi="Arial" w:cs="Arial"/>
          <w:sz w:val="20"/>
          <w:szCs w:val="20"/>
          <w:vertAlign w:val="superscript"/>
        </w:rPr>
        <w:footnoteRef/>
      </w:r>
      <w:r w:rsidRPr="00C743E9">
        <w:rPr>
          <w:rFonts w:ascii="Arial" w:hAnsi="Arial" w:cs="Arial"/>
          <w:sz w:val="20"/>
          <w:szCs w:val="20"/>
        </w:rPr>
        <w:t xml:space="preserve">Dotyczy m.in. przypadku gdy Beneficjent złoży końcowy wniosek o płatność po terminie i jednocześnie dokona nieterminowego zwrotu </w:t>
      </w:r>
      <w:r w:rsidR="007B3330">
        <w:rPr>
          <w:rFonts w:ascii="Arial" w:hAnsi="Arial" w:cs="Arial"/>
          <w:sz w:val="20"/>
          <w:szCs w:val="20"/>
        </w:rPr>
        <w:t>niewykorzystanych środków</w:t>
      </w:r>
      <w:r w:rsidRPr="00C743E9">
        <w:rPr>
          <w:rFonts w:ascii="Arial" w:hAnsi="Arial" w:cs="Arial"/>
          <w:sz w:val="20"/>
          <w:szCs w:val="20"/>
        </w:rPr>
        <w:t xml:space="preserve"> w związku z rozliczeniem końcowym projektu.</w:t>
      </w:r>
    </w:p>
  </w:footnote>
  <w:footnote w:id="80">
    <w:p w14:paraId="1CE159D9" w14:textId="3ECD8BAB" w:rsidR="00CF79BD" w:rsidRPr="00C9195A" w:rsidRDefault="00CF79BD" w:rsidP="00CF79BD">
      <w:pPr>
        <w:pStyle w:val="Tekstprzypisudolnego"/>
        <w:rPr>
          <w:rFonts w:ascii="Arial" w:hAnsi="Arial" w:cs="Arial"/>
        </w:rPr>
      </w:pPr>
      <w:r w:rsidRPr="00486A70">
        <w:rPr>
          <w:rStyle w:val="Odwoanieprzypisudolnego"/>
          <w:rFonts w:ascii="Arial" w:hAnsi="Arial" w:cs="Arial"/>
        </w:rPr>
        <w:footnoteRef/>
      </w:r>
      <w:r w:rsidRPr="00486A70">
        <w:rPr>
          <w:rFonts w:ascii="Arial" w:hAnsi="Arial" w:cs="Arial"/>
        </w:rPr>
        <w:t xml:space="preserve"> Jako środki pozostałe do rozliczenia należy rozumieć środki nierozliczone we wniosku o płatność, poniżej kwoty uprawniającej do otrzymania kolejnej transzy zaliczki, o której mowa w § 1</w:t>
      </w:r>
      <w:r>
        <w:rPr>
          <w:rFonts w:ascii="Arial" w:hAnsi="Arial" w:cs="Arial"/>
        </w:rPr>
        <w:t>5</w:t>
      </w:r>
      <w:r w:rsidRPr="00486A70">
        <w:rPr>
          <w:rFonts w:ascii="Arial" w:hAnsi="Arial" w:cs="Arial"/>
        </w:rPr>
        <w:t xml:space="preserve"> ust. 1 pkt 2 lit. a. W przypadku końcowego wniosku o płatność – Beneficjent ma obowiązek rozliczenia całości otrzymanego dofinansowania.</w:t>
      </w:r>
    </w:p>
  </w:footnote>
  <w:footnote w:id="81">
    <w:p w14:paraId="7B31699E" w14:textId="77777777" w:rsidR="001E3BD1" w:rsidRPr="00C743E9" w:rsidRDefault="001E3BD1" w:rsidP="001E3BD1">
      <w:pPr>
        <w:pStyle w:val="DomylneAA"/>
        <w:ind w:right="91"/>
        <w:jc w:val="both"/>
        <w:rPr>
          <w:rFonts w:ascii="Arial" w:hAnsi="Arial" w:cs="Arial"/>
          <w:sz w:val="20"/>
          <w:szCs w:val="20"/>
        </w:rPr>
      </w:pPr>
      <w:r w:rsidRPr="00C743E9">
        <w:rPr>
          <w:rFonts w:ascii="Arial" w:eastAsia="Arial" w:hAnsi="Arial" w:cs="Arial"/>
          <w:spacing w:val="7"/>
          <w:sz w:val="20"/>
          <w:szCs w:val="20"/>
          <w:vertAlign w:val="superscript"/>
        </w:rPr>
        <w:footnoteRef/>
      </w:r>
      <w:r w:rsidRPr="00C743E9">
        <w:rPr>
          <w:rFonts w:ascii="Arial" w:hAnsi="Arial" w:cs="Arial"/>
          <w:sz w:val="20"/>
          <w:szCs w:val="20"/>
        </w:rPr>
        <w:t xml:space="preserve"> Należy</w:t>
      </w:r>
      <w:r w:rsidRPr="00C743E9">
        <w:rPr>
          <w:rFonts w:ascii="Arial" w:hAnsi="Arial" w:cs="Arial"/>
          <w:spacing w:val="11"/>
          <w:sz w:val="20"/>
          <w:szCs w:val="20"/>
        </w:rPr>
        <w:t xml:space="preserve"> </w:t>
      </w:r>
      <w:r w:rsidRPr="00C743E9">
        <w:rPr>
          <w:rFonts w:ascii="Arial" w:hAnsi="Arial" w:cs="Arial"/>
          <w:sz w:val="20"/>
          <w:szCs w:val="20"/>
        </w:rPr>
        <w:t>b</w:t>
      </w:r>
      <w:r w:rsidRPr="00C743E9">
        <w:rPr>
          <w:rFonts w:ascii="Arial" w:hAnsi="Arial" w:cs="Arial"/>
          <w:spacing w:val="-2"/>
          <w:sz w:val="20"/>
          <w:szCs w:val="20"/>
        </w:rPr>
        <w:t>r</w:t>
      </w:r>
      <w:r w:rsidRPr="00C743E9">
        <w:rPr>
          <w:rFonts w:ascii="Arial" w:hAnsi="Arial" w:cs="Arial"/>
          <w:sz w:val="20"/>
          <w:szCs w:val="20"/>
        </w:rPr>
        <w:t>ać</w:t>
      </w:r>
      <w:r w:rsidRPr="00C743E9">
        <w:rPr>
          <w:rFonts w:ascii="Arial" w:hAnsi="Arial" w:cs="Arial"/>
          <w:spacing w:val="11"/>
          <w:sz w:val="20"/>
          <w:szCs w:val="20"/>
        </w:rPr>
        <w:t xml:space="preserve"> </w:t>
      </w:r>
      <w:r w:rsidRPr="00C743E9">
        <w:rPr>
          <w:rFonts w:ascii="Arial" w:hAnsi="Arial" w:cs="Arial"/>
          <w:sz w:val="20"/>
          <w:szCs w:val="20"/>
        </w:rPr>
        <w:t>pod</w:t>
      </w:r>
      <w:r w:rsidRPr="00C743E9">
        <w:rPr>
          <w:rFonts w:ascii="Arial" w:hAnsi="Arial" w:cs="Arial"/>
          <w:spacing w:val="11"/>
          <w:sz w:val="20"/>
          <w:szCs w:val="20"/>
        </w:rPr>
        <w:t xml:space="preserve"> </w:t>
      </w:r>
      <w:r w:rsidRPr="00C743E9">
        <w:rPr>
          <w:rFonts w:ascii="Arial" w:hAnsi="Arial" w:cs="Arial"/>
          <w:sz w:val="20"/>
          <w:szCs w:val="20"/>
        </w:rPr>
        <w:t>u</w:t>
      </w:r>
      <w:r w:rsidRPr="00C743E9">
        <w:rPr>
          <w:rFonts w:ascii="Arial" w:hAnsi="Arial" w:cs="Arial"/>
          <w:spacing w:val="-1"/>
          <w:sz w:val="20"/>
          <w:szCs w:val="20"/>
        </w:rPr>
        <w:t>w</w:t>
      </w:r>
      <w:r w:rsidRPr="00C743E9">
        <w:rPr>
          <w:rFonts w:ascii="Arial" w:hAnsi="Arial" w:cs="Arial"/>
          <w:sz w:val="20"/>
          <w:szCs w:val="20"/>
        </w:rPr>
        <w:t>agę</w:t>
      </w:r>
      <w:r w:rsidRPr="00C743E9">
        <w:rPr>
          <w:rFonts w:ascii="Arial" w:hAnsi="Arial" w:cs="Arial"/>
          <w:spacing w:val="11"/>
          <w:sz w:val="20"/>
          <w:szCs w:val="20"/>
        </w:rPr>
        <w:t xml:space="preserve"> </w:t>
      </w:r>
      <w:r w:rsidRPr="00C743E9">
        <w:rPr>
          <w:rFonts w:ascii="Arial" w:hAnsi="Arial" w:cs="Arial"/>
          <w:sz w:val="20"/>
          <w:szCs w:val="20"/>
        </w:rPr>
        <w:t>dokument</w:t>
      </w:r>
      <w:r w:rsidRPr="00C743E9">
        <w:rPr>
          <w:rFonts w:ascii="Arial" w:hAnsi="Arial" w:cs="Arial"/>
          <w:spacing w:val="11"/>
          <w:sz w:val="20"/>
          <w:szCs w:val="20"/>
        </w:rPr>
        <w:t xml:space="preserve"> </w:t>
      </w:r>
      <w:r w:rsidRPr="00C743E9">
        <w:rPr>
          <w:rFonts w:ascii="Arial" w:hAnsi="Arial" w:cs="Arial"/>
          <w:sz w:val="20"/>
          <w:szCs w:val="20"/>
        </w:rPr>
        <w:t>informujący</w:t>
      </w:r>
      <w:r w:rsidRPr="00C743E9">
        <w:rPr>
          <w:rFonts w:ascii="Arial" w:hAnsi="Arial" w:cs="Arial"/>
          <w:spacing w:val="11"/>
          <w:sz w:val="20"/>
          <w:szCs w:val="20"/>
        </w:rPr>
        <w:t xml:space="preserve"> </w:t>
      </w:r>
      <w:r w:rsidRPr="00C743E9">
        <w:rPr>
          <w:rFonts w:ascii="Arial" w:hAnsi="Arial" w:cs="Arial"/>
          <w:sz w:val="20"/>
          <w:szCs w:val="20"/>
        </w:rPr>
        <w:t>o</w:t>
      </w:r>
      <w:r w:rsidRPr="00C743E9">
        <w:rPr>
          <w:rFonts w:ascii="Arial" w:hAnsi="Arial" w:cs="Arial"/>
          <w:spacing w:val="11"/>
          <w:sz w:val="20"/>
          <w:szCs w:val="20"/>
        </w:rPr>
        <w:t xml:space="preserve"> </w:t>
      </w:r>
      <w:r w:rsidRPr="00C743E9">
        <w:rPr>
          <w:rFonts w:ascii="Arial" w:hAnsi="Arial" w:cs="Arial"/>
          <w:sz w:val="20"/>
          <w:szCs w:val="20"/>
        </w:rPr>
        <w:t>wynik</w:t>
      </w:r>
      <w:r w:rsidRPr="00C743E9">
        <w:rPr>
          <w:rFonts w:ascii="Arial" w:hAnsi="Arial" w:cs="Arial"/>
          <w:sz w:val="20"/>
          <w:szCs w:val="20"/>
          <w:lang w:val="de-DE"/>
        </w:rPr>
        <w:t>ach</w:t>
      </w:r>
      <w:r w:rsidRPr="00C743E9">
        <w:rPr>
          <w:rFonts w:ascii="Arial" w:hAnsi="Arial" w:cs="Arial"/>
          <w:spacing w:val="11"/>
          <w:sz w:val="20"/>
          <w:szCs w:val="20"/>
        </w:rPr>
        <w:t xml:space="preserve"> </w:t>
      </w:r>
      <w:proofErr w:type="spellStart"/>
      <w:r w:rsidRPr="00C743E9">
        <w:rPr>
          <w:rFonts w:ascii="Arial" w:hAnsi="Arial" w:cs="Arial"/>
          <w:sz w:val="20"/>
          <w:szCs w:val="20"/>
        </w:rPr>
        <w:t>przepro</w:t>
      </w:r>
      <w:r w:rsidRPr="00C743E9">
        <w:rPr>
          <w:rFonts w:ascii="Arial" w:hAnsi="Arial" w:cs="Arial"/>
          <w:spacing w:val="-1"/>
          <w:sz w:val="20"/>
          <w:szCs w:val="20"/>
        </w:rPr>
        <w:t>w</w:t>
      </w:r>
      <w:r w:rsidRPr="00C743E9">
        <w:rPr>
          <w:rFonts w:ascii="Arial" w:hAnsi="Arial" w:cs="Arial"/>
          <w:sz w:val="20"/>
          <w:szCs w:val="20"/>
        </w:rPr>
        <w:t>adz</w:t>
      </w:r>
      <w:proofErr w:type="spellEnd"/>
      <w:r w:rsidRPr="00C743E9">
        <w:rPr>
          <w:rFonts w:ascii="Arial" w:hAnsi="Arial" w:cs="Arial"/>
          <w:sz w:val="20"/>
          <w:szCs w:val="20"/>
          <w:lang w:val="it-IT"/>
        </w:rPr>
        <w:t>one</w:t>
      </w:r>
      <w:r w:rsidRPr="00C743E9">
        <w:rPr>
          <w:rFonts w:ascii="Arial" w:hAnsi="Arial" w:cs="Arial"/>
          <w:sz w:val="20"/>
          <w:szCs w:val="20"/>
        </w:rPr>
        <w:t>j</w:t>
      </w:r>
      <w:r w:rsidRPr="00C743E9">
        <w:rPr>
          <w:rFonts w:ascii="Arial" w:hAnsi="Arial" w:cs="Arial"/>
          <w:spacing w:val="13"/>
          <w:sz w:val="20"/>
          <w:szCs w:val="20"/>
        </w:rPr>
        <w:t xml:space="preserve"> </w:t>
      </w:r>
      <w:r w:rsidRPr="00C743E9">
        <w:rPr>
          <w:rFonts w:ascii="Arial" w:hAnsi="Arial" w:cs="Arial"/>
          <w:spacing w:val="-2"/>
          <w:sz w:val="20"/>
          <w:szCs w:val="20"/>
        </w:rPr>
        <w:t>k</w:t>
      </w:r>
      <w:r w:rsidRPr="00C743E9">
        <w:rPr>
          <w:rFonts w:ascii="Arial" w:hAnsi="Arial" w:cs="Arial"/>
          <w:sz w:val="20"/>
          <w:szCs w:val="20"/>
        </w:rPr>
        <w:t>ontroli</w:t>
      </w:r>
      <w:r w:rsidRPr="00C743E9">
        <w:rPr>
          <w:rFonts w:ascii="Arial" w:hAnsi="Arial" w:cs="Arial"/>
          <w:spacing w:val="11"/>
          <w:sz w:val="20"/>
          <w:szCs w:val="20"/>
        </w:rPr>
        <w:t xml:space="preserve"> </w:t>
      </w:r>
      <w:r w:rsidRPr="00C743E9">
        <w:rPr>
          <w:rFonts w:ascii="Arial" w:hAnsi="Arial" w:cs="Arial"/>
          <w:sz w:val="20"/>
          <w:szCs w:val="20"/>
        </w:rPr>
        <w:t>podpisany</w:t>
      </w:r>
      <w:r w:rsidRPr="00C743E9">
        <w:rPr>
          <w:rFonts w:ascii="Arial" w:hAnsi="Arial" w:cs="Arial"/>
          <w:spacing w:val="11"/>
          <w:sz w:val="20"/>
          <w:szCs w:val="20"/>
        </w:rPr>
        <w:t xml:space="preserve"> </w:t>
      </w:r>
      <w:r w:rsidRPr="00C743E9">
        <w:rPr>
          <w:rFonts w:ascii="Arial" w:hAnsi="Arial" w:cs="Arial"/>
          <w:sz w:val="20"/>
          <w:szCs w:val="20"/>
        </w:rPr>
        <w:t>przez</w:t>
      </w:r>
      <w:r w:rsidRPr="00C743E9">
        <w:rPr>
          <w:rFonts w:ascii="Arial" w:hAnsi="Arial" w:cs="Arial"/>
          <w:spacing w:val="11"/>
          <w:sz w:val="20"/>
          <w:szCs w:val="20"/>
        </w:rPr>
        <w:t xml:space="preserve"> </w:t>
      </w:r>
      <w:r w:rsidRPr="00C743E9">
        <w:rPr>
          <w:rFonts w:ascii="Arial" w:hAnsi="Arial" w:cs="Arial"/>
          <w:sz w:val="20"/>
          <w:szCs w:val="20"/>
        </w:rPr>
        <w:t>pod</w:t>
      </w:r>
      <w:r w:rsidRPr="00C743E9">
        <w:rPr>
          <w:rFonts w:ascii="Arial" w:hAnsi="Arial" w:cs="Arial"/>
          <w:sz w:val="20"/>
          <w:szCs w:val="20"/>
          <w:lang w:val="it-IT"/>
        </w:rPr>
        <w:t>mio</w:t>
      </w:r>
      <w:r w:rsidRPr="00C743E9">
        <w:rPr>
          <w:rFonts w:ascii="Arial" w:hAnsi="Arial" w:cs="Arial"/>
          <w:sz w:val="20"/>
          <w:szCs w:val="20"/>
        </w:rPr>
        <w:t>t</w:t>
      </w:r>
      <w:r w:rsidRPr="00C743E9">
        <w:rPr>
          <w:rFonts w:ascii="Arial" w:hAnsi="Arial" w:cs="Arial"/>
          <w:spacing w:val="11"/>
          <w:sz w:val="20"/>
          <w:szCs w:val="20"/>
        </w:rPr>
        <w:t xml:space="preserve"> </w:t>
      </w:r>
      <w:r w:rsidRPr="00C743E9">
        <w:rPr>
          <w:rFonts w:ascii="Arial" w:hAnsi="Arial" w:cs="Arial"/>
          <w:spacing w:val="-2"/>
          <w:sz w:val="20"/>
          <w:szCs w:val="20"/>
        </w:rPr>
        <w:t>k</w:t>
      </w:r>
      <w:r w:rsidRPr="00C743E9">
        <w:rPr>
          <w:rFonts w:ascii="Arial" w:hAnsi="Arial" w:cs="Arial"/>
          <w:sz w:val="20"/>
          <w:szCs w:val="20"/>
        </w:rPr>
        <w:t>ontrolo</w:t>
      </w:r>
      <w:r w:rsidRPr="00C743E9">
        <w:rPr>
          <w:rFonts w:ascii="Arial" w:hAnsi="Arial" w:cs="Arial"/>
          <w:spacing w:val="-1"/>
          <w:sz w:val="20"/>
          <w:szCs w:val="20"/>
        </w:rPr>
        <w:t>w</w:t>
      </w:r>
      <w:r w:rsidRPr="00C743E9">
        <w:rPr>
          <w:rFonts w:ascii="Arial" w:hAnsi="Arial" w:cs="Arial"/>
          <w:sz w:val="20"/>
          <w:szCs w:val="20"/>
        </w:rPr>
        <w:t xml:space="preserve">any i </w:t>
      </w:r>
      <w:r w:rsidRPr="00C743E9">
        <w:rPr>
          <w:rFonts w:ascii="Arial" w:hAnsi="Arial" w:cs="Arial"/>
          <w:spacing w:val="-2"/>
          <w:sz w:val="20"/>
          <w:szCs w:val="20"/>
        </w:rPr>
        <w:t>k</w:t>
      </w:r>
      <w:r w:rsidRPr="00C743E9">
        <w:rPr>
          <w:rFonts w:ascii="Arial" w:hAnsi="Arial" w:cs="Arial"/>
          <w:sz w:val="20"/>
          <w:szCs w:val="20"/>
        </w:rPr>
        <w:t>ontrolując</w:t>
      </w:r>
      <w:r w:rsidRPr="00C743E9">
        <w:rPr>
          <w:rFonts w:ascii="Arial" w:hAnsi="Arial" w:cs="Arial"/>
          <w:spacing w:val="-15"/>
          <w:sz w:val="20"/>
          <w:szCs w:val="20"/>
        </w:rPr>
        <w:t>y</w:t>
      </w:r>
      <w:r w:rsidRPr="00C743E9">
        <w:rPr>
          <w:rFonts w:ascii="Arial" w:hAnsi="Arial" w:cs="Arial"/>
          <w:sz w:val="20"/>
          <w:szCs w:val="20"/>
        </w:rPr>
        <w:t>.</w:t>
      </w:r>
    </w:p>
  </w:footnote>
  <w:footnote w:id="82">
    <w:p w14:paraId="7130B540" w14:textId="77777777" w:rsidR="001E3BD1" w:rsidRPr="00F02B3D" w:rsidRDefault="001E3BD1" w:rsidP="001E3BD1">
      <w:pPr>
        <w:pStyle w:val="DomylneAAA"/>
        <w:jc w:val="both"/>
        <w:rPr>
          <w:rFonts w:ascii="Arial" w:hAnsi="Arial" w:cs="Arial"/>
          <w:sz w:val="20"/>
          <w:szCs w:val="20"/>
        </w:rPr>
      </w:pPr>
      <w:r w:rsidRPr="00C743E9">
        <w:rPr>
          <w:rFonts w:ascii="Arial" w:eastAsia="Arial" w:hAnsi="Arial" w:cs="Arial"/>
          <w:sz w:val="20"/>
          <w:szCs w:val="20"/>
          <w:shd w:val="clear" w:color="auto" w:fill="FEFFFF"/>
          <w:vertAlign w:val="superscript"/>
        </w:rPr>
        <w:footnoteRef/>
      </w:r>
      <w:r w:rsidRPr="00C743E9">
        <w:rPr>
          <w:rFonts w:ascii="Arial" w:hAnsi="Arial" w:cs="Arial"/>
          <w:sz w:val="20"/>
          <w:szCs w:val="20"/>
        </w:rPr>
        <w:t xml:space="preserve"> Należy wykreślić, jeżeli Beneficjent nie jest zobowiązany do zachowania trwałości rezultat</w:t>
      </w:r>
      <w:r w:rsidRPr="00C743E9">
        <w:rPr>
          <w:rFonts w:ascii="Arial" w:hAnsi="Arial" w:cs="Arial"/>
          <w:sz w:val="20"/>
          <w:szCs w:val="20"/>
          <w:lang w:val="es-ES_tradnl"/>
        </w:rPr>
        <w:t>ó</w:t>
      </w:r>
      <w:r w:rsidRPr="00C743E9">
        <w:rPr>
          <w:rFonts w:ascii="Arial" w:hAnsi="Arial" w:cs="Arial"/>
          <w:sz w:val="20"/>
          <w:szCs w:val="20"/>
        </w:rPr>
        <w:t>w.</w:t>
      </w:r>
    </w:p>
  </w:footnote>
  <w:footnote w:id="83">
    <w:p w14:paraId="74A63B9A" w14:textId="77777777" w:rsidR="001E3BD1" w:rsidRPr="00F02B3D" w:rsidRDefault="001E3BD1" w:rsidP="001E3BD1">
      <w:pPr>
        <w:pStyle w:val="DomylneAAA"/>
        <w:rPr>
          <w:rFonts w:ascii="Arial" w:hAnsi="Arial" w:cs="Arial"/>
          <w:sz w:val="20"/>
          <w:szCs w:val="20"/>
        </w:rPr>
      </w:pPr>
      <w:r w:rsidRPr="00C743E9">
        <w:rPr>
          <w:rFonts w:ascii="Arial" w:eastAsia="Arial" w:hAnsi="Arial" w:cs="Arial"/>
          <w:sz w:val="20"/>
          <w:szCs w:val="20"/>
          <w:vertAlign w:val="superscript"/>
        </w:rPr>
        <w:footnoteRef/>
      </w:r>
      <w:r w:rsidRPr="00C743E9">
        <w:rPr>
          <w:rFonts w:ascii="Arial" w:hAnsi="Arial" w:cs="Arial"/>
          <w:sz w:val="20"/>
          <w:szCs w:val="20"/>
        </w:rPr>
        <w:t xml:space="preserve"> Należy wykreślić, jeżeli Beneficjent nie jest zobowiązany do zachowania trwałości projektu.</w:t>
      </w:r>
    </w:p>
  </w:footnote>
  <w:footnote w:id="84">
    <w:p w14:paraId="28497DC1" w14:textId="77777777" w:rsidR="001E3BD1" w:rsidRPr="00F02B3D" w:rsidRDefault="001E3BD1" w:rsidP="001E3BD1">
      <w:pPr>
        <w:pStyle w:val="Tekstprzypisudolnego"/>
        <w:suppressAutoHyphens/>
        <w:rPr>
          <w:rFonts w:ascii="Arial" w:hAnsi="Arial" w:cs="Arial"/>
        </w:rPr>
      </w:pPr>
      <w:r w:rsidRPr="00C743E9">
        <w:rPr>
          <w:rFonts w:ascii="Arial" w:eastAsia="Arial" w:hAnsi="Arial" w:cs="Arial"/>
          <w:shd w:val="clear" w:color="auto" w:fill="FEFFFF"/>
          <w:vertAlign w:val="superscript"/>
        </w:rPr>
        <w:footnoteRef/>
      </w:r>
      <w:r w:rsidRPr="00C743E9">
        <w:rPr>
          <w:rFonts w:ascii="Arial" w:hAnsi="Arial" w:cs="Arial"/>
        </w:rPr>
        <w:t xml:space="preserve"> W przypadku gdy Beneficjent wskaże we wniosku okres dłuższy niż 3 lata, w</w:t>
      </w:r>
      <w:r w:rsidRPr="00C743E9">
        <w:rPr>
          <w:rFonts w:ascii="Arial" w:hAnsi="Arial" w:cs="Arial"/>
          <w:lang w:val="es-ES_tradnl"/>
        </w:rPr>
        <w:t>ó</w:t>
      </w:r>
      <w:r w:rsidRPr="00C743E9">
        <w:rPr>
          <w:rFonts w:ascii="Arial" w:hAnsi="Arial" w:cs="Arial"/>
        </w:rPr>
        <w:t>wczas obowiązuje okres wskazany we wniosku.</w:t>
      </w:r>
    </w:p>
  </w:footnote>
  <w:footnote w:id="85">
    <w:p w14:paraId="1A5E612B" w14:textId="77777777" w:rsidR="00D14E87" w:rsidRPr="00F02B3D" w:rsidRDefault="00D14E87" w:rsidP="00D14E87">
      <w:pPr>
        <w:pStyle w:val="Tekstprzypisudolnego"/>
        <w:suppressAutoHyphens/>
        <w:rPr>
          <w:rFonts w:ascii="Arial" w:hAnsi="Arial" w:cs="Arial"/>
        </w:rPr>
      </w:pPr>
      <w:r w:rsidRPr="00C743E9">
        <w:rPr>
          <w:rFonts w:ascii="Arial" w:eastAsia="Arial" w:hAnsi="Arial" w:cs="Arial"/>
          <w:shd w:val="clear" w:color="auto" w:fill="FEFFFF"/>
          <w:vertAlign w:val="superscript"/>
        </w:rPr>
        <w:footnoteRef/>
      </w:r>
      <w:r w:rsidRPr="00C743E9">
        <w:rPr>
          <w:rFonts w:ascii="Arial" w:hAnsi="Arial" w:cs="Arial"/>
          <w:shd w:val="clear" w:color="auto" w:fill="FEFFFF"/>
        </w:rPr>
        <w:t xml:space="preserve"> Za datę zatwierdzenia końcowego wniosku o płatność uznaje się </w:t>
      </w:r>
      <w:r w:rsidRPr="00C743E9">
        <w:rPr>
          <w:rFonts w:ascii="Arial" w:hAnsi="Arial" w:cs="Arial"/>
          <w:shd w:val="clear" w:color="auto" w:fill="FEFFFF"/>
          <w:lang w:val="nl-NL"/>
        </w:rPr>
        <w:t>dat</w:t>
      </w:r>
      <w:r w:rsidRPr="00C743E9">
        <w:rPr>
          <w:rFonts w:ascii="Arial" w:hAnsi="Arial" w:cs="Arial"/>
          <w:shd w:val="clear" w:color="auto" w:fill="FEFFFF"/>
        </w:rPr>
        <w:t>ę sporządzenia informacji o wyniku weryfikacji końcowego wniosku o płatność albo ostatecznej informacji o wyniku weryfikacji końcowego wniosku o płatność.</w:t>
      </w:r>
    </w:p>
  </w:footnote>
  <w:footnote w:id="86">
    <w:p w14:paraId="29FA7915" w14:textId="77777777" w:rsidR="008F5586" w:rsidRPr="008209A4" w:rsidRDefault="008F5586" w:rsidP="008F5586">
      <w:pPr>
        <w:pStyle w:val="Tekstprzypisudolnego"/>
        <w:rPr>
          <w:rFonts w:ascii="Arial" w:hAnsi="Arial" w:cs="Arial"/>
        </w:rPr>
      </w:pPr>
      <w:r w:rsidRPr="008209A4">
        <w:rPr>
          <w:rStyle w:val="Odwoanieprzypisudolnego"/>
          <w:rFonts w:ascii="Arial" w:hAnsi="Arial" w:cs="Arial"/>
        </w:rPr>
        <w:footnoteRef/>
      </w:r>
      <w:r w:rsidRPr="008209A4">
        <w:rPr>
          <w:rFonts w:ascii="Arial" w:hAnsi="Arial" w:cs="Arial"/>
        </w:rPr>
        <w:t xml:space="preserve"> Należy wykreślić, jeżeli Beneficjent</w:t>
      </w:r>
      <w:r w:rsidRPr="00E3582F">
        <w:rPr>
          <w:rFonts w:ascii="Arial" w:hAnsi="Arial" w:cs="Arial"/>
        </w:rPr>
        <w:t>em</w:t>
      </w:r>
      <w:r w:rsidRPr="008209A4">
        <w:rPr>
          <w:rFonts w:ascii="Arial" w:hAnsi="Arial" w:cs="Arial"/>
        </w:rPr>
        <w:t xml:space="preserve"> nie jest osoba </w:t>
      </w:r>
      <w:r w:rsidRPr="00E3582F">
        <w:rPr>
          <w:rFonts w:ascii="Arial" w:hAnsi="Arial" w:cs="Arial"/>
        </w:rPr>
        <w:t xml:space="preserve">albo osoby </w:t>
      </w:r>
      <w:r w:rsidRPr="008209A4">
        <w:rPr>
          <w:rFonts w:ascii="Arial" w:hAnsi="Arial" w:cs="Arial"/>
        </w:rPr>
        <w:t>fizyczn</w:t>
      </w:r>
      <w:r w:rsidRPr="00E3582F">
        <w:rPr>
          <w:rFonts w:ascii="Arial" w:hAnsi="Arial" w:cs="Arial"/>
        </w:rPr>
        <w:t>e</w:t>
      </w:r>
      <w:r w:rsidRPr="008209A4">
        <w:rPr>
          <w:rFonts w:ascii="Arial" w:hAnsi="Arial" w:cs="Arial"/>
        </w:rPr>
        <w:t>.</w:t>
      </w:r>
    </w:p>
  </w:footnote>
  <w:footnote w:id="87">
    <w:p w14:paraId="50EEAB74" w14:textId="01B232B1" w:rsidR="001E3BD1" w:rsidRPr="00C743E9" w:rsidRDefault="001E3BD1" w:rsidP="001E3BD1">
      <w:pPr>
        <w:pStyle w:val="Tekstprzypisudolnego"/>
        <w:rPr>
          <w:rFonts w:ascii="Arial" w:hAnsi="Arial" w:cs="Arial"/>
        </w:rPr>
      </w:pPr>
      <w:r w:rsidRPr="00C743E9">
        <w:rPr>
          <w:rFonts w:ascii="Arial" w:eastAsia="Arial" w:hAnsi="Arial" w:cs="Arial"/>
          <w:iCs/>
          <w:vertAlign w:val="superscript"/>
        </w:rPr>
        <w:footnoteRef/>
      </w:r>
      <w:r w:rsidRPr="00C743E9">
        <w:rPr>
          <w:rFonts w:ascii="Arial" w:hAnsi="Arial" w:cs="Arial"/>
        </w:rPr>
        <w:t xml:space="preserve">  Należy wykreślić część ustępu po słowach „</w:t>
      </w:r>
      <w:r w:rsidR="008F5586">
        <w:rPr>
          <w:rFonts w:ascii="Arial" w:hAnsi="Arial" w:cs="Arial"/>
        </w:rPr>
        <w:t>w zakresie informacji i promocji</w:t>
      </w:r>
      <w:r w:rsidRPr="00C743E9">
        <w:rPr>
          <w:rFonts w:ascii="Arial" w:hAnsi="Arial" w:cs="Arial"/>
        </w:rPr>
        <w:t xml:space="preserve">” w przypadku projektu, w </w:t>
      </w:r>
      <w:proofErr w:type="spellStart"/>
      <w:r w:rsidRPr="00C743E9">
        <w:rPr>
          <w:rFonts w:ascii="Arial" w:hAnsi="Arial" w:cs="Arial"/>
        </w:rPr>
        <w:t>kt</w:t>
      </w:r>
      <w:proofErr w:type="spellEnd"/>
      <w:r w:rsidRPr="00C743E9">
        <w:rPr>
          <w:rFonts w:ascii="Arial" w:hAnsi="Arial" w:cs="Arial"/>
          <w:lang w:val="es-ES_tradnl"/>
        </w:rPr>
        <w:t>ó</w:t>
      </w:r>
      <w:r w:rsidRPr="00C743E9">
        <w:rPr>
          <w:rFonts w:ascii="Arial" w:hAnsi="Arial" w:cs="Arial"/>
        </w:rPr>
        <w:t xml:space="preserve">rym dofinansowanie z budżetu państwa nie przekracza 50 000,00 zł lub w </w:t>
      </w:r>
      <w:proofErr w:type="spellStart"/>
      <w:r w:rsidRPr="00C743E9">
        <w:rPr>
          <w:rFonts w:ascii="Arial" w:hAnsi="Arial" w:cs="Arial"/>
        </w:rPr>
        <w:t>kt</w:t>
      </w:r>
      <w:proofErr w:type="spellEnd"/>
      <w:r w:rsidRPr="00C743E9">
        <w:rPr>
          <w:rFonts w:ascii="Arial" w:hAnsi="Arial" w:cs="Arial"/>
          <w:lang w:val="es-ES_tradnl"/>
        </w:rPr>
        <w:t>ó</w:t>
      </w:r>
      <w:r w:rsidRPr="00C743E9">
        <w:rPr>
          <w:rFonts w:ascii="Arial" w:hAnsi="Arial" w:cs="Arial"/>
        </w:rPr>
        <w:t xml:space="preserve">rym przy wsparciu </w:t>
      </w:r>
      <w:proofErr w:type="spellStart"/>
      <w:r w:rsidRPr="00C743E9">
        <w:rPr>
          <w:rFonts w:ascii="Arial" w:hAnsi="Arial" w:cs="Arial"/>
        </w:rPr>
        <w:t>środk</w:t>
      </w:r>
      <w:proofErr w:type="spellEnd"/>
      <w:r w:rsidRPr="00C743E9">
        <w:rPr>
          <w:rFonts w:ascii="Arial" w:hAnsi="Arial" w:cs="Arial"/>
          <w:lang w:val="es-ES_tradnl"/>
        </w:rPr>
        <w:t>ó</w:t>
      </w:r>
      <w:r w:rsidRPr="00C743E9">
        <w:rPr>
          <w:rFonts w:ascii="Arial" w:hAnsi="Arial" w:cs="Arial"/>
        </w:rPr>
        <w:t>w pochodzących z budżetu Unii Europejskiej wartość wkładu publicznego nie przekracza wyrażonej w złotych r</w:t>
      </w:r>
      <w:r w:rsidRPr="00C743E9">
        <w:rPr>
          <w:rFonts w:ascii="Arial" w:hAnsi="Arial" w:cs="Arial"/>
          <w:lang w:val="es-ES_tradnl"/>
        </w:rPr>
        <w:t>ó</w:t>
      </w:r>
      <w:proofErr w:type="spellStart"/>
      <w:r w:rsidRPr="00C743E9">
        <w:rPr>
          <w:rFonts w:ascii="Arial" w:hAnsi="Arial" w:cs="Arial"/>
        </w:rPr>
        <w:t>wnowartoś</w:t>
      </w:r>
      <w:proofErr w:type="spellEnd"/>
      <w:r w:rsidRPr="00C743E9">
        <w:rPr>
          <w:rFonts w:ascii="Arial" w:hAnsi="Arial" w:cs="Arial"/>
          <w:lang w:val="it-IT"/>
        </w:rPr>
        <w:t>ci 500</w:t>
      </w:r>
      <w:r w:rsidRPr="00C743E9">
        <w:rPr>
          <w:rFonts w:ascii="Arial" w:hAnsi="Arial" w:cs="Arial"/>
        </w:rPr>
        <w:t xml:space="preserve"> 000,00 EUR (według kursu Europejskiego Banku Centralnego z przedostatniego dnia pracy Komisji Europejskiej w miesiącu poprzedzającym miesiąc </w:t>
      </w:r>
      <w:r w:rsidR="00A15015" w:rsidRPr="00C743E9">
        <w:rPr>
          <w:rFonts w:ascii="Arial" w:hAnsi="Arial" w:cs="Arial"/>
        </w:rPr>
        <w:t>podjęcia</w:t>
      </w:r>
      <w:r w:rsidRPr="00C743E9">
        <w:rPr>
          <w:rFonts w:ascii="Arial" w:hAnsi="Arial" w:cs="Arial"/>
        </w:rPr>
        <w:t xml:space="preserve"> niniejszej </w:t>
      </w:r>
      <w:r w:rsidR="004C5B60" w:rsidRPr="00C743E9">
        <w:rPr>
          <w:rFonts w:ascii="Arial" w:hAnsi="Arial" w:cs="Arial"/>
        </w:rPr>
        <w:t>decyzji</w:t>
      </w:r>
      <w:r w:rsidRPr="00C743E9">
        <w:rPr>
          <w:rFonts w:ascii="Arial" w:hAnsi="Arial" w:cs="Arial"/>
        </w:rPr>
        <w:t>).</w:t>
      </w:r>
    </w:p>
  </w:footnote>
  <w:footnote w:id="88">
    <w:p w14:paraId="6F3456A2" w14:textId="31642C0F" w:rsidR="001E3BD1" w:rsidRPr="00F02B3D" w:rsidRDefault="001E3BD1" w:rsidP="001E3BD1">
      <w:pPr>
        <w:pStyle w:val="Tekstprzypisudolnego"/>
        <w:suppressAutoHyphens/>
        <w:rPr>
          <w:rFonts w:ascii="Arial" w:hAnsi="Arial" w:cs="Arial"/>
        </w:rPr>
      </w:pPr>
      <w:r w:rsidRPr="00C743E9">
        <w:rPr>
          <w:rFonts w:ascii="Arial" w:eastAsia="Arial" w:hAnsi="Arial" w:cs="Arial"/>
          <w:iCs/>
          <w:vertAlign w:val="superscript"/>
        </w:rPr>
        <w:footnoteRef/>
      </w:r>
      <w:r w:rsidRPr="00C743E9">
        <w:rPr>
          <w:rFonts w:ascii="Arial" w:hAnsi="Arial" w:cs="Arial"/>
        </w:rPr>
        <w:t xml:space="preserve"> Należy wykreślić, jeżeli Beneficjent nie jest zobowiązany do zachowania trwałości projektu lub jeżeli </w:t>
      </w:r>
      <w:r w:rsidR="000A0513" w:rsidRPr="00C743E9">
        <w:rPr>
          <w:rFonts w:ascii="Arial" w:hAnsi="Arial" w:cs="Arial"/>
        </w:rPr>
        <w:br/>
      </w:r>
      <w:r w:rsidRPr="00C743E9">
        <w:rPr>
          <w:rFonts w:ascii="Arial" w:hAnsi="Arial" w:cs="Arial"/>
        </w:rPr>
        <w:t>§ 36 ust. 2 pkt 2 podlega wykreśleniu.</w:t>
      </w:r>
    </w:p>
  </w:footnote>
  <w:footnote w:id="89">
    <w:p w14:paraId="04381550" w14:textId="77777777" w:rsidR="000A4B95" w:rsidRPr="00C743E9" w:rsidRDefault="000A4B95" w:rsidP="000A4B95">
      <w:pPr>
        <w:pStyle w:val="Tekstprzypisudolnego"/>
        <w:rPr>
          <w:rFonts w:ascii="Arial" w:hAnsi="Arial" w:cs="Arial"/>
        </w:rPr>
      </w:pPr>
      <w:r w:rsidRPr="00C743E9">
        <w:rPr>
          <w:rStyle w:val="Odwoanieprzypisudolnego"/>
          <w:rFonts w:ascii="Arial" w:hAnsi="Arial" w:cs="Arial"/>
        </w:rPr>
        <w:footnoteRef/>
      </w:r>
      <w:r w:rsidRPr="00C743E9">
        <w:rPr>
          <w:rFonts w:ascii="Arial" w:hAnsi="Arial" w:cs="Arial"/>
        </w:rPr>
        <w:t xml:space="preserve"> W przypadku gdy Beneficjent nie jest zobowiązany do zachowania trwałości projektu, należy wykreślić słowa „aż do końca okresu trwałości projektu”. </w:t>
      </w:r>
    </w:p>
  </w:footnote>
  <w:footnote w:id="90">
    <w:p w14:paraId="769654D5" w14:textId="47D59FD2" w:rsidR="000A4B95" w:rsidRPr="00C743E9" w:rsidRDefault="000A4B95" w:rsidP="000A4B95">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cały punkt w przypadku projektu, </w:t>
      </w:r>
      <w:proofErr w:type="spellStart"/>
      <w:r w:rsidRPr="00C743E9">
        <w:rPr>
          <w:rFonts w:ascii="Arial" w:hAnsi="Arial" w:cs="Arial"/>
        </w:rPr>
        <w:t>kt</w:t>
      </w:r>
      <w:proofErr w:type="spellEnd"/>
      <w:r w:rsidRPr="00C743E9">
        <w:rPr>
          <w:rFonts w:ascii="Arial" w:hAnsi="Arial" w:cs="Arial"/>
          <w:lang w:val="es-ES_tradnl"/>
        </w:rPr>
        <w:t>ó</w:t>
      </w:r>
      <w:proofErr w:type="spellStart"/>
      <w:r w:rsidRPr="00C743E9">
        <w:rPr>
          <w:rFonts w:ascii="Arial" w:hAnsi="Arial" w:cs="Arial"/>
        </w:rPr>
        <w:t>rego</w:t>
      </w:r>
      <w:proofErr w:type="spellEnd"/>
      <w:r w:rsidRPr="00C743E9">
        <w:rPr>
          <w:rFonts w:ascii="Arial" w:hAnsi="Arial" w:cs="Arial"/>
        </w:rPr>
        <w:t xml:space="preserve"> całkowity koszt nie przekracza 100 000,00 EUR. Całkowity koszt projektu należy przeliczyć według kursu Europejskiego Banku Centralnego z przedostatniego dnia pracy Komisji Europejskiej w miesiącu poprzedzającym miesiąc </w:t>
      </w:r>
      <w:r w:rsidR="00A15015" w:rsidRPr="00C743E9">
        <w:rPr>
          <w:rFonts w:ascii="Arial" w:hAnsi="Arial" w:cs="Arial"/>
        </w:rPr>
        <w:t>podjęcia</w:t>
      </w:r>
      <w:r w:rsidRPr="00C743E9">
        <w:rPr>
          <w:rFonts w:ascii="Arial" w:hAnsi="Arial" w:cs="Arial"/>
        </w:rPr>
        <w:t xml:space="preserve"> niniejszej </w:t>
      </w:r>
      <w:r w:rsidR="004C5B60" w:rsidRPr="00C743E9">
        <w:rPr>
          <w:rFonts w:ascii="Arial" w:hAnsi="Arial" w:cs="Arial"/>
        </w:rPr>
        <w:t>decyzji</w:t>
      </w:r>
      <w:r w:rsidRPr="00C743E9">
        <w:rPr>
          <w:rFonts w:ascii="Arial" w:hAnsi="Arial" w:cs="Arial"/>
        </w:rPr>
        <w:t>.</w:t>
      </w:r>
    </w:p>
  </w:footnote>
  <w:footnote w:id="91">
    <w:p w14:paraId="0041671E" w14:textId="77777777" w:rsidR="000A4B95" w:rsidRPr="00F02B3D" w:rsidRDefault="000A4B95" w:rsidP="000A4B95">
      <w:pPr>
        <w:pStyle w:val="Tekstprzypisudolnego"/>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cały punkt w przypadku projektu, </w:t>
      </w:r>
      <w:proofErr w:type="spellStart"/>
      <w:r w:rsidRPr="00C743E9">
        <w:rPr>
          <w:rFonts w:ascii="Arial" w:hAnsi="Arial" w:cs="Arial"/>
        </w:rPr>
        <w:t>kt</w:t>
      </w:r>
      <w:proofErr w:type="spellEnd"/>
      <w:r w:rsidRPr="00C743E9">
        <w:rPr>
          <w:rFonts w:ascii="Arial" w:hAnsi="Arial" w:cs="Arial"/>
          <w:lang w:val="es-ES_tradnl"/>
        </w:rPr>
        <w:t>ó</w:t>
      </w:r>
      <w:proofErr w:type="spellStart"/>
      <w:r w:rsidRPr="00C743E9">
        <w:rPr>
          <w:rFonts w:ascii="Arial" w:hAnsi="Arial" w:cs="Arial"/>
        </w:rPr>
        <w:t>rego</w:t>
      </w:r>
      <w:proofErr w:type="spellEnd"/>
      <w:r w:rsidRPr="00C743E9">
        <w:rPr>
          <w:rFonts w:ascii="Arial" w:hAnsi="Arial" w:cs="Arial"/>
        </w:rPr>
        <w:t xml:space="preserve"> całkowity koszt przekracza 100 000,00 EUR.</w:t>
      </w:r>
    </w:p>
  </w:footnote>
  <w:footnote w:id="92">
    <w:p w14:paraId="681DA790" w14:textId="7578E999" w:rsidR="000A4B95" w:rsidRPr="00F02B3D" w:rsidRDefault="000A4B95" w:rsidP="000A4B95">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w:t>
      </w:r>
      <w:proofErr w:type="spellStart"/>
      <w:r w:rsidRPr="00C743E9">
        <w:rPr>
          <w:rFonts w:ascii="Arial" w:hAnsi="Arial" w:cs="Arial"/>
        </w:rPr>
        <w:t>cał</w:t>
      </w:r>
      <w:proofErr w:type="spellEnd"/>
      <w:r w:rsidRPr="00C743E9">
        <w:rPr>
          <w:rFonts w:ascii="Arial" w:hAnsi="Arial" w:cs="Arial"/>
          <w:lang w:val="da-DK"/>
        </w:rPr>
        <w:t>y punkt, je</w:t>
      </w:r>
      <w:r w:rsidRPr="00C743E9">
        <w:rPr>
          <w:rFonts w:ascii="Arial" w:hAnsi="Arial" w:cs="Arial"/>
        </w:rPr>
        <w:t>żeli projekt nie ma znaczenia strategicznego (tj. nie wnosi znaczącego wkładu w osiąganie cel</w:t>
      </w:r>
      <w:r w:rsidRPr="00C743E9">
        <w:rPr>
          <w:rFonts w:ascii="Arial" w:hAnsi="Arial" w:cs="Arial"/>
          <w:lang w:val="es-ES_tradnl"/>
        </w:rPr>
        <w:t>ó</w:t>
      </w:r>
      <w:r w:rsidRPr="00C743E9">
        <w:rPr>
          <w:rFonts w:ascii="Arial" w:hAnsi="Arial" w:cs="Arial"/>
        </w:rPr>
        <w:t xml:space="preserve">w programu i nie podlega </w:t>
      </w:r>
      <w:proofErr w:type="spellStart"/>
      <w:r w:rsidRPr="00C743E9">
        <w:rPr>
          <w:rFonts w:ascii="Arial" w:hAnsi="Arial" w:cs="Arial"/>
        </w:rPr>
        <w:t>szczeg</w:t>
      </w:r>
      <w:proofErr w:type="spellEnd"/>
      <w:r w:rsidRPr="00C743E9">
        <w:rPr>
          <w:rFonts w:ascii="Arial" w:hAnsi="Arial" w:cs="Arial"/>
          <w:lang w:val="es-ES_tradnl"/>
        </w:rPr>
        <w:t>ó</w:t>
      </w:r>
      <w:proofErr w:type="spellStart"/>
      <w:r w:rsidRPr="00C743E9">
        <w:rPr>
          <w:rFonts w:ascii="Arial" w:hAnsi="Arial" w:cs="Arial"/>
        </w:rPr>
        <w:t>lnym</w:t>
      </w:r>
      <w:proofErr w:type="spellEnd"/>
      <w:r w:rsidRPr="00C743E9">
        <w:rPr>
          <w:rFonts w:ascii="Arial" w:hAnsi="Arial" w:cs="Arial"/>
        </w:rPr>
        <w:t xml:space="preserve"> środkom dotyczącym monitorowania </w:t>
      </w:r>
      <w:r w:rsidR="000A0513" w:rsidRPr="00C743E9">
        <w:rPr>
          <w:rFonts w:ascii="Arial" w:hAnsi="Arial" w:cs="Arial"/>
        </w:rPr>
        <w:br/>
      </w:r>
      <w:r w:rsidRPr="00C743E9">
        <w:rPr>
          <w:rFonts w:ascii="Arial" w:hAnsi="Arial" w:cs="Arial"/>
        </w:rPr>
        <w:t xml:space="preserve">i komunikacji) lub </w:t>
      </w:r>
      <w:proofErr w:type="spellStart"/>
      <w:r w:rsidRPr="00C743E9">
        <w:rPr>
          <w:rFonts w:ascii="Arial" w:hAnsi="Arial" w:cs="Arial"/>
        </w:rPr>
        <w:t>kt</w:t>
      </w:r>
      <w:proofErr w:type="spellEnd"/>
      <w:r w:rsidRPr="00C743E9">
        <w:rPr>
          <w:rFonts w:ascii="Arial" w:hAnsi="Arial" w:cs="Arial"/>
          <w:lang w:val="es-ES_tradnl"/>
        </w:rPr>
        <w:t>ó</w:t>
      </w:r>
      <w:proofErr w:type="spellStart"/>
      <w:r w:rsidRPr="00C743E9">
        <w:rPr>
          <w:rFonts w:ascii="Arial" w:hAnsi="Arial" w:cs="Arial"/>
        </w:rPr>
        <w:t>rego</w:t>
      </w:r>
      <w:proofErr w:type="spellEnd"/>
      <w:r w:rsidRPr="00C743E9">
        <w:rPr>
          <w:rFonts w:ascii="Arial" w:hAnsi="Arial" w:cs="Arial"/>
        </w:rPr>
        <w:t xml:space="preserve"> całkowity koszt nie przekracza 10 000 000,00 EUR.</w:t>
      </w:r>
    </w:p>
  </w:footnote>
  <w:footnote w:id="93">
    <w:p w14:paraId="7E323397" w14:textId="77777777" w:rsidR="000A4B95" w:rsidRDefault="000A4B95" w:rsidP="000A4B95">
      <w:pPr>
        <w:pStyle w:val="Tekstprzypisudolnego"/>
      </w:pPr>
      <w:r w:rsidRPr="00C743E9">
        <w:rPr>
          <w:rFonts w:ascii="Arial" w:eastAsia="Arial" w:hAnsi="Arial" w:cs="Arial"/>
          <w:vertAlign w:val="superscript"/>
        </w:rPr>
        <w:footnoteRef/>
      </w:r>
      <w:r w:rsidRPr="00C743E9">
        <w:rPr>
          <w:rFonts w:ascii="Arial" w:hAnsi="Arial" w:cs="Arial"/>
        </w:rPr>
        <w:t xml:space="preserve"> Należy wykreślić cały ustęp w przypadku projektu, </w:t>
      </w:r>
      <w:proofErr w:type="spellStart"/>
      <w:r w:rsidRPr="00C743E9">
        <w:rPr>
          <w:rFonts w:ascii="Arial" w:hAnsi="Arial" w:cs="Arial"/>
        </w:rPr>
        <w:t>kt</w:t>
      </w:r>
      <w:proofErr w:type="spellEnd"/>
      <w:r w:rsidRPr="00C743E9">
        <w:rPr>
          <w:rFonts w:ascii="Arial" w:hAnsi="Arial" w:cs="Arial"/>
          <w:lang w:val="es-ES_tradnl"/>
        </w:rPr>
        <w:t>ó</w:t>
      </w:r>
      <w:proofErr w:type="spellStart"/>
      <w:r w:rsidRPr="00C743E9">
        <w:rPr>
          <w:rFonts w:ascii="Arial" w:hAnsi="Arial" w:cs="Arial"/>
        </w:rPr>
        <w:t>rego</w:t>
      </w:r>
      <w:proofErr w:type="spellEnd"/>
      <w:r w:rsidRPr="00C743E9">
        <w:rPr>
          <w:rFonts w:ascii="Arial" w:hAnsi="Arial" w:cs="Arial"/>
        </w:rPr>
        <w:t xml:space="preserve"> całkowity koszt nie przekracza </w:t>
      </w:r>
      <w:r w:rsidRPr="00664F6A">
        <w:rPr>
          <w:rFonts w:ascii="Arial" w:hAnsi="Arial" w:cs="Arial"/>
        </w:rPr>
        <w:t>5 000 000,00 EUR.</w:t>
      </w:r>
    </w:p>
  </w:footnote>
  <w:footnote w:id="94">
    <w:p w14:paraId="7A4AD01D" w14:textId="77777777" w:rsidR="00964FB3" w:rsidRPr="00F02B3D" w:rsidRDefault="00964FB3" w:rsidP="00964FB3">
      <w:pPr>
        <w:pStyle w:val="Tekstprzypisudolnego"/>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jeżeli ust. 3 podlega wykreśleniu. </w:t>
      </w:r>
    </w:p>
  </w:footnote>
  <w:footnote w:id="95">
    <w:p w14:paraId="3E885559" w14:textId="77777777" w:rsidR="001E3BD1" w:rsidRDefault="001E3BD1" w:rsidP="001E3BD1">
      <w:pPr>
        <w:pStyle w:val="Tekstprzypisudolnego"/>
      </w:pPr>
      <w:r w:rsidRPr="00C743E9">
        <w:rPr>
          <w:rFonts w:ascii="Arial" w:eastAsia="Arial" w:hAnsi="Arial" w:cs="Arial"/>
          <w:vertAlign w:val="superscript"/>
        </w:rPr>
        <w:footnoteRef/>
      </w:r>
      <w:r w:rsidRPr="00C743E9">
        <w:rPr>
          <w:rFonts w:ascii="Arial" w:hAnsi="Arial" w:cs="Arial"/>
        </w:rPr>
        <w:t xml:space="preserve"> Należy wykreślić odesłanie do odpowiedniego punktu lub punkt</w:t>
      </w:r>
      <w:r w:rsidRPr="00C743E9">
        <w:rPr>
          <w:rFonts w:ascii="Arial" w:hAnsi="Arial" w:cs="Arial"/>
          <w:lang w:val="es-ES_tradnl"/>
        </w:rPr>
        <w:t>ó</w:t>
      </w:r>
      <w:r w:rsidRPr="00C743E9">
        <w:rPr>
          <w:rFonts w:ascii="Arial" w:hAnsi="Arial" w:cs="Arial"/>
        </w:rPr>
        <w:t>w, w przypadku gdy podlegają one wykreśleniu</w:t>
      </w:r>
      <w:r w:rsidRPr="00EF587F">
        <w:rPr>
          <w:rFonts w:ascii="Arial" w:hAnsi="Arial"/>
        </w:rPr>
        <w:t>.</w:t>
      </w:r>
      <w:r>
        <w:rPr>
          <w:rFonts w:ascii="Arial" w:hAnsi="Arial"/>
        </w:rPr>
        <w:t xml:space="preserve"> </w:t>
      </w:r>
    </w:p>
  </w:footnote>
  <w:footnote w:id="96">
    <w:p w14:paraId="0F3F0449" w14:textId="77777777" w:rsidR="001E3BD1" w:rsidRPr="00F02B3D" w:rsidRDefault="001E3BD1" w:rsidP="001E3BD1">
      <w:pPr>
        <w:pStyle w:val="Tekstprzypisudolnego"/>
        <w:suppressAutoHyphens/>
        <w:rPr>
          <w:rFonts w:ascii="Arial" w:hAnsi="Arial" w:cs="Arial"/>
        </w:rPr>
      </w:pPr>
      <w:r w:rsidRPr="00C743E9">
        <w:rPr>
          <w:rFonts w:ascii="Arial" w:eastAsia="Arial" w:hAnsi="Arial" w:cs="Arial"/>
          <w:vertAlign w:val="superscript"/>
        </w:rPr>
        <w:footnoteRef/>
      </w:r>
      <w:r w:rsidRPr="00C743E9">
        <w:rPr>
          <w:rFonts w:ascii="Arial" w:hAnsi="Arial" w:cs="Arial"/>
        </w:rPr>
        <w:t xml:space="preserve"> Należy wykreślić cały ustęp, jeżeli pkt 5 w ust. 2 i ust. 4 podlegają wykreśleniu. W przypadku gdy pkt 5 w ust. 2 albo ust. 4 podlegają wykreśleniu, należy wykreślić odesłanie do wykreślonego punktu albo ustępu. </w:t>
      </w:r>
    </w:p>
  </w:footnote>
  <w:footnote w:id="97">
    <w:p w14:paraId="7F942CE6" w14:textId="77777777" w:rsidR="001E3BD1" w:rsidRPr="00F02B3D" w:rsidRDefault="001E3BD1" w:rsidP="001E3BD1">
      <w:pPr>
        <w:pStyle w:val="Tekstprzypisudolnego"/>
        <w:suppressAutoHyphens/>
        <w:rPr>
          <w:rFonts w:ascii="Arial" w:hAnsi="Arial" w:cs="Arial"/>
        </w:rPr>
      </w:pPr>
      <w:r w:rsidRPr="008F5586">
        <w:rPr>
          <w:rFonts w:ascii="Arial" w:eastAsia="Arial" w:hAnsi="Arial" w:cs="Arial"/>
          <w:vertAlign w:val="superscript"/>
        </w:rPr>
        <w:footnoteRef/>
      </w:r>
      <w:r w:rsidRPr="008F5586">
        <w:rPr>
          <w:rFonts w:ascii="Arial" w:hAnsi="Arial" w:cs="Arial"/>
        </w:rPr>
        <w:t xml:space="preserve"> Zgodnie z art. 49 ust. 3 i 5 rozporządzenia </w:t>
      </w:r>
      <w:proofErr w:type="spellStart"/>
      <w:r w:rsidRPr="008F5586">
        <w:rPr>
          <w:rFonts w:ascii="Arial" w:hAnsi="Arial" w:cs="Arial"/>
        </w:rPr>
        <w:t>og</w:t>
      </w:r>
      <w:proofErr w:type="spellEnd"/>
      <w:r w:rsidRPr="008F5586">
        <w:rPr>
          <w:rFonts w:ascii="Arial" w:hAnsi="Arial" w:cs="Arial"/>
          <w:lang w:val="es-ES_tradnl"/>
        </w:rPr>
        <w:t>ó</w:t>
      </w:r>
      <w:proofErr w:type="spellStart"/>
      <w:r w:rsidRPr="008F5586">
        <w:rPr>
          <w:rFonts w:ascii="Arial" w:hAnsi="Arial" w:cs="Arial"/>
        </w:rPr>
        <w:t>lnego</w:t>
      </w:r>
      <w:proofErr w:type="spellEnd"/>
      <w:r w:rsidRPr="008F5586">
        <w:rPr>
          <w:rFonts w:ascii="Arial" w:hAnsi="Arial" w:cs="Arial"/>
        </w:rPr>
        <w:t>.</w:t>
      </w:r>
    </w:p>
  </w:footnote>
  <w:footnote w:id="98">
    <w:p w14:paraId="728B5F39" w14:textId="77777777" w:rsidR="001E3BD1" w:rsidRPr="00F02B3D" w:rsidRDefault="001E3BD1" w:rsidP="001E3BD1">
      <w:pPr>
        <w:suppressAutoHyphens/>
        <w:spacing w:after="0" w:line="240" w:lineRule="auto"/>
        <w:rPr>
          <w:rFonts w:ascii="Arial" w:hAnsi="Arial" w:cs="Arial"/>
          <w:sz w:val="20"/>
          <w:szCs w:val="20"/>
          <w:lang w:val="pl-PL"/>
        </w:rPr>
      </w:pPr>
      <w:r w:rsidRPr="008F5586">
        <w:rPr>
          <w:rFonts w:ascii="Arial" w:eastAsia="Arial" w:hAnsi="Arial" w:cs="Arial"/>
          <w:sz w:val="20"/>
          <w:szCs w:val="20"/>
          <w:vertAlign w:val="superscript"/>
        </w:rPr>
        <w:footnoteRef/>
      </w:r>
      <w:r w:rsidRPr="008F5586">
        <w:rPr>
          <w:rFonts w:ascii="Arial" w:hAnsi="Arial" w:cs="Arial"/>
          <w:sz w:val="20"/>
          <w:szCs w:val="20"/>
          <w:lang w:val="pl-PL"/>
        </w:rPr>
        <w:t xml:space="preserve"> Przez postępowanie prawne należy rozumieć w </w:t>
      </w:r>
      <w:proofErr w:type="spellStart"/>
      <w:r w:rsidRPr="008F5586">
        <w:rPr>
          <w:rFonts w:ascii="Arial" w:hAnsi="Arial" w:cs="Arial"/>
          <w:sz w:val="20"/>
          <w:szCs w:val="20"/>
          <w:lang w:val="pl-PL"/>
        </w:rPr>
        <w:t>szczeg</w:t>
      </w:r>
      <w:proofErr w:type="spellEnd"/>
      <w:r w:rsidRPr="008F5586">
        <w:rPr>
          <w:rFonts w:ascii="Arial" w:hAnsi="Arial" w:cs="Arial"/>
          <w:sz w:val="20"/>
          <w:szCs w:val="20"/>
          <w:lang w:val="es-ES_tradnl"/>
        </w:rPr>
        <w:t>ó</w:t>
      </w:r>
      <w:proofErr w:type="spellStart"/>
      <w:r w:rsidRPr="008F5586">
        <w:rPr>
          <w:rFonts w:ascii="Arial" w:hAnsi="Arial" w:cs="Arial"/>
          <w:sz w:val="20"/>
          <w:szCs w:val="20"/>
          <w:lang w:val="pl-PL"/>
        </w:rPr>
        <w:t>lności</w:t>
      </w:r>
      <w:proofErr w:type="spellEnd"/>
      <w:r w:rsidRPr="008F5586">
        <w:rPr>
          <w:rFonts w:ascii="Arial" w:hAnsi="Arial" w:cs="Arial"/>
          <w:sz w:val="20"/>
          <w:szCs w:val="20"/>
          <w:lang w:val="pl-PL"/>
        </w:rPr>
        <w:t xml:space="preserve"> postępowanie administracyjne, sądowe lub egzekucyjne. </w:t>
      </w:r>
    </w:p>
  </w:footnote>
  <w:footnote w:id="99">
    <w:p w14:paraId="67D10EA8" w14:textId="77777777" w:rsidR="001E3BD1" w:rsidRPr="00F02B3D" w:rsidRDefault="001E3BD1" w:rsidP="001E3BD1">
      <w:pPr>
        <w:suppressAutoHyphens/>
        <w:spacing w:after="0" w:line="240" w:lineRule="auto"/>
        <w:rPr>
          <w:rFonts w:ascii="Arial" w:hAnsi="Arial" w:cs="Arial"/>
          <w:sz w:val="20"/>
          <w:szCs w:val="20"/>
          <w:lang w:val="pl-PL"/>
        </w:rPr>
      </w:pPr>
      <w:r w:rsidRPr="008F5586">
        <w:rPr>
          <w:rFonts w:ascii="Arial" w:eastAsia="Arial" w:hAnsi="Arial" w:cs="Arial"/>
          <w:iCs/>
          <w:sz w:val="20"/>
          <w:szCs w:val="20"/>
          <w:vertAlign w:val="superscript"/>
        </w:rPr>
        <w:footnoteRef/>
      </w:r>
      <w:r w:rsidRPr="008F5586">
        <w:rPr>
          <w:rFonts w:ascii="Arial" w:hAnsi="Arial" w:cs="Arial"/>
          <w:sz w:val="20"/>
          <w:szCs w:val="20"/>
          <w:lang w:val="pl-PL"/>
        </w:rPr>
        <w:t xml:space="preserve"> </w:t>
      </w:r>
      <w:r w:rsidRPr="008F5586">
        <w:rPr>
          <w:rFonts w:ascii="Arial" w:hAnsi="Arial" w:cs="Arial"/>
          <w:sz w:val="20"/>
          <w:szCs w:val="20"/>
          <w:shd w:val="clear" w:color="auto" w:fill="FEFFFF"/>
          <w:lang w:val="pl-PL"/>
        </w:rPr>
        <w:t xml:space="preserve">Przez przedsiębiorcę </w:t>
      </w:r>
      <w:r w:rsidRPr="008F5586">
        <w:rPr>
          <w:rFonts w:ascii="Arial" w:hAnsi="Arial" w:cs="Arial"/>
          <w:sz w:val="20"/>
          <w:szCs w:val="20"/>
          <w:shd w:val="clear" w:color="auto" w:fill="FEFFFF"/>
          <w:lang w:val="it-IT"/>
        </w:rPr>
        <w:t>nale</w:t>
      </w:r>
      <w:proofErr w:type="spellStart"/>
      <w:r w:rsidRPr="008F5586">
        <w:rPr>
          <w:rFonts w:ascii="Arial" w:hAnsi="Arial" w:cs="Arial"/>
          <w:sz w:val="20"/>
          <w:szCs w:val="20"/>
          <w:shd w:val="clear" w:color="auto" w:fill="FEFFFF"/>
          <w:lang w:val="pl-PL"/>
        </w:rPr>
        <w:t>ży</w:t>
      </w:r>
      <w:proofErr w:type="spellEnd"/>
      <w:r w:rsidRPr="008F5586">
        <w:rPr>
          <w:rFonts w:ascii="Arial" w:hAnsi="Arial" w:cs="Arial"/>
          <w:sz w:val="20"/>
          <w:szCs w:val="20"/>
          <w:shd w:val="clear" w:color="auto" w:fill="FEFFFF"/>
          <w:lang w:val="pl-PL"/>
        </w:rPr>
        <w:t xml:space="preserve"> rozumieć przedsiębiorstwo w rozumieniu art. 1 załącznika I do rozporządzenia Komisji (UE) nr 651/2014 z dnia 17 czerwca 2014 r. uznającego </w:t>
      </w:r>
      <w:proofErr w:type="spellStart"/>
      <w:r w:rsidRPr="008F5586">
        <w:rPr>
          <w:rFonts w:ascii="Arial" w:hAnsi="Arial" w:cs="Arial"/>
          <w:sz w:val="20"/>
          <w:szCs w:val="20"/>
          <w:shd w:val="clear" w:color="auto" w:fill="FEFFFF"/>
          <w:lang w:val="pl-PL"/>
        </w:rPr>
        <w:t>niekt</w:t>
      </w:r>
      <w:proofErr w:type="spellEnd"/>
      <w:r w:rsidRPr="008F5586">
        <w:rPr>
          <w:rFonts w:ascii="Arial" w:hAnsi="Arial" w:cs="Arial"/>
          <w:sz w:val="20"/>
          <w:szCs w:val="20"/>
          <w:shd w:val="clear" w:color="auto" w:fill="FEFFFF"/>
          <w:lang w:val="es-ES_tradnl"/>
        </w:rPr>
        <w:t>ó</w:t>
      </w:r>
      <w:r w:rsidRPr="008F5586">
        <w:rPr>
          <w:rFonts w:ascii="Arial" w:hAnsi="Arial" w:cs="Arial"/>
          <w:sz w:val="20"/>
          <w:szCs w:val="20"/>
          <w:shd w:val="clear" w:color="auto" w:fill="FEFFFF"/>
          <w:lang w:val="pl-PL"/>
        </w:rPr>
        <w:t xml:space="preserve">re rodzaje pomocy za zgodne z rynkiem wewnętrznym w zastosowaniu art. 107 i 108 (Dz. Urz. UE L 187 z 26.06.2014 r. s. 1, z </w:t>
      </w:r>
      <w:proofErr w:type="spellStart"/>
      <w:r w:rsidRPr="008F5586">
        <w:rPr>
          <w:rFonts w:ascii="Arial" w:hAnsi="Arial" w:cs="Arial"/>
          <w:sz w:val="20"/>
          <w:szCs w:val="20"/>
          <w:shd w:val="clear" w:color="auto" w:fill="FEFFFF"/>
          <w:lang w:val="pl-PL"/>
        </w:rPr>
        <w:t>późn</w:t>
      </w:r>
      <w:proofErr w:type="spellEnd"/>
      <w:r w:rsidRPr="008F5586">
        <w:rPr>
          <w:rFonts w:ascii="Arial" w:hAnsi="Arial" w:cs="Arial"/>
          <w:sz w:val="20"/>
          <w:szCs w:val="20"/>
          <w:shd w:val="clear" w:color="auto" w:fill="FEFFFF"/>
          <w:lang w:val="pl-PL"/>
        </w:rPr>
        <w:t>. zm.).</w:t>
      </w:r>
    </w:p>
  </w:footnote>
  <w:footnote w:id="100">
    <w:p w14:paraId="5A2C3419" w14:textId="4CD7E569" w:rsidR="001E3BD1" w:rsidRDefault="001E3BD1" w:rsidP="001E3BD1">
      <w:pPr>
        <w:suppressAutoHyphens/>
        <w:spacing w:after="0" w:line="240" w:lineRule="auto"/>
        <w:rPr>
          <w:sz w:val="20"/>
          <w:szCs w:val="20"/>
          <w:lang w:val="pl-PL"/>
        </w:rPr>
      </w:pPr>
      <w:r w:rsidRPr="008F5586">
        <w:rPr>
          <w:rFonts w:ascii="Arial" w:eastAsia="Arial" w:hAnsi="Arial" w:cs="Arial"/>
          <w:iCs/>
          <w:sz w:val="20"/>
          <w:szCs w:val="20"/>
          <w:vertAlign w:val="superscript"/>
        </w:rPr>
        <w:footnoteRef/>
      </w:r>
      <w:r w:rsidRPr="008F5586">
        <w:rPr>
          <w:rFonts w:ascii="Arial" w:hAnsi="Arial" w:cs="Arial"/>
          <w:sz w:val="20"/>
          <w:szCs w:val="20"/>
          <w:lang w:val="pl-PL"/>
        </w:rPr>
        <w:t xml:space="preserve"> Należy wykreślić cały ustęp, jeżeli </w:t>
      </w:r>
      <w:r w:rsidR="00C27A3A" w:rsidRPr="008F5586">
        <w:rPr>
          <w:rFonts w:ascii="Arial" w:hAnsi="Arial" w:cs="Arial"/>
          <w:sz w:val="20"/>
          <w:szCs w:val="20"/>
          <w:lang w:val="pl-PL"/>
        </w:rPr>
        <w:t>w projekcie</w:t>
      </w:r>
      <w:r w:rsidRPr="008F5586">
        <w:rPr>
          <w:rFonts w:ascii="Arial" w:hAnsi="Arial" w:cs="Arial"/>
          <w:sz w:val="20"/>
          <w:szCs w:val="20"/>
          <w:lang w:val="pl-PL"/>
        </w:rPr>
        <w:t xml:space="preserve"> nie została przyznana pomoc publiczna ani pomoc de </w:t>
      </w:r>
      <w:proofErr w:type="spellStart"/>
      <w:r w:rsidRPr="008F5586">
        <w:rPr>
          <w:rFonts w:ascii="Arial" w:hAnsi="Arial" w:cs="Arial"/>
          <w:sz w:val="20"/>
          <w:szCs w:val="20"/>
          <w:lang w:val="pl-PL"/>
        </w:rPr>
        <w:t>minimis</w:t>
      </w:r>
      <w:proofErr w:type="spellEnd"/>
      <w:r w:rsidRPr="008F5586">
        <w:rPr>
          <w:rFonts w:ascii="Arial" w:hAnsi="Arial" w:cs="Arial"/>
          <w:sz w:val="20"/>
          <w:szCs w:val="20"/>
          <w:lang w:val="pl-PL"/>
        </w:rPr>
        <w:t>. W takim przypadku należy r</w:t>
      </w:r>
      <w:r w:rsidRPr="008F5586">
        <w:rPr>
          <w:rFonts w:ascii="Arial" w:hAnsi="Arial" w:cs="Arial"/>
          <w:sz w:val="20"/>
          <w:szCs w:val="20"/>
          <w:lang w:val="es-ES_tradnl"/>
        </w:rPr>
        <w:t>ó</w:t>
      </w:r>
      <w:proofErr w:type="spellStart"/>
      <w:r w:rsidRPr="008F5586">
        <w:rPr>
          <w:rFonts w:ascii="Arial" w:hAnsi="Arial" w:cs="Arial"/>
          <w:sz w:val="20"/>
          <w:szCs w:val="20"/>
          <w:lang w:val="pl-PL"/>
        </w:rPr>
        <w:t>wnież</w:t>
      </w:r>
      <w:proofErr w:type="spellEnd"/>
      <w:r w:rsidRPr="008F5586">
        <w:rPr>
          <w:rFonts w:ascii="Arial" w:hAnsi="Arial" w:cs="Arial"/>
          <w:sz w:val="20"/>
          <w:szCs w:val="20"/>
          <w:lang w:val="pl-PL"/>
        </w:rPr>
        <w:t xml:space="preserve"> wykreślić w ust. 6 i 7 odesłanie do ust. 5. W przypadku gdy w projekcie jest udzielana pomoc publiczna albo pomoc de </w:t>
      </w:r>
      <w:proofErr w:type="spellStart"/>
      <w:r w:rsidRPr="008F5586">
        <w:rPr>
          <w:rFonts w:ascii="Arial" w:hAnsi="Arial" w:cs="Arial"/>
          <w:sz w:val="20"/>
          <w:szCs w:val="20"/>
          <w:lang w:val="pl-PL"/>
        </w:rPr>
        <w:t>minimis</w:t>
      </w:r>
      <w:proofErr w:type="spellEnd"/>
      <w:r w:rsidRPr="008F5586">
        <w:rPr>
          <w:rFonts w:ascii="Arial" w:hAnsi="Arial" w:cs="Arial"/>
          <w:sz w:val="20"/>
          <w:szCs w:val="20"/>
          <w:lang w:val="pl-PL"/>
        </w:rPr>
        <w:t xml:space="preserve">, należy w ust. 5 wykreślić ten rodzaj pomocy, </w:t>
      </w:r>
      <w:proofErr w:type="spellStart"/>
      <w:r w:rsidRPr="008F5586">
        <w:rPr>
          <w:rFonts w:ascii="Arial" w:hAnsi="Arial" w:cs="Arial"/>
          <w:sz w:val="20"/>
          <w:szCs w:val="20"/>
          <w:lang w:val="pl-PL"/>
        </w:rPr>
        <w:t>kt</w:t>
      </w:r>
      <w:proofErr w:type="spellEnd"/>
      <w:r w:rsidRPr="008F5586">
        <w:rPr>
          <w:rFonts w:ascii="Arial" w:hAnsi="Arial" w:cs="Arial"/>
          <w:sz w:val="20"/>
          <w:szCs w:val="20"/>
          <w:lang w:val="es-ES_tradnl"/>
        </w:rPr>
        <w:t>ó</w:t>
      </w:r>
      <w:proofErr w:type="spellStart"/>
      <w:r w:rsidRPr="008F5586">
        <w:rPr>
          <w:rFonts w:ascii="Arial" w:hAnsi="Arial" w:cs="Arial"/>
          <w:sz w:val="20"/>
          <w:szCs w:val="20"/>
          <w:lang w:val="pl-PL"/>
        </w:rPr>
        <w:t>ry</w:t>
      </w:r>
      <w:proofErr w:type="spellEnd"/>
      <w:r w:rsidRPr="008F5586">
        <w:rPr>
          <w:rFonts w:ascii="Arial" w:hAnsi="Arial" w:cs="Arial"/>
          <w:sz w:val="20"/>
          <w:szCs w:val="20"/>
          <w:lang w:val="pl-PL"/>
        </w:rPr>
        <w:t xml:space="preserve"> nie jest udzielany w ramach projektu.</w:t>
      </w:r>
      <w:r w:rsidRPr="001279AC">
        <w:rPr>
          <w:rFonts w:ascii="Arial" w:hAnsi="Arial"/>
          <w:sz w:val="20"/>
          <w:szCs w:val="20"/>
          <w:lang w:val="pl-PL"/>
        </w:rPr>
        <w:t xml:space="preserve"> </w:t>
      </w:r>
    </w:p>
  </w:footnote>
  <w:footnote w:id="101">
    <w:p w14:paraId="642F4366" w14:textId="0107C5F4" w:rsidR="00103833" w:rsidRPr="00F02B3D" w:rsidRDefault="001E3BD1" w:rsidP="00103833">
      <w:pPr>
        <w:pStyle w:val="Tekstprzypisudolnego"/>
        <w:suppressAutoHyphens/>
        <w:rPr>
          <w:rFonts w:ascii="Arial" w:hAnsi="Arial" w:cs="Arial"/>
        </w:rPr>
      </w:pPr>
      <w:r w:rsidRPr="008F5586">
        <w:rPr>
          <w:rFonts w:ascii="Arial" w:eastAsia="Arial" w:hAnsi="Arial" w:cs="Arial"/>
          <w:bCs/>
          <w:shd w:val="clear" w:color="auto" w:fill="C0C0C0"/>
          <w:vertAlign w:val="superscript"/>
        </w:rPr>
        <w:footnoteRef/>
      </w:r>
      <w:r w:rsidRPr="008F5586">
        <w:rPr>
          <w:rFonts w:ascii="Arial" w:hAnsi="Arial" w:cs="Arial"/>
        </w:rPr>
        <w:t xml:space="preserve"> Należy wykreślić § 3</w:t>
      </w:r>
      <w:r w:rsidR="007A0B30" w:rsidRPr="008F5586">
        <w:rPr>
          <w:rFonts w:ascii="Arial" w:hAnsi="Arial" w:cs="Arial"/>
        </w:rPr>
        <w:t>8</w:t>
      </w:r>
      <w:r w:rsidRPr="008F5586">
        <w:rPr>
          <w:rFonts w:ascii="Arial" w:hAnsi="Arial" w:cs="Arial"/>
        </w:rPr>
        <w:t>-4</w:t>
      </w:r>
      <w:r w:rsidR="007A0B30" w:rsidRPr="008F5586">
        <w:rPr>
          <w:rFonts w:ascii="Arial" w:hAnsi="Arial" w:cs="Arial"/>
        </w:rPr>
        <w:t>0</w:t>
      </w:r>
      <w:r w:rsidRPr="008F5586">
        <w:rPr>
          <w:rFonts w:ascii="Arial" w:hAnsi="Arial" w:cs="Arial"/>
        </w:rPr>
        <w:t xml:space="preserve">, jeżeli Beneficjentowi nie została przyznana ani pomoc publiczna ani pomoc de </w:t>
      </w:r>
      <w:proofErr w:type="spellStart"/>
      <w:r w:rsidRPr="008F5586">
        <w:rPr>
          <w:rFonts w:ascii="Arial" w:hAnsi="Arial" w:cs="Arial"/>
        </w:rPr>
        <w:t>minimis</w:t>
      </w:r>
      <w:proofErr w:type="spellEnd"/>
      <w:r w:rsidR="00103833" w:rsidRPr="008F5586">
        <w:rPr>
          <w:rFonts w:ascii="Arial" w:hAnsi="Arial" w:cs="Arial"/>
        </w:rPr>
        <w:t xml:space="preserve"> oraz Beneficjent nie udziela pomocy de </w:t>
      </w:r>
      <w:proofErr w:type="spellStart"/>
      <w:r w:rsidR="00103833" w:rsidRPr="008F5586">
        <w:rPr>
          <w:rFonts w:ascii="Arial" w:hAnsi="Arial" w:cs="Arial"/>
        </w:rPr>
        <w:t>minimis</w:t>
      </w:r>
      <w:proofErr w:type="spellEnd"/>
      <w:r w:rsidR="00103833" w:rsidRPr="008F5586">
        <w:rPr>
          <w:rFonts w:ascii="Arial" w:hAnsi="Arial" w:cs="Arial"/>
        </w:rPr>
        <w:t xml:space="preserve">. Należy wykreślić § 39, jeżeli Beneficjentowi nie została przyznana ani pomoc publiczna ani pomoc de </w:t>
      </w:r>
      <w:proofErr w:type="spellStart"/>
      <w:r w:rsidR="00103833" w:rsidRPr="008F5586">
        <w:rPr>
          <w:rFonts w:ascii="Arial" w:hAnsi="Arial" w:cs="Arial"/>
        </w:rPr>
        <w:t>minimis</w:t>
      </w:r>
      <w:proofErr w:type="spellEnd"/>
      <w:r w:rsidR="00103833" w:rsidRPr="008F5586">
        <w:rPr>
          <w:rFonts w:ascii="Arial" w:hAnsi="Arial" w:cs="Arial"/>
        </w:rPr>
        <w:t xml:space="preserve">. Należy wykreślić § 40, jeżeli Beneficjent nie jest podmiotem udzielającym pomocy de </w:t>
      </w:r>
      <w:proofErr w:type="spellStart"/>
      <w:r w:rsidR="00103833" w:rsidRPr="008F5586">
        <w:rPr>
          <w:rFonts w:ascii="Arial" w:hAnsi="Arial" w:cs="Arial"/>
        </w:rPr>
        <w:t>minimis</w:t>
      </w:r>
      <w:proofErr w:type="spellEnd"/>
      <w:r w:rsidR="00103833" w:rsidRPr="008F5586">
        <w:rPr>
          <w:rFonts w:ascii="Arial" w:hAnsi="Arial" w:cs="Arial"/>
        </w:rPr>
        <w:t xml:space="preserve">. </w:t>
      </w:r>
    </w:p>
    <w:p w14:paraId="6CD78097" w14:textId="47AE2324" w:rsidR="001E3BD1" w:rsidRDefault="001E3BD1" w:rsidP="001E3BD1">
      <w:pPr>
        <w:pStyle w:val="Tekstprzypisudolnego"/>
        <w:suppressAutoHyphens/>
      </w:pPr>
    </w:p>
  </w:footnote>
  <w:footnote w:id="102">
    <w:p w14:paraId="4DCE22E3" w14:textId="77777777" w:rsidR="001E3BD1" w:rsidRPr="00CF2B29" w:rsidRDefault="001E3BD1" w:rsidP="001E3BD1">
      <w:pPr>
        <w:pStyle w:val="DomylneA"/>
        <w:jc w:val="both"/>
        <w:rPr>
          <w:sz w:val="20"/>
          <w:szCs w:val="20"/>
        </w:rPr>
      </w:pPr>
      <w:r w:rsidRPr="00CF2B29">
        <w:rPr>
          <w:rFonts w:ascii="Arial" w:eastAsia="Arial" w:hAnsi="Arial" w:cs="Arial"/>
          <w:iCs/>
          <w:sz w:val="20"/>
          <w:szCs w:val="20"/>
          <w:vertAlign w:val="superscript"/>
        </w:rPr>
        <w:footnoteRef/>
      </w:r>
      <w:r w:rsidRPr="00CF2B29">
        <w:rPr>
          <w:rFonts w:ascii="Arial" w:hAnsi="Arial"/>
          <w:sz w:val="20"/>
          <w:szCs w:val="20"/>
        </w:rPr>
        <w:t xml:space="preserve"> Należy wykreślić w przypadku podmiot</w:t>
      </w:r>
      <w:r w:rsidRPr="00CF2B29">
        <w:rPr>
          <w:rFonts w:ascii="Arial" w:hAnsi="Arial"/>
          <w:sz w:val="20"/>
          <w:szCs w:val="20"/>
          <w:lang w:val="es-ES_tradnl"/>
        </w:rPr>
        <w:t>ó</w:t>
      </w:r>
      <w:r w:rsidRPr="00CF2B29">
        <w:rPr>
          <w:rFonts w:ascii="Arial" w:hAnsi="Arial"/>
          <w:sz w:val="20"/>
          <w:szCs w:val="20"/>
        </w:rPr>
        <w:t xml:space="preserve">w, o </w:t>
      </w:r>
      <w:proofErr w:type="spellStart"/>
      <w:r w:rsidRPr="00CF2B29">
        <w:rPr>
          <w:rFonts w:ascii="Arial" w:hAnsi="Arial"/>
          <w:sz w:val="20"/>
          <w:szCs w:val="20"/>
        </w:rPr>
        <w:t>kt</w:t>
      </w:r>
      <w:proofErr w:type="spellEnd"/>
      <w:r w:rsidRPr="00CF2B29">
        <w:rPr>
          <w:rFonts w:ascii="Arial" w:hAnsi="Arial"/>
          <w:sz w:val="20"/>
          <w:szCs w:val="20"/>
          <w:lang w:val="es-ES_tradnl"/>
        </w:rPr>
        <w:t>ó</w:t>
      </w:r>
      <w:proofErr w:type="spellStart"/>
      <w:r w:rsidRPr="00CF2B29">
        <w:rPr>
          <w:rFonts w:ascii="Arial" w:hAnsi="Arial"/>
          <w:sz w:val="20"/>
          <w:szCs w:val="20"/>
        </w:rPr>
        <w:t>rych</w:t>
      </w:r>
      <w:proofErr w:type="spellEnd"/>
      <w:r w:rsidRPr="00CF2B29">
        <w:rPr>
          <w:rFonts w:ascii="Arial" w:hAnsi="Arial"/>
          <w:sz w:val="20"/>
          <w:szCs w:val="20"/>
        </w:rPr>
        <w:t xml:space="preserve"> mowa w art. 207 ust. 7 </w:t>
      </w:r>
      <w:proofErr w:type="spellStart"/>
      <w:r w:rsidRPr="00CF2B29">
        <w:rPr>
          <w:rFonts w:ascii="Arial" w:hAnsi="Arial"/>
          <w:sz w:val="20"/>
          <w:szCs w:val="20"/>
        </w:rPr>
        <w:t>u.f.p</w:t>
      </w:r>
      <w:proofErr w:type="spellEnd"/>
      <w:r w:rsidRPr="00CF2B29">
        <w:rPr>
          <w:rFonts w:ascii="Arial" w:hAnsi="Arial"/>
          <w:sz w:val="20"/>
          <w:szCs w:val="20"/>
        </w:rPr>
        <w:t>.</w:t>
      </w:r>
    </w:p>
  </w:footnote>
  <w:footnote w:id="103">
    <w:p w14:paraId="781D4603" w14:textId="77777777" w:rsidR="001E3BD1" w:rsidRDefault="001E3BD1" w:rsidP="001E3BD1">
      <w:pPr>
        <w:pStyle w:val="Tekstprzypisudolnego"/>
      </w:pPr>
      <w:r w:rsidRPr="00CF2B29">
        <w:rPr>
          <w:rFonts w:ascii="Arial" w:eastAsia="Arial" w:hAnsi="Arial" w:cs="Arial"/>
          <w:iCs/>
          <w:vertAlign w:val="superscript"/>
        </w:rPr>
        <w:footnoteRef/>
      </w:r>
      <w:r w:rsidRPr="00CF2B29">
        <w:rPr>
          <w:rFonts w:ascii="Arial" w:hAnsi="Arial"/>
        </w:rPr>
        <w:t xml:space="preserve"> W przypadku wykreślenia danego punktu w niniejszym paragrafie, wykreśleniu podlega r</w:t>
      </w:r>
      <w:r w:rsidRPr="00CF2B29">
        <w:rPr>
          <w:rFonts w:ascii="Arial" w:hAnsi="Arial"/>
          <w:lang w:val="es-ES_tradnl"/>
        </w:rPr>
        <w:t>ó</w:t>
      </w:r>
      <w:proofErr w:type="spellStart"/>
      <w:r w:rsidRPr="00CF2B29">
        <w:rPr>
          <w:rFonts w:ascii="Arial" w:hAnsi="Arial"/>
        </w:rPr>
        <w:t>wnież</w:t>
      </w:r>
      <w:proofErr w:type="spellEnd"/>
      <w:r w:rsidRPr="00CF2B29">
        <w:rPr>
          <w:rFonts w:ascii="Arial" w:hAnsi="Arial"/>
        </w:rPr>
        <w:t xml:space="preserve"> odesłanie do niego w tym punkcie.</w:t>
      </w:r>
    </w:p>
  </w:footnote>
  <w:footnote w:id="104">
    <w:p w14:paraId="07E1B293" w14:textId="52549BD1" w:rsidR="00416A95" w:rsidRPr="008F5586" w:rsidRDefault="00416A95" w:rsidP="001E3BD1">
      <w:pPr>
        <w:pStyle w:val="Tekstprzypisudolnego"/>
        <w:rPr>
          <w:rFonts w:ascii="Arial" w:hAnsi="Arial" w:cs="Arial"/>
        </w:rPr>
      </w:pPr>
      <w:r w:rsidRPr="008F5586">
        <w:rPr>
          <w:rFonts w:ascii="Arial" w:hAnsi="Arial" w:cs="Arial"/>
          <w:vertAlign w:val="superscript"/>
        </w:rPr>
        <w:footnoteRef/>
      </w:r>
      <w:r w:rsidRPr="008F5586">
        <w:rPr>
          <w:rFonts w:ascii="Arial" w:hAnsi="Arial" w:cs="Arial"/>
        </w:rPr>
        <w:t xml:space="preserve"> Należy wykreślić właściwe ustępy w przypadku ich wykreślenia w § 4</w:t>
      </w:r>
      <w:r w:rsidR="00391D46" w:rsidRPr="008F5586">
        <w:rPr>
          <w:rFonts w:ascii="Arial" w:hAnsi="Arial" w:cs="Arial"/>
        </w:rPr>
        <w:t>2</w:t>
      </w:r>
      <w:r w:rsidRPr="008F5586">
        <w:rPr>
          <w:rFonts w:ascii="Arial" w:hAnsi="Arial" w:cs="Arial"/>
        </w:rPr>
        <w:t>.</w:t>
      </w:r>
    </w:p>
  </w:footnote>
  <w:footnote w:id="105">
    <w:p w14:paraId="1DD706CC" w14:textId="564C5A7F" w:rsidR="001E3BD1" w:rsidRPr="008F5586" w:rsidRDefault="001E3BD1" w:rsidP="001E3BD1">
      <w:pPr>
        <w:pStyle w:val="Tekstprzypisudolnego"/>
        <w:suppressAutoHyphens/>
        <w:rPr>
          <w:rFonts w:ascii="Arial" w:hAnsi="Arial" w:cs="Arial"/>
        </w:rPr>
      </w:pPr>
      <w:r w:rsidRPr="008F5586">
        <w:rPr>
          <w:rFonts w:ascii="Arial" w:eastAsia="Arial" w:hAnsi="Arial" w:cs="Arial"/>
          <w:vertAlign w:val="superscript"/>
        </w:rPr>
        <w:footnoteRef/>
      </w:r>
      <w:r w:rsidRPr="008F5586">
        <w:rPr>
          <w:rFonts w:ascii="Arial" w:hAnsi="Arial" w:cs="Arial"/>
        </w:rPr>
        <w:t xml:space="preserve"> Przez formę elektroniczn</w:t>
      </w:r>
      <w:r w:rsidR="0058426D">
        <w:rPr>
          <w:rFonts w:ascii="Arial" w:hAnsi="Arial" w:cs="Arial"/>
        </w:rPr>
        <w:t>ą</w:t>
      </w:r>
      <w:r w:rsidRPr="008F5586">
        <w:rPr>
          <w:rFonts w:ascii="Arial" w:hAnsi="Arial" w:cs="Arial"/>
        </w:rPr>
        <w:t xml:space="preserve"> należy rozumieć formę, o </w:t>
      </w:r>
      <w:proofErr w:type="spellStart"/>
      <w:r w:rsidRPr="008F5586">
        <w:rPr>
          <w:rFonts w:ascii="Arial" w:hAnsi="Arial" w:cs="Arial"/>
        </w:rPr>
        <w:t>kt</w:t>
      </w:r>
      <w:proofErr w:type="spellEnd"/>
      <w:r w:rsidRPr="008F5586">
        <w:rPr>
          <w:rFonts w:ascii="Arial" w:hAnsi="Arial" w:cs="Arial"/>
          <w:lang w:val="es-ES_tradnl"/>
        </w:rPr>
        <w:t>ó</w:t>
      </w:r>
      <w:r w:rsidRPr="008F5586">
        <w:rPr>
          <w:rFonts w:ascii="Arial" w:hAnsi="Arial" w:cs="Arial"/>
        </w:rPr>
        <w:t>rej mowa w art. 78</w:t>
      </w:r>
      <w:r w:rsidRPr="008F5586">
        <w:rPr>
          <w:rFonts w:ascii="Arial" w:hAnsi="Arial" w:cs="Arial"/>
          <w:vertAlign w:val="superscript"/>
        </w:rPr>
        <w:t>1</w:t>
      </w:r>
      <w:r w:rsidRPr="008F5586">
        <w:rPr>
          <w:rFonts w:ascii="Arial" w:hAnsi="Arial" w:cs="Arial"/>
        </w:rPr>
        <w:t xml:space="preserve"> § 1 ustawy z dnia 23 kwietnia 1964 r. Kodeks cywilny (Dz. U. z 202</w:t>
      </w:r>
      <w:r w:rsidR="00BE5618">
        <w:rPr>
          <w:rFonts w:ascii="Arial" w:hAnsi="Arial" w:cs="Arial"/>
        </w:rPr>
        <w:t>4</w:t>
      </w:r>
      <w:r w:rsidRPr="008F5586">
        <w:rPr>
          <w:rFonts w:ascii="Arial" w:hAnsi="Arial" w:cs="Arial"/>
        </w:rPr>
        <w:t xml:space="preserve"> r. poz. 1</w:t>
      </w:r>
      <w:r w:rsidR="00BE5618">
        <w:rPr>
          <w:rFonts w:ascii="Arial" w:hAnsi="Arial" w:cs="Arial"/>
        </w:rPr>
        <w:t>061</w:t>
      </w:r>
      <w:r w:rsidRPr="008F5586">
        <w:rPr>
          <w:rFonts w:ascii="Arial" w:hAnsi="Arial" w:cs="Arial"/>
        </w:rPr>
        <w:t xml:space="preserve">, z </w:t>
      </w:r>
      <w:proofErr w:type="spellStart"/>
      <w:r w:rsidRPr="008F5586">
        <w:rPr>
          <w:rFonts w:ascii="Arial" w:hAnsi="Arial" w:cs="Arial"/>
        </w:rPr>
        <w:t>późn</w:t>
      </w:r>
      <w:proofErr w:type="spellEnd"/>
      <w:r w:rsidRPr="008F5586">
        <w:rPr>
          <w:rFonts w:ascii="Arial" w:hAnsi="Arial" w:cs="Arial"/>
        </w:rPr>
        <w:t>. zm.).</w:t>
      </w:r>
    </w:p>
  </w:footnote>
  <w:footnote w:id="106">
    <w:p w14:paraId="5D2C815F" w14:textId="70157430" w:rsidR="001E3BD1" w:rsidRPr="008F5586" w:rsidRDefault="001E3BD1" w:rsidP="001E3BD1">
      <w:pPr>
        <w:pStyle w:val="Tekstprzypisudolnego"/>
        <w:rPr>
          <w:rFonts w:ascii="Arial" w:hAnsi="Arial" w:cs="Arial"/>
        </w:rPr>
      </w:pPr>
      <w:r w:rsidRPr="008F5586">
        <w:rPr>
          <w:rStyle w:val="Odwoanieprzypisudolnego"/>
          <w:rFonts w:ascii="Arial" w:hAnsi="Arial" w:cs="Arial"/>
        </w:rPr>
        <w:footnoteRef/>
      </w:r>
      <w:r w:rsidRPr="008F5586">
        <w:rPr>
          <w:rFonts w:ascii="Arial" w:hAnsi="Arial" w:cs="Arial"/>
        </w:rPr>
        <w:t xml:space="preserve"> Należy wykreślić, jeżeli § 3</w:t>
      </w:r>
      <w:r w:rsidR="007A0B30" w:rsidRPr="008F5586">
        <w:rPr>
          <w:rFonts w:ascii="Arial" w:hAnsi="Arial" w:cs="Arial"/>
        </w:rPr>
        <w:t>5</w:t>
      </w:r>
      <w:r w:rsidRPr="008F5586">
        <w:rPr>
          <w:rFonts w:ascii="Arial" w:hAnsi="Arial" w:cs="Arial"/>
        </w:rPr>
        <w:t xml:space="preserve"> ust. 13 podlega wykreśleniu.</w:t>
      </w:r>
    </w:p>
  </w:footnote>
  <w:footnote w:id="107">
    <w:p w14:paraId="0F6BFB5F" w14:textId="46A07FE8" w:rsidR="001E3BD1" w:rsidRPr="00F02B3D" w:rsidRDefault="001E3BD1" w:rsidP="001E3BD1">
      <w:pPr>
        <w:pStyle w:val="Tekstprzypisudolnego"/>
        <w:suppressAutoHyphens/>
        <w:rPr>
          <w:rFonts w:ascii="Arial" w:hAnsi="Arial" w:cs="Arial"/>
        </w:rPr>
      </w:pPr>
      <w:r w:rsidRPr="008F5586">
        <w:rPr>
          <w:rFonts w:ascii="Arial" w:eastAsia="Arial" w:hAnsi="Arial" w:cs="Arial"/>
          <w:vertAlign w:val="superscript"/>
        </w:rPr>
        <w:footnoteRef/>
      </w:r>
      <w:r w:rsidRPr="008F5586">
        <w:rPr>
          <w:rFonts w:ascii="Arial" w:hAnsi="Arial" w:cs="Arial"/>
        </w:rPr>
        <w:t xml:space="preserve"> Należy wykreślić, jeżeli niniejsza </w:t>
      </w:r>
      <w:r w:rsidR="002A7965" w:rsidRPr="008F5586">
        <w:rPr>
          <w:rFonts w:ascii="Arial" w:hAnsi="Arial" w:cs="Arial"/>
        </w:rPr>
        <w:t>decyzja</w:t>
      </w:r>
      <w:r w:rsidRPr="008F5586">
        <w:rPr>
          <w:rFonts w:ascii="Arial" w:hAnsi="Arial" w:cs="Arial"/>
        </w:rPr>
        <w:t xml:space="preserve"> jest w postaci elektronicznej i opatrzona kwalifikowanym podpisem elektronicznym.</w:t>
      </w:r>
    </w:p>
  </w:footnote>
  <w:footnote w:id="108">
    <w:p w14:paraId="2C93DBEC" w14:textId="77777777" w:rsidR="00BE5618" w:rsidRPr="008209A4" w:rsidRDefault="00BE5618" w:rsidP="00BE5618">
      <w:pPr>
        <w:pStyle w:val="Tekstprzypisudolnego"/>
        <w:rPr>
          <w:rFonts w:ascii="Arial" w:hAnsi="Arial" w:cs="Arial"/>
        </w:rPr>
      </w:pPr>
      <w:r w:rsidRPr="008209A4">
        <w:rPr>
          <w:rStyle w:val="Odwoanieprzypisudolnego"/>
          <w:rFonts w:ascii="Arial" w:hAnsi="Arial" w:cs="Arial"/>
        </w:rPr>
        <w:footnoteRef/>
      </w:r>
      <w:r w:rsidRPr="008209A4">
        <w:rPr>
          <w:rFonts w:ascii="Arial" w:hAnsi="Arial" w:cs="Arial"/>
        </w:rPr>
        <w:t xml:space="preserve"> Należy wykreślić, jeżeli Beneficjentem nie jest osoba albo osoby fizyczne.</w:t>
      </w:r>
    </w:p>
  </w:footnote>
  <w:footnote w:id="109">
    <w:p w14:paraId="3C972788" w14:textId="6F614AE0" w:rsidR="001E3BD1" w:rsidRPr="00F02B3D" w:rsidRDefault="001E3BD1" w:rsidP="001E3BD1">
      <w:pPr>
        <w:pStyle w:val="Tekstprzypisudolnego"/>
        <w:rPr>
          <w:rFonts w:ascii="Arial" w:hAnsi="Arial" w:cs="Arial"/>
        </w:rPr>
      </w:pPr>
      <w:r w:rsidRPr="008F5586">
        <w:rPr>
          <w:rFonts w:ascii="Arial" w:eastAsia="Arial" w:hAnsi="Arial" w:cs="Arial"/>
          <w:spacing w:val="2"/>
          <w:vertAlign w:val="superscript"/>
        </w:rPr>
        <w:footnoteRef/>
      </w:r>
      <w:r w:rsidRPr="008F5586">
        <w:rPr>
          <w:rFonts w:ascii="Arial" w:hAnsi="Arial" w:cs="Arial"/>
        </w:rPr>
        <w:t xml:space="preserve"> W przypadku podpisania niniejszej </w:t>
      </w:r>
      <w:r w:rsidR="004C5B60" w:rsidRPr="008F5586">
        <w:rPr>
          <w:rFonts w:ascii="Arial" w:hAnsi="Arial" w:cs="Arial"/>
        </w:rPr>
        <w:t xml:space="preserve">decyzji </w:t>
      </w:r>
      <w:r w:rsidRPr="008F5586">
        <w:rPr>
          <w:rFonts w:ascii="Arial" w:hAnsi="Arial" w:cs="Arial"/>
        </w:rPr>
        <w:t>przy użyciu podpisu elektronicznego należy zastosować właściwą formatkę podpisu.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AB42D7"/>
    <w:multiLevelType w:val="hybridMultilevel"/>
    <w:tmpl w:val="AEB6EAD2"/>
    <w:numStyleLink w:val="Zaimportowanystyl23"/>
  </w:abstractNum>
  <w:abstractNum w:abstractNumId="2" w15:restartNumberingAfterBreak="0">
    <w:nsid w:val="00D46FD1"/>
    <w:multiLevelType w:val="hybridMultilevel"/>
    <w:tmpl w:val="65BEA920"/>
    <w:numStyleLink w:val="Zaimportowanystyl26"/>
  </w:abstractNum>
  <w:abstractNum w:abstractNumId="3" w15:restartNumberingAfterBreak="0">
    <w:nsid w:val="013F0CB4"/>
    <w:multiLevelType w:val="hybridMultilevel"/>
    <w:tmpl w:val="CFD005B6"/>
    <w:numStyleLink w:val="Litery"/>
  </w:abstractNum>
  <w:abstractNum w:abstractNumId="4" w15:restartNumberingAfterBreak="0">
    <w:nsid w:val="01467D14"/>
    <w:multiLevelType w:val="hybridMultilevel"/>
    <w:tmpl w:val="6C8E1A48"/>
    <w:styleLink w:val="Zaimportowanystyl28"/>
    <w:lvl w:ilvl="0" w:tplc="ADB6CD9A">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8487B2">
      <w:start w:val="1"/>
      <w:numFmt w:val="lowerLetter"/>
      <w:suff w:val="nothing"/>
      <w:lvlText w:val="%2."/>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1418"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3BE055A0">
      <w:start w:val="1"/>
      <w:numFmt w:val="lowerRoman"/>
      <w:lvlText w:val="%3."/>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0B211EC">
      <w:start w:val="1"/>
      <w:numFmt w:val="decimal"/>
      <w:suff w:val="nothing"/>
      <w:lvlText w:val="%4."/>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836"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DE32DA34">
      <w:start w:val="1"/>
      <w:numFmt w:val="lowerLetter"/>
      <w:suff w:val="nothing"/>
      <w:lvlText w:val="%5."/>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3545"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B626506">
      <w:start w:val="1"/>
      <w:numFmt w:val="lowerRoman"/>
      <w:lvlText w:val="%6."/>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BF69072">
      <w:start w:val="1"/>
      <w:numFmt w:val="decimal"/>
      <w:suff w:val="nothing"/>
      <w:lvlText w:val="%7."/>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963"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E17298CA">
      <w:start w:val="1"/>
      <w:numFmt w:val="lowerLetter"/>
      <w:suff w:val="nothing"/>
      <w:lvlText w:val="%8."/>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5672"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254635A6">
      <w:start w:val="1"/>
      <w:numFmt w:val="lowerRoman"/>
      <w:lvlText w:val="%9."/>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B232B0"/>
    <w:multiLevelType w:val="hybridMultilevel"/>
    <w:tmpl w:val="AB149ACE"/>
    <w:styleLink w:val="Zaimportowanystyl34"/>
    <w:lvl w:ilvl="0" w:tplc="64B604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FA23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88B026">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088F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CBF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EE59C">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D2EE4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72C3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6445BE">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2EA7F04"/>
    <w:multiLevelType w:val="hybridMultilevel"/>
    <w:tmpl w:val="0ABE8DFE"/>
    <w:numStyleLink w:val="Zaimportowanystyl71"/>
  </w:abstractNum>
  <w:abstractNum w:abstractNumId="7" w15:restartNumberingAfterBreak="0">
    <w:nsid w:val="054D1C48"/>
    <w:multiLevelType w:val="hybridMultilevel"/>
    <w:tmpl w:val="6C8E1A48"/>
    <w:numStyleLink w:val="Zaimportowanystyl28"/>
  </w:abstractNum>
  <w:abstractNum w:abstractNumId="8" w15:restartNumberingAfterBreak="0">
    <w:nsid w:val="054E389A"/>
    <w:multiLevelType w:val="hybridMultilevel"/>
    <w:tmpl w:val="465CB8C0"/>
    <w:styleLink w:val="Zaimportowanystyl8"/>
    <w:lvl w:ilvl="0" w:tplc="1FC068C8">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20A44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D8ECFA">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98E32B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86BCE">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9C0588">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E32D74C">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102406">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F6A42C">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D329CC"/>
    <w:multiLevelType w:val="hybridMultilevel"/>
    <w:tmpl w:val="7B7CEBA0"/>
    <w:styleLink w:val="Numery0"/>
    <w:lvl w:ilvl="0" w:tplc="02B6576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2FAAC6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80EE32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38964AD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D3AB00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89028C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57A276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ACA034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02B2CA9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4C3E22"/>
    <w:multiLevelType w:val="hybridMultilevel"/>
    <w:tmpl w:val="C5667042"/>
    <w:styleLink w:val="Zaimportowanystyl37"/>
    <w:lvl w:ilvl="0" w:tplc="285239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386D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67E0C">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034AE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188E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D0E6E0">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9C031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05E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0290E6">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78D5D54"/>
    <w:multiLevelType w:val="hybridMultilevel"/>
    <w:tmpl w:val="709EE910"/>
    <w:styleLink w:val="Zaimportowanystyl350"/>
    <w:lvl w:ilvl="0" w:tplc="B2888AD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EB2F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9F1EE7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0AACA4E">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E0C2CA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8828F34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DAC0901C">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21C50F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 w:ilvl="8" w:tplc="B0E823DE">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A86D45"/>
    <w:multiLevelType w:val="hybridMultilevel"/>
    <w:tmpl w:val="78942346"/>
    <w:numStyleLink w:val="Zaimportowanystyl14"/>
  </w:abstractNum>
  <w:abstractNum w:abstractNumId="13" w15:restartNumberingAfterBreak="0">
    <w:nsid w:val="08F2558D"/>
    <w:multiLevelType w:val="hybridMultilevel"/>
    <w:tmpl w:val="AF6085BA"/>
    <w:numStyleLink w:val="Zaimportowanystyl22"/>
  </w:abstractNum>
  <w:abstractNum w:abstractNumId="14" w15:restartNumberingAfterBreak="0">
    <w:nsid w:val="0AFE6219"/>
    <w:multiLevelType w:val="hybridMultilevel"/>
    <w:tmpl w:val="5408244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0B6B38DD"/>
    <w:multiLevelType w:val="hybridMultilevel"/>
    <w:tmpl w:val="5A7CA89C"/>
    <w:styleLink w:val="Zaimportowanystyl16"/>
    <w:lvl w:ilvl="0" w:tplc="083AEE22">
      <w:start w:val="1"/>
      <w:numFmt w:val="decimal"/>
      <w:lvlText w:val="%1)"/>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32460F3C">
      <w:start w:val="1"/>
      <w:numFmt w:val="lowerLetter"/>
      <w:lvlText w:val="%2."/>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EE26CF46">
      <w:start w:val="1"/>
      <w:numFmt w:val="lowerRoman"/>
      <w:lvlText w:val="%3."/>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28882FA6">
      <w:start w:val="1"/>
      <w:numFmt w:val="decimal"/>
      <w:lvlText w:val="%4."/>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52EEEF66">
      <w:start w:val="1"/>
      <w:numFmt w:val="lowerLetter"/>
      <w:lvlText w:val="%5."/>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D0ACD166">
      <w:start w:val="1"/>
      <w:numFmt w:val="lowerRoman"/>
      <w:suff w:val="nothing"/>
      <w:lvlText w:val="%6."/>
      <w:lvlJc w:val="left"/>
      <w:pPr>
        <w:ind w:left="546"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CFA6ADBE">
      <w:start w:val="1"/>
      <w:numFmt w:val="decimal"/>
      <w:lvlText w:val="%7."/>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CF7EAE90">
      <w:start w:val="1"/>
      <w:numFmt w:val="lowerLetter"/>
      <w:lvlText w:val="%8."/>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6276B534">
      <w:start w:val="1"/>
      <w:numFmt w:val="lowerRoman"/>
      <w:suff w:val="nothing"/>
      <w:lvlText w:val="%9."/>
      <w:lvlJc w:val="left"/>
      <w:pPr>
        <w:ind w:left="546"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9C2D10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8E4500">
      <w:start w:val="1"/>
      <w:numFmt w:val="lowerLetter"/>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548C4D8">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71C9EC2">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DEC640">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F87798">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069076">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F763C80">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0C2801D3"/>
    <w:multiLevelType w:val="hybridMultilevel"/>
    <w:tmpl w:val="711CB778"/>
    <w:numStyleLink w:val="Zaimportowanystyl90"/>
  </w:abstractNum>
  <w:abstractNum w:abstractNumId="18" w15:restartNumberingAfterBreak="0">
    <w:nsid w:val="0C281184"/>
    <w:multiLevelType w:val="hybridMultilevel"/>
    <w:tmpl w:val="65BEA920"/>
    <w:styleLink w:val="Zaimportowanystyl26"/>
    <w:lvl w:ilvl="0" w:tplc="A8D09D84">
      <w:start w:val="1"/>
      <w:numFmt w:val="decimal"/>
      <w:lvlText w:val="%1."/>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D82D93A">
      <w:start w:val="1"/>
      <w:numFmt w:val="lowerLetter"/>
      <w:lvlText w:val="%2."/>
      <w:lvlJc w:val="left"/>
      <w:pPr>
        <w:tabs>
          <w:tab w:val="left" w:pos="709"/>
          <w:tab w:val="left" w:pos="2127"/>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B3647AA">
      <w:start w:val="1"/>
      <w:numFmt w:val="lowerRoman"/>
      <w:lvlText w:val="%3."/>
      <w:lvlJc w:val="left"/>
      <w:pPr>
        <w:tabs>
          <w:tab w:val="left" w:pos="709"/>
          <w:tab w:val="left" w:pos="1418"/>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91026E9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A60ABA">
      <w:start w:val="1"/>
      <w:numFmt w:val="lowerLetter"/>
      <w:lvlText w:val="%5."/>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9054A0">
      <w:start w:val="1"/>
      <w:numFmt w:val="lowerRoman"/>
      <w:lvlText w:val="%6."/>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362F0B4">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2EEB14">
      <w:start w:val="1"/>
      <w:numFmt w:val="lowerLetter"/>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388358">
      <w:start w:val="1"/>
      <w:numFmt w:val="lowerRoman"/>
      <w:lvlText w:val="%9."/>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D605914"/>
    <w:multiLevelType w:val="hybridMultilevel"/>
    <w:tmpl w:val="5128C10C"/>
    <w:styleLink w:val="Zaimportowanystyl1"/>
    <w:lvl w:ilvl="0" w:tplc="65B6915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3C932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3C0544">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D74DB6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4E1C2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4C8010">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E92156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AA7EE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2CA1EA">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DE968AF"/>
    <w:multiLevelType w:val="hybridMultilevel"/>
    <w:tmpl w:val="9A2E4CC4"/>
    <w:styleLink w:val="Zaimportowanystyl24"/>
    <w:lvl w:ilvl="0" w:tplc="7E0AB656">
      <w:start w:val="1"/>
      <w:numFmt w:val="decimal"/>
      <w:lvlText w:val="%1)"/>
      <w:lvlJc w:val="left"/>
      <w:pPr>
        <w:ind w:left="1113"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FACD008">
      <w:start w:val="1"/>
      <w:numFmt w:val="lowerLetter"/>
      <w:lvlText w:val="%2."/>
      <w:lvlJc w:val="left"/>
      <w:pPr>
        <w:ind w:left="1833"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4FF043C8">
      <w:start w:val="1"/>
      <w:numFmt w:val="lowerRoman"/>
      <w:lvlText w:val="%3."/>
      <w:lvlJc w:val="left"/>
      <w:pPr>
        <w:ind w:left="2560"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BD5CF060">
      <w:start w:val="1"/>
      <w:numFmt w:val="decimal"/>
      <w:lvlText w:val="%4."/>
      <w:lvlJc w:val="left"/>
      <w:pPr>
        <w:ind w:left="3273"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F9CB920">
      <w:start w:val="1"/>
      <w:numFmt w:val="lowerLetter"/>
      <w:lvlText w:val="%5."/>
      <w:lvlJc w:val="left"/>
      <w:pPr>
        <w:ind w:left="3993"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79425E82">
      <w:start w:val="1"/>
      <w:numFmt w:val="lowerRoman"/>
      <w:lvlText w:val="%6."/>
      <w:lvlJc w:val="left"/>
      <w:pPr>
        <w:ind w:left="4720" w:hanging="254"/>
      </w:pPr>
      <w:rPr>
        <w:rFonts w:hAnsi="Arial Unicode MS"/>
        <w:caps w:val="0"/>
        <w:smallCaps w:val="0"/>
        <w:strike w:val="0"/>
        <w:dstrike w:val="0"/>
        <w:outline w:val="0"/>
        <w:emboss w:val="0"/>
        <w:imprint w:val="0"/>
        <w:spacing w:val="0"/>
        <w:w w:val="100"/>
        <w:kern w:val="0"/>
        <w:position w:val="0"/>
        <w:highlight w:val="none"/>
        <w:vertAlign w:val="baseline"/>
      </w:rPr>
    </w:lvl>
    <w:lvl w:ilvl="6" w:tplc="F4167474">
      <w:start w:val="1"/>
      <w:numFmt w:val="decimal"/>
      <w:lvlText w:val="%7."/>
      <w:lvlJc w:val="left"/>
      <w:pPr>
        <w:ind w:left="5433"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22C2CE9A">
      <w:start w:val="1"/>
      <w:numFmt w:val="decimal"/>
      <w:lvlText w:val="%8)"/>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B4C918">
      <w:start w:val="1"/>
      <w:numFmt w:val="lowerRoman"/>
      <w:lvlText w:val="%9."/>
      <w:lvlJc w:val="left"/>
      <w:pPr>
        <w:ind w:left="157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F461457"/>
    <w:multiLevelType w:val="hybridMultilevel"/>
    <w:tmpl w:val="95EE6506"/>
    <w:numStyleLink w:val="Zaimportowanystyl240"/>
  </w:abstractNum>
  <w:abstractNum w:abstractNumId="22" w15:restartNumberingAfterBreak="0">
    <w:nsid w:val="0F6B2CD9"/>
    <w:multiLevelType w:val="hybridMultilevel"/>
    <w:tmpl w:val="A2400128"/>
    <w:numStyleLink w:val="Zaimportowanystyl170"/>
  </w:abstractNum>
  <w:abstractNum w:abstractNumId="23" w15:restartNumberingAfterBreak="0">
    <w:nsid w:val="0FC07287"/>
    <w:multiLevelType w:val="hybridMultilevel"/>
    <w:tmpl w:val="7AC68D0A"/>
    <w:numStyleLink w:val="Zaimportowanystyl74"/>
  </w:abstractNum>
  <w:abstractNum w:abstractNumId="24" w15:restartNumberingAfterBreak="0">
    <w:nsid w:val="0FC94347"/>
    <w:multiLevelType w:val="hybridMultilevel"/>
    <w:tmpl w:val="943C2FB8"/>
    <w:styleLink w:val="Zaimportowanystyl80"/>
    <w:lvl w:ilvl="0" w:tplc="FF72413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DD42C4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C23BC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B88A8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F2CC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AE718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D2C3CE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58E7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022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303523"/>
    <w:multiLevelType w:val="hybridMultilevel"/>
    <w:tmpl w:val="66AAFCC0"/>
    <w:numStyleLink w:val="Zaimportowanystyl320"/>
  </w:abstractNum>
  <w:abstractNum w:abstractNumId="26" w15:restartNumberingAfterBreak="0">
    <w:nsid w:val="10BE7923"/>
    <w:multiLevelType w:val="hybridMultilevel"/>
    <w:tmpl w:val="F072DFB0"/>
    <w:styleLink w:val="Zaimportowanystyl68"/>
    <w:lvl w:ilvl="0" w:tplc="156C47C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8A09E2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A18D6AA">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13672A2">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69468F4">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AAD512">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1B28EF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2284F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49603F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1108167D"/>
    <w:multiLevelType w:val="hybridMultilevel"/>
    <w:tmpl w:val="23025EC6"/>
    <w:numStyleLink w:val="Zaimportowanystyl180"/>
  </w:abstractNum>
  <w:abstractNum w:abstractNumId="28" w15:restartNumberingAfterBreak="0">
    <w:nsid w:val="146938E0"/>
    <w:multiLevelType w:val="hybridMultilevel"/>
    <w:tmpl w:val="A9105CBE"/>
    <w:numStyleLink w:val="Zaimportowanystyl32"/>
  </w:abstractNum>
  <w:abstractNum w:abstractNumId="29" w15:restartNumberingAfterBreak="0">
    <w:nsid w:val="14873629"/>
    <w:multiLevelType w:val="hybridMultilevel"/>
    <w:tmpl w:val="DCA2DE18"/>
    <w:numStyleLink w:val="Zaimportowanystyl220"/>
  </w:abstractNum>
  <w:abstractNum w:abstractNumId="30" w15:restartNumberingAfterBreak="0">
    <w:nsid w:val="14FF1EB7"/>
    <w:multiLevelType w:val="hybridMultilevel"/>
    <w:tmpl w:val="13621C26"/>
    <w:styleLink w:val="Zaimportowanystyl31"/>
    <w:lvl w:ilvl="0" w:tplc="271E1C2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350D2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BE05FA">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8BCBB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528B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A69398">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A4363F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FCCE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A66E74">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5046F57"/>
    <w:multiLevelType w:val="hybridMultilevel"/>
    <w:tmpl w:val="66AAFCC0"/>
    <w:styleLink w:val="Zaimportowanystyl320"/>
    <w:lvl w:ilvl="0" w:tplc="1AFC81F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C00E9B2">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9904892">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D126CA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4B823B5E">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DCEE4CB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5F48D1AC">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B9077E2">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 w:ilvl="8" w:tplc="AF9EEB8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5A1050F"/>
    <w:multiLevelType w:val="hybridMultilevel"/>
    <w:tmpl w:val="A2400128"/>
    <w:styleLink w:val="Zaimportowanystyl170"/>
    <w:lvl w:ilvl="0" w:tplc="B2AC0A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8E8EA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238DC">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50415B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B0ABF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8ECB5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946D4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DC0A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64822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71B2278"/>
    <w:multiLevelType w:val="hybridMultilevel"/>
    <w:tmpl w:val="33B8A822"/>
    <w:styleLink w:val="Zaimportowanystyl6"/>
    <w:lvl w:ilvl="0" w:tplc="B87279B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CF52F3F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CA664">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3F4805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5EDB6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84EDE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49CAA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46F56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322568">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7EF61C5"/>
    <w:multiLevelType w:val="hybridMultilevel"/>
    <w:tmpl w:val="168C51F0"/>
    <w:styleLink w:val="Zaimportowanystyl360"/>
    <w:lvl w:ilvl="0" w:tplc="DEC6CE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BEC7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54808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5FCD0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D8EC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8A71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FCCED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7AA9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4B5F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984166F"/>
    <w:multiLevelType w:val="hybridMultilevel"/>
    <w:tmpl w:val="E0B40896"/>
    <w:numStyleLink w:val="Zaimportowanystyl36"/>
  </w:abstractNum>
  <w:abstractNum w:abstractNumId="36" w15:restartNumberingAfterBreak="0">
    <w:nsid w:val="1A7C3221"/>
    <w:multiLevelType w:val="hybridMultilevel"/>
    <w:tmpl w:val="1D349814"/>
    <w:numStyleLink w:val="Zaimportowanystyl9"/>
  </w:abstractNum>
  <w:abstractNum w:abstractNumId="37" w15:restartNumberingAfterBreak="0">
    <w:nsid w:val="1ADB061F"/>
    <w:multiLevelType w:val="hybridMultilevel"/>
    <w:tmpl w:val="E0B40896"/>
    <w:styleLink w:val="Zaimportowanystyl36"/>
    <w:lvl w:ilvl="0" w:tplc="9BFC8A9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10BAC6">
      <w:start w:val="1"/>
      <w:numFmt w:val="lowerLetter"/>
      <w:lvlText w:val="%2."/>
      <w:lvlJc w:val="left"/>
      <w:pPr>
        <w:ind w:left="10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F7C9380">
      <w:start w:val="1"/>
      <w:numFmt w:val="lowerRoman"/>
      <w:lvlText w:val="%3."/>
      <w:lvlJc w:val="left"/>
      <w:pPr>
        <w:ind w:left="1734"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BEA56EA">
      <w:start w:val="1"/>
      <w:numFmt w:val="decimal"/>
      <w:lvlText w:val="%4."/>
      <w:lvlJc w:val="left"/>
      <w:pPr>
        <w:ind w:left="245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5A6012A">
      <w:start w:val="1"/>
      <w:numFmt w:val="lowerLetter"/>
      <w:lvlText w:val="%5."/>
      <w:lvlJc w:val="left"/>
      <w:pPr>
        <w:ind w:left="317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320DD9A">
      <w:start w:val="1"/>
      <w:numFmt w:val="lowerRoman"/>
      <w:lvlText w:val="%6."/>
      <w:lvlJc w:val="left"/>
      <w:pPr>
        <w:ind w:left="3894"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5520F90">
      <w:start w:val="1"/>
      <w:numFmt w:val="decimal"/>
      <w:lvlText w:val="%7."/>
      <w:lvlJc w:val="left"/>
      <w:pPr>
        <w:ind w:left="46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AA010F4">
      <w:start w:val="1"/>
      <w:numFmt w:val="lowerLetter"/>
      <w:lvlText w:val="%8."/>
      <w:lvlJc w:val="left"/>
      <w:pPr>
        <w:ind w:left="53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B8C45F6">
      <w:start w:val="1"/>
      <w:numFmt w:val="lowerRoman"/>
      <w:lvlText w:val="%9."/>
      <w:lvlJc w:val="left"/>
      <w:pPr>
        <w:ind w:left="6054"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1B605EEF"/>
    <w:multiLevelType w:val="hybridMultilevel"/>
    <w:tmpl w:val="64F0BF44"/>
    <w:styleLink w:val="Zaimportowanystyl52"/>
    <w:lvl w:ilvl="0" w:tplc="4784FFD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2848E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AAE8F8">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1B8CBA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E8327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B86EE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232F2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4C2E5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20DB2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B960D98"/>
    <w:multiLevelType w:val="hybridMultilevel"/>
    <w:tmpl w:val="D6446B94"/>
    <w:numStyleLink w:val="Zaimportowanystyl110"/>
  </w:abstractNum>
  <w:abstractNum w:abstractNumId="40" w15:restartNumberingAfterBreak="0">
    <w:nsid w:val="1BEC584A"/>
    <w:multiLevelType w:val="hybridMultilevel"/>
    <w:tmpl w:val="95EE6506"/>
    <w:styleLink w:val="Zaimportowanystyl240"/>
    <w:lvl w:ilvl="0" w:tplc="F2681FDA">
      <w:start w:val="1"/>
      <w:numFmt w:val="decimal"/>
      <w:lvlText w:val="%1)"/>
      <w:lvlJc w:val="left"/>
      <w:pPr>
        <w:tabs>
          <w:tab w:val="left" w:pos="8344"/>
        </w:tabs>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1AAC2D0">
      <w:start w:val="1"/>
      <w:numFmt w:val="lowerLetter"/>
      <w:lvlText w:val="%2."/>
      <w:lvlJc w:val="left"/>
      <w:pPr>
        <w:tabs>
          <w:tab w:val="left" w:pos="8344"/>
        </w:tabs>
        <w:ind w:left="1571"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44167584">
      <w:start w:val="1"/>
      <w:numFmt w:val="lowerRoman"/>
      <w:lvlText w:val="%3."/>
      <w:lvlJc w:val="left"/>
      <w:pPr>
        <w:tabs>
          <w:tab w:val="left" w:pos="8344"/>
        </w:tabs>
        <w:ind w:left="2291"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BB183172">
      <w:start w:val="1"/>
      <w:numFmt w:val="decimal"/>
      <w:lvlText w:val="%4."/>
      <w:lvlJc w:val="left"/>
      <w:pPr>
        <w:tabs>
          <w:tab w:val="left" w:pos="8344"/>
        </w:tabs>
        <w:ind w:left="3011"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11C33F0">
      <w:start w:val="1"/>
      <w:numFmt w:val="lowerLetter"/>
      <w:lvlText w:val="%5."/>
      <w:lvlJc w:val="left"/>
      <w:pPr>
        <w:tabs>
          <w:tab w:val="left" w:pos="8344"/>
        </w:tabs>
        <w:ind w:left="3731"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0A76938E">
      <w:start w:val="1"/>
      <w:numFmt w:val="lowerRoman"/>
      <w:lvlText w:val="%6."/>
      <w:lvlJc w:val="left"/>
      <w:pPr>
        <w:tabs>
          <w:tab w:val="left" w:pos="8344"/>
        </w:tabs>
        <w:ind w:left="4451"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392EE3A6">
      <w:start w:val="1"/>
      <w:numFmt w:val="decimal"/>
      <w:lvlText w:val="%7."/>
      <w:lvlJc w:val="left"/>
      <w:pPr>
        <w:tabs>
          <w:tab w:val="left" w:pos="8344"/>
        </w:tabs>
        <w:ind w:left="5171"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5C0A5F2">
      <w:start w:val="1"/>
      <w:numFmt w:val="lowerLetter"/>
      <w:lvlText w:val="%8."/>
      <w:lvlJc w:val="left"/>
      <w:pPr>
        <w:tabs>
          <w:tab w:val="left" w:pos="8344"/>
        </w:tabs>
        <w:ind w:left="589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1AC6F72">
      <w:start w:val="1"/>
      <w:numFmt w:val="lowerRoman"/>
      <w:lvlText w:val="%9."/>
      <w:lvlJc w:val="left"/>
      <w:pPr>
        <w:tabs>
          <w:tab w:val="left" w:pos="8344"/>
        </w:tabs>
        <w:ind w:left="6611"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D207EC0"/>
    <w:multiLevelType w:val="hybridMultilevel"/>
    <w:tmpl w:val="D6446B94"/>
    <w:styleLink w:val="Zaimportowanystyl110"/>
    <w:lvl w:ilvl="0" w:tplc="8106401C">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0A3458">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AAE590">
      <w:start w:val="1"/>
      <w:numFmt w:val="lowerRoman"/>
      <w:lvlText w:val="%3."/>
      <w:lvlJc w:val="left"/>
      <w:pPr>
        <w:ind w:left="26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A581D58">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CEEA4E">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E887C">
      <w:start w:val="1"/>
      <w:numFmt w:val="lowerRoman"/>
      <w:lvlText w:val="%6."/>
      <w:lvlJc w:val="left"/>
      <w:pPr>
        <w:ind w:left="48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6C03C8">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4615FE">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BC9B22">
      <w:start w:val="1"/>
      <w:numFmt w:val="lowerRoman"/>
      <w:lvlText w:val="%9."/>
      <w:lvlJc w:val="left"/>
      <w:pPr>
        <w:ind w:left="69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E450014"/>
    <w:multiLevelType w:val="hybridMultilevel"/>
    <w:tmpl w:val="F072DFB0"/>
    <w:numStyleLink w:val="Zaimportowanystyl68"/>
  </w:abstractNum>
  <w:abstractNum w:abstractNumId="43" w15:restartNumberingAfterBreak="0">
    <w:nsid w:val="1F1B162F"/>
    <w:multiLevelType w:val="hybridMultilevel"/>
    <w:tmpl w:val="F590397A"/>
    <w:numStyleLink w:val="Zaimportowanystyl4"/>
  </w:abstractNum>
  <w:abstractNum w:abstractNumId="44" w15:restartNumberingAfterBreak="0">
    <w:nsid w:val="205C27B1"/>
    <w:multiLevelType w:val="hybridMultilevel"/>
    <w:tmpl w:val="2EE671CE"/>
    <w:numStyleLink w:val="Zaimportowanystyl35"/>
  </w:abstractNum>
  <w:abstractNum w:abstractNumId="45" w15:restartNumberingAfterBreak="0">
    <w:nsid w:val="22386E68"/>
    <w:multiLevelType w:val="hybridMultilevel"/>
    <w:tmpl w:val="F34A0E52"/>
    <w:numStyleLink w:val="Zaimportowanystyl17"/>
  </w:abstractNum>
  <w:abstractNum w:abstractNumId="46" w15:restartNumberingAfterBreak="0">
    <w:nsid w:val="224B51B2"/>
    <w:multiLevelType w:val="hybridMultilevel"/>
    <w:tmpl w:val="BC104DD6"/>
    <w:styleLink w:val="Zaimportowanystyl3"/>
    <w:lvl w:ilvl="0" w:tplc="77E4E2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543ED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DE9582">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B9C6E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52DC5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9EBD4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3E841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D0A9C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D2DE36">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2595CCD"/>
    <w:multiLevelType w:val="hybridMultilevel"/>
    <w:tmpl w:val="C4E03B10"/>
    <w:styleLink w:val="Zaimportowanystyl340"/>
    <w:lvl w:ilvl="0" w:tplc="4CFCE26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64118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DD2A4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EF22C12">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02C155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D84A2C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7B6EBC9E">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00AFE80">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outline w:val="0"/>
        <w:emboss w:val="0"/>
        <w:imprint w:val="0"/>
        <w:spacing w:val="0"/>
        <w:w w:val="100"/>
        <w:kern w:val="0"/>
        <w:position w:val="0"/>
        <w:highlight w:val="none"/>
        <w:vertAlign w:val="baseline"/>
      </w:rPr>
    </w:lvl>
    <w:lvl w:ilvl="8" w:tplc="0F7C7496">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26117E3"/>
    <w:multiLevelType w:val="hybridMultilevel"/>
    <w:tmpl w:val="23025EC6"/>
    <w:lvl w:ilvl="0" w:tplc="FFFFFFFF">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3D26D0B"/>
    <w:multiLevelType w:val="hybridMultilevel"/>
    <w:tmpl w:val="1BC2241E"/>
    <w:styleLink w:val="Zaimportowanystyl40"/>
    <w:lvl w:ilvl="0" w:tplc="0A269750">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6A53AA">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86C5536">
      <w:start w:val="1"/>
      <w:numFmt w:val="lowerLetter"/>
      <w:lvlText w:val="%3)"/>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82D25524">
      <w:start w:val="1"/>
      <w:numFmt w:val="decimal"/>
      <w:lvlText w:val="%4."/>
      <w:lvlJc w:val="left"/>
      <w:pPr>
        <w:ind w:left="167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532AE04">
      <w:start w:val="1"/>
      <w:numFmt w:val="lowerLetter"/>
      <w:lvlText w:val="%5."/>
      <w:lvlJc w:val="left"/>
      <w:pPr>
        <w:ind w:left="239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50AC4842">
      <w:start w:val="1"/>
      <w:numFmt w:val="lowerRoman"/>
      <w:lvlText w:val="%6."/>
      <w:lvlJc w:val="left"/>
      <w:pPr>
        <w:ind w:left="3114"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64A43EE8">
      <w:start w:val="1"/>
      <w:numFmt w:val="decimal"/>
      <w:lvlText w:val="%7."/>
      <w:lvlJc w:val="left"/>
      <w:pPr>
        <w:ind w:left="383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1EAF9D6">
      <w:start w:val="1"/>
      <w:numFmt w:val="lowerLetter"/>
      <w:lvlText w:val="%8."/>
      <w:lvlJc w:val="left"/>
      <w:pPr>
        <w:ind w:left="455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4503DF2">
      <w:start w:val="1"/>
      <w:numFmt w:val="lowerRoman"/>
      <w:lvlText w:val="%9."/>
      <w:lvlJc w:val="left"/>
      <w:pPr>
        <w:ind w:left="5274"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3D447F7"/>
    <w:multiLevelType w:val="hybridMultilevel"/>
    <w:tmpl w:val="09404CA8"/>
    <w:numStyleLink w:val="Zaimportowanystyl44"/>
  </w:abstractNum>
  <w:abstractNum w:abstractNumId="51" w15:restartNumberingAfterBreak="0">
    <w:nsid w:val="243B13A2"/>
    <w:multiLevelType w:val="hybridMultilevel"/>
    <w:tmpl w:val="8116C8BA"/>
    <w:numStyleLink w:val="Zaimportowanystyl250"/>
  </w:abstractNum>
  <w:abstractNum w:abstractNumId="52" w15:restartNumberingAfterBreak="0">
    <w:nsid w:val="248F4524"/>
    <w:multiLevelType w:val="hybridMultilevel"/>
    <w:tmpl w:val="4F5A85B6"/>
    <w:numStyleLink w:val="Zaimportowanystyl270"/>
  </w:abstractNum>
  <w:abstractNum w:abstractNumId="53" w15:restartNumberingAfterBreak="0">
    <w:nsid w:val="24E76620"/>
    <w:multiLevelType w:val="hybridMultilevel"/>
    <w:tmpl w:val="F2F08A5E"/>
    <w:numStyleLink w:val="Zaimportowanystyl190"/>
  </w:abstractNum>
  <w:abstractNum w:abstractNumId="54" w15:restartNumberingAfterBreak="0">
    <w:nsid w:val="25766702"/>
    <w:multiLevelType w:val="hybridMultilevel"/>
    <w:tmpl w:val="23025EC6"/>
    <w:styleLink w:val="Zaimportowanystyl180"/>
    <w:lvl w:ilvl="0" w:tplc="24B80234">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19CE9FA">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D2F81FDE">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564B384">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56F8F0D4">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86A4B714">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1BE8EF18">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2CFAD72E">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972E3382">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5932DAE"/>
    <w:multiLevelType w:val="hybridMultilevel"/>
    <w:tmpl w:val="5128C10C"/>
    <w:numStyleLink w:val="Zaimportowanystyl1"/>
  </w:abstractNum>
  <w:abstractNum w:abstractNumId="56" w15:restartNumberingAfterBreak="0">
    <w:nsid w:val="25D10681"/>
    <w:multiLevelType w:val="hybridMultilevel"/>
    <w:tmpl w:val="C60E97EC"/>
    <w:numStyleLink w:val="Zaimportowanystyl73"/>
  </w:abstractNum>
  <w:abstractNum w:abstractNumId="57" w15:restartNumberingAfterBreak="0">
    <w:nsid w:val="26055290"/>
    <w:multiLevelType w:val="hybridMultilevel"/>
    <w:tmpl w:val="D38ADC2A"/>
    <w:numStyleLink w:val="Zaimportowanystyl200"/>
  </w:abstractNum>
  <w:abstractNum w:abstractNumId="58" w15:restartNumberingAfterBreak="0">
    <w:nsid w:val="261400A7"/>
    <w:multiLevelType w:val="hybridMultilevel"/>
    <w:tmpl w:val="8F08BE62"/>
    <w:numStyleLink w:val="Zaimportowanystyl30"/>
  </w:abstractNum>
  <w:abstractNum w:abstractNumId="59" w15:restartNumberingAfterBreak="0">
    <w:nsid w:val="274C52B4"/>
    <w:multiLevelType w:val="hybridMultilevel"/>
    <w:tmpl w:val="3328DBCE"/>
    <w:styleLink w:val="Zaimportowanystyl42"/>
    <w:lvl w:ilvl="0" w:tplc="FDC4D9D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DF6859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57C1A0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AAC00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BBCB88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2A075B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32558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96A93F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38B1F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0" w15:restartNumberingAfterBreak="0">
    <w:nsid w:val="27CE4C6F"/>
    <w:multiLevelType w:val="hybridMultilevel"/>
    <w:tmpl w:val="1234C3AE"/>
    <w:styleLink w:val="Zaimportowanystyl13"/>
    <w:lvl w:ilvl="0" w:tplc="6D2A6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AC6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D84D9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FC65C6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50F6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28654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85E83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78F3D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207EB4">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8D41420"/>
    <w:multiLevelType w:val="hybridMultilevel"/>
    <w:tmpl w:val="220A5FBE"/>
    <w:numStyleLink w:val="Zaimportowanystyl2"/>
  </w:abstractNum>
  <w:abstractNum w:abstractNumId="62"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AA9630A"/>
    <w:multiLevelType w:val="hybridMultilevel"/>
    <w:tmpl w:val="9446B93E"/>
    <w:styleLink w:val="Zaimportowanystyl10"/>
    <w:lvl w:ilvl="0" w:tplc="06343506">
      <w:start w:val="1"/>
      <w:numFmt w:val="decimal"/>
      <w:lvlText w:val="%1."/>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52C9A6A">
      <w:start w:val="1"/>
      <w:numFmt w:val="decimal"/>
      <w:lvlText w:val="%2)"/>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71E3320">
      <w:start w:val="1"/>
      <w:numFmt w:val="lowerRoman"/>
      <w:lvlText w:val="%3."/>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F52EF4A">
      <w:start w:val="1"/>
      <w:numFmt w:val="decimal"/>
      <w:lvlText w:val="%4."/>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8DE47EA">
      <w:start w:val="1"/>
      <w:numFmt w:val="decimal"/>
      <w:lvlText w:val="%5)"/>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028BAB8">
      <w:start w:val="1"/>
      <w:numFmt w:val="lowerRoman"/>
      <w:suff w:val="nothing"/>
      <w:lvlText w:val="%6."/>
      <w:lvlJc w:val="left"/>
      <w:pPr>
        <w:ind w:left="126" w:hanging="1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96CCF0">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692569E">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56E71F0">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4" w15:restartNumberingAfterBreak="0">
    <w:nsid w:val="2AAF2D20"/>
    <w:multiLevelType w:val="hybridMultilevel"/>
    <w:tmpl w:val="AC74569E"/>
    <w:styleLink w:val="Zaimportowanystyl140"/>
    <w:lvl w:ilvl="0" w:tplc="4D840F56">
      <w:start w:val="1"/>
      <w:numFmt w:val="decimal"/>
      <w:lvlText w:val="%1."/>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A74F5CA">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E2DD0">
      <w:start w:val="1"/>
      <w:numFmt w:val="lowerRoman"/>
      <w:lvlText w:val="%3."/>
      <w:lvlJc w:val="left"/>
      <w:pPr>
        <w:ind w:left="590" w:hanging="590"/>
      </w:pPr>
      <w:rPr>
        <w:rFonts w:hAnsi="Arial Unicode MS"/>
        <w:caps w:val="0"/>
        <w:smallCaps w:val="0"/>
        <w:strike w:val="0"/>
        <w:dstrike w:val="0"/>
        <w:outline w:val="0"/>
        <w:emboss w:val="0"/>
        <w:imprint w:val="0"/>
        <w:spacing w:val="0"/>
        <w:w w:val="100"/>
        <w:kern w:val="0"/>
        <w:position w:val="0"/>
        <w:highlight w:val="none"/>
        <w:vertAlign w:val="baseline"/>
      </w:rPr>
    </w:lvl>
    <w:lvl w:ilvl="3" w:tplc="EAF0ABFC">
      <w:start w:val="1"/>
      <w:numFmt w:val="decimal"/>
      <w:lvlText w:val="%4."/>
      <w:lvlJc w:val="left"/>
      <w:pPr>
        <w:ind w:left="590" w:hanging="590"/>
      </w:pPr>
      <w:rPr>
        <w:rFonts w:hAnsi="Arial Unicode MS"/>
        <w:caps w:val="0"/>
        <w:smallCaps w:val="0"/>
        <w:strike w:val="0"/>
        <w:dstrike w:val="0"/>
        <w:outline w:val="0"/>
        <w:emboss w:val="0"/>
        <w:imprint w:val="0"/>
        <w:spacing w:val="0"/>
        <w:w w:val="100"/>
        <w:kern w:val="0"/>
        <w:position w:val="0"/>
        <w:highlight w:val="none"/>
        <w:vertAlign w:val="baseline"/>
      </w:rPr>
    </w:lvl>
    <w:lvl w:ilvl="4" w:tplc="82B83BCC">
      <w:start w:val="1"/>
      <w:numFmt w:val="decimal"/>
      <w:lvlText w:val="%5)"/>
      <w:lvlJc w:val="left"/>
      <w:pPr>
        <w:ind w:left="6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38C850">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196B4B0">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1A7D82">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A4BE0C">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5" w15:restartNumberingAfterBreak="0">
    <w:nsid w:val="2AB651C2"/>
    <w:multiLevelType w:val="hybridMultilevel"/>
    <w:tmpl w:val="9E4440F8"/>
    <w:numStyleLink w:val="Zaimportowanystyl21"/>
  </w:abstractNum>
  <w:abstractNum w:abstractNumId="66" w15:restartNumberingAfterBreak="0">
    <w:nsid w:val="2D2648A3"/>
    <w:multiLevelType w:val="hybridMultilevel"/>
    <w:tmpl w:val="C53E8B36"/>
    <w:styleLink w:val="Zaimportowanystyl300"/>
    <w:lvl w:ilvl="0" w:tplc="288C0FC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626BC8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97E44D6">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9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AD6ABC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96075E0">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8819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606489E">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8BEDABE">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3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6D2F13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5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7" w15:restartNumberingAfterBreak="0">
    <w:nsid w:val="2E7A364D"/>
    <w:multiLevelType w:val="hybridMultilevel"/>
    <w:tmpl w:val="C11CE9FC"/>
    <w:styleLink w:val="Zaimportowanystyl39"/>
    <w:lvl w:ilvl="0" w:tplc="FA867BF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69" w:hanging="38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CA3DF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13408AE">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542534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D22E028">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5628D2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5CE133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D6C881C">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C3C6FA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15:restartNumberingAfterBreak="0">
    <w:nsid w:val="2EA23595"/>
    <w:multiLevelType w:val="hybridMultilevel"/>
    <w:tmpl w:val="AEB6EAD2"/>
    <w:styleLink w:val="Zaimportowanystyl23"/>
    <w:lvl w:ilvl="0" w:tplc="F9D64CA6">
      <w:start w:val="1"/>
      <w:numFmt w:val="decimal"/>
      <w:lvlText w:val="%1."/>
      <w:lvlJc w:val="left"/>
      <w:pPr>
        <w:ind w:left="644" w:hanging="64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5DE2366">
      <w:start w:val="1"/>
      <w:numFmt w:val="decimal"/>
      <w:lvlText w:val="%2)"/>
      <w:lvlJc w:val="left"/>
      <w:pPr>
        <w:ind w:left="72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2C45FB6">
      <w:start w:val="1"/>
      <w:numFmt w:val="lowerLetter"/>
      <w:lvlText w:val="%3)"/>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2CE7BF0">
      <w:start w:val="1"/>
      <w:numFmt w:val="decimal"/>
      <w:lvlText w:val="(%4)"/>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549E32">
      <w:start w:val="1"/>
      <w:numFmt w:val="lowerLetter"/>
      <w:lvlText w:val="%5."/>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9241E20">
      <w:start w:val="1"/>
      <w:numFmt w:val="lowerRoman"/>
      <w:lvlText w:val="%6."/>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5D04470">
      <w:start w:val="1"/>
      <w:numFmt w:val="decimal"/>
      <w:lvlText w:val="%7."/>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E7CA166">
      <w:start w:val="1"/>
      <w:numFmt w:val="lowerLetter"/>
      <w:lvlText w:val="%8."/>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B540866">
      <w:start w:val="1"/>
      <w:numFmt w:val="lowerRoman"/>
      <w:lvlText w:val="%9."/>
      <w:lvlJc w:val="left"/>
      <w:pPr>
        <w:ind w:left="720" w:hanging="69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9" w15:restartNumberingAfterBreak="0">
    <w:nsid w:val="2FC549F6"/>
    <w:multiLevelType w:val="hybridMultilevel"/>
    <w:tmpl w:val="5A7A6096"/>
    <w:numStyleLink w:val="Zaimportowanystyl390"/>
  </w:abstractNum>
  <w:abstractNum w:abstractNumId="70" w15:restartNumberingAfterBreak="0">
    <w:nsid w:val="2FED5D68"/>
    <w:multiLevelType w:val="hybridMultilevel"/>
    <w:tmpl w:val="5A7A6096"/>
    <w:styleLink w:val="Zaimportowanystyl390"/>
    <w:lvl w:ilvl="0" w:tplc="E19842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0427DC">
      <w:start w:val="1"/>
      <w:numFmt w:val="lowerLetter"/>
      <w:lvlText w:val="%2."/>
      <w:lvlJc w:val="left"/>
      <w:pPr>
        <w:ind w:left="12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CA2BE6">
      <w:start w:val="1"/>
      <w:numFmt w:val="lowerRoman"/>
      <w:lvlText w:val="%3."/>
      <w:lvlJc w:val="left"/>
      <w:pPr>
        <w:ind w:left="201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36248E">
      <w:start w:val="1"/>
      <w:numFmt w:val="decimal"/>
      <w:lvlText w:val="%4."/>
      <w:lvlJc w:val="left"/>
      <w:pPr>
        <w:ind w:left="273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7C6E40">
      <w:start w:val="1"/>
      <w:numFmt w:val="lowerLetter"/>
      <w:lvlText w:val="%5."/>
      <w:lvlJc w:val="left"/>
      <w:pPr>
        <w:ind w:left="345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CC3338">
      <w:start w:val="1"/>
      <w:numFmt w:val="lowerRoman"/>
      <w:lvlText w:val="%6."/>
      <w:lvlJc w:val="left"/>
      <w:pPr>
        <w:ind w:left="417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9B060B8">
      <w:start w:val="1"/>
      <w:numFmt w:val="decimal"/>
      <w:lvlText w:val="%7."/>
      <w:lvlJc w:val="left"/>
      <w:pPr>
        <w:ind w:left="48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E384E58">
      <w:start w:val="1"/>
      <w:numFmt w:val="lowerLetter"/>
      <w:lvlText w:val="%8."/>
      <w:lvlJc w:val="left"/>
      <w:pPr>
        <w:ind w:left="561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AE2B6E8">
      <w:start w:val="1"/>
      <w:numFmt w:val="lowerRoman"/>
      <w:lvlText w:val="%9."/>
      <w:lvlJc w:val="left"/>
      <w:pPr>
        <w:ind w:left="633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1" w15:restartNumberingAfterBreak="0">
    <w:nsid w:val="30112919"/>
    <w:multiLevelType w:val="hybridMultilevel"/>
    <w:tmpl w:val="CBD66164"/>
    <w:numStyleLink w:val="Zaimportowanystyl27"/>
  </w:abstractNum>
  <w:abstractNum w:abstractNumId="72" w15:restartNumberingAfterBreak="0">
    <w:nsid w:val="31596ECD"/>
    <w:multiLevelType w:val="hybridMultilevel"/>
    <w:tmpl w:val="F590397A"/>
    <w:styleLink w:val="Zaimportowanystyl4"/>
    <w:lvl w:ilvl="0" w:tplc="69F68A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8699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68859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62AF5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C600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6206E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682E2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26C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7618D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4A27B9B"/>
    <w:multiLevelType w:val="hybridMultilevel"/>
    <w:tmpl w:val="8D80F538"/>
    <w:styleLink w:val="Zaimportowanystyl20"/>
    <w:lvl w:ilvl="0" w:tplc="21C6098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4081A">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94A5F6A">
      <w:start w:val="1"/>
      <w:numFmt w:val="lowerRoman"/>
      <w:lvlText w:val="%3."/>
      <w:lvlJc w:val="left"/>
      <w:pPr>
        <w:ind w:left="142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65023A8">
      <w:start w:val="1"/>
      <w:numFmt w:val="decimal"/>
      <w:lvlText w:val="%4."/>
      <w:lvlJc w:val="left"/>
      <w:pPr>
        <w:ind w:left="214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568740">
      <w:start w:val="1"/>
      <w:numFmt w:val="lowerLetter"/>
      <w:lvlText w:val="%5."/>
      <w:lvlJc w:val="left"/>
      <w:pPr>
        <w:ind w:left="28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E84CB58">
      <w:start w:val="1"/>
      <w:numFmt w:val="lowerRoman"/>
      <w:lvlText w:val="%6."/>
      <w:lvlJc w:val="left"/>
      <w:pPr>
        <w:ind w:left="35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86C5726">
      <w:start w:val="1"/>
      <w:numFmt w:val="decimal"/>
      <w:lvlText w:val="%7."/>
      <w:lvlJc w:val="left"/>
      <w:pPr>
        <w:ind w:left="43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7CDBF2">
      <w:start w:val="1"/>
      <w:numFmt w:val="lowerLetter"/>
      <w:lvlText w:val="%8."/>
      <w:lvlJc w:val="left"/>
      <w:pPr>
        <w:ind w:left="50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29A682A">
      <w:start w:val="1"/>
      <w:numFmt w:val="lowerRoman"/>
      <w:lvlText w:val="%9."/>
      <w:lvlJc w:val="left"/>
      <w:pPr>
        <w:ind w:left="57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15:restartNumberingAfterBreak="0">
    <w:nsid w:val="357D4718"/>
    <w:multiLevelType w:val="hybridMultilevel"/>
    <w:tmpl w:val="CB808FF4"/>
    <w:numStyleLink w:val="Zaimportowanystyl310"/>
  </w:abstractNum>
  <w:abstractNum w:abstractNumId="75" w15:restartNumberingAfterBreak="0">
    <w:nsid w:val="35F65E48"/>
    <w:multiLevelType w:val="hybridMultilevel"/>
    <w:tmpl w:val="C43EFFE4"/>
    <w:numStyleLink w:val="Zaimportowanystyl60"/>
  </w:abstractNum>
  <w:abstractNum w:abstractNumId="76" w15:restartNumberingAfterBreak="0">
    <w:nsid w:val="36632B3B"/>
    <w:multiLevelType w:val="hybridMultilevel"/>
    <w:tmpl w:val="FABA5970"/>
    <w:numStyleLink w:val="Zaimportowanystyl130"/>
  </w:abstractNum>
  <w:abstractNum w:abstractNumId="77" w15:restartNumberingAfterBreak="0">
    <w:nsid w:val="3762645A"/>
    <w:multiLevelType w:val="hybridMultilevel"/>
    <w:tmpl w:val="F2CAD166"/>
    <w:numStyleLink w:val="Zaimportowanystyl100"/>
  </w:abstractNum>
  <w:abstractNum w:abstractNumId="78" w15:restartNumberingAfterBreak="0">
    <w:nsid w:val="37FC6C5C"/>
    <w:multiLevelType w:val="hybridMultilevel"/>
    <w:tmpl w:val="044C1D9C"/>
    <w:numStyleLink w:val="Zaimportowanystyl400"/>
  </w:abstractNum>
  <w:abstractNum w:abstractNumId="79" w15:restartNumberingAfterBreak="0">
    <w:nsid w:val="38736013"/>
    <w:multiLevelType w:val="hybridMultilevel"/>
    <w:tmpl w:val="F9364BB8"/>
    <w:styleLink w:val="Zaimportowanystyl201"/>
    <w:lvl w:ilvl="0" w:tplc="48FAF90E">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B83136">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92189E">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0EC73FE">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0C688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D6E670">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AC4281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5A5006">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205AD4">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99B1C9C"/>
    <w:multiLevelType w:val="hybridMultilevel"/>
    <w:tmpl w:val="8D80F538"/>
    <w:numStyleLink w:val="Zaimportowanystyl20"/>
  </w:abstractNum>
  <w:abstractNum w:abstractNumId="81" w15:restartNumberingAfterBreak="0">
    <w:nsid w:val="39E12A37"/>
    <w:multiLevelType w:val="hybridMultilevel"/>
    <w:tmpl w:val="7722BF54"/>
    <w:styleLink w:val="Zaimportowanystyl70"/>
    <w:lvl w:ilvl="0" w:tplc="79540DA4">
      <w:start w:val="1"/>
      <w:numFmt w:val="decimal"/>
      <w:lvlText w:val="%1)"/>
      <w:lvlJc w:val="left"/>
      <w:pPr>
        <w:tabs>
          <w:tab w:val="left" w:pos="851"/>
          <w:tab w:val="left" w:pos="113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6C44CE2">
      <w:start w:val="1"/>
      <w:numFmt w:val="lowerLetter"/>
      <w:lvlText w:val="%2)"/>
      <w:lvlJc w:val="left"/>
      <w:pPr>
        <w:tabs>
          <w:tab w:val="left" w:pos="851"/>
        </w:tabs>
        <w:ind w:left="11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2BA7402">
      <w:start w:val="1"/>
      <w:numFmt w:val="lowerRoman"/>
      <w:suff w:val="nothing"/>
      <w:lvlText w:val="%3."/>
      <w:lvlJc w:val="left"/>
      <w:pPr>
        <w:tabs>
          <w:tab w:val="left" w:pos="851"/>
          <w:tab w:val="left" w:pos="1134"/>
        </w:tabs>
        <w:ind w:left="851" w:hanging="207"/>
      </w:pPr>
      <w:rPr>
        <w:rFonts w:hAnsi="Arial Unicode MS"/>
        <w:caps w:val="0"/>
        <w:smallCaps w:val="0"/>
        <w:strike w:val="0"/>
        <w:dstrike w:val="0"/>
        <w:outline w:val="0"/>
        <w:emboss w:val="0"/>
        <w:imprint w:val="0"/>
        <w:spacing w:val="0"/>
        <w:w w:val="100"/>
        <w:kern w:val="0"/>
        <w:position w:val="0"/>
        <w:highlight w:val="none"/>
        <w:vertAlign w:val="baseline"/>
      </w:rPr>
    </w:lvl>
    <w:lvl w:ilvl="3" w:tplc="DBACD01C">
      <w:start w:val="1"/>
      <w:numFmt w:val="decimal"/>
      <w:lvlText w:val="%4."/>
      <w:lvlJc w:val="left"/>
      <w:pPr>
        <w:tabs>
          <w:tab w:val="left" w:pos="851"/>
          <w:tab w:val="left" w:pos="1134"/>
        </w:tabs>
        <w:ind w:left="16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9D8CC2A">
      <w:start w:val="1"/>
      <w:numFmt w:val="lowerLetter"/>
      <w:lvlText w:val="%5."/>
      <w:lvlJc w:val="left"/>
      <w:pPr>
        <w:tabs>
          <w:tab w:val="left" w:pos="851"/>
          <w:tab w:val="left" w:pos="1134"/>
        </w:tabs>
        <w:ind w:left="23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F160BC2">
      <w:start w:val="1"/>
      <w:numFmt w:val="lowerRoman"/>
      <w:lvlText w:val="%6."/>
      <w:lvlJc w:val="left"/>
      <w:pPr>
        <w:tabs>
          <w:tab w:val="left" w:pos="851"/>
          <w:tab w:val="left" w:pos="1134"/>
        </w:tabs>
        <w:ind w:left="3114"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70F025C8">
      <w:start w:val="1"/>
      <w:numFmt w:val="decimal"/>
      <w:lvlText w:val="%7."/>
      <w:lvlJc w:val="left"/>
      <w:pPr>
        <w:tabs>
          <w:tab w:val="left" w:pos="851"/>
          <w:tab w:val="left" w:pos="1134"/>
        </w:tabs>
        <w:ind w:left="38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14A44DC">
      <w:start w:val="1"/>
      <w:numFmt w:val="decimal"/>
      <w:lvlText w:val="%8."/>
      <w:lvlJc w:val="left"/>
      <w:pPr>
        <w:tabs>
          <w:tab w:val="left" w:pos="851"/>
          <w:tab w:val="left" w:pos="1134"/>
        </w:tabs>
        <w:ind w:left="45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2C8E88AA">
      <w:start w:val="1"/>
      <w:numFmt w:val="lowerRoman"/>
      <w:lvlText w:val="%9."/>
      <w:lvlJc w:val="left"/>
      <w:pPr>
        <w:tabs>
          <w:tab w:val="left" w:pos="851"/>
          <w:tab w:val="left" w:pos="1134"/>
        </w:tabs>
        <w:ind w:left="5274"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AFC0484"/>
    <w:multiLevelType w:val="hybridMultilevel"/>
    <w:tmpl w:val="932C787A"/>
    <w:numStyleLink w:val="Zaimportowanystyl160"/>
  </w:abstractNum>
  <w:abstractNum w:abstractNumId="83" w15:restartNumberingAfterBreak="0">
    <w:nsid w:val="3C8F0576"/>
    <w:multiLevelType w:val="hybridMultilevel"/>
    <w:tmpl w:val="23025EC6"/>
    <w:lvl w:ilvl="0" w:tplc="FFFFFFFF">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CF41383"/>
    <w:multiLevelType w:val="hybridMultilevel"/>
    <w:tmpl w:val="9A6E0068"/>
    <w:styleLink w:val="Zaimportowanystyl101"/>
    <w:lvl w:ilvl="0" w:tplc="E9FABE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D471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833EA">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C5A50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82E4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CEAA4C">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35AAEC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F803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40827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D01085E"/>
    <w:multiLevelType w:val="hybridMultilevel"/>
    <w:tmpl w:val="9E3A9EBC"/>
    <w:lvl w:ilvl="0" w:tplc="33B8678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D510B32"/>
    <w:multiLevelType w:val="hybridMultilevel"/>
    <w:tmpl w:val="4F5A85B6"/>
    <w:styleLink w:val="Zaimportowanystyl270"/>
    <w:lvl w:ilvl="0" w:tplc="1C44D75C">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68600B2">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E18F232">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16786DE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1E5332">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E6D3A4">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98C118E">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52" w:hanging="326"/>
      </w:pPr>
      <w:rPr>
        <w:rFonts w:hAnsi="Arial Unicode MS"/>
        <w:caps w:val="0"/>
        <w:smallCaps w:val="0"/>
        <w:strike w:val="0"/>
        <w:dstrike w:val="0"/>
        <w:outline w:val="0"/>
        <w:emboss w:val="0"/>
        <w:imprint w:val="0"/>
        <w:spacing w:val="0"/>
        <w:w w:val="100"/>
        <w:kern w:val="0"/>
        <w:position w:val="0"/>
        <w:highlight w:val="none"/>
        <w:vertAlign w:val="baseline"/>
      </w:rPr>
    </w:lvl>
    <w:lvl w:ilvl="7" w:tplc="BC5EF2F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00838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D7A3B18"/>
    <w:multiLevelType w:val="hybridMultilevel"/>
    <w:tmpl w:val="7AC68D0A"/>
    <w:styleLink w:val="Zaimportowanystyl74"/>
    <w:lvl w:ilvl="0" w:tplc="492441E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41F479D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E682910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D5B8873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CA246FF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FC50231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CDDE4CD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48E271D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902C79C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88" w15:restartNumberingAfterBreak="0">
    <w:nsid w:val="3E7853F9"/>
    <w:multiLevelType w:val="hybridMultilevel"/>
    <w:tmpl w:val="512ED75A"/>
    <w:numStyleLink w:val="Zaimportowanystyl29"/>
  </w:abstractNum>
  <w:abstractNum w:abstractNumId="89" w15:restartNumberingAfterBreak="0">
    <w:nsid w:val="3FFF4BF9"/>
    <w:multiLevelType w:val="hybridMultilevel"/>
    <w:tmpl w:val="F9364BB8"/>
    <w:numStyleLink w:val="Zaimportowanystyl201"/>
  </w:abstractNum>
  <w:abstractNum w:abstractNumId="90" w15:restartNumberingAfterBreak="0">
    <w:nsid w:val="42A578E1"/>
    <w:multiLevelType w:val="hybridMultilevel"/>
    <w:tmpl w:val="468859D2"/>
    <w:styleLink w:val="Zaimportowanystyl18"/>
    <w:lvl w:ilvl="0" w:tplc="654A48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0ADA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DC08C4">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77EF7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7897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B208EE">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45468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A481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B6BBC0">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2F44CC5"/>
    <w:multiLevelType w:val="hybridMultilevel"/>
    <w:tmpl w:val="D0889434"/>
    <w:styleLink w:val="Zaimportowanystyl25"/>
    <w:lvl w:ilvl="0" w:tplc="F68CE35C">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0507C">
      <w:start w:val="1"/>
      <w:numFmt w:val="lowerLetter"/>
      <w:lvlText w:val="%2."/>
      <w:lvlJc w:val="left"/>
      <w:pPr>
        <w:ind w:left="4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C6EE0A">
      <w:start w:val="1"/>
      <w:numFmt w:val="lowerRoman"/>
      <w:lvlText w:val="%3."/>
      <w:lvlJc w:val="left"/>
      <w:pPr>
        <w:ind w:left="1211"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BA436CC">
      <w:start w:val="1"/>
      <w:numFmt w:val="decimal"/>
      <w:lvlText w:val="%4."/>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9C5276">
      <w:start w:val="1"/>
      <w:numFmt w:val="lowerLetter"/>
      <w:lvlText w:val="%5."/>
      <w:lvlJc w:val="left"/>
      <w:pPr>
        <w:ind w:left="26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D20356">
      <w:start w:val="1"/>
      <w:numFmt w:val="lowerRoman"/>
      <w:lvlText w:val="%6."/>
      <w:lvlJc w:val="left"/>
      <w:pPr>
        <w:ind w:left="3371"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8B8CA64">
      <w:start w:val="1"/>
      <w:numFmt w:val="decimal"/>
      <w:lvlText w:val="%7."/>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50B322">
      <w:start w:val="1"/>
      <w:numFmt w:val="lowerLetter"/>
      <w:lvlText w:val="%8."/>
      <w:lvlJc w:val="left"/>
      <w:pPr>
        <w:ind w:left="48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247240">
      <w:start w:val="1"/>
      <w:numFmt w:val="lowerRoman"/>
      <w:lvlText w:val="%9."/>
      <w:lvlJc w:val="left"/>
      <w:pPr>
        <w:ind w:left="553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36652A8"/>
    <w:multiLevelType w:val="hybridMultilevel"/>
    <w:tmpl w:val="7158C784"/>
    <w:styleLink w:val="Zaimportowanystyl33"/>
    <w:lvl w:ilvl="0" w:tplc="BAA0FD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5812D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82DCE4">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9ABC8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4AC0E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EE0684">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6ECABC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16A02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C09FF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36A0134"/>
    <w:multiLevelType w:val="hybridMultilevel"/>
    <w:tmpl w:val="CA940C38"/>
    <w:styleLink w:val="Zaimportowanystyl700"/>
    <w:lvl w:ilvl="0" w:tplc="07F81F0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8AA425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14609E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969BD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C2519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688CA7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36003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B6203F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74C0B5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4" w15:restartNumberingAfterBreak="0">
    <w:nsid w:val="43D74621"/>
    <w:multiLevelType w:val="hybridMultilevel"/>
    <w:tmpl w:val="13621C26"/>
    <w:numStyleLink w:val="Zaimportowanystyl31"/>
  </w:abstractNum>
  <w:abstractNum w:abstractNumId="95" w15:restartNumberingAfterBreak="0">
    <w:nsid w:val="44ED0B65"/>
    <w:multiLevelType w:val="hybridMultilevel"/>
    <w:tmpl w:val="963ABA4C"/>
    <w:styleLink w:val="Zaimportowanystyl150"/>
    <w:lvl w:ilvl="0" w:tplc="82DEEB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E09F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48F63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34CDE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9851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562A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21659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9C05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1C06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50E7580"/>
    <w:multiLevelType w:val="hybridMultilevel"/>
    <w:tmpl w:val="0ABE8DFE"/>
    <w:styleLink w:val="Zaimportowanystyl71"/>
    <w:lvl w:ilvl="0" w:tplc="B590E4B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E04037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418F8A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DE2628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7C0EE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3D093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2A4C20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228035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5CCC2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7" w15:restartNumberingAfterBreak="0">
    <w:nsid w:val="456161BB"/>
    <w:multiLevelType w:val="hybridMultilevel"/>
    <w:tmpl w:val="220A5FBE"/>
    <w:styleLink w:val="Zaimportowanystyl2"/>
    <w:lvl w:ilvl="0" w:tplc="8CF877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86EE2">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3C1422">
      <w:start w:val="1"/>
      <w:numFmt w:val="lowerRoman"/>
      <w:lvlText w:val="%3."/>
      <w:lvlJc w:val="left"/>
      <w:pPr>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E343E74">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E01212">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4E7DB4">
      <w:start w:val="1"/>
      <w:numFmt w:val="lowerRoman"/>
      <w:lvlText w:val="%6."/>
      <w:lvlJc w:val="left"/>
      <w:pPr>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0C6F164">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F290C0">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A25EB4">
      <w:start w:val="1"/>
      <w:numFmt w:val="lowerRoman"/>
      <w:lvlText w:val="%9."/>
      <w:lvlJc w:val="left"/>
      <w:pPr>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5D36A5F"/>
    <w:multiLevelType w:val="hybridMultilevel"/>
    <w:tmpl w:val="2EE671CE"/>
    <w:styleLink w:val="Zaimportowanystyl35"/>
    <w:lvl w:ilvl="0" w:tplc="6CCAFCA2">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9261BB8">
      <w:start w:val="1"/>
      <w:numFmt w:val="lowerLetter"/>
      <w:lvlText w:val="%2."/>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5BEDD6E">
      <w:start w:val="1"/>
      <w:numFmt w:val="lowerRoman"/>
      <w:lvlText w:val="%3."/>
      <w:lvlJc w:val="left"/>
      <w:pPr>
        <w:ind w:left="186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7AAF82E">
      <w:start w:val="1"/>
      <w:numFmt w:val="decimal"/>
      <w:lvlText w:val="%4."/>
      <w:lvlJc w:val="left"/>
      <w:pPr>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25023E0">
      <w:start w:val="1"/>
      <w:numFmt w:val="lowerLetter"/>
      <w:lvlText w:val="%5."/>
      <w:lvlJc w:val="left"/>
      <w:pPr>
        <w:ind w:left="330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A1C36A4">
      <w:start w:val="1"/>
      <w:numFmt w:val="lowerRoman"/>
      <w:lvlText w:val="%6."/>
      <w:lvlJc w:val="left"/>
      <w:pPr>
        <w:ind w:left="402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962103E">
      <w:start w:val="1"/>
      <w:numFmt w:val="decimal"/>
      <w:lvlText w:val="%7."/>
      <w:lvlJc w:val="left"/>
      <w:pPr>
        <w:ind w:left="47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EAB8EC">
      <w:start w:val="1"/>
      <w:numFmt w:val="lowerLetter"/>
      <w:lvlText w:val="%8."/>
      <w:lvlJc w:val="left"/>
      <w:pPr>
        <w:ind w:left="546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EE6C61A">
      <w:start w:val="1"/>
      <w:numFmt w:val="lowerRoman"/>
      <w:lvlText w:val="%9."/>
      <w:lvlJc w:val="left"/>
      <w:pPr>
        <w:ind w:left="6185"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9" w15:restartNumberingAfterBreak="0">
    <w:nsid w:val="46C534A1"/>
    <w:multiLevelType w:val="hybridMultilevel"/>
    <w:tmpl w:val="AC74569E"/>
    <w:numStyleLink w:val="Zaimportowanystyl140"/>
  </w:abstractNum>
  <w:abstractNum w:abstractNumId="100" w15:restartNumberingAfterBreak="0">
    <w:nsid w:val="47361DCB"/>
    <w:multiLevelType w:val="hybridMultilevel"/>
    <w:tmpl w:val="512ED75A"/>
    <w:styleLink w:val="Zaimportowanystyl29"/>
    <w:lvl w:ilvl="0" w:tplc="286AF44C">
      <w:start w:val="1"/>
      <w:numFmt w:val="decimal"/>
      <w:lvlText w:val="%1)"/>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157"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04C72DA">
      <w:start w:val="1"/>
      <w:numFmt w:val="lowerLetter"/>
      <w:lvlText w:val="%2)"/>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A60E16">
      <w:start w:val="1"/>
      <w:numFmt w:val="lowerRoman"/>
      <w:suff w:val="nothing"/>
      <w:lvlText w:val="%3."/>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843" w:hanging="160"/>
      </w:pPr>
      <w:rPr>
        <w:rFonts w:hAnsi="Arial Unicode MS"/>
        <w:caps w:val="0"/>
        <w:smallCaps w:val="0"/>
        <w:strike w:val="0"/>
        <w:dstrike w:val="0"/>
        <w:outline w:val="0"/>
        <w:emboss w:val="0"/>
        <w:imprint w:val="0"/>
        <w:spacing w:val="0"/>
        <w:w w:val="100"/>
        <w:kern w:val="0"/>
        <w:position w:val="0"/>
        <w:highlight w:val="none"/>
        <w:vertAlign w:val="baseline"/>
      </w:rPr>
    </w:lvl>
    <w:lvl w:ilvl="3" w:tplc="ABD6E1F4">
      <w:start w:val="1"/>
      <w:numFmt w:val="decimal"/>
      <w:lvlText w:val="%4."/>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A86866">
      <w:start w:val="1"/>
      <w:numFmt w:val="lowerLetter"/>
      <w:lvlText w:val="%5."/>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62EA66">
      <w:start w:val="1"/>
      <w:numFmt w:val="lowerRoman"/>
      <w:lvlText w:val="%6."/>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15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9604A4">
      <w:start w:val="1"/>
      <w:numFmt w:val="decimal"/>
      <w:lvlText w:val="%7."/>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87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66F8B6">
      <w:start w:val="1"/>
      <w:numFmt w:val="lowerLetter"/>
      <w:lvlText w:val="%8."/>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04CBB0">
      <w:start w:val="1"/>
      <w:numFmt w:val="lowerRoman"/>
      <w:lvlText w:val="%9."/>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631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4A585B78"/>
    <w:multiLevelType w:val="hybridMultilevel"/>
    <w:tmpl w:val="1CEAB5D6"/>
    <w:lvl w:ilvl="0" w:tplc="8746F1C0">
      <w:start w:val="1"/>
      <w:numFmt w:val="decimal"/>
      <w:lvlText w:val="%1)"/>
      <w:lvlJc w:val="left"/>
      <w:pPr>
        <w:ind w:left="927" w:hanging="360"/>
      </w:pPr>
      <w:rPr>
        <w:rFonts w:ascii="Arial" w:hAnsi="Arial" w:cs="Arial" w:hint="default"/>
        <w:i w:val="0"/>
        <w:iCs w:val="0"/>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2"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4BD45822"/>
    <w:multiLevelType w:val="hybridMultilevel"/>
    <w:tmpl w:val="8F08BE62"/>
    <w:styleLink w:val="Zaimportowanystyl30"/>
    <w:lvl w:ilvl="0" w:tplc="3B3849F8">
      <w:start w:val="1"/>
      <w:numFmt w:val="lowerLetter"/>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82D7EA">
      <w:start w:val="1"/>
      <w:numFmt w:val="lowerLetter"/>
      <w:lvlText w:val="%2."/>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70B0D8">
      <w:start w:val="1"/>
      <w:numFmt w:val="lowerRoman"/>
      <w:lvlText w:val="%3."/>
      <w:lvlJc w:val="left"/>
      <w:pPr>
        <w:ind w:left="27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B40D7A0">
      <w:start w:val="1"/>
      <w:numFmt w:val="decimal"/>
      <w:lvlText w:val="%4."/>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4A62BA">
      <w:start w:val="1"/>
      <w:numFmt w:val="lowerLetter"/>
      <w:lvlText w:val="%5."/>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ACB2DA">
      <w:start w:val="1"/>
      <w:numFmt w:val="lowerRoman"/>
      <w:lvlText w:val="%6."/>
      <w:lvlJc w:val="left"/>
      <w:pPr>
        <w:ind w:left="48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AFE2820">
      <w:start w:val="1"/>
      <w:numFmt w:val="decimal"/>
      <w:lvlText w:val="%7."/>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604CAA">
      <w:start w:val="1"/>
      <w:numFmt w:val="lowerLetter"/>
      <w:lvlText w:val="%8."/>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E0D9DC">
      <w:start w:val="1"/>
      <w:numFmt w:val="lowerRoman"/>
      <w:lvlText w:val="%9."/>
      <w:lvlJc w:val="left"/>
      <w:pPr>
        <w:ind w:left="70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CB450B9"/>
    <w:multiLevelType w:val="hybridMultilevel"/>
    <w:tmpl w:val="FABA5970"/>
    <w:styleLink w:val="Zaimportowanystyl130"/>
    <w:lvl w:ilvl="0" w:tplc="9398930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86C48AE">
      <w:start w:val="1"/>
      <w:numFmt w:val="decimal"/>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6E8AC0">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FA6E636">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A4D1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C322A">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658B650">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DC689A">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4C22A0">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4D450C8C"/>
    <w:multiLevelType w:val="hybridMultilevel"/>
    <w:tmpl w:val="9A6E0068"/>
    <w:numStyleLink w:val="Zaimportowanystyl101"/>
  </w:abstractNum>
  <w:abstractNum w:abstractNumId="106" w15:restartNumberingAfterBreak="0">
    <w:nsid w:val="4DCB1C90"/>
    <w:multiLevelType w:val="hybridMultilevel"/>
    <w:tmpl w:val="C4E03B10"/>
    <w:numStyleLink w:val="Zaimportowanystyl340"/>
  </w:abstractNum>
  <w:abstractNum w:abstractNumId="107" w15:restartNumberingAfterBreak="0">
    <w:nsid w:val="4E22250C"/>
    <w:multiLevelType w:val="hybridMultilevel"/>
    <w:tmpl w:val="07B4C726"/>
    <w:numStyleLink w:val="Zaimportowanystyl12"/>
  </w:abstractNum>
  <w:abstractNum w:abstractNumId="108" w15:restartNumberingAfterBreak="0">
    <w:nsid w:val="4E3920FB"/>
    <w:multiLevelType w:val="hybridMultilevel"/>
    <w:tmpl w:val="C7F6AD90"/>
    <w:lvl w:ilvl="0" w:tplc="10585780">
      <w:start w:val="1"/>
      <w:numFmt w:val="lowerLetter"/>
      <w:lvlText w:val="%1)"/>
      <w:lvlJc w:val="left"/>
      <w:pPr>
        <w:ind w:left="643"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EB23AE7"/>
    <w:multiLevelType w:val="hybridMultilevel"/>
    <w:tmpl w:val="CC403660"/>
    <w:styleLink w:val="Zaimportowanystyl72"/>
    <w:lvl w:ilvl="0" w:tplc="67BE615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ADADFB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B3C4D0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1066CF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582C6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1649BC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D18A81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D56B72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0665D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0" w15:restartNumberingAfterBreak="0">
    <w:nsid w:val="4EC65391"/>
    <w:multiLevelType w:val="hybridMultilevel"/>
    <w:tmpl w:val="42EA731A"/>
    <w:styleLink w:val="Zaimportowanystyl330"/>
    <w:lvl w:ilvl="0" w:tplc="4884803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BE06CE">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7D965186">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66"/>
        </w:tabs>
        <w:ind w:left="2138"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F56241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D1E5F06">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66"/>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B6648D0">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66"/>
        </w:tabs>
        <w:ind w:left="4265"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A3D6C0F0">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66"/>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3D3451DC">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66"/>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BAC7CDE">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66"/>
        </w:tabs>
        <w:ind w:left="6392"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F4C5F68"/>
    <w:multiLevelType w:val="hybridMultilevel"/>
    <w:tmpl w:val="D38ADC2A"/>
    <w:styleLink w:val="Zaimportowanystyl200"/>
    <w:lvl w:ilvl="0" w:tplc="B066D08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EED8F2">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64C78A">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CA26E7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C4DB1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1037B0">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8E295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6BF7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A08AE">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4F5F431C"/>
    <w:multiLevelType w:val="hybridMultilevel"/>
    <w:tmpl w:val="3328DBCE"/>
    <w:numStyleLink w:val="Zaimportowanystyl42"/>
  </w:abstractNum>
  <w:abstractNum w:abstractNumId="113" w15:restartNumberingAfterBreak="0">
    <w:nsid w:val="503724E7"/>
    <w:multiLevelType w:val="hybridMultilevel"/>
    <w:tmpl w:val="F98E3FEA"/>
    <w:styleLink w:val="Zaimportowanystyl171"/>
    <w:lvl w:ilvl="0" w:tplc="4A3EB350">
      <w:start w:val="1"/>
      <w:numFmt w:val="decimal"/>
      <w:lvlText w:val="%1."/>
      <w:lvlJc w:val="left"/>
      <w:pPr>
        <w:tabs>
          <w:tab w:val="left" w:pos="8344"/>
        </w:tabs>
        <w:ind w:left="1179"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C46CEDA">
      <w:start w:val="1"/>
      <w:numFmt w:val="lowerLetter"/>
      <w:lvlText w:val="%2."/>
      <w:lvlJc w:val="left"/>
      <w:pPr>
        <w:tabs>
          <w:tab w:val="left" w:pos="8344"/>
        </w:tabs>
        <w:ind w:left="1899"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BC0F2CC">
      <w:start w:val="1"/>
      <w:numFmt w:val="lowerRoman"/>
      <w:lvlText w:val="%3."/>
      <w:lvlJc w:val="left"/>
      <w:pPr>
        <w:tabs>
          <w:tab w:val="left" w:pos="8344"/>
        </w:tabs>
        <w:ind w:left="2613"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41641C5E">
      <w:start w:val="1"/>
      <w:numFmt w:val="decimal"/>
      <w:lvlText w:val="%4."/>
      <w:lvlJc w:val="left"/>
      <w:pPr>
        <w:tabs>
          <w:tab w:val="left" w:pos="8344"/>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23832">
      <w:start w:val="1"/>
      <w:numFmt w:val="lowerLetter"/>
      <w:lvlText w:val="%5."/>
      <w:lvlJc w:val="left"/>
      <w:pPr>
        <w:tabs>
          <w:tab w:val="left" w:pos="8344"/>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E6155E">
      <w:start w:val="1"/>
      <w:numFmt w:val="lowerRoman"/>
      <w:lvlText w:val="%6."/>
      <w:lvlJc w:val="left"/>
      <w:pPr>
        <w:tabs>
          <w:tab w:val="left" w:pos="8344"/>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A703B5E">
      <w:start w:val="1"/>
      <w:numFmt w:val="decimal"/>
      <w:lvlText w:val="%7."/>
      <w:lvlJc w:val="left"/>
      <w:pPr>
        <w:tabs>
          <w:tab w:val="left" w:pos="8344"/>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6C424E">
      <w:start w:val="1"/>
      <w:numFmt w:val="lowerLetter"/>
      <w:lvlText w:val="%8."/>
      <w:lvlJc w:val="left"/>
      <w:pPr>
        <w:tabs>
          <w:tab w:val="left" w:pos="8344"/>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85C7C">
      <w:start w:val="1"/>
      <w:numFmt w:val="lowerRoman"/>
      <w:lvlText w:val="%9."/>
      <w:lvlJc w:val="left"/>
      <w:pPr>
        <w:tabs>
          <w:tab w:val="left" w:pos="8344"/>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0632622"/>
    <w:multiLevelType w:val="hybridMultilevel"/>
    <w:tmpl w:val="CFD005B6"/>
    <w:styleLink w:val="Litery"/>
    <w:lvl w:ilvl="0" w:tplc="CFD005B6">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 w:ilvl="1" w:tplc="86C8362E">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0CA464EE">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53CC0AE">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7A404E98">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A4C6B44E">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A92808C0">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EF0C2E08">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6D30301E">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2096AD3"/>
    <w:multiLevelType w:val="hybridMultilevel"/>
    <w:tmpl w:val="F664DC7E"/>
    <w:styleLink w:val="Zaimportowanystyl7"/>
    <w:lvl w:ilvl="0" w:tplc="863E994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20CC0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766A06">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95A23B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188A7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AC3ABA">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CC4D66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CA96E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E242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2B36D4A"/>
    <w:multiLevelType w:val="hybridMultilevel"/>
    <w:tmpl w:val="AB149ACE"/>
    <w:numStyleLink w:val="Zaimportowanystyl34"/>
  </w:abstractNum>
  <w:abstractNum w:abstractNumId="117" w15:restartNumberingAfterBreak="0">
    <w:nsid w:val="52F25E58"/>
    <w:multiLevelType w:val="hybridMultilevel"/>
    <w:tmpl w:val="168C51F0"/>
    <w:numStyleLink w:val="Zaimportowanystyl360"/>
  </w:abstractNum>
  <w:abstractNum w:abstractNumId="118" w15:restartNumberingAfterBreak="0">
    <w:nsid w:val="534F47F1"/>
    <w:multiLevelType w:val="hybridMultilevel"/>
    <w:tmpl w:val="46244848"/>
    <w:lvl w:ilvl="0" w:tplc="04150011">
      <w:start w:val="1"/>
      <w:numFmt w:val="decimal"/>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19" w15:restartNumberingAfterBreak="0">
    <w:nsid w:val="54660443"/>
    <w:multiLevelType w:val="hybridMultilevel"/>
    <w:tmpl w:val="8116C8BA"/>
    <w:styleLink w:val="Zaimportowanystyl250"/>
    <w:lvl w:ilvl="0" w:tplc="40E4D8CC">
      <w:start w:val="1"/>
      <w:numFmt w:val="lowerLetter"/>
      <w:lvlText w:val="%1)"/>
      <w:lvlJc w:val="left"/>
      <w:pPr>
        <w:tabs>
          <w:tab w:val="left" w:pos="163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A85866">
      <w:start w:val="1"/>
      <w:numFmt w:val="lowerLetter"/>
      <w:lvlText w:val="%2)"/>
      <w:lvlJc w:val="left"/>
      <w:pPr>
        <w:tabs>
          <w:tab w:val="left" w:pos="1636"/>
        </w:tabs>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86DDF6">
      <w:start w:val="1"/>
      <w:numFmt w:val="lowerRoman"/>
      <w:lvlText w:val="%3."/>
      <w:lvlJc w:val="left"/>
      <w:pPr>
        <w:tabs>
          <w:tab w:val="left" w:pos="1636"/>
        </w:tabs>
        <w:ind w:left="27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27CB35E">
      <w:start w:val="1"/>
      <w:numFmt w:val="decimal"/>
      <w:lvlText w:val="%4."/>
      <w:lvlJc w:val="left"/>
      <w:pPr>
        <w:tabs>
          <w:tab w:val="left" w:pos="1636"/>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020778">
      <w:start w:val="1"/>
      <w:numFmt w:val="lowerLetter"/>
      <w:lvlText w:val="%5."/>
      <w:lvlJc w:val="left"/>
      <w:pPr>
        <w:tabs>
          <w:tab w:val="left" w:pos="1636"/>
        </w:tabs>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5E6508">
      <w:start w:val="1"/>
      <w:numFmt w:val="lowerRoman"/>
      <w:lvlText w:val="%6."/>
      <w:lvlJc w:val="left"/>
      <w:pPr>
        <w:tabs>
          <w:tab w:val="left" w:pos="1636"/>
        </w:tabs>
        <w:ind w:left="48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FA8C080">
      <w:start w:val="1"/>
      <w:numFmt w:val="decimal"/>
      <w:lvlText w:val="%7."/>
      <w:lvlJc w:val="left"/>
      <w:pPr>
        <w:tabs>
          <w:tab w:val="left" w:pos="1636"/>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107B22">
      <w:start w:val="1"/>
      <w:numFmt w:val="lowerLetter"/>
      <w:lvlText w:val="%8."/>
      <w:lvlJc w:val="left"/>
      <w:pPr>
        <w:tabs>
          <w:tab w:val="left" w:pos="1636"/>
        </w:tabs>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0CF06">
      <w:start w:val="1"/>
      <w:numFmt w:val="lowerRoman"/>
      <w:lvlText w:val="%9."/>
      <w:lvlJc w:val="left"/>
      <w:pPr>
        <w:tabs>
          <w:tab w:val="left" w:pos="1636"/>
        </w:tabs>
        <w:ind w:left="70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6AB1ED1"/>
    <w:multiLevelType w:val="hybridMultilevel"/>
    <w:tmpl w:val="FD58DD60"/>
    <w:styleLink w:val="Zaimportowanystyl230"/>
    <w:lvl w:ilvl="0" w:tplc="3C587AF8">
      <w:start w:val="1"/>
      <w:numFmt w:val="decimal"/>
      <w:lvlText w:val="%1)"/>
      <w:lvlJc w:val="left"/>
      <w:pPr>
        <w:ind w:left="85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F61C521A">
      <w:start w:val="1"/>
      <w:numFmt w:val="lowerLetter"/>
      <w:lvlText w:val="%2."/>
      <w:lvlJc w:val="left"/>
      <w:pPr>
        <w:ind w:left="157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336AD8EE">
      <w:start w:val="1"/>
      <w:numFmt w:val="lowerRoman"/>
      <w:lvlText w:val="%3."/>
      <w:lvlJc w:val="left"/>
      <w:pPr>
        <w:ind w:left="2291" w:hanging="237"/>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D19E27BA">
      <w:start w:val="1"/>
      <w:numFmt w:val="decimal"/>
      <w:lvlText w:val="%4."/>
      <w:lvlJc w:val="left"/>
      <w:pPr>
        <w:ind w:left="301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5BCAC52C">
      <w:start w:val="1"/>
      <w:numFmt w:val="lowerLetter"/>
      <w:lvlText w:val="%5."/>
      <w:lvlJc w:val="left"/>
      <w:pPr>
        <w:ind w:left="373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D138039C">
      <w:start w:val="1"/>
      <w:numFmt w:val="lowerRoman"/>
      <w:lvlText w:val="%6."/>
      <w:lvlJc w:val="left"/>
      <w:pPr>
        <w:ind w:left="4451" w:hanging="237"/>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DE08717C">
      <w:start w:val="1"/>
      <w:numFmt w:val="decimal"/>
      <w:lvlText w:val="%7."/>
      <w:lvlJc w:val="left"/>
      <w:pPr>
        <w:ind w:left="517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024EBA02">
      <w:start w:val="1"/>
      <w:numFmt w:val="lowerLetter"/>
      <w:lvlText w:val="%8."/>
      <w:lvlJc w:val="left"/>
      <w:pPr>
        <w:ind w:left="5891" w:hanging="28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8D06BCF0">
      <w:start w:val="1"/>
      <w:numFmt w:val="lowerRoman"/>
      <w:lvlText w:val="%9."/>
      <w:lvlJc w:val="left"/>
      <w:pPr>
        <w:ind w:left="6611" w:hanging="237"/>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58074F7B"/>
    <w:multiLevelType w:val="hybridMultilevel"/>
    <w:tmpl w:val="D25810E2"/>
    <w:styleLink w:val="Zaimportowanystyl301"/>
    <w:lvl w:ilvl="0" w:tplc="F852E4B4">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C224040">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A66ED8E">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08E0D2F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7A585E">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449576">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4876EA">
      <w:start w:val="1"/>
      <w:numFmt w:val="decimal"/>
      <w:suff w:val="nothing"/>
      <w:lvlText w:val="%7."/>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552"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919EC55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F6109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87126BD"/>
    <w:multiLevelType w:val="hybridMultilevel"/>
    <w:tmpl w:val="932C787A"/>
    <w:styleLink w:val="Zaimportowanystyl160"/>
    <w:lvl w:ilvl="0" w:tplc="6218C6C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3EBEA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0E0BC2">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B02C48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6EB0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0ED5E6">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714EEBA">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CC494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92B71C">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AA36F6B"/>
    <w:multiLevelType w:val="hybridMultilevel"/>
    <w:tmpl w:val="C5667042"/>
    <w:numStyleLink w:val="Zaimportowanystyl37"/>
  </w:abstractNum>
  <w:abstractNum w:abstractNumId="124" w15:restartNumberingAfterBreak="0">
    <w:nsid w:val="5AA539EC"/>
    <w:multiLevelType w:val="hybridMultilevel"/>
    <w:tmpl w:val="C43EFFE4"/>
    <w:styleLink w:val="Zaimportowanystyl60"/>
    <w:lvl w:ilvl="0" w:tplc="96689C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5C3F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00D3F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BD084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C0CA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EC3C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DA3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78D8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D627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AD44076"/>
    <w:multiLevelType w:val="hybridMultilevel"/>
    <w:tmpl w:val="FD58DD60"/>
    <w:numStyleLink w:val="Zaimportowanystyl230"/>
  </w:abstractNum>
  <w:abstractNum w:abstractNumId="126" w15:restartNumberingAfterBreak="0">
    <w:nsid w:val="5C044450"/>
    <w:multiLevelType w:val="hybridMultilevel"/>
    <w:tmpl w:val="AA0AB95E"/>
    <w:numStyleLink w:val="Zaimportowanystyl401"/>
  </w:abstractNum>
  <w:abstractNum w:abstractNumId="127" w15:restartNumberingAfterBreak="0">
    <w:nsid w:val="5CC53B5A"/>
    <w:multiLevelType w:val="hybridMultilevel"/>
    <w:tmpl w:val="7B7CEBA0"/>
    <w:numStyleLink w:val="Numery0"/>
  </w:abstractNum>
  <w:abstractNum w:abstractNumId="128" w15:restartNumberingAfterBreak="0">
    <w:nsid w:val="5CFB61A0"/>
    <w:multiLevelType w:val="hybridMultilevel"/>
    <w:tmpl w:val="F34A0E52"/>
    <w:styleLink w:val="Zaimportowanystyl17"/>
    <w:lvl w:ilvl="0" w:tplc="BE7AFE5A">
      <w:start w:val="1"/>
      <w:numFmt w:val="decimal"/>
      <w:lvlText w:val="%1."/>
      <w:lvlJc w:val="left"/>
      <w:pPr>
        <w:ind w:left="441" w:hanging="441"/>
      </w:pPr>
      <w:rPr>
        <w:rFonts w:hAnsi="Arial Unicode MS"/>
        <w:caps w:val="0"/>
        <w:smallCaps w:val="0"/>
        <w:strike w:val="0"/>
        <w:dstrike w:val="0"/>
        <w:outline w:val="0"/>
        <w:emboss w:val="0"/>
        <w:imprint w:val="0"/>
        <w:spacing w:val="0"/>
        <w:w w:val="100"/>
        <w:kern w:val="0"/>
        <w:position w:val="0"/>
        <w:highlight w:val="none"/>
        <w:vertAlign w:val="baseline"/>
      </w:rPr>
    </w:lvl>
    <w:lvl w:ilvl="1" w:tplc="4B36B4FC">
      <w:start w:val="1"/>
      <w:numFmt w:val="lowerLetter"/>
      <w:lvlText w:val="%2."/>
      <w:lvlJc w:val="left"/>
      <w:pPr>
        <w:ind w:left="1146" w:hanging="441"/>
      </w:pPr>
      <w:rPr>
        <w:rFonts w:hAnsi="Arial Unicode MS"/>
        <w:caps w:val="0"/>
        <w:smallCaps w:val="0"/>
        <w:strike w:val="0"/>
        <w:dstrike w:val="0"/>
        <w:outline w:val="0"/>
        <w:emboss w:val="0"/>
        <w:imprint w:val="0"/>
        <w:spacing w:val="0"/>
        <w:w w:val="100"/>
        <w:kern w:val="0"/>
        <w:position w:val="0"/>
        <w:highlight w:val="none"/>
        <w:vertAlign w:val="baseline"/>
      </w:rPr>
    </w:lvl>
    <w:lvl w:ilvl="2" w:tplc="DEBC4FAC">
      <w:start w:val="1"/>
      <w:numFmt w:val="lowerRoman"/>
      <w:lvlText w:val="%3."/>
      <w:lvlJc w:val="left"/>
      <w:pPr>
        <w:ind w:left="1866" w:hanging="370"/>
      </w:pPr>
      <w:rPr>
        <w:rFonts w:hAnsi="Arial Unicode MS"/>
        <w:caps w:val="0"/>
        <w:smallCaps w:val="0"/>
        <w:strike w:val="0"/>
        <w:dstrike w:val="0"/>
        <w:outline w:val="0"/>
        <w:emboss w:val="0"/>
        <w:imprint w:val="0"/>
        <w:spacing w:val="0"/>
        <w:w w:val="100"/>
        <w:kern w:val="0"/>
        <w:position w:val="0"/>
        <w:highlight w:val="none"/>
        <w:vertAlign w:val="baseline"/>
      </w:rPr>
    </w:lvl>
    <w:lvl w:ilvl="3" w:tplc="FD5C50B8">
      <w:start w:val="1"/>
      <w:numFmt w:val="decimal"/>
      <w:lvlText w:val="%4."/>
      <w:lvlJc w:val="left"/>
      <w:pPr>
        <w:ind w:left="2586" w:hanging="441"/>
      </w:pPr>
      <w:rPr>
        <w:rFonts w:hAnsi="Arial Unicode MS"/>
        <w:caps w:val="0"/>
        <w:smallCaps w:val="0"/>
        <w:strike w:val="0"/>
        <w:dstrike w:val="0"/>
        <w:outline w:val="0"/>
        <w:emboss w:val="0"/>
        <w:imprint w:val="0"/>
        <w:spacing w:val="0"/>
        <w:w w:val="100"/>
        <w:kern w:val="0"/>
        <w:position w:val="0"/>
        <w:highlight w:val="none"/>
        <w:vertAlign w:val="baseline"/>
      </w:rPr>
    </w:lvl>
    <w:lvl w:ilvl="4" w:tplc="37BA4AAE">
      <w:start w:val="1"/>
      <w:numFmt w:val="lowerLetter"/>
      <w:lvlText w:val="%5."/>
      <w:lvlJc w:val="left"/>
      <w:pPr>
        <w:ind w:left="3306" w:hanging="441"/>
      </w:pPr>
      <w:rPr>
        <w:rFonts w:hAnsi="Arial Unicode MS"/>
        <w:caps w:val="0"/>
        <w:smallCaps w:val="0"/>
        <w:strike w:val="0"/>
        <w:dstrike w:val="0"/>
        <w:outline w:val="0"/>
        <w:emboss w:val="0"/>
        <w:imprint w:val="0"/>
        <w:spacing w:val="0"/>
        <w:w w:val="100"/>
        <w:kern w:val="0"/>
        <w:position w:val="0"/>
        <w:highlight w:val="none"/>
        <w:vertAlign w:val="baseline"/>
      </w:rPr>
    </w:lvl>
    <w:lvl w:ilvl="5" w:tplc="542EDC6E">
      <w:start w:val="1"/>
      <w:numFmt w:val="lowerRoman"/>
      <w:lvlText w:val="%6."/>
      <w:lvlJc w:val="left"/>
      <w:pPr>
        <w:ind w:left="4026" w:hanging="370"/>
      </w:pPr>
      <w:rPr>
        <w:rFonts w:hAnsi="Arial Unicode MS"/>
        <w:caps w:val="0"/>
        <w:smallCaps w:val="0"/>
        <w:strike w:val="0"/>
        <w:dstrike w:val="0"/>
        <w:outline w:val="0"/>
        <w:emboss w:val="0"/>
        <w:imprint w:val="0"/>
        <w:spacing w:val="0"/>
        <w:w w:val="100"/>
        <w:kern w:val="0"/>
        <w:position w:val="0"/>
        <w:highlight w:val="none"/>
        <w:vertAlign w:val="baseline"/>
      </w:rPr>
    </w:lvl>
    <w:lvl w:ilvl="6" w:tplc="016C01D4">
      <w:start w:val="1"/>
      <w:numFmt w:val="decimal"/>
      <w:lvlText w:val="%7."/>
      <w:lvlJc w:val="left"/>
      <w:pPr>
        <w:ind w:left="4746" w:hanging="441"/>
      </w:pPr>
      <w:rPr>
        <w:rFonts w:hAnsi="Arial Unicode MS"/>
        <w:caps w:val="0"/>
        <w:smallCaps w:val="0"/>
        <w:strike w:val="0"/>
        <w:dstrike w:val="0"/>
        <w:outline w:val="0"/>
        <w:emboss w:val="0"/>
        <w:imprint w:val="0"/>
        <w:spacing w:val="0"/>
        <w:w w:val="100"/>
        <w:kern w:val="0"/>
        <w:position w:val="0"/>
        <w:highlight w:val="none"/>
        <w:vertAlign w:val="baseline"/>
      </w:rPr>
    </w:lvl>
    <w:lvl w:ilvl="7" w:tplc="7CAAEBF0">
      <w:start w:val="1"/>
      <w:numFmt w:val="lowerLetter"/>
      <w:lvlText w:val="%8."/>
      <w:lvlJc w:val="left"/>
      <w:pPr>
        <w:ind w:left="5466" w:hanging="441"/>
      </w:pPr>
      <w:rPr>
        <w:rFonts w:hAnsi="Arial Unicode MS"/>
        <w:caps w:val="0"/>
        <w:smallCaps w:val="0"/>
        <w:strike w:val="0"/>
        <w:dstrike w:val="0"/>
        <w:outline w:val="0"/>
        <w:emboss w:val="0"/>
        <w:imprint w:val="0"/>
        <w:spacing w:val="0"/>
        <w:w w:val="100"/>
        <w:kern w:val="0"/>
        <w:position w:val="0"/>
        <w:highlight w:val="none"/>
        <w:vertAlign w:val="baseline"/>
      </w:rPr>
    </w:lvl>
    <w:lvl w:ilvl="8" w:tplc="D8A0FC16">
      <w:start w:val="1"/>
      <w:numFmt w:val="lowerRoman"/>
      <w:lvlText w:val="%9."/>
      <w:lvlJc w:val="left"/>
      <w:pPr>
        <w:ind w:left="6186" w:hanging="3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5F9D4C4E"/>
    <w:multiLevelType w:val="hybridMultilevel"/>
    <w:tmpl w:val="3378F0AA"/>
    <w:styleLink w:val="Numery"/>
    <w:lvl w:ilvl="0" w:tplc="52F04D1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2EC8F0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24B8028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8D0752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CDACF51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E0E485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9BA209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F8AC14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DAEE9E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1B22C95"/>
    <w:multiLevelType w:val="hybridMultilevel"/>
    <w:tmpl w:val="0B52A82E"/>
    <w:styleLink w:val="Punktory"/>
    <w:lvl w:ilvl="0" w:tplc="68C239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5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EFA53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1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CC2EB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7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01892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37C90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9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E8200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5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88C21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1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85C1A3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7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5ED00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566"/>
        </w:tabs>
        <w:ind w:left="6398" w:hanging="15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1E44160"/>
    <w:multiLevelType w:val="hybridMultilevel"/>
    <w:tmpl w:val="A9105CBE"/>
    <w:styleLink w:val="Zaimportowanystyl32"/>
    <w:lvl w:ilvl="0" w:tplc="580C489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580123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52C4CA4">
      <w:start w:val="1"/>
      <w:numFmt w:val="lowerRoman"/>
      <w:lvlText w:val="%3."/>
      <w:lvlJc w:val="left"/>
      <w:pPr>
        <w:ind w:left="1800"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90074C">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8AA0C1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CF26538">
      <w:start w:val="1"/>
      <w:numFmt w:val="lowerRoman"/>
      <w:lvlText w:val="%6."/>
      <w:lvlJc w:val="left"/>
      <w:pPr>
        <w:ind w:left="3960"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EA726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3DEFE6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E24B88">
      <w:start w:val="1"/>
      <w:numFmt w:val="lowerRoman"/>
      <w:lvlText w:val="%9."/>
      <w:lvlJc w:val="left"/>
      <w:pPr>
        <w:ind w:left="6120"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2" w15:restartNumberingAfterBreak="0">
    <w:nsid w:val="62EA73A2"/>
    <w:multiLevelType w:val="hybridMultilevel"/>
    <w:tmpl w:val="CBD66164"/>
    <w:styleLink w:val="Zaimportowanystyl27"/>
    <w:lvl w:ilvl="0" w:tplc="A1A6EF42">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E208AE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C25576">
      <w:start w:val="1"/>
      <w:numFmt w:val="decimal"/>
      <w:lvlText w:val="%3)"/>
      <w:lvlJc w:val="left"/>
      <w:pPr>
        <w:ind w:left="70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702E2E0">
      <w:start w:val="1"/>
      <w:numFmt w:val="decimal"/>
      <w:lvlText w:val="%4."/>
      <w:lvlJc w:val="left"/>
      <w:pPr>
        <w:ind w:left="70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4662C1A">
      <w:start w:val="1"/>
      <w:numFmt w:val="lowerLetter"/>
      <w:lvlText w:val="%5."/>
      <w:lvlJc w:val="left"/>
      <w:pPr>
        <w:ind w:left="70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4E061CA">
      <w:start w:val="1"/>
      <w:numFmt w:val="lowerRoman"/>
      <w:lvlText w:val="%6."/>
      <w:lvlJc w:val="left"/>
      <w:pPr>
        <w:ind w:left="698" w:hanging="28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B8B9B8">
      <w:start w:val="1"/>
      <w:numFmt w:val="decimal"/>
      <w:lvlText w:val="%7."/>
      <w:lvlJc w:val="left"/>
      <w:pPr>
        <w:ind w:left="141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95EDBC0">
      <w:start w:val="1"/>
      <w:numFmt w:val="lowerLetter"/>
      <w:lvlText w:val="%8."/>
      <w:lvlJc w:val="left"/>
      <w:pPr>
        <w:ind w:left="213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BE66B2">
      <w:start w:val="1"/>
      <w:numFmt w:val="lowerRoman"/>
      <w:lvlText w:val="%9."/>
      <w:lvlJc w:val="left"/>
      <w:pPr>
        <w:ind w:left="2858" w:hanging="28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3" w15:restartNumberingAfterBreak="0">
    <w:nsid w:val="63660A76"/>
    <w:multiLevelType w:val="hybridMultilevel"/>
    <w:tmpl w:val="09404CA8"/>
    <w:styleLink w:val="Zaimportowanystyl44"/>
    <w:lvl w:ilvl="0" w:tplc="25F0E252">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5"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E1E6B958">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5708D06">
      <w:start w:val="1"/>
      <w:numFmt w:val="lowerRoman"/>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12" w:hanging="315"/>
      </w:pPr>
      <w:rPr>
        <w:rFonts w:hAnsi="Arial Unicode MS"/>
        <w:caps w:val="0"/>
        <w:smallCaps w:val="0"/>
        <w:strike w:val="0"/>
        <w:dstrike w:val="0"/>
        <w:outline w:val="0"/>
        <w:emboss w:val="0"/>
        <w:imprint w:val="0"/>
        <w:spacing w:val="0"/>
        <w:w w:val="100"/>
        <w:kern w:val="0"/>
        <w:position w:val="0"/>
        <w:highlight w:val="none"/>
        <w:vertAlign w:val="baseline"/>
      </w:rPr>
    </w:lvl>
    <w:lvl w:ilvl="3" w:tplc="900C969C">
      <w:start w:val="1"/>
      <w:numFmt w:val="decimal"/>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39"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61AC4B0">
      <w:start w:val="1"/>
      <w:numFmt w:val="lowerLetter"/>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59"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4A02CC6">
      <w:start w:val="1"/>
      <w:numFmt w:val="lowerRoman"/>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72" w:hanging="315"/>
      </w:pPr>
      <w:rPr>
        <w:rFonts w:hAnsi="Arial Unicode MS"/>
        <w:caps w:val="0"/>
        <w:smallCaps w:val="0"/>
        <w:strike w:val="0"/>
        <w:dstrike w:val="0"/>
        <w:outline w:val="0"/>
        <w:emboss w:val="0"/>
        <w:imprint w:val="0"/>
        <w:spacing w:val="0"/>
        <w:w w:val="100"/>
        <w:kern w:val="0"/>
        <w:position w:val="0"/>
        <w:highlight w:val="none"/>
        <w:vertAlign w:val="baseline"/>
      </w:rPr>
    </w:lvl>
    <w:lvl w:ilvl="6" w:tplc="FBD02834">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91" w:hanging="291"/>
      </w:pPr>
      <w:rPr>
        <w:rFonts w:hAnsi="Arial Unicode MS"/>
        <w:caps w:val="0"/>
        <w:smallCaps w:val="0"/>
        <w:strike w:val="0"/>
        <w:dstrike w:val="0"/>
        <w:outline w:val="0"/>
        <w:emboss w:val="0"/>
        <w:imprint w:val="0"/>
        <w:spacing w:val="0"/>
        <w:w w:val="100"/>
        <w:kern w:val="0"/>
        <w:position w:val="0"/>
        <w:highlight w:val="none"/>
        <w:vertAlign w:val="baseline"/>
      </w:rPr>
    </w:lvl>
    <w:lvl w:ilvl="7" w:tplc="AC42E7A6">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93" w:hanging="291"/>
      </w:pPr>
      <w:rPr>
        <w:rFonts w:hAnsi="Arial Unicode MS"/>
        <w:caps w:val="0"/>
        <w:smallCaps w:val="0"/>
        <w:strike w:val="0"/>
        <w:dstrike w:val="0"/>
        <w:outline w:val="0"/>
        <w:emboss w:val="0"/>
        <w:imprint w:val="0"/>
        <w:spacing w:val="0"/>
        <w:w w:val="100"/>
        <w:kern w:val="0"/>
        <w:position w:val="0"/>
        <w:highlight w:val="none"/>
        <w:vertAlign w:val="baseline"/>
      </w:rPr>
    </w:lvl>
    <w:lvl w:ilvl="8" w:tplc="587AA934">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13" w:hanging="2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4073B4A"/>
    <w:multiLevelType w:val="hybridMultilevel"/>
    <w:tmpl w:val="F98E3FEA"/>
    <w:numStyleLink w:val="Zaimportowanystyl171"/>
  </w:abstractNum>
  <w:abstractNum w:abstractNumId="135" w15:restartNumberingAfterBreak="0">
    <w:nsid w:val="641B2634"/>
    <w:multiLevelType w:val="hybridMultilevel"/>
    <w:tmpl w:val="AA0AB95E"/>
    <w:styleLink w:val="Zaimportowanystyl401"/>
    <w:lvl w:ilvl="0" w:tplc="C6E83B8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AC04A1E">
      <w:start w:val="1"/>
      <w:numFmt w:val="lowerLetter"/>
      <w:lvlText w:val="%2."/>
      <w:lvlJc w:val="left"/>
      <w:pPr>
        <w:ind w:left="12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C4CA1BE">
      <w:start w:val="1"/>
      <w:numFmt w:val="lowerRoman"/>
      <w:lvlText w:val="%3."/>
      <w:lvlJc w:val="left"/>
      <w:pPr>
        <w:ind w:left="201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AE88D18">
      <w:start w:val="1"/>
      <w:numFmt w:val="decimal"/>
      <w:lvlText w:val="%4."/>
      <w:lvlJc w:val="left"/>
      <w:pPr>
        <w:ind w:left="273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5C30AC">
      <w:start w:val="1"/>
      <w:numFmt w:val="lowerLetter"/>
      <w:lvlText w:val="%5."/>
      <w:lvlJc w:val="left"/>
      <w:pPr>
        <w:ind w:left="345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0FCA592">
      <w:start w:val="1"/>
      <w:numFmt w:val="lowerRoman"/>
      <w:lvlText w:val="%6."/>
      <w:lvlJc w:val="left"/>
      <w:pPr>
        <w:ind w:left="417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F0A967C">
      <w:start w:val="1"/>
      <w:numFmt w:val="decimal"/>
      <w:lvlText w:val="%7."/>
      <w:lvlJc w:val="left"/>
      <w:pPr>
        <w:ind w:left="489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67813C8">
      <w:start w:val="1"/>
      <w:numFmt w:val="lowerLetter"/>
      <w:lvlText w:val="%8."/>
      <w:lvlJc w:val="left"/>
      <w:pPr>
        <w:ind w:left="561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5C2116">
      <w:start w:val="1"/>
      <w:numFmt w:val="lowerRoman"/>
      <w:lvlText w:val="%9."/>
      <w:lvlJc w:val="left"/>
      <w:pPr>
        <w:ind w:left="6338"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6" w15:restartNumberingAfterBreak="0">
    <w:nsid w:val="64F25A24"/>
    <w:multiLevelType w:val="multilevel"/>
    <w:tmpl w:val="64F0BF44"/>
    <w:numStyleLink w:val="Zaimportowanystyl52"/>
  </w:abstractNum>
  <w:abstractNum w:abstractNumId="137" w15:restartNumberingAfterBreak="0">
    <w:nsid w:val="65460B1C"/>
    <w:multiLevelType w:val="hybridMultilevel"/>
    <w:tmpl w:val="9C5C08E0"/>
    <w:numStyleLink w:val="Zaimportowanystyl210"/>
  </w:abstractNum>
  <w:abstractNum w:abstractNumId="138" w15:restartNumberingAfterBreak="0">
    <w:nsid w:val="65D91439"/>
    <w:multiLevelType w:val="hybridMultilevel"/>
    <w:tmpl w:val="044C1D9C"/>
    <w:styleLink w:val="Zaimportowanystyl400"/>
    <w:lvl w:ilvl="0" w:tplc="3DBA5E6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4461B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16403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68428D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709262">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18F5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AD851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C801D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F05CE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6482123"/>
    <w:multiLevelType w:val="hybridMultilevel"/>
    <w:tmpl w:val="709EE910"/>
    <w:numStyleLink w:val="Zaimportowanystyl350"/>
  </w:abstractNum>
  <w:abstractNum w:abstractNumId="140" w15:restartNumberingAfterBreak="0">
    <w:nsid w:val="664A6895"/>
    <w:multiLevelType w:val="hybridMultilevel"/>
    <w:tmpl w:val="C60E97EC"/>
    <w:styleLink w:val="Zaimportowanystyl73"/>
    <w:lvl w:ilvl="0" w:tplc="C700C7A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6EF8CA">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F81310">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D18CAF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4F30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A4B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A830EE00">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C07A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74BC7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6922E58"/>
    <w:multiLevelType w:val="hybridMultilevel"/>
    <w:tmpl w:val="9A2E4CC4"/>
    <w:numStyleLink w:val="Zaimportowanystyl24"/>
  </w:abstractNum>
  <w:abstractNum w:abstractNumId="142" w15:restartNumberingAfterBreak="0">
    <w:nsid w:val="66B15502"/>
    <w:multiLevelType w:val="hybridMultilevel"/>
    <w:tmpl w:val="CCE29492"/>
    <w:styleLink w:val="Zaimportowanystyl15"/>
    <w:lvl w:ilvl="0" w:tplc="1FEC033C">
      <w:start w:val="1"/>
      <w:numFmt w:val="decimal"/>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6D84ED90">
      <w:start w:val="1"/>
      <w:numFmt w:val="decimal"/>
      <w:lvlText w:val="%2)"/>
      <w:lvlJc w:val="left"/>
      <w:pPr>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28C98D0">
      <w:start w:val="1"/>
      <w:numFmt w:val="lowerRoman"/>
      <w:lvlText w:val="%3."/>
      <w:lvlJc w:val="left"/>
      <w:pPr>
        <w:ind w:left="157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BF62C4E">
      <w:start w:val="1"/>
      <w:numFmt w:val="decimal"/>
      <w:lvlText w:val="%4."/>
      <w:lvlJc w:val="left"/>
      <w:pPr>
        <w:ind w:left="229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CE81834">
      <w:start w:val="1"/>
      <w:numFmt w:val="lowerLetter"/>
      <w:lvlText w:val="%5."/>
      <w:lvlJc w:val="left"/>
      <w:pPr>
        <w:ind w:left="30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86C7D2E">
      <w:start w:val="1"/>
      <w:numFmt w:val="lowerRoman"/>
      <w:lvlText w:val="%6."/>
      <w:lvlJc w:val="left"/>
      <w:pPr>
        <w:ind w:left="37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AC62B18">
      <w:start w:val="1"/>
      <w:numFmt w:val="decimal"/>
      <w:lvlText w:val="%7."/>
      <w:lvlJc w:val="left"/>
      <w:pPr>
        <w:ind w:left="44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0B6ABDE">
      <w:start w:val="1"/>
      <w:numFmt w:val="lowerLetter"/>
      <w:lvlText w:val="%8."/>
      <w:lvlJc w:val="left"/>
      <w:pPr>
        <w:ind w:left="51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B798">
      <w:start w:val="1"/>
      <w:numFmt w:val="lowerRoman"/>
      <w:lvlText w:val="%9."/>
      <w:lvlJc w:val="left"/>
      <w:pPr>
        <w:ind w:left="58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3" w15:restartNumberingAfterBreak="0">
    <w:nsid w:val="679167B2"/>
    <w:multiLevelType w:val="hybridMultilevel"/>
    <w:tmpl w:val="DCA2DE18"/>
    <w:styleLink w:val="Zaimportowanystyl220"/>
    <w:lvl w:ilvl="0" w:tplc="C0DAFDA2">
      <w:start w:val="1"/>
      <w:numFmt w:val="lowerLetter"/>
      <w:lvlText w:val="%1)"/>
      <w:lvlJc w:val="left"/>
      <w:pPr>
        <w:tabs>
          <w:tab w:val="left" w:pos="8344"/>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22CE76">
      <w:start w:val="1"/>
      <w:numFmt w:val="lowerLetter"/>
      <w:lvlText w:val="%2)"/>
      <w:lvlJc w:val="left"/>
      <w:pPr>
        <w:tabs>
          <w:tab w:val="left" w:pos="8344"/>
        </w:tabs>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40D30">
      <w:start w:val="1"/>
      <w:numFmt w:val="lowerRoman"/>
      <w:lvlText w:val="%3."/>
      <w:lvlJc w:val="left"/>
      <w:pPr>
        <w:tabs>
          <w:tab w:val="left" w:pos="8344"/>
        </w:tabs>
        <w:ind w:left="27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DA0B5AA">
      <w:start w:val="1"/>
      <w:numFmt w:val="decimal"/>
      <w:lvlText w:val="%4."/>
      <w:lvlJc w:val="left"/>
      <w:pPr>
        <w:tabs>
          <w:tab w:val="left" w:pos="8344"/>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B4FB04">
      <w:start w:val="1"/>
      <w:numFmt w:val="lowerLetter"/>
      <w:lvlText w:val="%5."/>
      <w:lvlJc w:val="left"/>
      <w:pPr>
        <w:tabs>
          <w:tab w:val="left" w:pos="8344"/>
        </w:tabs>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80B894">
      <w:start w:val="1"/>
      <w:numFmt w:val="lowerRoman"/>
      <w:lvlText w:val="%6."/>
      <w:lvlJc w:val="left"/>
      <w:pPr>
        <w:tabs>
          <w:tab w:val="left" w:pos="8344"/>
        </w:tabs>
        <w:ind w:left="48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01C0E6A">
      <w:start w:val="1"/>
      <w:numFmt w:val="decimal"/>
      <w:lvlText w:val="%7."/>
      <w:lvlJc w:val="left"/>
      <w:pPr>
        <w:tabs>
          <w:tab w:val="left" w:pos="8344"/>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1448F2">
      <w:start w:val="1"/>
      <w:numFmt w:val="lowerLetter"/>
      <w:lvlText w:val="%8."/>
      <w:lvlJc w:val="left"/>
      <w:pPr>
        <w:tabs>
          <w:tab w:val="left" w:pos="8344"/>
        </w:tabs>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46E482">
      <w:start w:val="1"/>
      <w:numFmt w:val="lowerRoman"/>
      <w:lvlText w:val="%9."/>
      <w:lvlJc w:val="left"/>
      <w:pPr>
        <w:tabs>
          <w:tab w:val="left" w:pos="8344"/>
        </w:tabs>
        <w:ind w:left="70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7BE324A"/>
    <w:multiLevelType w:val="hybridMultilevel"/>
    <w:tmpl w:val="1D349814"/>
    <w:styleLink w:val="Zaimportowanystyl9"/>
    <w:lvl w:ilvl="0" w:tplc="B33A49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9C1D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2AADA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902DB5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E2BB0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A63D1C">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3D68CA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C400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6FDEE">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8350124"/>
    <w:multiLevelType w:val="hybridMultilevel"/>
    <w:tmpl w:val="BD0E411E"/>
    <w:lvl w:ilvl="0" w:tplc="F19A4B80">
      <w:start w:val="1"/>
      <w:numFmt w:val="decimal"/>
      <w:lvlText w:val="%1)"/>
      <w:lvlJc w:val="left"/>
      <w:pPr>
        <w:ind w:left="720" w:hanging="360"/>
      </w:pPr>
      <w:rPr>
        <w:rFonts w:hAnsi="Arial Unicode MS" w:hint="default"/>
        <w:caps w:val="0"/>
        <w:smallCaps w:val="0"/>
        <w:strike w:val="0"/>
        <w:dstrike w:val="0"/>
        <w:outline w:val="0"/>
        <w:emboss w:val="0"/>
        <w:imprint w:val="0"/>
        <w:color w:val="000000"/>
        <w:spacing w:val="0"/>
        <w:w w:val="100"/>
        <w:kern w:val="0"/>
        <w:position w:val="0"/>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685D0DA5"/>
    <w:multiLevelType w:val="multilevel"/>
    <w:tmpl w:val="F664DC7E"/>
    <w:numStyleLink w:val="Zaimportowanystyl7"/>
  </w:abstractNum>
  <w:abstractNum w:abstractNumId="147" w15:restartNumberingAfterBreak="0">
    <w:nsid w:val="6903597E"/>
    <w:multiLevelType w:val="hybridMultilevel"/>
    <w:tmpl w:val="07B4C726"/>
    <w:styleLink w:val="Zaimportowanystyl12"/>
    <w:lvl w:ilvl="0" w:tplc="934404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3A4F6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3C847C">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EB522EC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BC31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C688CA">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46454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CDB3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92357C">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9C45CFF"/>
    <w:multiLevelType w:val="hybridMultilevel"/>
    <w:tmpl w:val="1234C3AE"/>
    <w:numStyleLink w:val="Zaimportowanystyl13"/>
  </w:abstractNum>
  <w:abstractNum w:abstractNumId="149" w15:restartNumberingAfterBreak="0">
    <w:nsid w:val="6BB13A50"/>
    <w:multiLevelType w:val="hybridMultilevel"/>
    <w:tmpl w:val="CCE29492"/>
    <w:numStyleLink w:val="Zaimportowanystyl15"/>
  </w:abstractNum>
  <w:abstractNum w:abstractNumId="150"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B2E86E">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343488">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80817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A06A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8A3BE">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AE2F36">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C0407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A1388">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D412ECA"/>
    <w:multiLevelType w:val="hybridMultilevel"/>
    <w:tmpl w:val="77CEAB04"/>
    <w:numStyleLink w:val="Zaimportowanystyl65"/>
  </w:abstractNum>
  <w:abstractNum w:abstractNumId="152" w15:restartNumberingAfterBreak="0">
    <w:nsid w:val="6E1D1EA2"/>
    <w:multiLevelType w:val="hybridMultilevel"/>
    <w:tmpl w:val="7158C784"/>
    <w:numStyleLink w:val="Zaimportowanystyl33"/>
  </w:abstractNum>
  <w:abstractNum w:abstractNumId="153" w15:restartNumberingAfterBreak="0">
    <w:nsid w:val="6EA036BB"/>
    <w:multiLevelType w:val="hybridMultilevel"/>
    <w:tmpl w:val="5A7CA89C"/>
    <w:numStyleLink w:val="Zaimportowanystyl16"/>
  </w:abstractNum>
  <w:abstractNum w:abstractNumId="154" w15:restartNumberingAfterBreak="0">
    <w:nsid w:val="6F8B076B"/>
    <w:multiLevelType w:val="hybridMultilevel"/>
    <w:tmpl w:val="33B8A822"/>
    <w:numStyleLink w:val="Zaimportowanystyl6"/>
  </w:abstractNum>
  <w:abstractNum w:abstractNumId="155" w15:restartNumberingAfterBreak="0">
    <w:nsid w:val="70A2571C"/>
    <w:multiLevelType w:val="hybridMultilevel"/>
    <w:tmpl w:val="70F49CB8"/>
    <w:numStyleLink w:val="Zaimportowanystyl5"/>
  </w:abstractNum>
  <w:abstractNum w:abstractNumId="156" w15:restartNumberingAfterBreak="0">
    <w:nsid w:val="71215982"/>
    <w:multiLevelType w:val="hybridMultilevel"/>
    <w:tmpl w:val="54E07F34"/>
    <w:styleLink w:val="Zaimportowanystyl161"/>
    <w:lvl w:ilvl="0" w:tplc="63BCA54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C62C48">
      <w:start w:val="1"/>
      <w:numFmt w:val="lowerLetter"/>
      <w:lvlText w:val="%2."/>
      <w:lvlJc w:val="left"/>
      <w:pPr>
        <w:ind w:left="11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481BE4">
      <w:start w:val="1"/>
      <w:numFmt w:val="lowerRoman"/>
      <w:lvlText w:val="%3."/>
      <w:lvlJc w:val="left"/>
      <w:pPr>
        <w:ind w:left="187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C40463C">
      <w:start w:val="1"/>
      <w:numFmt w:val="decimal"/>
      <w:lvlText w:val="%4."/>
      <w:lvlJc w:val="left"/>
      <w:pPr>
        <w:ind w:left="25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D40DE6">
      <w:start w:val="1"/>
      <w:numFmt w:val="lowerLetter"/>
      <w:lvlText w:val="%5."/>
      <w:lvlJc w:val="left"/>
      <w:pPr>
        <w:ind w:left="33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B61058">
      <w:start w:val="1"/>
      <w:numFmt w:val="lowerRoman"/>
      <w:lvlText w:val="%6."/>
      <w:lvlJc w:val="left"/>
      <w:pPr>
        <w:ind w:left="403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786D25E">
      <w:start w:val="1"/>
      <w:numFmt w:val="decimal"/>
      <w:lvlText w:val="%7."/>
      <w:lvlJc w:val="left"/>
      <w:pPr>
        <w:ind w:left="47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985242">
      <w:start w:val="1"/>
      <w:numFmt w:val="lowerLetter"/>
      <w:lvlText w:val="%8."/>
      <w:lvlJc w:val="left"/>
      <w:pPr>
        <w:ind w:left="54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A2744C">
      <w:start w:val="1"/>
      <w:numFmt w:val="lowerRoman"/>
      <w:lvlText w:val="%9."/>
      <w:lvlJc w:val="left"/>
      <w:pPr>
        <w:ind w:left="6197"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15757CA"/>
    <w:multiLevelType w:val="hybridMultilevel"/>
    <w:tmpl w:val="C53E8B36"/>
    <w:numStyleLink w:val="Zaimportowanystyl300"/>
  </w:abstractNum>
  <w:abstractNum w:abstractNumId="158" w15:restartNumberingAfterBreak="0">
    <w:nsid w:val="72243063"/>
    <w:multiLevelType w:val="hybridMultilevel"/>
    <w:tmpl w:val="E91EA556"/>
    <w:styleLink w:val="Zaimportowanystyl67"/>
    <w:lvl w:ilvl="0" w:tplc="6B46CEC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5E9044D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73AC1EA2">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9C607A6C">
      <w:start w:val="1"/>
      <w:numFmt w:val="decimal"/>
      <w:suff w:val="nothing"/>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E4FAC80A">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E3DACA4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19621558">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3B7EA6AC">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A81829E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59" w15:restartNumberingAfterBreak="0">
    <w:nsid w:val="723F3C52"/>
    <w:multiLevelType w:val="hybridMultilevel"/>
    <w:tmpl w:val="7A801D0C"/>
    <w:numStyleLink w:val="Zaimportowanystyl11"/>
  </w:abstractNum>
  <w:abstractNum w:abstractNumId="160" w15:restartNumberingAfterBreak="0">
    <w:nsid w:val="72DE71D2"/>
    <w:multiLevelType w:val="hybridMultilevel"/>
    <w:tmpl w:val="D25810E2"/>
    <w:numStyleLink w:val="Zaimportowanystyl301"/>
  </w:abstractNum>
  <w:abstractNum w:abstractNumId="161" w15:restartNumberingAfterBreak="0">
    <w:nsid w:val="72F44FA3"/>
    <w:multiLevelType w:val="hybridMultilevel"/>
    <w:tmpl w:val="CB808FF4"/>
    <w:styleLink w:val="Zaimportowanystyl310"/>
    <w:lvl w:ilvl="0" w:tplc="19AAD81C">
      <w:start w:val="1"/>
      <w:numFmt w:val="decimal"/>
      <w:lvlText w:val="%1."/>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9340D0E">
      <w:start w:val="1"/>
      <w:numFmt w:val="lowerLetter"/>
      <w:lvlText w:val="%2."/>
      <w:lvlJc w:val="left"/>
      <w:pPr>
        <w:tabs>
          <w:tab w:val="left" w:pos="993"/>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3B0BF30">
      <w:start w:val="1"/>
      <w:numFmt w:val="lowerRoman"/>
      <w:lvlText w:val="%3."/>
      <w:lvlJc w:val="left"/>
      <w:pPr>
        <w:tabs>
          <w:tab w:val="left" w:pos="993"/>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1DC0AA54">
      <w:start w:val="1"/>
      <w:numFmt w:val="decimal"/>
      <w:lvlText w:val="%4)"/>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F43298">
      <w:start w:val="1"/>
      <w:numFmt w:val="lowerLetter"/>
      <w:lvlText w:val="%5."/>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CEB632">
      <w:start w:val="1"/>
      <w:numFmt w:val="lowerRoman"/>
      <w:lvlText w:val="%6."/>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7744168">
      <w:start w:val="1"/>
      <w:numFmt w:val="decimal"/>
      <w:lvlText w:val="%7."/>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943E20">
      <w:start w:val="1"/>
      <w:numFmt w:val="lowerLetter"/>
      <w:lvlText w:val="%8."/>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00718A">
      <w:start w:val="1"/>
      <w:numFmt w:val="lowerRoman"/>
      <w:lvlText w:val="%9."/>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72F977FF"/>
    <w:multiLevelType w:val="hybridMultilevel"/>
    <w:tmpl w:val="A400080A"/>
    <w:styleLink w:val="Zaimportowanystyl19"/>
    <w:lvl w:ilvl="0" w:tplc="A9EC50E2">
      <w:start w:val="1"/>
      <w:numFmt w:val="decimal"/>
      <w:lvlText w:val="%1."/>
      <w:lvlJc w:val="left"/>
      <w:pPr>
        <w:ind w:left="42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809A08BA">
      <w:start w:val="1"/>
      <w:numFmt w:val="lowerLetter"/>
      <w:lvlText w:val="%2."/>
      <w:lvlJc w:val="left"/>
      <w:pPr>
        <w:ind w:left="114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35C40B48">
      <w:start w:val="1"/>
      <w:numFmt w:val="lowerRoman"/>
      <w:lvlText w:val="%3."/>
      <w:lvlJc w:val="left"/>
      <w:pPr>
        <w:ind w:left="1866" w:hanging="28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1DEC5270">
      <w:start w:val="1"/>
      <w:numFmt w:val="decimal"/>
      <w:lvlText w:val="%4."/>
      <w:lvlJc w:val="left"/>
      <w:pPr>
        <w:ind w:left="258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8B6495A">
      <w:start w:val="1"/>
      <w:numFmt w:val="lowerLetter"/>
      <w:lvlText w:val="%5."/>
      <w:lvlJc w:val="left"/>
      <w:pPr>
        <w:ind w:left="330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576AF270">
      <w:start w:val="1"/>
      <w:numFmt w:val="lowerRoman"/>
      <w:lvlText w:val="%6."/>
      <w:lvlJc w:val="left"/>
      <w:pPr>
        <w:ind w:left="4026" w:hanging="28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350DF24">
      <w:start w:val="1"/>
      <w:numFmt w:val="decimal"/>
      <w:lvlText w:val="%7."/>
      <w:lvlJc w:val="left"/>
      <w:pPr>
        <w:ind w:left="474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56CB428">
      <w:start w:val="1"/>
      <w:numFmt w:val="decimal"/>
      <w:lvlText w:val="%8)"/>
      <w:lvlJc w:val="left"/>
      <w:pPr>
        <w:ind w:left="786"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5DABCC6">
      <w:start w:val="1"/>
      <w:numFmt w:val="lowerRoman"/>
      <w:lvlText w:val="%9."/>
      <w:lvlJc w:val="left"/>
      <w:pPr>
        <w:ind w:left="6186" w:hanging="28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35D0DB7"/>
    <w:multiLevelType w:val="hybridMultilevel"/>
    <w:tmpl w:val="9C5C08E0"/>
    <w:styleLink w:val="Zaimportowanystyl210"/>
    <w:lvl w:ilvl="0" w:tplc="CD06EDE4">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8CDB44">
      <w:start w:val="1"/>
      <w:numFmt w:val="lowerLetter"/>
      <w:lvlText w:val="%2)"/>
      <w:lvlJc w:val="left"/>
      <w:pPr>
        <w:tabs>
          <w:tab w:val="left" w:pos="8344"/>
        </w:tabs>
        <w:ind w:left="12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677A465C">
      <w:start w:val="1"/>
      <w:numFmt w:val="lowerRoman"/>
      <w:lvlText w:val="%3."/>
      <w:lvlJc w:val="left"/>
      <w:pPr>
        <w:tabs>
          <w:tab w:val="left" w:pos="8344"/>
        </w:tabs>
        <w:ind w:left="1996"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8D6C0DF4">
      <w:start w:val="1"/>
      <w:numFmt w:val="decimal"/>
      <w:lvlText w:val="%4."/>
      <w:lvlJc w:val="left"/>
      <w:pPr>
        <w:tabs>
          <w:tab w:val="left" w:pos="8344"/>
        </w:tabs>
        <w:ind w:left="27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52E69D4">
      <w:start w:val="1"/>
      <w:numFmt w:val="lowerLetter"/>
      <w:lvlText w:val="%5."/>
      <w:lvlJc w:val="left"/>
      <w:pPr>
        <w:tabs>
          <w:tab w:val="left" w:pos="8344"/>
        </w:tabs>
        <w:ind w:left="34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656A10AC">
      <w:start w:val="1"/>
      <w:numFmt w:val="lowerRoman"/>
      <w:lvlText w:val="%6."/>
      <w:lvlJc w:val="left"/>
      <w:pPr>
        <w:tabs>
          <w:tab w:val="left" w:pos="8344"/>
        </w:tabs>
        <w:ind w:left="4156"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F79A644E">
      <w:start w:val="1"/>
      <w:numFmt w:val="decimal"/>
      <w:lvlText w:val="%7."/>
      <w:lvlJc w:val="left"/>
      <w:pPr>
        <w:tabs>
          <w:tab w:val="left" w:pos="8344"/>
        </w:tabs>
        <w:ind w:left="48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848A5B6">
      <w:start w:val="1"/>
      <w:numFmt w:val="lowerLetter"/>
      <w:lvlText w:val="%8."/>
      <w:lvlJc w:val="left"/>
      <w:pPr>
        <w:tabs>
          <w:tab w:val="left" w:pos="8344"/>
        </w:tabs>
        <w:ind w:left="55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B34292DA">
      <w:start w:val="1"/>
      <w:numFmt w:val="lowerRoman"/>
      <w:lvlText w:val="%9."/>
      <w:lvlJc w:val="left"/>
      <w:pPr>
        <w:tabs>
          <w:tab w:val="left" w:pos="8344"/>
        </w:tabs>
        <w:ind w:left="6316"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36E0A6C"/>
    <w:multiLevelType w:val="singleLevel"/>
    <w:tmpl w:val="7D467B24"/>
    <w:lvl w:ilvl="0">
      <w:start w:val="1"/>
      <w:numFmt w:val="lowerLetter"/>
      <w:lvlText w:val="%1)"/>
      <w:lvlJc w:val="left"/>
      <w:pPr>
        <w:ind w:left="239" w:hanging="239"/>
      </w:pPr>
      <w:rPr>
        <w:rFonts w:hint="default"/>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73EC08A1"/>
    <w:multiLevelType w:val="hybridMultilevel"/>
    <w:tmpl w:val="78942346"/>
    <w:styleLink w:val="Zaimportowanystyl14"/>
    <w:lvl w:ilvl="0" w:tplc="83142D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40B6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B09776">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58E67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5C0E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BE1E50">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669CC6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4E1C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58F942">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74C16439"/>
    <w:multiLevelType w:val="hybridMultilevel"/>
    <w:tmpl w:val="5922008E"/>
    <w:styleLink w:val="Zaimportowanystyl120"/>
    <w:lvl w:ilvl="0" w:tplc="A3D800C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AA55D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06C0D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3E8F1B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BA53C6">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E68CF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56B6B8">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FC4DE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D64ACC">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4C27B5D"/>
    <w:multiLevelType w:val="hybridMultilevel"/>
    <w:tmpl w:val="5922008E"/>
    <w:numStyleLink w:val="Zaimportowanystyl120"/>
  </w:abstractNum>
  <w:abstractNum w:abstractNumId="168" w15:restartNumberingAfterBreak="0">
    <w:nsid w:val="771E7C74"/>
    <w:multiLevelType w:val="hybridMultilevel"/>
    <w:tmpl w:val="70F49CB8"/>
    <w:styleLink w:val="Zaimportowanystyl5"/>
    <w:lvl w:ilvl="0" w:tplc="C83676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4890A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08566">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324C06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D4993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367934">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9BC06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E6D74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F01FAE">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78983C7F"/>
    <w:multiLevelType w:val="hybridMultilevel"/>
    <w:tmpl w:val="9446B93E"/>
    <w:numStyleLink w:val="Zaimportowanystyl10"/>
  </w:abstractNum>
  <w:abstractNum w:abstractNumId="170" w15:restartNumberingAfterBreak="0">
    <w:nsid w:val="78AE0605"/>
    <w:multiLevelType w:val="hybridMultilevel"/>
    <w:tmpl w:val="7722BF54"/>
    <w:numStyleLink w:val="Zaimportowanystyl70"/>
  </w:abstractNum>
  <w:abstractNum w:abstractNumId="171" w15:restartNumberingAfterBreak="0">
    <w:nsid w:val="7983733B"/>
    <w:multiLevelType w:val="hybridMultilevel"/>
    <w:tmpl w:val="3378F0AA"/>
    <w:numStyleLink w:val="Numery"/>
  </w:abstractNum>
  <w:abstractNum w:abstractNumId="172" w15:restartNumberingAfterBreak="0">
    <w:nsid w:val="799E62C4"/>
    <w:multiLevelType w:val="hybridMultilevel"/>
    <w:tmpl w:val="7A801D0C"/>
    <w:styleLink w:val="Zaimportowanystyl11"/>
    <w:lvl w:ilvl="0" w:tplc="B0DA17E2">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1F0F560">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E7A3296">
      <w:start w:val="1"/>
      <w:numFmt w:val="lowerRoman"/>
      <w:lvlText w:val="%3."/>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EDA181A">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5766DCC">
      <w:start w:val="1"/>
      <w:numFmt w:val="decimal"/>
      <w:lvlText w:val="%5)"/>
      <w:lvlJc w:val="left"/>
      <w:pPr>
        <w:ind w:left="786" w:hanging="7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87682BC">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954CE3E">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4686F6">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06272D6">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3" w15:restartNumberingAfterBreak="0">
    <w:nsid w:val="79B56642"/>
    <w:multiLevelType w:val="hybridMultilevel"/>
    <w:tmpl w:val="9E4440F8"/>
    <w:styleLink w:val="Zaimportowanystyl21"/>
    <w:lvl w:ilvl="0" w:tplc="D8442402">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A44B520">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3D8895C">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7A80780">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1426DE">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52D2E4">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484F53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F0E1F0">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387C14">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7AAD13F3"/>
    <w:multiLevelType w:val="hybridMultilevel"/>
    <w:tmpl w:val="A400080A"/>
    <w:numStyleLink w:val="Zaimportowanystyl19"/>
  </w:abstractNum>
  <w:abstractNum w:abstractNumId="175"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76" w15:restartNumberingAfterBreak="0">
    <w:nsid w:val="7ECC1B38"/>
    <w:multiLevelType w:val="hybridMultilevel"/>
    <w:tmpl w:val="A5204EE4"/>
    <w:lvl w:ilvl="0" w:tplc="04150011">
      <w:start w:val="1"/>
      <w:numFmt w:val="decimal"/>
      <w:lvlText w:val="%1)"/>
      <w:lvlJc w:val="left"/>
      <w:pPr>
        <w:ind w:left="851" w:hanging="425"/>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7EDD4AFD"/>
    <w:multiLevelType w:val="hybridMultilevel"/>
    <w:tmpl w:val="BC104DD6"/>
    <w:numStyleLink w:val="Zaimportowanystyl3"/>
  </w:abstractNum>
  <w:abstractNum w:abstractNumId="178" w15:restartNumberingAfterBreak="0">
    <w:nsid w:val="7F1F19C1"/>
    <w:multiLevelType w:val="hybridMultilevel"/>
    <w:tmpl w:val="468859D2"/>
    <w:numStyleLink w:val="Zaimportowanystyl18"/>
  </w:abstractNum>
  <w:abstractNum w:abstractNumId="179" w15:restartNumberingAfterBreak="0">
    <w:nsid w:val="7F2F75BC"/>
    <w:multiLevelType w:val="hybridMultilevel"/>
    <w:tmpl w:val="F9365420"/>
    <w:styleLink w:val="Zaimportowanystyl50"/>
    <w:lvl w:ilvl="0" w:tplc="D0A84F6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9C0B7D4">
      <w:start w:val="1"/>
      <w:numFmt w:val="lowerLetter"/>
      <w:lvlText w:val="%2."/>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AEE438">
      <w:start w:val="1"/>
      <w:numFmt w:val="lowerRoman"/>
      <w:lvlText w:val="%3."/>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4CC4B70">
      <w:start w:val="1"/>
      <w:numFmt w:val="decimal"/>
      <w:lvlText w:val="%4."/>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31C80FE">
      <w:start w:val="1"/>
      <w:numFmt w:val="lowerLetter"/>
      <w:lvlText w:val="%5."/>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647794">
      <w:start w:val="1"/>
      <w:numFmt w:val="lowerRoman"/>
      <w:lvlText w:val="%6."/>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0F6CF4A2">
      <w:start w:val="1"/>
      <w:numFmt w:val="decimal"/>
      <w:lvlText w:val="%7."/>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BFE2FAA">
      <w:start w:val="1"/>
      <w:numFmt w:val="lowerLetter"/>
      <w:lvlText w:val="%8."/>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4F61DDC">
      <w:start w:val="1"/>
      <w:numFmt w:val="lowerRoman"/>
      <w:lvlText w:val="%9."/>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62302017">
    <w:abstractNumId w:val="19"/>
  </w:num>
  <w:num w:numId="2" w16cid:durableId="1863088369">
    <w:abstractNumId w:val="55"/>
    <w:lvlOverride w:ilvl="0">
      <w:lvl w:ilvl="0" w:tplc="E132BE1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41116356">
    <w:abstractNumId w:val="97"/>
  </w:num>
  <w:num w:numId="4" w16cid:durableId="92480652">
    <w:abstractNumId w:val="61"/>
    <w:lvlOverride w:ilvl="0">
      <w:lvl w:ilvl="0" w:tplc="02CCB9DE">
        <w:start w:val="1"/>
        <w:numFmt w:val="decimal"/>
        <w:lvlText w:val="%1)"/>
        <w:lvlJc w:val="left"/>
        <w:pPr>
          <w:ind w:left="360"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5" w16cid:durableId="1581409716">
    <w:abstractNumId w:val="46"/>
  </w:num>
  <w:num w:numId="6" w16cid:durableId="1943295865">
    <w:abstractNumId w:val="177"/>
    <w:lvlOverride w:ilvl="0">
      <w:lvl w:ilvl="0" w:tplc="C00C46C2">
        <w:start w:val="1"/>
        <w:numFmt w:val="decimal"/>
        <w:lvlText w:val="%1."/>
        <w:lvlJc w:val="left"/>
        <w:pPr>
          <w:ind w:left="36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7" w16cid:durableId="142241432">
    <w:abstractNumId w:val="72"/>
  </w:num>
  <w:num w:numId="8" w16cid:durableId="213010514">
    <w:abstractNumId w:val="43"/>
    <w:lvlOverride w:ilvl="0">
      <w:lvl w:ilvl="0" w:tplc="CD548E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828353837">
    <w:abstractNumId w:val="144"/>
  </w:num>
  <w:num w:numId="10" w16cid:durableId="998389619">
    <w:abstractNumId w:val="36"/>
    <w:lvlOverride w:ilvl="0">
      <w:lvl w:ilvl="0" w:tplc="A0CAE1A4">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16cid:durableId="1143232887">
    <w:abstractNumId w:val="168"/>
  </w:num>
  <w:num w:numId="12" w16cid:durableId="2114007061">
    <w:abstractNumId w:val="155"/>
    <w:lvlOverride w:ilvl="0">
      <w:lvl w:ilvl="0" w:tplc="3FDEAE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25663305">
    <w:abstractNumId w:val="33"/>
  </w:num>
  <w:num w:numId="14" w16cid:durableId="912812415">
    <w:abstractNumId w:val="154"/>
  </w:num>
  <w:num w:numId="15" w16cid:durableId="2028173032">
    <w:abstractNumId w:val="115"/>
  </w:num>
  <w:num w:numId="16" w16cid:durableId="25182758">
    <w:abstractNumId w:val="146"/>
    <w:lvlOverride w:ilvl="0">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527987779">
    <w:abstractNumId w:val="8"/>
  </w:num>
  <w:num w:numId="18" w16cid:durableId="1748765316">
    <w:abstractNumId w:val="63"/>
  </w:num>
  <w:num w:numId="19" w16cid:durableId="563682807">
    <w:abstractNumId w:val="169"/>
    <w:lvlOverride w:ilvl="6">
      <w:lvl w:ilvl="6" w:tplc="91CCE260">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20" w16cid:durableId="1545560396">
    <w:abstractNumId w:val="169"/>
    <w:lvlOverride w:ilvl="0">
      <w:startOverride w:val="2"/>
      <w:lvl w:ilvl="0" w:tplc="B5AC399A">
        <w:start w:val="2"/>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4B23562">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0D65DBE">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FE62D1C">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AF80B02">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5236EE">
        <w:start w:val="1"/>
        <w:numFmt w:val="lowerRoman"/>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1CCE260">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267B8A">
        <w:start w:val="1"/>
        <w:numFmt w:val="lowerLetter"/>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A6A8B6">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367024356">
    <w:abstractNumId w:val="172"/>
  </w:num>
  <w:num w:numId="22" w16cid:durableId="1676422489">
    <w:abstractNumId w:val="159"/>
    <w:lvlOverride w:ilvl="0">
      <w:lvl w:ilvl="0" w:tplc="80A4A7F4">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16cid:durableId="1161460923">
    <w:abstractNumId w:val="147"/>
  </w:num>
  <w:num w:numId="24" w16cid:durableId="470244631">
    <w:abstractNumId w:val="107"/>
    <w:lvlOverride w:ilvl="0">
      <w:lvl w:ilvl="0" w:tplc="F80680C4">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25" w16cid:durableId="388698631">
    <w:abstractNumId w:val="79"/>
  </w:num>
  <w:num w:numId="26" w16cid:durableId="1205211272">
    <w:abstractNumId w:val="89"/>
    <w:lvlOverride w:ilvl="0">
      <w:lvl w:ilvl="0" w:tplc="197E7E96">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480610980">
    <w:abstractNumId w:val="103"/>
  </w:num>
  <w:num w:numId="28" w16cid:durableId="1687973489">
    <w:abstractNumId w:val="58"/>
    <w:lvlOverride w:ilvl="0">
      <w:lvl w:ilvl="0" w:tplc="7F2A08A8">
        <w:start w:val="1"/>
        <w:numFmt w:val="lowerLetter"/>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344481596">
    <w:abstractNumId w:val="15"/>
  </w:num>
  <w:num w:numId="30" w16cid:durableId="1187019618">
    <w:abstractNumId w:val="153"/>
    <w:lvlOverride w:ilvl="0">
      <w:lvl w:ilvl="0" w:tplc="B2248B50">
        <w:start w:val="1"/>
        <w:numFmt w:val="decimal"/>
        <w:lvlText w:val="%1)"/>
        <w:lvlJc w:val="left"/>
        <w:pPr>
          <w:ind w:left="982" w:hanging="414"/>
        </w:pPr>
        <w:rPr>
          <w:rFonts w:hAnsi="Arial Unicode M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31" w16cid:durableId="1695840937">
    <w:abstractNumId w:val="60"/>
  </w:num>
  <w:num w:numId="32" w16cid:durableId="877206382">
    <w:abstractNumId w:val="148"/>
    <w:lvlOverride w:ilvl="0">
      <w:lvl w:ilvl="0" w:tplc="A614CE5E">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3" w16cid:durableId="891190555">
    <w:abstractNumId w:val="165"/>
  </w:num>
  <w:num w:numId="34" w16cid:durableId="1082601144">
    <w:abstractNumId w:val="12"/>
    <w:lvlOverride w:ilvl="0">
      <w:lvl w:ilvl="0" w:tplc="5E74E412">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16cid:durableId="570192729">
    <w:abstractNumId w:val="142"/>
  </w:num>
  <w:num w:numId="36" w16cid:durableId="1793130868">
    <w:abstractNumId w:val="149"/>
  </w:num>
  <w:num w:numId="37" w16cid:durableId="493843643">
    <w:abstractNumId w:val="129"/>
  </w:num>
  <w:num w:numId="38" w16cid:durableId="1598055065">
    <w:abstractNumId w:val="171"/>
    <w:lvlOverride w:ilvl="0">
      <w:lvl w:ilvl="0" w:tplc="7E04E73C">
        <w:start w:val="1"/>
        <w:numFmt w:val="decimal"/>
        <w:lvlText w:val="%1."/>
        <w:lvlJc w:val="left"/>
        <w:pPr>
          <w:ind w:left="232" w:hanging="232"/>
        </w:pPr>
        <w:rPr>
          <w:rFonts w:ascii="Arial" w:hAnsi="Arial" w:cs="Arial" w:hint="default"/>
          <w:i w:val="0"/>
          <w:iCs w:val="0"/>
          <w:caps w:val="0"/>
          <w:smallCaps w:val="0"/>
          <w:strike w:val="0"/>
          <w:dstrike w:val="0"/>
          <w:outline w:val="0"/>
          <w:emboss w:val="0"/>
          <w:imprint w:val="0"/>
          <w:spacing w:val="0"/>
          <w:w w:val="100"/>
          <w:kern w:val="0"/>
          <w:position w:val="0"/>
          <w:highlight w:val="none"/>
          <w:vertAlign w:val="baseline"/>
        </w:rPr>
      </w:lvl>
    </w:lvlOverride>
  </w:num>
  <w:num w:numId="39" w16cid:durableId="701518705">
    <w:abstractNumId w:val="55"/>
    <w:lvlOverride w:ilvl="0">
      <w:startOverride w:val="1"/>
      <w:lvl w:ilvl="0" w:tplc="E132BE14">
        <w:start w:val="1"/>
        <w:numFmt w:val="decimal"/>
        <w:lvlText w:val="%1)"/>
        <w:lvlJc w:val="left"/>
        <w:pPr>
          <w:ind w:left="3762" w:hanging="360"/>
        </w:pPr>
        <w:rPr>
          <w:rFonts w:ascii="Arial" w:hAnsi="Arial" w:cs="Arial" w:hint="default"/>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B28403E0">
        <w:start w:val="1"/>
        <w:numFmt w:val="lowerLetter"/>
        <w:lvlText w:val="%2."/>
        <w:lvlJc w:val="left"/>
        <w:pPr>
          <w:ind w:left="44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6C6026">
        <w:start w:val="1"/>
        <w:numFmt w:val="lowerRoman"/>
        <w:lvlText w:val="%3."/>
        <w:lvlJc w:val="left"/>
        <w:pPr>
          <w:ind w:left="520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74DFF2">
        <w:start w:val="1"/>
        <w:numFmt w:val="decimal"/>
        <w:lvlText w:val="%4."/>
        <w:lvlJc w:val="left"/>
        <w:pPr>
          <w:ind w:left="59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72A022">
        <w:start w:val="1"/>
        <w:numFmt w:val="lowerLetter"/>
        <w:lvlText w:val="%5."/>
        <w:lvlJc w:val="left"/>
        <w:pPr>
          <w:ind w:left="66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9CB8D2">
        <w:start w:val="1"/>
        <w:numFmt w:val="lowerRoman"/>
        <w:lvlText w:val="%6."/>
        <w:lvlJc w:val="left"/>
        <w:pPr>
          <w:ind w:left="736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00942E">
        <w:start w:val="1"/>
        <w:numFmt w:val="decimal"/>
        <w:lvlText w:val="%7."/>
        <w:lvlJc w:val="left"/>
        <w:pPr>
          <w:ind w:left="80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8E96A4">
        <w:start w:val="1"/>
        <w:numFmt w:val="lowerLetter"/>
        <w:lvlText w:val="%8."/>
        <w:lvlJc w:val="left"/>
        <w:pPr>
          <w:ind w:left="88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9C6920">
        <w:start w:val="1"/>
        <w:numFmt w:val="lowerRoman"/>
        <w:lvlText w:val="%9."/>
        <w:lvlJc w:val="left"/>
        <w:pPr>
          <w:ind w:left="9522"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142622757">
    <w:abstractNumId w:val="128"/>
  </w:num>
  <w:num w:numId="41" w16cid:durableId="1693799041">
    <w:abstractNumId w:val="45"/>
  </w:num>
  <w:num w:numId="42" w16cid:durableId="949891979">
    <w:abstractNumId w:val="55"/>
    <w:lvlOverride w:ilvl="0">
      <w:startOverride w:val="1"/>
      <w:lvl w:ilvl="0" w:tplc="E132BE14">
        <w:start w:val="1"/>
        <w:numFmt w:val="decimal"/>
        <w:lvlText w:val="%1)"/>
        <w:lvlJc w:val="left"/>
        <w:pPr>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8403E0">
        <w:start w:val="1"/>
        <w:numFmt w:val="lowerLetter"/>
        <w:lvlText w:val="%2."/>
        <w:lvlJc w:val="left"/>
        <w:pPr>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6C6026">
        <w:start w:val="1"/>
        <w:numFmt w:val="lowerRoman"/>
        <w:lvlText w:val="%3."/>
        <w:lvlJc w:val="left"/>
        <w:pPr>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74DFF2">
        <w:start w:val="1"/>
        <w:numFmt w:val="decimal"/>
        <w:lvlText w:val="%4."/>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72A022">
        <w:start w:val="1"/>
        <w:numFmt w:val="lowerLetter"/>
        <w:lvlText w:val="%5."/>
        <w:lvlJc w:val="left"/>
        <w:pPr>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9CB8D2">
        <w:start w:val="1"/>
        <w:numFmt w:val="lowerRoman"/>
        <w:lvlText w:val="%6."/>
        <w:lvlJc w:val="left"/>
        <w:pPr>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00942E">
        <w:start w:val="1"/>
        <w:numFmt w:val="decimal"/>
        <w:lvlText w:val="%7."/>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8E96A4">
        <w:start w:val="1"/>
        <w:numFmt w:val="lowerLetter"/>
        <w:lvlText w:val="%8."/>
        <w:lvlJc w:val="left"/>
        <w:pPr>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9C6920">
        <w:start w:val="1"/>
        <w:numFmt w:val="lowerRoman"/>
        <w:lvlText w:val="%9."/>
        <w:lvlJc w:val="left"/>
        <w:pPr>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1822767503">
    <w:abstractNumId w:val="55"/>
    <w:lvlOverride w:ilvl="0">
      <w:lvl w:ilvl="0" w:tplc="E132BE14">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8403E0">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6C6026">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974DFF2">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F72A022">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9CB8D2">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00942E">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8E96A4">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9C6920">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982729337">
    <w:abstractNumId w:val="55"/>
    <w:lvlOverride w:ilvl="0">
      <w:startOverride w:val="1"/>
      <w:lvl w:ilvl="0" w:tplc="E132BE14">
        <w:start w:val="1"/>
        <w:numFmt w:val="decimal"/>
        <w:lvlText w:val="%1)"/>
        <w:lvlJc w:val="left"/>
        <w:pPr>
          <w:ind w:left="851"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8403E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6C6026">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74DFF2">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72A022">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9CB8D2">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00942E">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8E96A4">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9C6920">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571041555">
    <w:abstractNumId w:val="114"/>
  </w:num>
  <w:num w:numId="46" w16cid:durableId="550843763">
    <w:abstractNumId w:val="3"/>
  </w:num>
  <w:num w:numId="47" w16cid:durableId="371924215">
    <w:abstractNumId w:val="49"/>
  </w:num>
  <w:num w:numId="48" w16cid:durableId="119148766">
    <w:abstractNumId w:val="122"/>
  </w:num>
  <w:num w:numId="49" w16cid:durableId="522327017">
    <w:abstractNumId w:val="82"/>
    <w:lvlOverride w:ilvl="0">
      <w:lvl w:ilvl="0" w:tplc="33940988">
        <w:start w:val="1"/>
        <w:numFmt w:val="decimal"/>
        <w:lvlText w:val="%1."/>
        <w:lvlJc w:val="left"/>
        <w:pPr>
          <w:ind w:left="426"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1767341954">
    <w:abstractNumId w:val="179"/>
  </w:num>
  <w:num w:numId="51" w16cid:durableId="1434596865">
    <w:abstractNumId w:val="162"/>
  </w:num>
  <w:num w:numId="52" w16cid:durableId="1363630160">
    <w:abstractNumId w:val="174"/>
    <w:lvlOverride w:ilvl="0">
      <w:lvl w:ilvl="0" w:tplc="57140128">
        <w:start w:val="1"/>
        <w:numFmt w:val="decimal"/>
        <w:lvlText w:val="%1."/>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16cid:durableId="130903629">
    <w:abstractNumId w:val="73"/>
  </w:num>
  <w:num w:numId="54" w16cid:durableId="1096249448">
    <w:abstractNumId w:val="80"/>
    <w:lvlOverride w:ilvl="0">
      <w:lvl w:ilvl="0" w:tplc="4B68224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CCA14B0">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5" w16cid:durableId="102459145">
    <w:abstractNumId w:val="173"/>
  </w:num>
  <w:num w:numId="56" w16cid:durableId="238636257">
    <w:abstractNumId w:val="65"/>
  </w:num>
  <w:num w:numId="57" w16cid:durableId="794249336">
    <w:abstractNumId w:val="16"/>
  </w:num>
  <w:num w:numId="58" w16cid:durableId="1428038388">
    <w:abstractNumId w:val="13"/>
  </w:num>
  <w:num w:numId="59" w16cid:durableId="184288333">
    <w:abstractNumId w:val="65"/>
    <w:lvlOverride w:ilvl="0">
      <w:lvl w:ilvl="0" w:tplc="C9401262">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1ECA748">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A72D110">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47430">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885150">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B60DF6">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D2799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6B80E30">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51CD2D8">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16cid:durableId="550045514">
    <w:abstractNumId w:val="5"/>
  </w:num>
  <w:num w:numId="61" w16cid:durableId="1464543783">
    <w:abstractNumId w:val="116"/>
    <w:lvlOverride w:ilvl="0">
      <w:lvl w:ilvl="0" w:tplc="0D5868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16cid:durableId="1136408711">
    <w:abstractNumId w:val="68"/>
  </w:num>
  <w:num w:numId="63" w16cid:durableId="1182822865">
    <w:abstractNumId w:val="1"/>
  </w:num>
  <w:num w:numId="64" w16cid:durableId="457146267">
    <w:abstractNumId w:val="32"/>
  </w:num>
  <w:num w:numId="65" w16cid:durableId="991912395">
    <w:abstractNumId w:val="22"/>
    <w:lvlOverride w:ilvl="0">
      <w:lvl w:ilvl="0" w:tplc="61E64838">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66" w16cid:durableId="1849170063">
    <w:abstractNumId w:val="90"/>
  </w:num>
  <w:num w:numId="67" w16cid:durableId="1474445612">
    <w:abstractNumId w:val="178"/>
    <w:lvlOverride w:ilvl="0">
      <w:lvl w:ilvl="0" w:tplc="526EAC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2119329447">
    <w:abstractNumId w:val="130"/>
  </w:num>
  <w:num w:numId="69" w16cid:durableId="411969997">
    <w:abstractNumId w:val="133"/>
  </w:num>
  <w:num w:numId="70" w16cid:durableId="1374385502">
    <w:abstractNumId w:val="50"/>
  </w:num>
  <w:num w:numId="71" w16cid:durableId="1720741313">
    <w:abstractNumId w:val="124"/>
  </w:num>
  <w:num w:numId="72" w16cid:durableId="1243678171">
    <w:abstractNumId w:val="75"/>
    <w:lvlOverride w:ilvl="0">
      <w:lvl w:ilvl="0" w:tplc="0916FA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1255095048">
    <w:abstractNumId w:val="81"/>
  </w:num>
  <w:num w:numId="74" w16cid:durableId="1373385709">
    <w:abstractNumId w:val="170"/>
  </w:num>
  <w:num w:numId="75" w16cid:durableId="1210998025">
    <w:abstractNumId w:val="24"/>
  </w:num>
  <w:num w:numId="76" w16cid:durableId="619843376">
    <w:abstractNumId w:val="62"/>
  </w:num>
  <w:num w:numId="77" w16cid:durableId="1628390411">
    <w:abstractNumId w:val="17"/>
    <w:lvlOverride w:ilvl="0">
      <w:lvl w:ilvl="0" w:tplc="D06EB37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16cid:durableId="398673888">
    <w:abstractNumId w:val="102"/>
  </w:num>
  <w:num w:numId="79" w16cid:durableId="382796379">
    <w:abstractNumId w:val="77"/>
    <w:lvlOverride w:ilvl="0">
      <w:lvl w:ilvl="0" w:tplc="F2903940">
        <w:start w:val="1"/>
        <w:numFmt w:val="decimal"/>
        <w:lvlText w:val="%1)"/>
        <w:lvlJc w:val="left"/>
        <w:pPr>
          <w:ind w:left="851"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80" w16cid:durableId="165363538">
    <w:abstractNumId w:val="41"/>
  </w:num>
  <w:num w:numId="81" w16cid:durableId="1558736211">
    <w:abstractNumId w:val="39"/>
    <w:lvlOverride w:ilvl="0">
      <w:lvl w:ilvl="0" w:tplc="A7FCD882">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16cid:durableId="1103451623">
    <w:abstractNumId w:val="166"/>
  </w:num>
  <w:num w:numId="83" w16cid:durableId="1502695589">
    <w:abstractNumId w:val="167"/>
    <w:lvlOverride w:ilvl="0">
      <w:lvl w:ilvl="0" w:tplc="4A10B51C">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16cid:durableId="1026560342">
    <w:abstractNumId w:val="104"/>
  </w:num>
  <w:num w:numId="85" w16cid:durableId="1426808818">
    <w:abstractNumId w:val="76"/>
  </w:num>
  <w:num w:numId="86" w16cid:durableId="471026475">
    <w:abstractNumId w:val="20"/>
  </w:num>
  <w:num w:numId="87" w16cid:durableId="1679648590">
    <w:abstractNumId w:val="141"/>
  </w:num>
  <w:num w:numId="88" w16cid:durableId="1395934145">
    <w:abstractNumId w:val="91"/>
  </w:num>
  <w:num w:numId="89" w16cid:durableId="1912811326">
    <w:abstractNumId w:val="84"/>
  </w:num>
  <w:num w:numId="90" w16cid:durableId="574896099">
    <w:abstractNumId w:val="105"/>
    <w:lvlOverride w:ilvl="0">
      <w:lvl w:ilvl="0" w:tplc="DD0E17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16cid:durableId="926815570">
    <w:abstractNumId w:val="64"/>
  </w:num>
  <w:num w:numId="92" w16cid:durableId="1522087117">
    <w:abstractNumId w:val="99"/>
    <w:lvlOverride w:ilvl="0">
      <w:lvl w:ilvl="0" w:tplc="A3C2DD84">
        <w:numFmt w:val="decimal"/>
        <w:lvlText w:val=""/>
        <w:lvlJc w:val="left"/>
      </w:lvl>
    </w:lvlOverride>
    <w:lvlOverride w:ilvl="1">
      <w:lvl w:ilvl="1" w:tplc="D3BE9F68">
        <w:numFmt w:val="decimal"/>
        <w:lvlText w:val=""/>
        <w:lvlJc w:val="left"/>
      </w:lvl>
    </w:lvlOverride>
    <w:lvlOverride w:ilvl="2">
      <w:lvl w:ilvl="2" w:tplc="EE140276">
        <w:numFmt w:val="decimal"/>
        <w:lvlText w:val=""/>
        <w:lvlJc w:val="left"/>
      </w:lvl>
    </w:lvlOverride>
    <w:lvlOverride w:ilvl="3">
      <w:lvl w:ilvl="3" w:tplc="C74A0FAE">
        <w:numFmt w:val="decimal"/>
        <w:lvlText w:val=""/>
        <w:lvlJc w:val="left"/>
      </w:lvl>
    </w:lvlOverride>
    <w:lvlOverride w:ilvl="4">
      <w:lvl w:ilvl="4" w:tplc="FA52D180">
        <w:start w:val="1"/>
        <w:numFmt w:val="decimal"/>
        <w:lvlText w:val="%5)"/>
        <w:lvlJc w:val="left"/>
        <w:pPr>
          <w:ind w:left="660" w:hanging="300"/>
        </w:pPr>
        <w:rPr>
          <w:rFonts w:hAnsi="Arial Unicode MS"/>
          <w:b w:val="0"/>
          <w:bCs w:val="0"/>
          <w:i w:val="0"/>
          <w:caps w:val="0"/>
          <w:smallCaps w:val="0"/>
          <w:strike w:val="0"/>
          <w:dstrike w:val="0"/>
          <w:outline w:val="0"/>
          <w:emboss w:val="0"/>
          <w:imprint w:val="0"/>
          <w:color w:val="000000"/>
          <w:spacing w:val="0"/>
          <w:w w:val="100"/>
          <w:kern w:val="0"/>
          <w:position w:val="0"/>
          <w:highlight w:val="none"/>
          <w:vertAlign w:val="baseline"/>
        </w:rPr>
      </w:lvl>
    </w:lvlOverride>
  </w:num>
  <w:num w:numId="93" w16cid:durableId="1908103836">
    <w:abstractNumId w:val="95"/>
  </w:num>
  <w:num w:numId="94" w16cid:durableId="84159445">
    <w:abstractNumId w:val="132"/>
  </w:num>
  <w:num w:numId="95" w16cid:durableId="1481847413">
    <w:abstractNumId w:val="71"/>
    <w:lvlOverride w:ilvl="0">
      <w:lvl w:ilvl="0" w:tplc="ABD8EE96">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16cid:durableId="1940678684">
    <w:abstractNumId w:val="156"/>
  </w:num>
  <w:num w:numId="97" w16cid:durableId="876039359">
    <w:abstractNumId w:val="9"/>
  </w:num>
  <w:num w:numId="98" w16cid:durableId="255134583">
    <w:abstractNumId w:val="127"/>
    <w:lvlOverride w:ilvl="0">
      <w:lvl w:ilvl="0" w:tplc="889EB1D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16cid:durableId="355618233">
    <w:abstractNumId w:val="30"/>
  </w:num>
  <w:num w:numId="100" w16cid:durableId="1923298026">
    <w:abstractNumId w:val="94"/>
    <w:lvlOverride w:ilvl="0">
      <w:lvl w:ilvl="0" w:tplc="9604AA4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603652266">
    <w:abstractNumId w:val="66"/>
  </w:num>
  <w:num w:numId="102" w16cid:durableId="789318240">
    <w:abstractNumId w:val="157"/>
  </w:num>
  <w:num w:numId="103" w16cid:durableId="1104498221">
    <w:abstractNumId w:val="131"/>
  </w:num>
  <w:num w:numId="104" w16cid:durableId="1530289416">
    <w:abstractNumId w:val="28"/>
    <w:lvlOverride w:ilvl="0">
      <w:lvl w:ilvl="0" w:tplc="9CC80AF6">
        <w:start w:val="1"/>
        <w:numFmt w:val="decimal"/>
        <w:lvlText w:val="%1."/>
        <w:lvlJc w:val="left"/>
        <w:pPr>
          <w:ind w:left="36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105" w16cid:durableId="2076932289">
    <w:abstractNumId w:val="113"/>
  </w:num>
  <w:num w:numId="106" w16cid:durableId="1615405909">
    <w:abstractNumId w:val="134"/>
  </w:num>
  <w:num w:numId="107" w16cid:durableId="859077894">
    <w:abstractNumId w:val="61"/>
    <w:lvlOverride w:ilvl="0">
      <w:startOverride w:val="1"/>
      <w:lvl w:ilvl="0" w:tplc="02CCB9DE">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280AE28">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26C312">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A86DFE">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46BF1C">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3062B4">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9684BE">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FCCCC2">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C6147C">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16cid:durableId="598492244">
    <w:abstractNumId w:val="38"/>
  </w:num>
  <w:num w:numId="109" w16cid:durableId="121308601">
    <w:abstractNumId w:val="136"/>
    <w:lvlOverride w:ilvl="0">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16cid:durableId="1988850634">
    <w:abstractNumId w:val="3"/>
    <w:lvlOverride w:ilvl="0">
      <w:startOverride w:val="1"/>
      <w:lvl w:ilvl="0" w:tplc="7E04EB4C">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4E6C20">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FE4A00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C0BD3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B692E0">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F0B77C">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84182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F52FA0C">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DCE02A">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16cid:durableId="289673453">
    <w:abstractNumId w:val="92"/>
  </w:num>
  <w:num w:numId="112" w16cid:durableId="232273623">
    <w:abstractNumId w:val="152"/>
    <w:lvlOverride w:ilvl="0">
      <w:lvl w:ilvl="0" w:tplc="4DE4B4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16cid:durableId="424887753">
    <w:abstractNumId w:val="98"/>
  </w:num>
  <w:num w:numId="114" w16cid:durableId="1749885348">
    <w:abstractNumId w:val="44"/>
    <w:lvlOverride w:ilvl="0">
      <w:lvl w:ilvl="0" w:tplc="22AC72D2">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5" w16cid:durableId="434057521">
    <w:abstractNumId w:val="37"/>
  </w:num>
  <w:num w:numId="116" w16cid:durableId="1636833967">
    <w:abstractNumId w:val="35"/>
    <w:lvlOverride w:ilvl="0">
      <w:lvl w:ilvl="0" w:tplc="C06EC06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7" w16cid:durableId="1950160473">
    <w:abstractNumId w:val="138"/>
  </w:num>
  <w:num w:numId="118" w16cid:durableId="116879398">
    <w:abstractNumId w:val="78"/>
    <w:lvlOverride w:ilvl="0">
      <w:lvl w:ilvl="0" w:tplc="6D282BF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605B6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9" w16cid:durableId="1033456404">
    <w:abstractNumId w:val="10"/>
  </w:num>
  <w:num w:numId="120" w16cid:durableId="40830446">
    <w:abstractNumId w:val="123"/>
    <w:lvlOverride w:ilvl="0">
      <w:lvl w:ilvl="0" w:tplc="3E2C942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16cid:durableId="1509442893">
    <w:abstractNumId w:val="78"/>
    <w:lvlOverride w:ilvl="0">
      <w:lvl w:ilvl="0" w:tplc="6D282B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605B66">
        <w:start w:val="1"/>
        <w:numFmt w:val="decimal"/>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083D5E">
        <w:start w:val="1"/>
        <w:numFmt w:val="lowerRoman"/>
        <w:lvlText w:val="%3."/>
        <w:lvlJc w:val="left"/>
        <w:pPr>
          <w:ind w:left="25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20A77A">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7E4068">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1C8F36">
        <w:start w:val="1"/>
        <w:numFmt w:val="lowerRoman"/>
        <w:lvlText w:val="%6."/>
        <w:lvlJc w:val="left"/>
        <w:pPr>
          <w:ind w:left="46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3B2A1B4">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67AB166">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8C9C18">
        <w:start w:val="1"/>
        <w:numFmt w:val="lowerRoman"/>
        <w:lvlText w:val="%9."/>
        <w:lvlJc w:val="left"/>
        <w:pPr>
          <w:ind w:left="68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2" w16cid:durableId="1303269122">
    <w:abstractNumId w:val="67"/>
  </w:num>
  <w:num w:numId="123" w16cid:durableId="1265653096">
    <w:abstractNumId w:val="59"/>
  </w:num>
  <w:num w:numId="124" w16cid:durableId="1738090934">
    <w:abstractNumId w:val="112"/>
    <w:lvlOverride w:ilvl="0">
      <w:lvl w:ilvl="0" w:tplc="5B2E6CC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Arial" w:eastAsia="Tahoma" w:hAnsi="Arial" w:cs="Aria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5" w16cid:durableId="1974673607">
    <w:abstractNumId w:val="54"/>
  </w:num>
  <w:num w:numId="126" w16cid:durableId="547377963">
    <w:abstractNumId w:val="27"/>
  </w:num>
  <w:num w:numId="127" w16cid:durableId="1009601748">
    <w:abstractNumId w:val="50"/>
    <w:lvlOverride w:ilvl="0">
      <w:startOverride w:val="1"/>
      <w:lvl w:ilvl="0" w:tplc="6706B2D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90929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9404B8E">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C25332">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966BFCE">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AE895E8">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9EE068">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7AC442">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B46D42">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8" w16cid:durableId="2039040122">
    <w:abstractNumId w:val="3"/>
    <w:lvlOverride w:ilvl="0">
      <w:startOverride w:val="1"/>
      <w:lvl w:ilvl="0" w:tplc="7E04EB4C">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4E6C20">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FE4A000">
        <w:start w:val="1"/>
        <w:numFmt w:val="decimal"/>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C0BD3A">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B692E0">
        <w:start w:val="1"/>
        <w:numFmt w:val="decimal"/>
        <w:lvlText w:val="%5)"/>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F0B77C">
        <w:start w:val="1"/>
        <w:numFmt w:val="decimal"/>
        <w:lvlText w:val="%6)"/>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22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841828">
        <w:start w:val="1"/>
        <w:numFmt w:val="decimal"/>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F52FA0C">
        <w:start w:val="1"/>
        <w:numFmt w:val="decimal"/>
        <w:lvlText w:val="%8)"/>
        <w:lvlJc w:val="left"/>
        <w:pPr>
          <w:tabs>
            <w:tab w:val="left" w:pos="709"/>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9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DCE02A">
        <w:start w:val="1"/>
        <w:numFmt w:val="decimal"/>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9" w16cid:durableId="1355109990">
    <w:abstractNumId w:val="3"/>
    <w:lvlOverride w:ilvl="0">
      <w:lvl w:ilvl="0" w:tplc="7E04EB4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4E6C20">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8FE4A00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C0BD3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B692E0">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F0B77C">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84182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F52FA0C">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DCE02A">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0" w16cid:durableId="69811270">
    <w:abstractNumId w:val="70"/>
  </w:num>
  <w:num w:numId="131" w16cid:durableId="479927995">
    <w:abstractNumId w:val="69"/>
    <w:lvlOverride w:ilvl="0">
      <w:lvl w:ilvl="0" w:tplc="6E32E6F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16cid:durableId="320352312">
    <w:abstractNumId w:val="135"/>
  </w:num>
  <w:num w:numId="133" w16cid:durableId="324627883">
    <w:abstractNumId w:val="126"/>
    <w:lvlOverride w:ilvl="0">
      <w:lvl w:ilvl="0" w:tplc="DB54C60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4" w16cid:durableId="1140224324">
    <w:abstractNumId w:val="150"/>
  </w:num>
  <w:num w:numId="135" w16cid:durableId="854613541">
    <w:abstractNumId w:val="53"/>
    <w:lvlOverride w:ilvl="0">
      <w:lvl w:ilvl="0" w:tplc="7BB8DE66">
        <w:start w:val="1"/>
        <w:numFmt w:val="decimal"/>
        <w:lvlText w:val="%1."/>
        <w:lvlJc w:val="left"/>
        <w:pPr>
          <w:tabs>
            <w:tab w:val="left" w:pos="720"/>
          </w:tabs>
          <w:ind w:left="36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36" w16cid:durableId="1519419319">
    <w:abstractNumId w:val="111"/>
  </w:num>
  <w:num w:numId="137" w16cid:durableId="1010377472">
    <w:abstractNumId w:val="57"/>
    <w:lvlOverride w:ilvl="0">
      <w:lvl w:ilvl="0" w:tplc="70F04538">
        <w:start w:val="1"/>
        <w:numFmt w:val="decimal"/>
        <w:lvlText w:val="%1."/>
        <w:lvlJc w:val="left"/>
        <w:pPr>
          <w:ind w:left="785"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138" w16cid:durableId="1920210074">
    <w:abstractNumId w:val="163"/>
  </w:num>
  <w:num w:numId="139" w16cid:durableId="1991861244">
    <w:abstractNumId w:val="137"/>
    <w:lvlOverride w:ilvl="0">
      <w:lvl w:ilvl="0" w:tplc="CD668212">
        <w:start w:val="1"/>
        <w:numFmt w:val="decimal"/>
        <w:lvlText w:val="%1)"/>
        <w:lvlJc w:val="left"/>
        <w:pPr>
          <w:tabs>
            <w:tab w:val="left" w:pos="8344"/>
          </w:tabs>
          <w:ind w:left="851"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0C01AE">
        <w:start w:val="1"/>
        <w:numFmt w:val="lowerLetter"/>
        <w:lvlText w:val="%2)"/>
        <w:lvlJc w:val="left"/>
        <w:pPr>
          <w:tabs>
            <w:tab w:val="left" w:pos="8344"/>
          </w:tabs>
          <w:ind w:left="127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40" w16cid:durableId="327831037">
    <w:abstractNumId w:val="143"/>
  </w:num>
  <w:num w:numId="141" w16cid:durableId="897126910">
    <w:abstractNumId w:val="29"/>
    <w:lvlOverride w:ilvl="0">
      <w:lvl w:ilvl="0" w:tplc="7B8896A2">
        <w:start w:val="1"/>
        <w:numFmt w:val="lowerLetter"/>
        <w:lvlText w:val="%1)"/>
        <w:lvlJc w:val="left"/>
        <w:pPr>
          <w:tabs>
            <w:tab w:val="left" w:pos="8344"/>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16cid:durableId="485785185">
    <w:abstractNumId w:val="120"/>
  </w:num>
  <w:num w:numId="143" w16cid:durableId="1119911674">
    <w:abstractNumId w:val="125"/>
    <w:lvlOverride w:ilvl="0">
      <w:lvl w:ilvl="0" w:tplc="6B204B54">
        <w:start w:val="1"/>
        <w:numFmt w:val="decimal"/>
        <w:lvlText w:val="%1)"/>
        <w:lvlJc w:val="left"/>
        <w:pPr>
          <w:ind w:left="851" w:hanging="284"/>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4" w16cid:durableId="1339455726">
    <w:abstractNumId w:val="40"/>
  </w:num>
  <w:num w:numId="145" w16cid:durableId="281771556">
    <w:abstractNumId w:val="21"/>
    <w:lvlOverride w:ilvl="0">
      <w:lvl w:ilvl="0" w:tplc="C83AD532">
        <w:start w:val="1"/>
        <w:numFmt w:val="decimal"/>
        <w:lvlText w:val="%1)"/>
        <w:lvlJc w:val="left"/>
        <w:pPr>
          <w:tabs>
            <w:tab w:val="left" w:pos="8344"/>
          </w:tabs>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6" w16cid:durableId="1885559307">
    <w:abstractNumId w:val="119"/>
  </w:num>
  <w:num w:numId="147" w16cid:durableId="333149055">
    <w:abstractNumId w:val="51"/>
    <w:lvlOverride w:ilvl="0">
      <w:lvl w:ilvl="0" w:tplc="460A4B6C">
        <w:start w:val="1"/>
        <w:numFmt w:val="lowerLetter"/>
        <w:lvlText w:val="%1)"/>
        <w:lvlJc w:val="left"/>
        <w:pPr>
          <w:tabs>
            <w:tab w:val="left" w:pos="163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16cid:durableId="576287433">
    <w:abstractNumId w:val="175"/>
  </w:num>
  <w:num w:numId="149" w16cid:durableId="326439686">
    <w:abstractNumId w:val="151"/>
    <w:lvlOverride w:ilvl="0">
      <w:lvl w:ilvl="0" w:tplc="1C069A5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50" w16cid:durableId="1071152479">
    <w:abstractNumId w:val="55"/>
    <w:lvlOverride w:ilvl="0">
      <w:startOverride w:val="1"/>
      <w:lvl w:ilvl="0" w:tplc="E132BE1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360"/>
        </w:pPr>
        <w:rPr>
          <w:rFonts w:hAnsi="Arial Unicode MS"/>
          <w:b w:val="0"/>
          <w:bCs w:val="0"/>
          <w:i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8403E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6C602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74DF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72A02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9CB8D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00942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8E96A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9C692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16cid:durableId="809831929">
    <w:abstractNumId w:val="18"/>
  </w:num>
  <w:num w:numId="152" w16cid:durableId="726533266">
    <w:abstractNumId w:val="2"/>
    <w:lvlOverride w:ilvl="3">
      <w:lvl w:ilvl="3" w:tplc="9D84544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53" w16cid:durableId="24599314">
    <w:abstractNumId w:val="86"/>
  </w:num>
  <w:num w:numId="154" w16cid:durableId="2045860315">
    <w:abstractNumId w:val="52"/>
  </w:num>
  <w:num w:numId="155" w16cid:durableId="1929390241">
    <w:abstractNumId w:val="4"/>
  </w:num>
  <w:num w:numId="156" w16cid:durableId="1585264048">
    <w:abstractNumId w:val="7"/>
    <w:lvlOverride w:ilvl="0">
      <w:lvl w:ilvl="0" w:tplc="9BCA03C2">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7" w16cid:durableId="1583296949">
    <w:abstractNumId w:val="100"/>
  </w:num>
  <w:num w:numId="158" w16cid:durableId="971401982">
    <w:abstractNumId w:val="88"/>
  </w:num>
  <w:num w:numId="159" w16cid:durableId="757601531">
    <w:abstractNumId w:val="121"/>
  </w:num>
  <w:num w:numId="160" w16cid:durableId="176427684">
    <w:abstractNumId w:val="160"/>
  </w:num>
  <w:num w:numId="161" w16cid:durableId="1519849437">
    <w:abstractNumId w:val="161"/>
  </w:num>
  <w:num w:numId="162" w16cid:durableId="844712936">
    <w:abstractNumId w:val="74"/>
  </w:num>
  <w:num w:numId="163" w16cid:durableId="990209780">
    <w:abstractNumId w:val="26"/>
  </w:num>
  <w:num w:numId="164" w16cid:durableId="1591818540">
    <w:abstractNumId w:val="42"/>
    <w:lvlOverride w:ilvl="1">
      <w:lvl w:ilvl="1" w:tplc="649C365C">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5" w16cid:durableId="476843842">
    <w:abstractNumId w:val="158"/>
  </w:num>
  <w:num w:numId="166" w16cid:durableId="183715480">
    <w:abstractNumId w:val="31"/>
  </w:num>
  <w:num w:numId="167" w16cid:durableId="1971588369">
    <w:abstractNumId w:val="25"/>
    <w:lvlOverride w:ilvl="0">
      <w:lvl w:ilvl="0" w:tplc="10D2900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462439C">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68" w16cid:durableId="126557766">
    <w:abstractNumId w:val="110"/>
  </w:num>
  <w:num w:numId="169" w16cid:durableId="1599291920">
    <w:abstractNumId w:val="47"/>
  </w:num>
  <w:num w:numId="170" w16cid:durableId="727846827">
    <w:abstractNumId w:val="106"/>
    <w:lvlOverride w:ilvl="0">
      <w:lvl w:ilvl="0" w:tplc="5C04699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16cid:durableId="1633512471">
    <w:abstractNumId w:val="106"/>
    <w:lvlOverride w:ilvl="0">
      <w:lvl w:ilvl="0" w:tplc="5C04699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24FEEA">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EA376A">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C24C50">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00FC5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D0BF6C">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EEDDE6">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0A0B6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CAB90A">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16cid:durableId="1886943133">
    <w:abstractNumId w:val="11"/>
  </w:num>
  <w:num w:numId="173" w16cid:durableId="515652119">
    <w:abstractNumId w:val="139"/>
    <w:lvlOverride w:ilvl="0">
      <w:lvl w:ilvl="0" w:tplc="06C8930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16cid:durableId="2047175417">
    <w:abstractNumId w:val="93"/>
  </w:num>
  <w:num w:numId="175" w16cid:durableId="2147235180">
    <w:abstractNumId w:val="96"/>
  </w:num>
  <w:num w:numId="176" w16cid:durableId="120729182">
    <w:abstractNumId w:val="6"/>
    <w:lvlOverride w:ilvl="0">
      <w:lvl w:ilvl="0" w:tplc="7C14726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7" w16cid:durableId="1724064273">
    <w:abstractNumId w:val="140"/>
  </w:num>
  <w:num w:numId="178" w16cid:durableId="476342850">
    <w:abstractNumId w:val="56"/>
    <w:lvlOverride w:ilvl="0">
      <w:lvl w:ilvl="0" w:tplc="AB58F15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9" w16cid:durableId="211427931">
    <w:abstractNumId w:val="109"/>
  </w:num>
  <w:num w:numId="180" w16cid:durableId="26412334">
    <w:abstractNumId w:val="87"/>
  </w:num>
  <w:num w:numId="181" w16cid:durableId="678196649">
    <w:abstractNumId w:val="23"/>
    <w:lvlOverride w:ilvl="0">
      <w:lvl w:ilvl="0" w:tplc="3618BF1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2" w16cid:durableId="562836310">
    <w:abstractNumId w:val="34"/>
  </w:num>
  <w:num w:numId="183" w16cid:durableId="526219052">
    <w:abstractNumId w:val="117"/>
    <w:lvlOverride w:ilvl="0">
      <w:lvl w:ilvl="0" w:tplc="3FA613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4" w16cid:durableId="1732995933">
    <w:abstractNumId w:val="145"/>
  </w:num>
  <w:num w:numId="185" w16cid:durableId="1884637935">
    <w:abstractNumId w:val="85"/>
  </w:num>
  <w:num w:numId="186" w16cid:durableId="176240837">
    <w:abstractNumId w:val="83"/>
  </w:num>
  <w:num w:numId="187" w16cid:durableId="321083033">
    <w:abstractNumId w:val="48"/>
  </w:num>
  <w:num w:numId="188" w16cid:durableId="383869855">
    <w:abstractNumId w:val="14"/>
  </w:num>
  <w:num w:numId="189" w16cid:durableId="624852647">
    <w:abstractNumId w:val="164"/>
  </w:num>
  <w:num w:numId="190" w16cid:durableId="361512945">
    <w:abstractNumId w:val="118"/>
  </w:num>
  <w:num w:numId="191" w16cid:durableId="296960135">
    <w:abstractNumId w:val="108"/>
  </w:num>
  <w:num w:numId="192" w16cid:durableId="1871264379">
    <w:abstractNumId w:val="176"/>
  </w:num>
  <w:num w:numId="193" w16cid:durableId="312756657">
    <w:abstractNumId w:val="153"/>
  </w:num>
  <w:num w:numId="194" w16cid:durableId="2039699860">
    <w:abstractNumId w:val="101"/>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E"/>
    <w:rsid w:val="000024C7"/>
    <w:rsid w:val="000030D7"/>
    <w:rsid w:val="00012118"/>
    <w:rsid w:val="00013506"/>
    <w:rsid w:val="000151AC"/>
    <w:rsid w:val="000160E6"/>
    <w:rsid w:val="00020BD2"/>
    <w:rsid w:val="00021F77"/>
    <w:rsid w:val="0002424F"/>
    <w:rsid w:val="000363B1"/>
    <w:rsid w:val="000406DC"/>
    <w:rsid w:val="00040B92"/>
    <w:rsid w:val="0004730F"/>
    <w:rsid w:val="00054E2E"/>
    <w:rsid w:val="0005614D"/>
    <w:rsid w:val="00062340"/>
    <w:rsid w:val="00067788"/>
    <w:rsid w:val="00084EC3"/>
    <w:rsid w:val="00092277"/>
    <w:rsid w:val="00092343"/>
    <w:rsid w:val="0009412C"/>
    <w:rsid w:val="000A0513"/>
    <w:rsid w:val="000A4B52"/>
    <w:rsid w:val="000A4B95"/>
    <w:rsid w:val="000A4FB9"/>
    <w:rsid w:val="000B734E"/>
    <w:rsid w:val="000C2B67"/>
    <w:rsid w:val="000C512B"/>
    <w:rsid w:val="000C56CA"/>
    <w:rsid w:val="000C5EBF"/>
    <w:rsid w:val="000D2805"/>
    <w:rsid w:val="000D4856"/>
    <w:rsid w:val="000E45AF"/>
    <w:rsid w:val="000E4E1D"/>
    <w:rsid w:val="000F38CD"/>
    <w:rsid w:val="00103833"/>
    <w:rsid w:val="00110B92"/>
    <w:rsid w:val="00116A9A"/>
    <w:rsid w:val="00141D81"/>
    <w:rsid w:val="00150152"/>
    <w:rsid w:val="00154AF5"/>
    <w:rsid w:val="001703DF"/>
    <w:rsid w:val="00183CA5"/>
    <w:rsid w:val="00184227"/>
    <w:rsid w:val="0018658E"/>
    <w:rsid w:val="00192B79"/>
    <w:rsid w:val="0019685E"/>
    <w:rsid w:val="001A0788"/>
    <w:rsid w:val="001A4DEC"/>
    <w:rsid w:val="001A5F22"/>
    <w:rsid w:val="001C762C"/>
    <w:rsid w:val="001D08A3"/>
    <w:rsid w:val="001D5CF8"/>
    <w:rsid w:val="001D7263"/>
    <w:rsid w:val="001E09DB"/>
    <w:rsid w:val="001E38AC"/>
    <w:rsid w:val="001E3BD1"/>
    <w:rsid w:val="001E501C"/>
    <w:rsid w:val="00203826"/>
    <w:rsid w:val="0022160D"/>
    <w:rsid w:val="0024114D"/>
    <w:rsid w:val="00242551"/>
    <w:rsid w:val="00246C41"/>
    <w:rsid w:val="00252395"/>
    <w:rsid w:val="0025387C"/>
    <w:rsid w:val="00262EDA"/>
    <w:rsid w:val="00274882"/>
    <w:rsid w:val="00290F73"/>
    <w:rsid w:val="002944D2"/>
    <w:rsid w:val="002A5960"/>
    <w:rsid w:val="002A7965"/>
    <w:rsid w:val="002C4C78"/>
    <w:rsid w:val="002D00D1"/>
    <w:rsid w:val="002D1EFC"/>
    <w:rsid w:val="002F0359"/>
    <w:rsid w:val="002F04F0"/>
    <w:rsid w:val="002F26E3"/>
    <w:rsid w:val="002F4467"/>
    <w:rsid w:val="003001FB"/>
    <w:rsid w:val="003012C0"/>
    <w:rsid w:val="003016B6"/>
    <w:rsid w:val="00310759"/>
    <w:rsid w:val="0031311E"/>
    <w:rsid w:val="00320CB3"/>
    <w:rsid w:val="00321D2A"/>
    <w:rsid w:val="00330A01"/>
    <w:rsid w:val="00346E0D"/>
    <w:rsid w:val="0034715B"/>
    <w:rsid w:val="003673F8"/>
    <w:rsid w:val="0037378A"/>
    <w:rsid w:val="00381415"/>
    <w:rsid w:val="00386387"/>
    <w:rsid w:val="00386FE8"/>
    <w:rsid w:val="00387728"/>
    <w:rsid w:val="00390677"/>
    <w:rsid w:val="00391D46"/>
    <w:rsid w:val="00392382"/>
    <w:rsid w:val="00392995"/>
    <w:rsid w:val="003A622F"/>
    <w:rsid w:val="003B2272"/>
    <w:rsid w:val="003C3A4F"/>
    <w:rsid w:val="003E7330"/>
    <w:rsid w:val="003F1FAD"/>
    <w:rsid w:val="003F4E59"/>
    <w:rsid w:val="00400D9C"/>
    <w:rsid w:val="0040362E"/>
    <w:rsid w:val="00407CF2"/>
    <w:rsid w:val="00410F0F"/>
    <w:rsid w:val="00412715"/>
    <w:rsid w:val="00416A95"/>
    <w:rsid w:val="004232AC"/>
    <w:rsid w:val="0043234D"/>
    <w:rsid w:val="004328F6"/>
    <w:rsid w:val="004408B2"/>
    <w:rsid w:val="00441936"/>
    <w:rsid w:val="00444C85"/>
    <w:rsid w:val="00463EE8"/>
    <w:rsid w:val="0046414C"/>
    <w:rsid w:val="00465FEE"/>
    <w:rsid w:val="004702F6"/>
    <w:rsid w:val="004869DC"/>
    <w:rsid w:val="00492F2E"/>
    <w:rsid w:val="0049692F"/>
    <w:rsid w:val="004A201B"/>
    <w:rsid w:val="004A5C7B"/>
    <w:rsid w:val="004A713D"/>
    <w:rsid w:val="004B6444"/>
    <w:rsid w:val="004C5B60"/>
    <w:rsid w:val="004C5C2E"/>
    <w:rsid w:val="004E2737"/>
    <w:rsid w:val="004E3C57"/>
    <w:rsid w:val="004E4FAA"/>
    <w:rsid w:val="004F3D11"/>
    <w:rsid w:val="0050462B"/>
    <w:rsid w:val="00506138"/>
    <w:rsid w:val="00510647"/>
    <w:rsid w:val="00516852"/>
    <w:rsid w:val="00522519"/>
    <w:rsid w:val="00526818"/>
    <w:rsid w:val="005356CF"/>
    <w:rsid w:val="00541A13"/>
    <w:rsid w:val="00543020"/>
    <w:rsid w:val="0055236F"/>
    <w:rsid w:val="00554053"/>
    <w:rsid w:val="00554717"/>
    <w:rsid w:val="00566B5E"/>
    <w:rsid w:val="005749D5"/>
    <w:rsid w:val="00575691"/>
    <w:rsid w:val="0058227A"/>
    <w:rsid w:val="005837CE"/>
    <w:rsid w:val="0058426D"/>
    <w:rsid w:val="005874C1"/>
    <w:rsid w:val="005A0365"/>
    <w:rsid w:val="005A6F8D"/>
    <w:rsid w:val="005A73E4"/>
    <w:rsid w:val="005B6D71"/>
    <w:rsid w:val="005D1A8B"/>
    <w:rsid w:val="005E2AAA"/>
    <w:rsid w:val="005E4729"/>
    <w:rsid w:val="005F1F0D"/>
    <w:rsid w:val="00602880"/>
    <w:rsid w:val="006045F7"/>
    <w:rsid w:val="006047EE"/>
    <w:rsid w:val="00607C3D"/>
    <w:rsid w:val="00611320"/>
    <w:rsid w:val="00617C30"/>
    <w:rsid w:val="00631BF1"/>
    <w:rsid w:val="00641D00"/>
    <w:rsid w:val="006478A2"/>
    <w:rsid w:val="006537E7"/>
    <w:rsid w:val="0066112C"/>
    <w:rsid w:val="0066447A"/>
    <w:rsid w:val="00664F6A"/>
    <w:rsid w:val="0067710B"/>
    <w:rsid w:val="00677B08"/>
    <w:rsid w:val="00684805"/>
    <w:rsid w:val="00687842"/>
    <w:rsid w:val="00690C72"/>
    <w:rsid w:val="00691418"/>
    <w:rsid w:val="006A08B8"/>
    <w:rsid w:val="006B1195"/>
    <w:rsid w:val="006B136B"/>
    <w:rsid w:val="006B3E62"/>
    <w:rsid w:val="006B6105"/>
    <w:rsid w:val="006B7AE4"/>
    <w:rsid w:val="006C35B9"/>
    <w:rsid w:val="006C5289"/>
    <w:rsid w:val="006C5E84"/>
    <w:rsid w:val="006F06DA"/>
    <w:rsid w:val="006F1CB6"/>
    <w:rsid w:val="006F4B1C"/>
    <w:rsid w:val="006F6502"/>
    <w:rsid w:val="007032A8"/>
    <w:rsid w:val="007066B3"/>
    <w:rsid w:val="0071258C"/>
    <w:rsid w:val="00716207"/>
    <w:rsid w:val="00731359"/>
    <w:rsid w:val="00734864"/>
    <w:rsid w:val="00741229"/>
    <w:rsid w:val="007452A2"/>
    <w:rsid w:val="00753080"/>
    <w:rsid w:val="00753635"/>
    <w:rsid w:val="007549B9"/>
    <w:rsid w:val="00762BB0"/>
    <w:rsid w:val="007677E4"/>
    <w:rsid w:val="007977F6"/>
    <w:rsid w:val="007A0B30"/>
    <w:rsid w:val="007B3330"/>
    <w:rsid w:val="007B3EFC"/>
    <w:rsid w:val="007B6C74"/>
    <w:rsid w:val="007C7E0B"/>
    <w:rsid w:val="007D5B7D"/>
    <w:rsid w:val="007D76FC"/>
    <w:rsid w:val="007E3077"/>
    <w:rsid w:val="007E5CC4"/>
    <w:rsid w:val="007F0E33"/>
    <w:rsid w:val="007F4EE0"/>
    <w:rsid w:val="0080350C"/>
    <w:rsid w:val="008044FE"/>
    <w:rsid w:val="00806502"/>
    <w:rsid w:val="00817D63"/>
    <w:rsid w:val="008235F7"/>
    <w:rsid w:val="00831F68"/>
    <w:rsid w:val="00835D22"/>
    <w:rsid w:val="0083707F"/>
    <w:rsid w:val="0084331C"/>
    <w:rsid w:val="0084593F"/>
    <w:rsid w:val="008558FE"/>
    <w:rsid w:val="00855DE6"/>
    <w:rsid w:val="0086765F"/>
    <w:rsid w:val="00867814"/>
    <w:rsid w:val="00870EFC"/>
    <w:rsid w:val="00877C34"/>
    <w:rsid w:val="008B2A3B"/>
    <w:rsid w:val="008B3013"/>
    <w:rsid w:val="008C394E"/>
    <w:rsid w:val="008C44BF"/>
    <w:rsid w:val="008C6C9E"/>
    <w:rsid w:val="008C6D76"/>
    <w:rsid w:val="008D0ACE"/>
    <w:rsid w:val="008D2EF3"/>
    <w:rsid w:val="008D6F7A"/>
    <w:rsid w:val="008F5586"/>
    <w:rsid w:val="008F651D"/>
    <w:rsid w:val="008F6B02"/>
    <w:rsid w:val="00902CEE"/>
    <w:rsid w:val="00906A1F"/>
    <w:rsid w:val="009121F4"/>
    <w:rsid w:val="00930F0E"/>
    <w:rsid w:val="00931F52"/>
    <w:rsid w:val="0094402D"/>
    <w:rsid w:val="0094627F"/>
    <w:rsid w:val="009468DE"/>
    <w:rsid w:val="00947CDB"/>
    <w:rsid w:val="00964FB3"/>
    <w:rsid w:val="0096648B"/>
    <w:rsid w:val="0097328E"/>
    <w:rsid w:val="009940B2"/>
    <w:rsid w:val="009953B1"/>
    <w:rsid w:val="009A6E44"/>
    <w:rsid w:val="009A7324"/>
    <w:rsid w:val="009C585D"/>
    <w:rsid w:val="009D0089"/>
    <w:rsid w:val="009D633B"/>
    <w:rsid w:val="009E16AA"/>
    <w:rsid w:val="009F18DF"/>
    <w:rsid w:val="009F7885"/>
    <w:rsid w:val="00A04372"/>
    <w:rsid w:val="00A14E41"/>
    <w:rsid w:val="00A15015"/>
    <w:rsid w:val="00A273AC"/>
    <w:rsid w:val="00A40BE1"/>
    <w:rsid w:val="00A45350"/>
    <w:rsid w:val="00A506B7"/>
    <w:rsid w:val="00A72B80"/>
    <w:rsid w:val="00A85C06"/>
    <w:rsid w:val="00A957F5"/>
    <w:rsid w:val="00A96597"/>
    <w:rsid w:val="00A96D54"/>
    <w:rsid w:val="00AA0921"/>
    <w:rsid w:val="00AA6D10"/>
    <w:rsid w:val="00AA7DA1"/>
    <w:rsid w:val="00AB09F5"/>
    <w:rsid w:val="00AB3C17"/>
    <w:rsid w:val="00AB7E3A"/>
    <w:rsid w:val="00AC376A"/>
    <w:rsid w:val="00AC46BD"/>
    <w:rsid w:val="00AC7557"/>
    <w:rsid w:val="00AD11AE"/>
    <w:rsid w:val="00AD20BE"/>
    <w:rsid w:val="00AE41C4"/>
    <w:rsid w:val="00AE443B"/>
    <w:rsid w:val="00AE57EB"/>
    <w:rsid w:val="00AE6A9A"/>
    <w:rsid w:val="00AF324C"/>
    <w:rsid w:val="00AF6924"/>
    <w:rsid w:val="00B0169F"/>
    <w:rsid w:val="00B023D7"/>
    <w:rsid w:val="00B038B0"/>
    <w:rsid w:val="00B11D7D"/>
    <w:rsid w:val="00B126DC"/>
    <w:rsid w:val="00B17EE1"/>
    <w:rsid w:val="00B23E90"/>
    <w:rsid w:val="00B2626C"/>
    <w:rsid w:val="00B27882"/>
    <w:rsid w:val="00B327ED"/>
    <w:rsid w:val="00B34911"/>
    <w:rsid w:val="00B4040A"/>
    <w:rsid w:val="00B43AC1"/>
    <w:rsid w:val="00B44ABA"/>
    <w:rsid w:val="00B47995"/>
    <w:rsid w:val="00B5271B"/>
    <w:rsid w:val="00B53D98"/>
    <w:rsid w:val="00B66982"/>
    <w:rsid w:val="00B7259E"/>
    <w:rsid w:val="00B765A7"/>
    <w:rsid w:val="00B82483"/>
    <w:rsid w:val="00B82965"/>
    <w:rsid w:val="00B90867"/>
    <w:rsid w:val="00B90B45"/>
    <w:rsid w:val="00BA5740"/>
    <w:rsid w:val="00BB0711"/>
    <w:rsid w:val="00BB4091"/>
    <w:rsid w:val="00BB478D"/>
    <w:rsid w:val="00BB4E90"/>
    <w:rsid w:val="00BC0E63"/>
    <w:rsid w:val="00BC3DDA"/>
    <w:rsid w:val="00BC7814"/>
    <w:rsid w:val="00BD0CC3"/>
    <w:rsid w:val="00BD2B5A"/>
    <w:rsid w:val="00BD6821"/>
    <w:rsid w:val="00BE5618"/>
    <w:rsid w:val="00BE564C"/>
    <w:rsid w:val="00BF2117"/>
    <w:rsid w:val="00C01861"/>
    <w:rsid w:val="00C12424"/>
    <w:rsid w:val="00C13330"/>
    <w:rsid w:val="00C14933"/>
    <w:rsid w:val="00C2197E"/>
    <w:rsid w:val="00C232BA"/>
    <w:rsid w:val="00C27A3A"/>
    <w:rsid w:val="00C310EE"/>
    <w:rsid w:val="00C31FF9"/>
    <w:rsid w:val="00C33713"/>
    <w:rsid w:val="00C3677B"/>
    <w:rsid w:val="00C37843"/>
    <w:rsid w:val="00C5223E"/>
    <w:rsid w:val="00C66C8F"/>
    <w:rsid w:val="00C736F1"/>
    <w:rsid w:val="00C743E9"/>
    <w:rsid w:val="00C820A5"/>
    <w:rsid w:val="00C93CC1"/>
    <w:rsid w:val="00CA0361"/>
    <w:rsid w:val="00CA6F54"/>
    <w:rsid w:val="00CB5EC7"/>
    <w:rsid w:val="00CC1286"/>
    <w:rsid w:val="00CC21B0"/>
    <w:rsid w:val="00CC5FE7"/>
    <w:rsid w:val="00CD056F"/>
    <w:rsid w:val="00CD2291"/>
    <w:rsid w:val="00CD5E90"/>
    <w:rsid w:val="00CE502C"/>
    <w:rsid w:val="00CF79BD"/>
    <w:rsid w:val="00D0113B"/>
    <w:rsid w:val="00D1202E"/>
    <w:rsid w:val="00D14E87"/>
    <w:rsid w:val="00D21283"/>
    <w:rsid w:val="00D24D6E"/>
    <w:rsid w:val="00D30A68"/>
    <w:rsid w:val="00D31097"/>
    <w:rsid w:val="00D312DD"/>
    <w:rsid w:val="00D3450A"/>
    <w:rsid w:val="00D42B1C"/>
    <w:rsid w:val="00D42BED"/>
    <w:rsid w:val="00D46C18"/>
    <w:rsid w:val="00D54D3D"/>
    <w:rsid w:val="00D62864"/>
    <w:rsid w:val="00D679AF"/>
    <w:rsid w:val="00D71FB0"/>
    <w:rsid w:val="00D76CC5"/>
    <w:rsid w:val="00D82697"/>
    <w:rsid w:val="00D82B3F"/>
    <w:rsid w:val="00D83669"/>
    <w:rsid w:val="00D857AE"/>
    <w:rsid w:val="00D87A0D"/>
    <w:rsid w:val="00D947DF"/>
    <w:rsid w:val="00D95C3C"/>
    <w:rsid w:val="00D97552"/>
    <w:rsid w:val="00DA2442"/>
    <w:rsid w:val="00DB426A"/>
    <w:rsid w:val="00DC1DF2"/>
    <w:rsid w:val="00DC3AB6"/>
    <w:rsid w:val="00DC3E80"/>
    <w:rsid w:val="00DC62FA"/>
    <w:rsid w:val="00DF40C3"/>
    <w:rsid w:val="00E017B7"/>
    <w:rsid w:val="00E03F94"/>
    <w:rsid w:val="00E05000"/>
    <w:rsid w:val="00E051F2"/>
    <w:rsid w:val="00E07E44"/>
    <w:rsid w:val="00E161FC"/>
    <w:rsid w:val="00E217D5"/>
    <w:rsid w:val="00E21D36"/>
    <w:rsid w:val="00E441CD"/>
    <w:rsid w:val="00E44F9D"/>
    <w:rsid w:val="00E46C06"/>
    <w:rsid w:val="00E46EEE"/>
    <w:rsid w:val="00E528B7"/>
    <w:rsid w:val="00E5374C"/>
    <w:rsid w:val="00E557DA"/>
    <w:rsid w:val="00E561D2"/>
    <w:rsid w:val="00E57E23"/>
    <w:rsid w:val="00E61276"/>
    <w:rsid w:val="00E65648"/>
    <w:rsid w:val="00E66F4F"/>
    <w:rsid w:val="00E6782B"/>
    <w:rsid w:val="00E708B7"/>
    <w:rsid w:val="00E73F03"/>
    <w:rsid w:val="00E75B33"/>
    <w:rsid w:val="00E75C7C"/>
    <w:rsid w:val="00EA510C"/>
    <w:rsid w:val="00EC12DC"/>
    <w:rsid w:val="00ED13C5"/>
    <w:rsid w:val="00ED33E4"/>
    <w:rsid w:val="00ED6210"/>
    <w:rsid w:val="00ED798E"/>
    <w:rsid w:val="00EE1EC9"/>
    <w:rsid w:val="00EE22DE"/>
    <w:rsid w:val="00EE578C"/>
    <w:rsid w:val="00F02B3D"/>
    <w:rsid w:val="00F05B44"/>
    <w:rsid w:val="00F06A50"/>
    <w:rsid w:val="00F1656B"/>
    <w:rsid w:val="00F20B64"/>
    <w:rsid w:val="00F226B0"/>
    <w:rsid w:val="00F27359"/>
    <w:rsid w:val="00F4594C"/>
    <w:rsid w:val="00F468DD"/>
    <w:rsid w:val="00F5466E"/>
    <w:rsid w:val="00F56368"/>
    <w:rsid w:val="00F61C16"/>
    <w:rsid w:val="00F64EBB"/>
    <w:rsid w:val="00F720D5"/>
    <w:rsid w:val="00F74CA5"/>
    <w:rsid w:val="00F87E94"/>
    <w:rsid w:val="00F91AEE"/>
    <w:rsid w:val="00FA1078"/>
    <w:rsid w:val="00FA1905"/>
    <w:rsid w:val="00FC24E3"/>
    <w:rsid w:val="00FC6257"/>
    <w:rsid w:val="00FD3CD1"/>
    <w:rsid w:val="00FD5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0D14"/>
  <w15:chartTrackingRefBased/>
  <w15:docId w15:val="{8F570E31-4896-4792-A014-50A5292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F77"/>
    <w:pPr>
      <w:pBdr>
        <w:top w:val="nil"/>
        <w:left w:val="nil"/>
        <w:bottom w:val="nil"/>
        <w:right w:val="nil"/>
        <w:between w:val="nil"/>
        <w:bar w:val="nil"/>
      </w:pBdr>
    </w:pPr>
    <w:rPr>
      <w:rFonts w:ascii="Calibri" w:eastAsia="Calibri" w:hAnsi="Calibri" w:cs="Calibri"/>
      <w:color w:val="000000"/>
      <w:kern w:val="0"/>
      <w:u w:color="000000"/>
      <w:bdr w:val="nil"/>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qFormat/>
    <w:rsid w:val="00021F77"/>
    <w:pPr>
      <w:pBdr>
        <w:top w:val="nil"/>
        <w:left w:val="nil"/>
        <w:bottom w:val="nil"/>
        <w:right w:val="nil"/>
        <w:between w:val="nil"/>
        <w:bar w:val="nil"/>
      </w:pBdr>
      <w:ind w:left="720"/>
    </w:pPr>
    <w:rPr>
      <w:rFonts w:ascii="Calibri" w:eastAsia="Calibri" w:hAnsi="Calibri" w:cs="Calibri"/>
      <w:color w:val="000000"/>
      <w:kern w:val="0"/>
      <w:u w:color="000000"/>
      <w:bdr w:val="nil"/>
      <w:lang w:eastAsia="pl-PL"/>
      <w14:ligatures w14:val="none"/>
    </w:rPr>
  </w:style>
  <w:style w:type="paragraph" w:styleId="Tekstprzypisudolnego">
    <w:name w:val="footnote text"/>
    <w:link w:val="TekstprzypisudolnegoZnak"/>
    <w:uiPriority w:val="99"/>
    <w:rsid w:val="00021F77"/>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przypisudolnegoZnak">
    <w:name w:val="Tekst przypisu dolnego Znak"/>
    <w:basedOn w:val="Domylnaczcionkaakapitu"/>
    <w:link w:val="Tekstprzypisudolnego"/>
    <w:uiPriority w:val="99"/>
    <w:rsid w:val="00021F77"/>
    <w:rPr>
      <w:rFonts w:ascii="Calibri" w:eastAsia="Calibri" w:hAnsi="Calibri" w:cs="Calibri"/>
      <w:color w:val="000000"/>
      <w:kern w:val="0"/>
      <w:sz w:val="20"/>
      <w:szCs w:val="20"/>
      <w:u w:color="000000"/>
      <w:bdr w:val="nil"/>
      <w:lang w:eastAsia="pl-PL"/>
      <w14:ligatures w14:val="none"/>
    </w:rPr>
  </w:style>
  <w:style w:type="numbering" w:customStyle="1" w:styleId="Zaimportowanystyl1">
    <w:name w:val="Zaimportowany styl 1"/>
    <w:rsid w:val="00021F77"/>
    <w:pPr>
      <w:numPr>
        <w:numId w:val="1"/>
      </w:numPr>
    </w:pPr>
  </w:style>
  <w:style w:type="numbering" w:customStyle="1" w:styleId="Zaimportowanystyl2">
    <w:name w:val="Zaimportowany styl 2"/>
    <w:rsid w:val="00021F77"/>
    <w:pPr>
      <w:numPr>
        <w:numId w:val="3"/>
      </w:numPr>
    </w:pPr>
  </w:style>
  <w:style w:type="character" w:styleId="Hipercze">
    <w:name w:val="Hyperlink"/>
    <w:rsid w:val="001E3BD1"/>
    <w:rPr>
      <w:u w:val="single"/>
    </w:rPr>
  </w:style>
  <w:style w:type="table" w:customStyle="1" w:styleId="TableNormal">
    <w:name w:val="Table Normal"/>
    <w:rsid w:val="001E3BD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paragraph" w:customStyle="1" w:styleId="Nagwekistopka">
    <w:name w:val="Nagłówek i stopka"/>
    <w:rsid w:val="001E3BD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pl-PL"/>
      <w14:ligatures w14:val="none"/>
    </w:rPr>
  </w:style>
  <w:style w:type="paragraph" w:styleId="Stopka">
    <w:name w:val="footer"/>
    <w:link w:val="StopkaZnak"/>
    <w:rsid w:val="001E3BD1"/>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kern w:val="0"/>
      <w:u w:color="000000"/>
      <w:bdr w:val="nil"/>
      <w:lang w:eastAsia="pl-PL"/>
      <w14:ligatures w14:val="none"/>
    </w:rPr>
  </w:style>
  <w:style w:type="character" w:customStyle="1" w:styleId="StopkaZnak">
    <w:name w:val="Stopka Znak"/>
    <w:basedOn w:val="Domylnaczcionkaakapitu"/>
    <w:link w:val="Stopka"/>
    <w:rsid w:val="001E3BD1"/>
    <w:rPr>
      <w:rFonts w:ascii="Calibri" w:eastAsia="Calibri" w:hAnsi="Calibri" w:cs="Calibri"/>
      <w:color w:val="000000"/>
      <w:kern w:val="0"/>
      <w:u w:color="000000"/>
      <w:bdr w:val="nil"/>
      <w:lang w:eastAsia="pl-PL"/>
      <w14:ligatures w14:val="none"/>
    </w:rPr>
  </w:style>
  <w:style w:type="numbering" w:customStyle="1" w:styleId="Zaimportowanystyl3">
    <w:name w:val="Zaimportowany styl 3"/>
    <w:rsid w:val="001E3BD1"/>
    <w:pPr>
      <w:numPr>
        <w:numId w:val="5"/>
      </w:numPr>
    </w:pPr>
  </w:style>
  <w:style w:type="numbering" w:customStyle="1" w:styleId="Zaimportowanystyl4">
    <w:name w:val="Zaimportowany styl 4"/>
    <w:rsid w:val="001E3BD1"/>
    <w:pPr>
      <w:numPr>
        <w:numId w:val="7"/>
      </w:numPr>
    </w:pPr>
  </w:style>
  <w:style w:type="numbering" w:customStyle="1" w:styleId="Zaimportowanystyl9">
    <w:name w:val="Zaimportowany styl 9"/>
    <w:rsid w:val="001E3BD1"/>
    <w:pPr>
      <w:numPr>
        <w:numId w:val="9"/>
      </w:numPr>
    </w:pPr>
  </w:style>
  <w:style w:type="numbering" w:customStyle="1" w:styleId="Zaimportowanystyl5">
    <w:name w:val="Zaimportowany styl 5"/>
    <w:rsid w:val="001E3BD1"/>
    <w:pPr>
      <w:numPr>
        <w:numId w:val="11"/>
      </w:numPr>
    </w:pPr>
  </w:style>
  <w:style w:type="numbering" w:customStyle="1" w:styleId="Zaimportowanystyl6">
    <w:name w:val="Zaimportowany styl 6"/>
    <w:rsid w:val="001E3BD1"/>
    <w:pPr>
      <w:numPr>
        <w:numId w:val="13"/>
      </w:numPr>
    </w:pPr>
  </w:style>
  <w:style w:type="numbering" w:customStyle="1" w:styleId="Zaimportowanystyl7">
    <w:name w:val="Zaimportowany styl 7"/>
    <w:rsid w:val="001E3BD1"/>
    <w:pPr>
      <w:numPr>
        <w:numId w:val="15"/>
      </w:numPr>
    </w:pPr>
  </w:style>
  <w:style w:type="numbering" w:customStyle="1" w:styleId="Zaimportowanystyl8">
    <w:name w:val="Zaimportowany styl 8"/>
    <w:rsid w:val="001E3BD1"/>
    <w:pPr>
      <w:numPr>
        <w:numId w:val="17"/>
      </w:numPr>
    </w:pPr>
  </w:style>
  <w:style w:type="numbering" w:customStyle="1" w:styleId="Zaimportowanystyl10">
    <w:name w:val="Zaimportowany styl 10"/>
    <w:rsid w:val="001E3BD1"/>
    <w:pPr>
      <w:numPr>
        <w:numId w:val="18"/>
      </w:numPr>
    </w:pPr>
  </w:style>
  <w:style w:type="numbering" w:customStyle="1" w:styleId="Zaimportowanystyl11">
    <w:name w:val="Zaimportowany styl 11"/>
    <w:rsid w:val="001E3BD1"/>
    <w:pPr>
      <w:numPr>
        <w:numId w:val="21"/>
      </w:numPr>
    </w:pPr>
  </w:style>
  <w:style w:type="numbering" w:customStyle="1" w:styleId="Zaimportowanystyl12">
    <w:name w:val="Zaimportowany styl 12"/>
    <w:rsid w:val="001E3BD1"/>
    <w:pPr>
      <w:numPr>
        <w:numId w:val="23"/>
      </w:numPr>
    </w:pPr>
  </w:style>
  <w:style w:type="numbering" w:customStyle="1" w:styleId="Zaimportowanystyl201">
    <w:name w:val="Zaimportowany styl 2.0"/>
    <w:rsid w:val="001E3BD1"/>
    <w:pPr>
      <w:numPr>
        <w:numId w:val="25"/>
      </w:numPr>
    </w:pPr>
  </w:style>
  <w:style w:type="numbering" w:customStyle="1" w:styleId="Zaimportowanystyl30">
    <w:name w:val="Zaimportowany styl 3.0"/>
    <w:rsid w:val="001E3BD1"/>
    <w:pPr>
      <w:numPr>
        <w:numId w:val="27"/>
      </w:numPr>
    </w:pPr>
  </w:style>
  <w:style w:type="numbering" w:customStyle="1" w:styleId="Zaimportowanystyl16">
    <w:name w:val="Zaimportowany styl 16"/>
    <w:rsid w:val="001E3BD1"/>
    <w:pPr>
      <w:numPr>
        <w:numId w:val="29"/>
      </w:numPr>
    </w:pPr>
  </w:style>
  <w:style w:type="numbering" w:customStyle="1" w:styleId="Zaimportowanystyl13">
    <w:name w:val="Zaimportowany styl 13"/>
    <w:rsid w:val="001E3BD1"/>
    <w:pPr>
      <w:numPr>
        <w:numId w:val="31"/>
      </w:numPr>
    </w:pPr>
  </w:style>
  <w:style w:type="numbering" w:customStyle="1" w:styleId="Zaimportowanystyl14">
    <w:name w:val="Zaimportowany styl 14"/>
    <w:rsid w:val="001E3BD1"/>
    <w:pPr>
      <w:numPr>
        <w:numId w:val="33"/>
      </w:numPr>
    </w:pPr>
  </w:style>
  <w:style w:type="numbering" w:customStyle="1" w:styleId="Zaimportowanystyl15">
    <w:name w:val="Zaimportowany styl 15"/>
    <w:rsid w:val="001E3BD1"/>
    <w:pPr>
      <w:numPr>
        <w:numId w:val="35"/>
      </w:numPr>
    </w:pPr>
  </w:style>
  <w:style w:type="numbering" w:customStyle="1" w:styleId="Numery">
    <w:name w:val="Numery"/>
    <w:rsid w:val="001E3BD1"/>
    <w:pPr>
      <w:numPr>
        <w:numId w:val="37"/>
      </w:numPr>
    </w:pPr>
  </w:style>
  <w:style w:type="paragraph" w:customStyle="1" w:styleId="Domylne">
    <w:name w:val="Domyślne"/>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pl-PL"/>
      <w14:ligatures w14:val="none"/>
    </w:rPr>
  </w:style>
  <w:style w:type="numbering" w:customStyle="1" w:styleId="Zaimportowanystyl17">
    <w:name w:val="Zaimportowany styl 17"/>
    <w:rsid w:val="001E3BD1"/>
    <w:pPr>
      <w:numPr>
        <w:numId w:val="40"/>
      </w:numPr>
    </w:pPr>
  </w:style>
  <w:style w:type="paragraph" w:customStyle="1" w:styleId="DomylneA">
    <w:name w:val="Domyślne A"/>
    <w:rsid w:val="001E3BD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pl-PL"/>
      <w14:ligatures w14:val="none"/>
    </w:rPr>
  </w:style>
  <w:style w:type="numbering" w:customStyle="1" w:styleId="Litery">
    <w:name w:val="Litery"/>
    <w:rsid w:val="001E3BD1"/>
    <w:pPr>
      <w:numPr>
        <w:numId w:val="45"/>
      </w:numPr>
    </w:pPr>
  </w:style>
  <w:style w:type="numbering" w:customStyle="1" w:styleId="Zaimportowanystyl40">
    <w:name w:val="Zaimportowany styl 4.0"/>
    <w:rsid w:val="001E3BD1"/>
    <w:pPr>
      <w:numPr>
        <w:numId w:val="47"/>
      </w:numPr>
    </w:pPr>
  </w:style>
  <w:style w:type="numbering" w:customStyle="1" w:styleId="Zaimportowanystyl160">
    <w:name w:val="Zaimportowany styl 16.0"/>
    <w:rsid w:val="001E3BD1"/>
    <w:pPr>
      <w:numPr>
        <w:numId w:val="48"/>
      </w:numPr>
    </w:pPr>
  </w:style>
  <w:style w:type="paragraph" w:customStyle="1" w:styleId="DomylneAA">
    <w:name w:val="Domyślne A A"/>
    <w:rsid w:val="001E3B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50">
    <w:name w:val="Zaimportowany styl 5.0"/>
    <w:rsid w:val="001E3BD1"/>
    <w:pPr>
      <w:numPr>
        <w:numId w:val="50"/>
      </w:numPr>
    </w:pPr>
  </w:style>
  <w:style w:type="numbering" w:customStyle="1" w:styleId="Zaimportowanystyl19">
    <w:name w:val="Zaimportowany styl 19"/>
    <w:rsid w:val="001E3BD1"/>
    <w:pPr>
      <w:numPr>
        <w:numId w:val="51"/>
      </w:numPr>
    </w:pPr>
  </w:style>
  <w:style w:type="numbering" w:customStyle="1" w:styleId="Zaimportowanystyl20">
    <w:name w:val="Zaimportowany styl 20"/>
    <w:rsid w:val="001E3BD1"/>
    <w:pPr>
      <w:numPr>
        <w:numId w:val="53"/>
      </w:numPr>
    </w:pPr>
  </w:style>
  <w:style w:type="numbering" w:customStyle="1" w:styleId="Zaimportowanystyl21">
    <w:name w:val="Zaimportowany styl 21"/>
    <w:rsid w:val="001E3BD1"/>
    <w:pPr>
      <w:numPr>
        <w:numId w:val="55"/>
      </w:numPr>
    </w:pPr>
  </w:style>
  <w:style w:type="numbering" w:customStyle="1" w:styleId="Zaimportowanystyl22">
    <w:name w:val="Zaimportowany styl 22"/>
    <w:rsid w:val="001E3BD1"/>
    <w:pPr>
      <w:numPr>
        <w:numId w:val="57"/>
      </w:numPr>
    </w:pPr>
  </w:style>
  <w:style w:type="numbering" w:customStyle="1" w:styleId="Zaimportowanystyl34">
    <w:name w:val="Zaimportowany styl 34"/>
    <w:rsid w:val="001E3BD1"/>
    <w:pPr>
      <w:numPr>
        <w:numId w:val="60"/>
      </w:numPr>
    </w:pPr>
  </w:style>
  <w:style w:type="numbering" w:customStyle="1" w:styleId="Zaimportowanystyl23">
    <w:name w:val="Zaimportowany styl 23"/>
    <w:rsid w:val="001E3BD1"/>
    <w:pPr>
      <w:numPr>
        <w:numId w:val="62"/>
      </w:numPr>
    </w:pPr>
  </w:style>
  <w:style w:type="paragraph" w:customStyle="1" w:styleId="DomylneAAA">
    <w:name w:val="Domyślne A A A"/>
    <w:rsid w:val="001E3B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170">
    <w:name w:val="Zaimportowany styl 17.0"/>
    <w:rsid w:val="001E3BD1"/>
    <w:pPr>
      <w:numPr>
        <w:numId w:val="64"/>
      </w:numPr>
    </w:pPr>
  </w:style>
  <w:style w:type="numbering" w:customStyle="1" w:styleId="Zaimportowanystyl18">
    <w:name w:val="Zaimportowany styl 18"/>
    <w:rsid w:val="001E3BD1"/>
    <w:pPr>
      <w:numPr>
        <w:numId w:val="66"/>
      </w:numPr>
    </w:pPr>
  </w:style>
  <w:style w:type="numbering" w:customStyle="1" w:styleId="Punktory">
    <w:name w:val="Punktory"/>
    <w:rsid w:val="001E3BD1"/>
    <w:pPr>
      <w:numPr>
        <w:numId w:val="68"/>
      </w:numPr>
    </w:pPr>
  </w:style>
  <w:style w:type="numbering" w:customStyle="1" w:styleId="Zaimportowanystyl44">
    <w:name w:val="Zaimportowany styl 44"/>
    <w:rsid w:val="001E3BD1"/>
    <w:pPr>
      <w:numPr>
        <w:numId w:val="69"/>
      </w:numPr>
    </w:pPr>
  </w:style>
  <w:style w:type="numbering" w:customStyle="1" w:styleId="Zaimportowanystyl60">
    <w:name w:val="Zaimportowany styl 6.0"/>
    <w:rsid w:val="001E3BD1"/>
    <w:pPr>
      <w:numPr>
        <w:numId w:val="71"/>
      </w:numPr>
    </w:pPr>
  </w:style>
  <w:style w:type="numbering" w:customStyle="1" w:styleId="Zaimportowanystyl70">
    <w:name w:val="Zaimportowany styl 7.0"/>
    <w:rsid w:val="001E3BD1"/>
    <w:pPr>
      <w:numPr>
        <w:numId w:val="73"/>
      </w:numPr>
    </w:pPr>
  </w:style>
  <w:style w:type="numbering" w:customStyle="1" w:styleId="Zaimportowanystyl80">
    <w:name w:val="Zaimportowany styl 8.0"/>
    <w:rsid w:val="001E3BD1"/>
    <w:pPr>
      <w:numPr>
        <w:numId w:val="75"/>
      </w:numPr>
    </w:pPr>
  </w:style>
  <w:style w:type="numbering" w:customStyle="1" w:styleId="Zaimportowanystyl90">
    <w:name w:val="Zaimportowany styl 9.0"/>
    <w:rsid w:val="001E3BD1"/>
    <w:pPr>
      <w:numPr>
        <w:numId w:val="76"/>
      </w:numPr>
    </w:pPr>
  </w:style>
  <w:style w:type="numbering" w:customStyle="1" w:styleId="Zaimportowanystyl100">
    <w:name w:val="Zaimportowany styl 10.0"/>
    <w:rsid w:val="001E3BD1"/>
    <w:pPr>
      <w:numPr>
        <w:numId w:val="78"/>
      </w:numPr>
    </w:pPr>
  </w:style>
  <w:style w:type="paragraph" w:styleId="Tekstkomentarza">
    <w:name w:val="annotation text"/>
    <w:link w:val="TekstkomentarzaZnak"/>
    <w:uiPriority w:val="99"/>
    <w:rsid w:val="001E3BD1"/>
    <w:pPr>
      <w:pBdr>
        <w:top w:val="nil"/>
        <w:left w:val="nil"/>
        <w:bottom w:val="nil"/>
        <w:right w:val="nil"/>
        <w:between w:val="nil"/>
        <w:bar w:val="nil"/>
      </w:pBdr>
      <w:spacing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komentarzaZnak">
    <w:name w:val="Tekst komentarza Znak"/>
    <w:basedOn w:val="Domylnaczcionkaakapitu"/>
    <w:link w:val="Tekstkomentarza"/>
    <w:uiPriority w:val="99"/>
    <w:rsid w:val="001E3BD1"/>
    <w:rPr>
      <w:rFonts w:ascii="Calibri" w:eastAsia="Calibri" w:hAnsi="Calibri" w:cs="Calibri"/>
      <w:color w:val="000000"/>
      <w:kern w:val="0"/>
      <w:sz w:val="20"/>
      <w:szCs w:val="20"/>
      <w:u w:color="000000"/>
      <w:bdr w:val="nil"/>
      <w:lang w:eastAsia="pl-PL"/>
      <w14:ligatures w14:val="none"/>
    </w:rPr>
  </w:style>
  <w:style w:type="numbering" w:customStyle="1" w:styleId="Zaimportowanystyl110">
    <w:name w:val="Zaimportowany styl 11.0"/>
    <w:rsid w:val="001E3BD1"/>
    <w:pPr>
      <w:numPr>
        <w:numId w:val="80"/>
      </w:numPr>
    </w:pPr>
  </w:style>
  <w:style w:type="numbering" w:customStyle="1" w:styleId="Zaimportowanystyl120">
    <w:name w:val="Zaimportowany styl 12.0"/>
    <w:rsid w:val="001E3BD1"/>
    <w:pPr>
      <w:numPr>
        <w:numId w:val="82"/>
      </w:numPr>
    </w:pPr>
  </w:style>
  <w:style w:type="numbering" w:customStyle="1" w:styleId="Zaimportowanystyl130">
    <w:name w:val="Zaimportowany styl 13.0"/>
    <w:rsid w:val="001E3BD1"/>
    <w:pPr>
      <w:numPr>
        <w:numId w:val="84"/>
      </w:numPr>
    </w:pPr>
  </w:style>
  <w:style w:type="numbering" w:customStyle="1" w:styleId="Zaimportowanystyl24">
    <w:name w:val="Zaimportowany styl 24"/>
    <w:rsid w:val="001E3BD1"/>
    <w:pPr>
      <w:numPr>
        <w:numId w:val="86"/>
      </w:numPr>
    </w:pPr>
  </w:style>
  <w:style w:type="numbering" w:customStyle="1" w:styleId="Zaimportowanystyl25">
    <w:name w:val="Zaimportowany styl 25"/>
    <w:rsid w:val="001E3BD1"/>
    <w:pPr>
      <w:numPr>
        <w:numId w:val="88"/>
      </w:numPr>
    </w:pPr>
  </w:style>
  <w:style w:type="numbering" w:customStyle="1" w:styleId="Zaimportowanystyl101">
    <w:name w:val="Zaimportowany styl 1.0"/>
    <w:rsid w:val="001E3BD1"/>
    <w:pPr>
      <w:numPr>
        <w:numId w:val="89"/>
      </w:numPr>
    </w:pPr>
  </w:style>
  <w:style w:type="numbering" w:customStyle="1" w:styleId="Zaimportowanystyl140">
    <w:name w:val="Zaimportowany styl 14.0"/>
    <w:rsid w:val="001E3BD1"/>
    <w:pPr>
      <w:numPr>
        <w:numId w:val="91"/>
      </w:numPr>
    </w:pPr>
  </w:style>
  <w:style w:type="numbering" w:customStyle="1" w:styleId="Zaimportowanystyl150">
    <w:name w:val="Zaimportowany styl 15.0"/>
    <w:rsid w:val="001E3BD1"/>
    <w:pPr>
      <w:numPr>
        <w:numId w:val="93"/>
      </w:numPr>
    </w:pPr>
  </w:style>
  <w:style w:type="numbering" w:customStyle="1" w:styleId="Zaimportowanystyl27">
    <w:name w:val="Zaimportowany styl 27"/>
    <w:rsid w:val="001E3BD1"/>
    <w:pPr>
      <w:numPr>
        <w:numId w:val="94"/>
      </w:numPr>
    </w:pPr>
  </w:style>
  <w:style w:type="numbering" w:customStyle="1" w:styleId="Zaimportowanystyl161">
    <w:name w:val="Zaimportowany styl 16.1"/>
    <w:rsid w:val="001E3BD1"/>
    <w:pPr>
      <w:numPr>
        <w:numId w:val="96"/>
      </w:numPr>
    </w:pPr>
  </w:style>
  <w:style w:type="numbering" w:customStyle="1" w:styleId="Numery0">
    <w:name w:val="Numery.0"/>
    <w:rsid w:val="001E3BD1"/>
    <w:pPr>
      <w:numPr>
        <w:numId w:val="97"/>
      </w:numPr>
    </w:pPr>
  </w:style>
  <w:style w:type="paragraph" w:customStyle="1" w:styleId="PrzypisdolnyA">
    <w:name w:val="Przypis dolny A"/>
    <w:rsid w:val="00AB3C17"/>
    <w:pPr>
      <w:pBdr>
        <w:top w:val="nil"/>
        <w:left w:val="nil"/>
        <w:bottom w:val="nil"/>
        <w:right w:val="nil"/>
        <w:between w:val="nil"/>
        <w:bar w:val="nil"/>
      </w:pBdr>
      <w:spacing w:after="0" w:line="240" w:lineRule="auto"/>
    </w:pPr>
    <w:rPr>
      <w:rFonts w:ascii="Arial" w:eastAsia="Helvetica Neue" w:hAnsi="Arial" w:cs="Helvetica Neue"/>
      <w:color w:val="000000"/>
      <w:kern w:val="0"/>
      <w:sz w:val="20"/>
      <w:u w:color="000000"/>
      <w:bdr w:val="nil"/>
      <w:lang w:eastAsia="pl-PL"/>
      <w14:ligatures w14:val="none"/>
    </w:rPr>
  </w:style>
  <w:style w:type="numbering" w:customStyle="1" w:styleId="Zaimportowanystyl31">
    <w:name w:val="Zaimportowany styl 31"/>
    <w:rsid w:val="001E3BD1"/>
    <w:pPr>
      <w:numPr>
        <w:numId w:val="99"/>
      </w:numPr>
    </w:pPr>
  </w:style>
  <w:style w:type="numbering" w:customStyle="1" w:styleId="Zaimportowanystyl300">
    <w:name w:val="Zaimportowany styl 30.0"/>
    <w:rsid w:val="001E3BD1"/>
    <w:pPr>
      <w:numPr>
        <w:numId w:val="101"/>
      </w:numPr>
    </w:pPr>
  </w:style>
  <w:style w:type="numbering" w:customStyle="1" w:styleId="Zaimportowanystyl32">
    <w:name w:val="Zaimportowany styl 32"/>
    <w:rsid w:val="001E3BD1"/>
    <w:pPr>
      <w:numPr>
        <w:numId w:val="103"/>
      </w:numPr>
    </w:pPr>
  </w:style>
  <w:style w:type="numbering" w:customStyle="1" w:styleId="Zaimportowanystyl171">
    <w:name w:val="Zaimportowany styl 17.1"/>
    <w:rsid w:val="001E3BD1"/>
    <w:pPr>
      <w:numPr>
        <w:numId w:val="105"/>
      </w:numPr>
    </w:pPr>
  </w:style>
  <w:style w:type="numbering" w:customStyle="1" w:styleId="Zaimportowanystyl52">
    <w:name w:val="Zaimportowany styl 52"/>
    <w:rsid w:val="001E3BD1"/>
    <w:pPr>
      <w:numPr>
        <w:numId w:val="108"/>
      </w:numPr>
    </w:pPr>
  </w:style>
  <w:style w:type="numbering" w:customStyle="1" w:styleId="Zaimportowanystyl33">
    <w:name w:val="Zaimportowany styl 33"/>
    <w:rsid w:val="001E3BD1"/>
    <w:pPr>
      <w:numPr>
        <w:numId w:val="111"/>
      </w:numPr>
    </w:pPr>
  </w:style>
  <w:style w:type="numbering" w:customStyle="1" w:styleId="Zaimportowanystyl35">
    <w:name w:val="Zaimportowany styl 35"/>
    <w:rsid w:val="001E3BD1"/>
    <w:pPr>
      <w:numPr>
        <w:numId w:val="113"/>
      </w:numPr>
    </w:pPr>
  </w:style>
  <w:style w:type="numbering" w:customStyle="1" w:styleId="Zaimportowanystyl36">
    <w:name w:val="Zaimportowany styl 36"/>
    <w:rsid w:val="001E3BD1"/>
    <w:pPr>
      <w:numPr>
        <w:numId w:val="115"/>
      </w:numPr>
    </w:pPr>
  </w:style>
  <w:style w:type="numbering" w:customStyle="1" w:styleId="Zaimportowanystyl400">
    <w:name w:val="Zaimportowany styl 4.0.0"/>
    <w:rsid w:val="001E3BD1"/>
    <w:pPr>
      <w:numPr>
        <w:numId w:val="117"/>
      </w:numPr>
    </w:pPr>
  </w:style>
  <w:style w:type="numbering" w:customStyle="1" w:styleId="Zaimportowanystyl37">
    <w:name w:val="Zaimportowany styl 37"/>
    <w:rsid w:val="001E3BD1"/>
    <w:pPr>
      <w:numPr>
        <w:numId w:val="119"/>
      </w:numPr>
    </w:pPr>
  </w:style>
  <w:style w:type="numbering" w:customStyle="1" w:styleId="Zaimportowanystyl39">
    <w:name w:val="Zaimportowany styl 39"/>
    <w:rsid w:val="001E3BD1"/>
    <w:pPr>
      <w:numPr>
        <w:numId w:val="122"/>
      </w:numPr>
    </w:pPr>
  </w:style>
  <w:style w:type="numbering" w:customStyle="1" w:styleId="Zaimportowanystyl42">
    <w:name w:val="Zaimportowany styl 42"/>
    <w:rsid w:val="001E3BD1"/>
    <w:pPr>
      <w:numPr>
        <w:numId w:val="123"/>
      </w:numPr>
    </w:pPr>
  </w:style>
  <w:style w:type="numbering" w:customStyle="1" w:styleId="Zaimportowanystyl180">
    <w:name w:val="Zaimportowany styl 18.0"/>
    <w:rsid w:val="001E3BD1"/>
    <w:pPr>
      <w:numPr>
        <w:numId w:val="125"/>
      </w:numPr>
    </w:pPr>
  </w:style>
  <w:style w:type="numbering" w:customStyle="1" w:styleId="Zaimportowanystyl390">
    <w:name w:val="Zaimportowany styl 39.0"/>
    <w:rsid w:val="001E3BD1"/>
    <w:pPr>
      <w:numPr>
        <w:numId w:val="130"/>
      </w:numPr>
    </w:pPr>
  </w:style>
  <w:style w:type="numbering" w:customStyle="1" w:styleId="Zaimportowanystyl401">
    <w:name w:val="Zaimportowany styl 40"/>
    <w:rsid w:val="001E3BD1"/>
    <w:pPr>
      <w:numPr>
        <w:numId w:val="132"/>
      </w:numPr>
    </w:pPr>
  </w:style>
  <w:style w:type="numbering" w:customStyle="1" w:styleId="Zaimportowanystyl190">
    <w:name w:val="Zaimportowany styl 19.0"/>
    <w:rsid w:val="001E3BD1"/>
    <w:pPr>
      <w:numPr>
        <w:numId w:val="134"/>
      </w:numPr>
    </w:pPr>
  </w:style>
  <w:style w:type="numbering" w:customStyle="1" w:styleId="Zaimportowanystyl200">
    <w:name w:val="Zaimportowany styl 20.0"/>
    <w:rsid w:val="001E3BD1"/>
    <w:pPr>
      <w:numPr>
        <w:numId w:val="136"/>
      </w:numPr>
    </w:pPr>
  </w:style>
  <w:style w:type="numbering" w:customStyle="1" w:styleId="Zaimportowanystyl210">
    <w:name w:val="Zaimportowany styl 21.0"/>
    <w:rsid w:val="001E3BD1"/>
    <w:pPr>
      <w:numPr>
        <w:numId w:val="138"/>
      </w:numPr>
    </w:pPr>
  </w:style>
  <w:style w:type="numbering" w:customStyle="1" w:styleId="Zaimportowanystyl220">
    <w:name w:val="Zaimportowany styl 22.0"/>
    <w:rsid w:val="001E3BD1"/>
    <w:pPr>
      <w:numPr>
        <w:numId w:val="140"/>
      </w:numPr>
    </w:pPr>
  </w:style>
  <w:style w:type="numbering" w:customStyle="1" w:styleId="Zaimportowanystyl230">
    <w:name w:val="Zaimportowany styl 23.0"/>
    <w:rsid w:val="001E3BD1"/>
    <w:pPr>
      <w:numPr>
        <w:numId w:val="142"/>
      </w:numPr>
    </w:pPr>
  </w:style>
  <w:style w:type="numbering" w:customStyle="1" w:styleId="Zaimportowanystyl240">
    <w:name w:val="Zaimportowany styl 24.0"/>
    <w:rsid w:val="001E3BD1"/>
    <w:pPr>
      <w:numPr>
        <w:numId w:val="144"/>
      </w:numPr>
    </w:pPr>
  </w:style>
  <w:style w:type="numbering" w:customStyle="1" w:styleId="Zaimportowanystyl250">
    <w:name w:val="Zaimportowany styl 25.0"/>
    <w:rsid w:val="001E3BD1"/>
    <w:pPr>
      <w:numPr>
        <w:numId w:val="146"/>
      </w:numPr>
    </w:pPr>
  </w:style>
  <w:style w:type="numbering" w:customStyle="1" w:styleId="Zaimportowanystyl65">
    <w:name w:val="Zaimportowany styl 65"/>
    <w:rsid w:val="001E3BD1"/>
    <w:pPr>
      <w:numPr>
        <w:numId w:val="148"/>
      </w:numPr>
    </w:pPr>
  </w:style>
  <w:style w:type="numbering" w:customStyle="1" w:styleId="Zaimportowanystyl26">
    <w:name w:val="Zaimportowany styl 26"/>
    <w:rsid w:val="001E3BD1"/>
    <w:pPr>
      <w:numPr>
        <w:numId w:val="151"/>
      </w:numPr>
    </w:pPr>
  </w:style>
  <w:style w:type="numbering" w:customStyle="1" w:styleId="Zaimportowanystyl270">
    <w:name w:val="Zaimportowany styl 27.0"/>
    <w:rsid w:val="001E3BD1"/>
    <w:pPr>
      <w:numPr>
        <w:numId w:val="153"/>
      </w:numPr>
    </w:pPr>
  </w:style>
  <w:style w:type="numbering" w:customStyle="1" w:styleId="Zaimportowanystyl28">
    <w:name w:val="Zaimportowany styl 28"/>
    <w:rsid w:val="001E3BD1"/>
    <w:pPr>
      <w:numPr>
        <w:numId w:val="155"/>
      </w:numPr>
    </w:pPr>
  </w:style>
  <w:style w:type="numbering" w:customStyle="1" w:styleId="Zaimportowanystyl29">
    <w:name w:val="Zaimportowany styl 29"/>
    <w:rsid w:val="001E3BD1"/>
    <w:pPr>
      <w:numPr>
        <w:numId w:val="157"/>
      </w:numPr>
    </w:pPr>
  </w:style>
  <w:style w:type="numbering" w:customStyle="1" w:styleId="Zaimportowanystyl301">
    <w:name w:val="Zaimportowany styl 30"/>
    <w:rsid w:val="001E3BD1"/>
    <w:pPr>
      <w:numPr>
        <w:numId w:val="159"/>
      </w:numPr>
    </w:pPr>
  </w:style>
  <w:style w:type="numbering" w:customStyle="1" w:styleId="Zaimportowanystyl310">
    <w:name w:val="Zaimportowany styl 31.0"/>
    <w:rsid w:val="001E3BD1"/>
    <w:pPr>
      <w:numPr>
        <w:numId w:val="161"/>
      </w:numPr>
    </w:pPr>
  </w:style>
  <w:style w:type="numbering" w:customStyle="1" w:styleId="Zaimportowanystyl68">
    <w:name w:val="Zaimportowany styl 68"/>
    <w:rsid w:val="001E3BD1"/>
    <w:pPr>
      <w:numPr>
        <w:numId w:val="163"/>
      </w:numPr>
    </w:pPr>
  </w:style>
  <w:style w:type="numbering" w:customStyle="1" w:styleId="Zaimportowanystyl67">
    <w:name w:val="Zaimportowany styl 67"/>
    <w:rsid w:val="001E3BD1"/>
    <w:pPr>
      <w:numPr>
        <w:numId w:val="165"/>
      </w:numPr>
    </w:pPr>
  </w:style>
  <w:style w:type="numbering" w:customStyle="1" w:styleId="Zaimportowanystyl320">
    <w:name w:val="Zaimportowany styl 32.0"/>
    <w:rsid w:val="001E3BD1"/>
    <w:pPr>
      <w:numPr>
        <w:numId w:val="166"/>
      </w:numPr>
    </w:pPr>
  </w:style>
  <w:style w:type="numbering" w:customStyle="1" w:styleId="Zaimportowanystyl330">
    <w:name w:val="Zaimportowany styl 33.0"/>
    <w:rsid w:val="001E3BD1"/>
    <w:pPr>
      <w:numPr>
        <w:numId w:val="168"/>
      </w:numPr>
    </w:pPr>
  </w:style>
  <w:style w:type="numbering" w:customStyle="1" w:styleId="Zaimportowanystyl340">
    <w:name w:val="Zaimportowany styl 34.0"/>
    <w:rsid w:val="001E3BD1"/>
    <w:pPr>
      <w:numPr>
        <w:numId w:val="169"/>
      </w:numPr>
    </w:pPr>
  </w:style>
  <w:style w:type="numbering" w:customStyle="1" w:styleId="Zaimportowanystyl350">
    <w:name w:val="Zaimportowany styl 35.0"/>
    <w:rsid w:val="001E3BD1"/>
    <w:pPr>
      <w:numPr>
        <w:numId w:val="172"/>
      </w:numPr>
    </w:pPr>
  </w:style>
  <w:style w:type="numbering" w:customStyle="1" w:styleId="Zaimportowanystyl700">
    <w:name w:val="Zaimportowany styl 70"/>
    <w:rsid w:val="001E3BD1"/>
    <w:pPr>
      <w:numPr>
        <w:numId w:val="174"/>
      </w:numPr>
    </w:pPr>
  </w:style>
  <w:style w:type="numbering" w:customStyle="1" w:styleId="Zaimportowanystyl71">
    <w:name w:val="Zaimportowany styl 71"/>
    <w:rsid w:val="001E3BD1"/>
    <w:pPr>
      <w:numPr>
        <w:numId w:val="175"/>
      </w:numPr>
    </w:pPr>
  </w:style>
  <w:style w:type="numbering" w:customStyle="1" w:styleId="Zaimportowanystyl73">
    <w:name w:val="Zaimportowany styl 73"/>
    <w:rsid w:val="001E3BD1"/>
    <w:pPr>
      <w:numPr>
        <w:numId w:val="177"/>
      </w:numPr>
    </w:pPr>
  </w:style>
  <w:style w:type="numbering" w:customStyle="1" w:styleId="Zaimportowanystyl72">
    <w:name w:val="Zaimportowany styl 72"/>
    <w:rsid w:val="001E3BD1"/>
    <w:pPr>
      <w:numPr>
        <w:numId w:val="179"/>
      </w:numPr>
    </w:pPr>
  </w:style>
  <w:style w:type="numbering" w:customStyle="1" w:styleId="Zaimportowanystyl74">
    <w:name w:val="Zaimportowany styl 74"/>
    <w:rsid w:val="001E3BD1"/>
    <w:pPr>
      <w:numPr>
        <w:numId w:val="180"/>
      </w:numPr>
    </w:pPr>
  </w:style>
  <w:style w:type="numbering" w:customStyle="1" w:styleId="Zaimportowanystyl360">
    <w:name w:val="Zaimportowany styl 36.0"/>
    <w:rsid w:val="001E3BD1"/>
    <w:pPr>
      <w:numPr>
        <w:numId w:val="182"/>
      </w:numPr>
    </w:pPr>
  </w:style>
  <w:style w:type="character" w:styleId="Odwoaniedokomentarza">
    <w:name w:val="annotation reference"/>
    <w:basedOn w:val="Domylnaczcionkaakapitu"/>
    <w:uiPriority w:val="99"/>
    <w:semiHidden/>
    <w:unhideWhenUsed/>
    <w:rsid w:val="001E3BD1"/>
    <w:rPr>
      <w:sz w:val="16"/>
      <w:szCs w:val="16"/>
    </w:rPr>
  </w:style>
  <w:style w:type="paragraph" w:styleId="Poprawka">
    <w:name w:val="Revision"/>
    <w:hidden/>
    <w:uiPriority w:val="99"/>
    <w:semiHidden/>
    <w:rsid w:val="001E3BD1"/>
    <w:pPr>
      <w:spacing w:after="0" w:line="240" w:lineRule="auto"/>
    </w:pPr>
    <w:rPr>
      <w:rFonts w:ascii="Calibri" w:eastAsia="Calibri" w:hAnsi="Calibri" w:cs="Calibri"/>
      <w:color w:val="000000"/>
      <w:kern w:val="0"/>
      <w:u w:color="000000"/>
      <w:bdr w:val="nil"/>
      <w:lang w:val="en-US" w:eastAsia="pl-PL"/>
      <w14:ligatures w14:val="none"/>
    </w:rPr>
  </w:style>
  <w:style w:type="paragraph" w:styleId="Tematkomentarza">
    <w:name w:val="annotation subject"/>
    <w:basedOn w:val="Tekstkomentarza"/>
    <w:next w:val="Tekstkomentarza"/>
    <w:link w:val="TematkomentarzaZnak"/>
    <w:uiPriority w:val="99"/>
    <w:semiHidden/>
    <w:unhideWhenUsed/>
    <w:rsid w:val="001E3BD1"/>
    <w:rPr>
      <w:b/>
      <w:bCs/>
      <w:lang w:val="en-US"/>
    </w:rPr>
  </w:style>
  <w:style w:type="character" w:customStyle="1" w:styleId="TematkomentarzaZnak">
    <w:name w:val="Temat komentarza Znak"/>
    <w:basedOn w:val="TekstkomentarzaZnak"/>
    <w:link w:val="Tematkomentarza"/>
    <w:uiPriority w:val="99"/>
    <w:semiHidden/>
    <w:rsid w:val="001E3BD1"/>
    <w:rPr>
      <w:rFonts w:ascii="Calibri" w:eastAsia="Calibri" w:hAnsi="Calibri" w:cs="Calibri"/>
      <w:b/>
      <w:bCs/>
      <w:color w:val="000000"/>
      <w:kern w:val="0"/>
      <w:sz w:val="20"/>
      <w:szCs w:val="20"/>
      <w:u w:color="000000"/>
      <w:bdr w:val="nil"/>
      <w:lang w:val="en-US" w:eastAsia="pl-PL"/>
      <w14:ligatures w14:val="none"/>
    </w:rPr>
  </w:style>
  <w:style w:type="character" w:styleId="Odwoanieprzypisudolnego">
    <w:name w:val="footnote reference"/>
    <w:basedOn w:val="Domylnaczcionkaakapitu"/>
    <w:uiPriority w:val="99"/>
    <w:semiHidden/>
    <w:unhideWhenUsed/>
    <w:rsid w:val="001E3BD1"/>
    <w:rPr>
      <w:vertAlign w:val="superscript"/>
    </w:rPr>
  </w:style>
  <w:style w:type="character" w:customStyle="1" w:styleId="Hyperlink0">
    <w:name w:val="Hyperlink.0"/>
    <w:basedOn w:val="Hipercze"/>
    <w:rsid w:val="001E3BD1"/>
    <w:rPr>
      <w:color w:val="0000FF"/>
      <w:u w:val="single" w:color="0000FF"/>
    </w:rPr>
  </w:style>
  <w:style w:type="character" w:customStyle="1" w:styleId="Hyperlink1">
    <w:name w:val="Hyperlink.1"/>
    <w:basedOn w:val="Hyperlink0"/>
    <w:rsid w:val="001E3BD1"/>
    <w:rPr>
      <w:rFonts w:ascii="Arial" w:eastAsia="Arial" w:hAnsi="Arial" w:cs="Arial"/>
      <w:i/>
      <w:iCs/>
      <w:color w:val="0000FF"/>
      <w:u w:val="single" w:color="0000FF"/>
    </w:rPr>
  </w:style>
  <w:style w:type="paragraph" w:styleId="Tekstdymka">
    <w:name w:val="Balloon Text"/>
    <w:basedOn w:val="Normalny"/>
    <w:link w:val="TekstdymkaZnak"/>
    <w:uiPriority w:val="99"/>
    <w:semiHidden/>
    <w:unhideWhenUsed/>
    <w:rsid w:val="001E3B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3BD1"/>
    <w:rPr>
      <w:rFonts w:ascii="Tahoma" w:eastAsia="Calibri" w:hAnsi="Tahoma" w:cs="Tahoma"/>
      <w:color w:val="000000"/>
      <w:kern w:val="0"/>
      <w:sz w:val="16"/>
      <w:szCs w:val="16"/>
      <w:u w:color="000000"/>
      <w:bdr w:val="nil"/>
      <w:lang w:val="en-US" w:eastAsia="pl-PL"/>
      <w14:ligatures w14:val="none"/>
    </w:rPr>
  </w:style>
  <w:style w:type="paragraph" w:styleId="Nagwek">
    <w:name w:val="header"/>
    <w:basedOn w:val="Normalny"/>
    <w:link w:val="NagwekZnak"/>
    <w:uiPriority w:val="99"/>
    <w:semiHidden/>
    <w:unhideWhenUsed/>
    <w:rsid w:val="001E3BD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E3BD1"/>
    <w:rPr>
      <w:rFonts w:ascii="Calibri" w:eastAsia="Calibri" w:hAnsi="Calibri" w:cs="Calibri"/>
      <w:color w:val="000000"/>
      <w:kern w:val="0"/>
      <w:u w:color="000000"/>
      <w:bdr w:val="nil"/>
      <w:lang w:val="en-US" w:eastAsia="pl-PL"/>
      <w14:ligatures w14:val="none"/>
    </w:rPr>
  </w:style>
  <w:style w:type="table" w:styleId="Tabela-Siatka">
    <w:name w:val="Table Grid"/>
    <w:basedOn w:val="Standardowy"/>
    <w:uiPriority w:val="39"/>
    <w:rsid w:val="001E3BD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12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1276"/>
    <w:rPr>
      <w:rFonts w:ascii="Calibri" w:eastAsia="Calibri" w:hAnsi="Calibri" w:cs="Calibri"/>
      <w:color w:val="000000"/>
      <w:kern w:val="0"/>
      <w:sz w:val="20"/>
      <w:szCs w:val="20"/>
      <w:u w:color="000000"/>
      <w:bdr w:val="nil"/>
      <w:lang w:val="en-US" w:eastAsia="pl-PL"/>
      <w14:ligatures w14:val="none"/>
    </w:rPr>
  </w:style>
  <w:style w:type="character" w:styleId="Odwoanieprzypisukocowego">
    <w:name w:val="endnote reference"/>
    <w:basedOn w:val="Domylnaczcionkaakapitu"/>
    <w:uiPriority w:val="99"/>
    <w:semiHidden/>
    <w:unhideWhenUsed/>
    <w:rsid w:val="00E61276"/>
    <w:rPr>
      <w:vertAlign w:val="superscript"/>
    </w:rPr>
  </w:style>
  <w:style w:type="numbering" w:customStyle="1" w:styleId="Zaimportowanystyl601">
    <w:name w:val="Zaimportowany styl 6.01"/>
    <w:rsid w:val="00040B92"/>
  </w:style>
  <w:style w:type="numbering" w:customStyle="1" w:styleId="Zaimportowanystyl1901">
    <w:name w:val="Zaimportowany styl 19.01"/>
    <w:rsid w:val="00040B92"/>
  </w:style>
  <w:style w:type="numbering" w:customStyle="1" w:styleId="Zaimportowanystyl1902">
    <w:name w:val="Zaimportowany styl 19.02"/>
    <w:rsid w:val="006F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00084">
      <w:bodyDiv w:val="1"/>
      <w:marLeft w:val="0"/>
      <w:marRight w:val="0"/>
      <w:marTop w:val="0"/>
      <w:marBottom w:val="0"/>
      <w:divBdr>
        <w:top w:val="none" w:sz="0" w:space="0" w:color="auto"/>
        <w:left w:val="none" w:sz="0" w:space="0" w:color="auto"/>
        <w:bottom w:val="none" w:sz="0" w:space="0" w:color="auto"/>
        <w:right w:val="none" w:sz="0" w:space="0" w:color="auto"/>
      </w:divBdr>
    </w:div>
    <w:div w:id="14504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efs@sejmik.kielce.pl" TargetMode="Externa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EF21-F219-4E84-ACDC-6B3BE803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15428</Words>
  <Characters>92570</Characters>
  <Application>Microsoft Office Word</Application>
  <DocSecurity>0</DocSecurity>
  <Lines>771</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Labarzewska, Magdalena</dc:creator>
  <cp:keywords/>
  <dc:description/>
  <cp:lastModifiedBy>Romańska, Barbara</cp:lastModifiedBy>
  <cp:revision>2</cp:revision>
  <dcterms:created xsi:type="dcterms:W3CDTF">2025-04-16T09:54:00Z</dcterms:created>
  <dcterms:modified xsi:type="dcterms:W3CDTF">2025-04-16T09:54:00Z</dcterms:modified>
</cp:coreProperties>
</file>