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0CA9AC0E" w14:textId="4D898765" w:rsidR="00B50D06" w:rsidRDefault="00B50D06" w:rsidP="00B50D06"/>
    <w:p w14:paraId="78C04382" w14:textId="16F03189" w:rsidR="00B50D06" w:rsidRPr="00000512" w:rsidRDefault="00B50D06" w:rsidP="00000512">
      <w:pPr>
        <w:ind w:firstLine="708"/>
        <w:jc w:val="both"/>
        <w:rPr>
          <w:b/>
          <w:bCs/>
        </w:rPr>
      </w:pPr>
      <w:r w:rsidRPr="00000512">
        <w:rPr>
          <w:b/>
        </w:rPr>
        <w:t xml:space="preserve">Podpisanie Umowy w ramach </w:t>
      </w:r>
      <w:r w:rsidR="00000512" w:rsidRPr="00000512">
        <w:rPr>
          <w:b/>
          <w:bCs/>
        </w:rPr>
        <w:t>Konkurs</w:t>
      </w:r>
      <w:r w:rsidR="00000512">
        <w:rPr>
          <w:b/>
          <w:bCs/>
        </w:rPr>
        <w:t>u zamkniętego</w:t>
      </w:r>
      <w:r w:rsidR="006D4FDE">
        <w:rPr>
          <w:b/>
          <w:bCs/>
        </w:rPr>
        <w:t xml:space="preserve"> nr RPSW.</w:t>
      </w:r>
      <w:r w:rsidR="006E6FEB">
        <w:rPr>
          <w:b/>
          <w:bCs/>
        </w:rPr>
        <w:t>04</w:t>
      </w:r>
      <w:r w:rsidR="00D67E9E">
        <w:rPr>
          <w:b/>
          <w:bCs/>
        </w:rPr>
        <w:t>.0</w:t>
      </w:r>
      <w:r w:rsidR="006E6FEB">
        <w:rPr>
          <w:b/>
          <w:bCs/>
        </w:rPr>
        <w:t>4</w:t>
      </w:r>
      <w:r w:rsidR="00D67E9E">
        <w:rPr>
          <w:b/>
          <w:bCs/>
        </w:rPr>
        <w:t>.00-IZ.00-26-0</w:t>
      </w:r>
      <w:r w:rsidR="006E6FEB">
        <w:rPr>
          <w:b/>
          <w:bCs/>
        </w:rPr>
        <w:t>69</w:t>
      </w:r>
      <w:r w:rsidR="00D67E9E">
        <w:rPr>
          <w:b/>
          <w:bCs/>
        </w:rPr>
        <w:t>/16</w:t>
      </w:r>
      <w:r w:rsidR="00000512">
        <w:rPr>
          <w:b/>
          <w:bCs/>
        </w:rPr>
        <w:t xml:space="preserve"> </w:t>
      </w:r>
      <w:r w:rsidR="00000512">
        <w:rPr>
          <w:b/>
          <w:bCs/>
        </w:rPr>
        <w:br/>
      </w:r>
      <w:proofErr w:type="gramStart"/>
      <w:r w:rsidR="00000512">
        <w:rPr>
          <w:b/>
          <w:bCs/>
        </w:rPr>
        <w:t>z</w:t>
      </w:r>
      <w:proofErr w:type="gramEnd"/>
      <w:r w:rsidR="00000512">
        <w:rPr>
          <w:b/>
        </w:rPr>
        <w:t xml:space="preserve"> </w:t>
      </w:r>
      <w:r w:rsidR="00D67E9E">
        <w:rPr>
          <w:b/>
        </w:rPr>
        <w:t xml:space="preserve">działania </w:t>
      </w:r>
      <w:r w:rsidR="007E0BEB" w:rsidRPr="007E0BEB">
        <w:rPr>
          <w:b/>
        </w:rPr>
        <w:t>4.4 „Zachowanie dziedzictwa kulturowego i naturalnego</w:t>
      </w:r>
      <w:r w:rsidRPr="00000512">
        <w:rPr>
          <w:b/>
        </w:rPr>
        <w:t>”  w ramach Regionalnego Programu Operacyjnego Województwa Świętokrzyskiego na lata 2014-2020</w:t>
      </w:r>
      <w:r w:rsidR="00000512">
        <w:rPr>
          <w:b/>
        </w:rPr>
        <w:t>.</w:t>
      </w:r>
    </w:p>
    <w:p w14:paraId="666F6C4C" w14:textId="0DAF8A7C" w:rsidR="00B46D01" w:rsidRPr="007E0BEB" w:rsidRDefault="00B50D06" w:rsidP="007E0BEB">
      <w:pPr>
        <w:ind w:firstLine="708"/>
        <w:jc w:val="both"/>
        <w:rPr>
          <w:b/>
          <w:bCs/>
          <w:i/>
          <w:iCs/>
        </w:rPr>
      </w:pPr>
      <w:r w:rsidRPr="00B50D06">
        <w:rPr>
          <w:lang w:val="x-none"/>
        </w:rPr>
        <w:t xml:space="preserve">Departament Wdrażania Europejskiego Funduszu Rozwoju Regionalnego informuje, </w:t>
      </w:r>
      <w:r w:rsidR="000E389C">
        <w:t xml:space="preserve">                             </w:t>
      </w:r>
      <w:r w:rsidRPr="00B50D06">
        <w:rPr>
          <w:lang w:val="x-none"/>
        </w:rPr>
        <w:t>że</w:t>
      </w:r>
      <w:r w:rsidR="000E389C">
        <w:t xml:space="preserve"> </w:t>
      </w:r>
      <w:r w:rsidR="007E0BEB">
        <w:rPr>
          <w:b/>
          <w:bCs/>
        </w:rPr>
        <w:t>31</w:t>
      </w:r>
      <w:r w:rsidR="00CF0888">
        <w:rPr>
          <w:b/>
          <w:bCs/>
        </w:rPr>
        <w:t xml:space="preserve"> </w:t>
      </w:r>
      <w:r w:rsidR="007E0BEB">
        <w:rPr>
          <w:b/>
          <w:bCs/>
        </w:rPr>
        <w:t>października</w:t>
      </w:r>
      <w:r w:rsidRPr="00B50D06">
        <w:rPr>
          <w:b/>
          <w:bCs/>
          <w:lang w:val="x-none"/>
        </w:rPr>
        <w:t xml:space="preserve"> 201</w:t>
      </w:r>
      <w:r w:rsidRPr="00B50D06">
        <w:rPr>
          <w:b/>
          <w:bCs/>
        </w:rPr>
        <w:t xml:space="preserve">8 </w:t>
      </w:r>
      <w:r w:rsidRPr="00B50D06">
        <w:rPr>
          <w:b/>
          <w:bCs/>
          <w:lang w:val="x-none"/>
        </w:rPr>
        <w:t>roku</w:t>
      </w:r>
      <w:r w:rsidRPr="00B50D06">
        <w:rPr>
          <w:lang w:val="x-none"/>
        </w:rPr>
        <w:t xml:space="preserve"> Zarząd Województwa Świętokrzyskiego pełniący funkcję Instytucji Zarządzającej RPOWŚ na lata 2014-2020 podpisał </w:t>
      </w:r>
      <w:r w:rsidRPr="00B50D06">
        <w:t>Umowę</w:t>
      </w:r>
      <w:r w:rsidRPr="00B50D06">
        <w:rPr>
          <w:lang w:val="x-none"/>
        </w:rPr>
        <w:t xml:space="preserve"> o dofinansowanie w ramach </w:t>
      </w:r>
      <w:r w:rsidRPr="00081CB9">
        <w:rPr>
          <w:b/>
          <w:lang w:val="x-none"/>
        </w:rPr>
        <w:t xml:space="preserve">Działania </w:t>
      </w:r>
      <w:r w:rsidR="007E0BEB" w:rsidRPr="007E0BEB">
        <w:rPr>
          <w:b/>
        </w:rPr>
        <w:t>4.4 „Zachowanie dziedzictwa kulturowego i naturalnego</w:t>
      </w:r>
      <w:r w:rsidRPr="00B50D06">
        <w:t>”</w:t>
      </w:r>
      <w:r w:rsidR="00725B3A">
        <w:t xml:space="preserve"> dla projektu</w:t>
      </w:r>
      <w:r w:rsidR="00725B3A" w:rsidRPr="00725B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0BEB" w:rsidRPr="007E0BEB">
        <w:t>RPSW.04.04.00-26-0019/16</w:t>
      </w:r>
      <w:r w:rsidR="007E0BEB">
        <w:t xml:space="preserve"> </w:t>
      </w:r>
      <w:r w:rsidR="007E0BEB">
        <w:br/>
      </w:r>
      <w:r w:rsidRPr="00B50D06">
        <w:t xml:space="preserve">z </w:t>
      </w:r>
      <w:r w:rsidR="007E0BEB" w:rsidRPr="007E0BEB">
        <w:rPr>
          <w:b/>
          <w:bCs/>
        </w:rPr>
        <w:t>Samorządową Instytucją Kultury Zabytkowy Zakład</w:t>
      </w:r>
      <w:r w:rsidR="007E0BEB">
        <w:rPr>
          <w:b/>
          <w:bCs/>
        </w:rPr>
        <w:t xml:space="preserve"> </w:t>
      </w:r>
      <w:r w:rsidR="007E0BEB" w:rsidRPr="007E0BEB">
        <w:rPr>
          <w:b/>
          <w:bCs/>
        </w:rPr>
        <w:t>Hutniczy w Maleńcu</w:t>
      </w:r>
      <w:r w:rsidR="007E0BEB" w:rsidRPr="007E0BEB">
        <w:rPr>
          <w:b/>
          <w:bCs/>
          <w:lang w:val="x-none"/>
        </w:rPr>
        <w:t xml:space="preserve"> </w:t>
      </w:r>
      <w:r w:rsidRPr="00B50D06">
        <w:rPr>
          <w:lang w:val="x-none"/>
        </w:rPr>
        <w:t xml:space="preserve">na inwestycję pn. </w:t>
      </w:r>
      <w:r w:rsidR="000E389C" w:rsidRPr="000E389C">
        <w:rPr>
          <w:b/>
          <w:bCs/>
          <w:i/>
          <w:iCs/>
        </w:rPr>
        <w:t>„</w:t>
      </w:r>
      <w:r w:rsidR="007E0BEB" w:rsidRPr="007E0BEB">
        <w:rPr>
          <w:b/>
          <w:bCs/>
          <w:i/>
          <w:iCs/>
        </w:rPr>
        <w:t>Utworzenie Centrum Staryc</w:t>
      </w:r>
      <w:r w:rsidR="007E0BEB">
        <w:rPr>
          <w:b/>
          <w:bCs/>
          <w:i/>
          <w:iCs/>
        </w:rPr>
        <w:t xml:space="preserve">h Technologii Metalurgicznych i </w:t>
      </w:r>
      <w:r w:rsidR="007E0BEB" w:rsidRPr="007E0BEB">
        <w:rPr>
          <w:b/>
          <w:bCs/>
          <w:i/>
          <w:iCs/>
        </w:rPr>
        <w:t>Hydroenergetycznych przy Zabytkowym Zakładzie Hutniczym w</w:t>
      </w:r>
      <w:r w:rsidR="007E0BEB">
        <w:rPr>
          <w:b/>
          <w:bCs/>
          <w:i/>
          <w:iCs/>
        </w:rPr>
        <w:t xml:space="preserve"> </w:t>
      </w:r>
      <w:r w:rsidR="007E0BEB" w:rsidRPr="007E0BEB">
        <w:rPr>
          <w:b/>
          <w:bCs/>
          <w:i/>
          <w:iCs/>
        </w:rPr>
        <w:t xml:space="preserve">Maleńcu poprzez rewaloryzację, udostępnienie </w:t>
      </w:r>
      <w:r w:rsidR="007E0BEB">
        <w:rPr>
          <w:b/>
          <w:bCs/>
          <w:i/>
          <w:iCs/>
        </w:rPr>
        <w:br/>
      </w:r>
      <w:r w:rsidR="007E0BEB" w:rsidRPr="007E0BEB">
        <w:rPr>
          <w:b/>
          <w:bCs/>
          <w:i/>
          <w:iCs/>
        </w:rPr>
        <w:t>i wykorzystanie</w:t>
      </w:r>
      <w:r w:rsidR="007E0BEB">
        <w:rPr>
          <w:b/>
          <w:bCs/>
          <w:i/>
          <w:iCs/>
        </w:rPr>
        <w:t xml:space="preserve"> </w:t>
      </w:r>
      <w:r w:rsidR="007E0BEB" w:rsidRPr="007E0BEB">
        <w:rPr>
          <w:b/>
          <w:bCs/>
          <w:i/>
          <w:iCs/>
        </w:rPr>
        <w:t>zasobów kulturowych zabytkowego zespołu zakładu przemysłowego</w:t>
      </w:r>
      <w:r w:rsidR="007E0BEB">
        <w:rPr>
          <w:b/>
          <w:bCs/>
          <w:i/>
          <w:iCs/>
        </w:rPr>
        <w:t xml:space="preserve"> </w:t>
      </w:r>
      <w:r w:rsidR="007E0BEB" w:rsidRPr="007E0BEB">
        <w:rPr>
          <w:b/>
          <w:bCs/>
          <w:i/>
          <w:iCs/>
        </w:rPr>
        <w:t>w działalności edukacyjnej, kulturalnej i turystycznej</w:t>
      </w:r>
      <w:r w:rsidR="000E389C" w:rsidRPr="000E389C">
        <w:rPr>
          <w:b/>
          <w:bCs/>
        </w:rPr>
        <w:t>”</w:t>
      </w:r>
      <w:r w:rsidRPr="00B50D06">
        <w:rPr>
          <w:b/>
          <w:bCs/>
        </w:rPr>
        <w:t xml:space="preserve">. </w:t>
      </w:r>
      <w:r w:rsidRPr="007E0BEB">
        <w:rPr>
          <w:bCs/>
        </w:rPr>
        <w:t>Koszt całkowity inwestycji wynosi</w:t>
      </w:r>
      <w:r w:rsidR="007E0BEB">
        <w:rPr>
          <w:b/>
          <w:bCs/>
        </w:rPr>
        <w:t xml:space="preserve"> </w:t>
      </w:r>
      <w:r w:rsidR="007E0BEB" w:rsidRPr="007E0BEB">
        <w:rPr>
          <w:b/>
          <w:bCs/>
        </w:rPr>
        <w:t>676 500,00 PLN</w:t>
      </w:r>
      <w:r w:rsidR="00DB0A6C">
        <w:rPr>
          <w:b/>
          <w:bCs/>
        </w:rPr>
        <w:t>,</w:t>
      </w:r>
      <w:r w:rsidRPr="00B50D06">
        <w:rPr>
          <w:b/>
          <w:bCs/>
        </w:rPr>
        <w:t xml:space="preserve"> </w:t>
      </w:r>
      <w:r w:rsidRPr="007E0BEB">
        <w:rPr>
          <w:bCs/>
        </w:rPr>
        <w:t>kwota dofinansowania</w:t>
      </w:r>
      <w:r w:rsidR="00D67E9E" w:rsidRPr="007E0BEB">
        <w:rPr>
          <w:bCs/>
        </w:rPr>
        <w:t xml:space="preserve"> </w:t>
      </w:r>
      <w:r w:rsidR="006D4FDE" w:rsidRPr="007E0BEB">
        <w:rPr>
          <w:bCs/>
        </w:rPr>
        <w:t>z EFRR</w:t>
      </w:r>
      <w:r w:rsidRPr="007E0BEB">
        <w:rPr>
          <w:bCs/>
        </w:rPr>
        <w:t xml:space="preserve"> wynosi</w:t>
      </w:r>
      <w:r w:rsidRPr="00B50D06">
        <w:rPr>
          <w:b/>
          <w:bCs/>
        </w:rPr>
        <w:t xml:space="preserve"> </w:t>
      </w:r>
      <w:r w:rsidR="007E0BEB" w:rsidRPr="007E0BEB">
        <w:rPr>
          <w:b/>
          <w:bCs/>
        </w:rPr>
        <w:t>499 995,00 PLN</w:t>
      </w:r>
      <w:r w:rsidR="00F44EB2">
        <w:rPr>
          <w:b/>
          <w:bCs/>
        </w:rPr>
        <w:t>.</w:t>
      </w:r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  <w:bookmarkStart w:id="0" w:name="_GoBack"/>
      <w:bookmarkEnd w:id="0"/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363B9" w14:textId="77777777" w:rsidR="002F45DD" w:rsidRDefault="002F45DD" w:rsidP="0068403E">
      <w:pPr>
        <w:spacing w:after="0" w:line="240" w:lineRule="auto"/>
      </w:pPr>
      <w:r>
        <w:separator/>
      </w:r>
    </w:p>
  </w:endnote>
  <w:endnote w:type="continuationSeparator" w:id="0">
    <w:p w14:paraId="1DE89360" w14:textId="77777777" w:rsidR="002F45DD" w:rsidRDefault="002F45DD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08C89" w14:textId="77777777" w:rsidR="002F45DD" w:rsidRDefault="002F45DD" w:rsidP="0068403E">
      <w:pPr>
        <w:spacing w:after="0" w:line="240" w:lineRule="auto"/>
      </w:pPr>
      <w:r>
        <w:separator/>
      </w:r>
    </w:p>
  </w:footnote>
  <w:footnote w:type="continuationSeparator" w:id="0">
    <w:p w14:paraId="1521DECC" w14:textId="77777777" w:rsidR="002F45DD" w:rsidRDefault="002F45DD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2A755322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195D81E" wp14:editId="45BB5EE1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9D"/>
    <w:rsid w:val="00000512"/>
    <w:rsid w:val="00001D97"/>
    <w:rsid w:val="00081CB9"/>
    <w:rsid w:val="000E389C"/>
    <w:rsid w:val="001832EA"/>
    <w:rsid w:val="002E7045"/>
    <w:rsid w:val="002F45DD"/>
    <w:rsid w:val="0042014A"/>
    <w:rsid w:val="00421B0B"/>
    <w:rsid w:val="004938C5"/>
    <w:rsid w:val="00507184"/>
    <w:rsid w:val="00544D18"/>
    <w:rsid w:val="0068403E"/>
    <w:rsid w:val="006A2452"/>
    <w:rsid w:val="006D4FDE"/>
    <w:rsid w:val="006E6FEB"/>
    <w:rsid w:val="00725B3A"/>
    <w:rsid w:val="007E0BEB"/>
    <w:rsid w:val="0080283A"/>
    <w:rsid w:val="00823A0D"/>
    <w:rsid w:val="00960C6C"/>
    <w:rsid w:val="00965394"/>
    <w:rsid w:val="00A01081"/>
    <w:rsid w:val="00AA4827"/>
    <w:rsid w:val="00AB1FC3"/>
    <w:rsid w:val="00B44AAA"/>
    <w:rsid w:val="00B46D01"/>
    <w:rsid w:val="00B50D06"/>
    <w:rsid w:val="00B76D85"/>
    <w:rsid w:val="00BA73C7"/>
    <w:rsid w:val="00BE259D"/>
    <w:rsid w:val="00C87809"/>
    <w:rsid w:val="00CF0888"/>
    <w:rsid w:val="00D67E9E"/>
    <w:rsid w:val="00DB0A6C"/>
    <w:rsid w:val="00DE4D7A"/>
    <w:rsid w:val="00E359FD"/>
    <w:rsid w:val="00E71F91"/>
    <w:rsid w:val="00E91A38"/>
    <w:rsid w:val="00EF4C0D"/>
    <w:rsid w:val="00F053EB"/>
    <w:rsid w:val="00F133B7"/>
    <w:rsid w:val="00F44EB2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E0BE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0B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E0BE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0B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Strzelecki, Adam</cp:lastModifiedBy>
  <cp:revision>21</cp:revision>
  <dcterms:created xsi:type="dcterms:W3CDTF">2018-04-11T09:58:00Z</dcterms:created>
  <dcterms:modified xsi:type="dcterms:W3CDTF">2018-10-31T09:27:00Z</dcterms:modified>
</cp:coreProperties>
</file>