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FB" w:rsidRDefault="009953FB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Tytuł: </w:t>
      </w:r>
      <w:r w:rsidR="005E7452" w:rsidRPr="005E7452">
        <w:rPr>
          <w:rFonts w:ascii="Times New Roman" w:hAnsi="Times New Roman" w:cs="Times New Roman"/>
          <w:b/>
        </w:rPr>
        <w:t xml:space="preserve">Rozstrzygniecie </w:t>
      </w:r>
      <w:r w:rsidR="00B106E2">
        <w:rPr>
          <w:rFonts w:ascii="Times New Roman" w:hAnsi="Times New Roman" w:cs="Times New Roman"/>
          <w:b/>
        </w:rPr>
        <w:t>jednoetapowego</w:t>
      </w:r>
      <w:r w:rsidR="005E7452" w:rsidRPr="005E7452">
        <w:rPr>
          <w:rFonts w:ascii="Times New Roman" w:hAnsi="Times New Roman" w:cs="Times New Roman"/>
          <w:b/>
        </w:rPr>
        <w:t xml:space="preserve"> ko</w:t>
      </w:r>
      <w:r w:rsidR="00F24744">
        <w:rPr>
          <w:rFonts w:ascii="Times New Roman" w:hAnsi="Times New Roman" w:cs="Times New Roman"/>
          <w:b/>
        </w:rPr>
        <w:t>nkursu zamkniętego nr RPSW.04.04</w:t>
      </w:r>
      <w:r w:rsidR="005E7452" w:rsidRPr="005E7452">
        <w:rPr>
          <w:rFonts w:ascii="Times New Roman" w:hAnsi="Times New Roman" w:cs="Times New Roman"/>
          <w:b/>
        </w:rPr>
        <w:t>.00-IZ.00-26-</w:t>
      </w:r>
      <w:r w:rsidR="00B106E2">
        <w:rPr>
          <w:rFonts w:ascii="Times New Roman" w:hAnsi="Times New Roman" w:cs="Times New Roman"/>
          <w:b/>
        </w:rPr>
        <w:t>181/18</w:t>
      </w:r>
      <w:r w:rsidR="005E7452">
        <w:rPr>
          <w:rFonts w:ascii="Times New Roman" w:hAnsi="Times New Roman" w:cs="Times New Roman"/>
          <w:b/>
        </w:rPr>
        <w:t xml:space="preserve"> w ramach Działania 4.</w:t>
      </w:r>
      <w:r w:rsidR="00F24744">
        <w:rPr>
          <w:rFonts w:ascii="Times New Roman" w:hAnsi="Times New Roman" w:cs="Times New Roman"/>
          <w:b/>
        </w:rPr>
        <w:t>4</w:t>
      </w:r>
      <w:r w:rsidR="005E7452">
        <w:rPr>
          <w:rFonts w:ascii="Times New Roman" w:hAnsi="Times New Roman" w:cs="Times New Roman"/>
          <w:b/>
        </w:rPr>
        <w:t xml:space="preserve"> „</w:t>
      </w:r>
      <w:r w:rsidR="00F24744">
        <w:rPr>
          <w:rFonts w:ascii="Times New Roman" w:hAnsi="Times New Roman" w:cs="Times New Roman"/>
          <w:b/>
        </w:rPr>
        <w:t>Zachowanie dziedzictwa kulturowego i naturalnego</w:t>
      </w:r>
      <w:r w:rsidR="005E7452">
        <w:rPr>
          <w:rFonts w:ascii="Times New Roman" w:hAnsi="Times New Roman" w:cs="Times New Roman"/>
          <w:b/>
        </w:rPr>
        <w:t>” Osi Priorytetowej 4 „</w:t>
      </w:r>
      <w:r w:rsidR="00F24744">
        <w:rPr>
          <w:rFonts w:ascii="Times New Roman" w:hAnsi="Times New Roman" w:cs="Times New Roman"/>
          <w:b/>
        </w:rPr>
        <w:t>Dziedzictwo naturalne i kulturowe</w:t>
      </w:r>
      <w:r w:rsidR="005E7452">
        <w:rPr>
          <w:rFonts w:ascii="Times New Roman" w:hAnsi="Times New Roman" w:cs="Times New Roman"/>
          <w:b/>
        </w:rPr>
        <w:t>” RPOWŚ na lata 2014-2020</w:t>
      </w:r>
      <w:r w:rsidR="005E7452">
        <w:rPr>
          <w:rFonts w:ascii="Times New Roman" w:hAnsi="Times New Roman" w:cs="Times New Roman"/>
        </w:rPr>
        <w:t xml:space="preserve"> </w:t>
      </w:r>
    </w:p>
    <w:p w:rsidR="00134912" w:rsidRDefault="005E7452" w:rsidP="001349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B106E2">
        <w:rPr>
          <w:rFonts w:ascii="Times New Roman" w:hAnsi="Times New Roman" w:cs="Times New Roman"/>
          <w:sz w:val="24"/>
          <w:szCs w:val="24"/>
        </w:rPr>
        <w:t>7 listopada</w:t>
      </w:r>
      <w:r>
        <w:rPr>
          <w:rFonts w:ascii="Times New Roman" w:hAnsi="Times New Roman" w:cs="Times New Roman"/>
          <w:sz w:val="24"/>
          <w:szCs w:val="24"/>
        </w:rPr>
        <w:t xml:space="preserve"> br. </w:t>
      </w:r>
      <w:r w:rsidRPr="00ED41F9">
        <w:rPr>
          <w:rFonts w:ascii="Times New Roman" w:hAnsi="Times New Roman" w:cs="Times New Roman"/>
          <w:sz w:val="24"/>
          <w:szCs w:val="24"/>
        </w:rPr>
        <w:t>Zarząd Województwa Świętokrzyskiego pełniący funkcję Instytucji Zarządzającej R</w:t>
      </w:r>
      <w:r>
        <w:rPr>
          <w:rFonts w:ascii="Times New Roman" w:hAnsi="Times New Roman" w:cs="Times New Roman"/>
          <w:sz w:val="24"/>
          <w:szCs w:val="24"/>
        </w:rPr>
        <w:t xml:space="preserve">egionalnym </w:t>
      </w:r>
      <w:r w:rsidRPr="00ED41F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rogramem </w:t>
      </w:r>
      <w:r w:rsidRPr="00ED41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peracyjnym </w:t>
      </w:r>
      <w:r w:rsidRPr="00ED41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</w:t>
      </w:r>
      <w:r w:rsidRPr="00ED41F9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więtokrzyskiego</w:t>
      </w:r>
      <w:r w:rsidRPr="00ED41F9"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br/>
      </w:r>
      <w:r w:rsidRPr="00ED41F9">
        <w:rPr>
          <w:rFonts w:ascii="Times New Roman" w:hAnsi="Times New Roman" w:cs="Times New Roman"/>
          <w:sz w:val="24"/>
          <w:szCs w:val="24"/>
        </w:rPr>
        <w:t>na</w:t>
      </w:r>
      <w:r w:rsidR="00DF5188">
        <w:rPr>
          <w:rFonts w:ascii="Times New Roman" w:hAnsi="Times New Roman" w:cs="Times New Roman"/>
          <w:sz w:val="24"/>
          <w:szCs w:val="24"/>
        </w:rPr>
        <w:t xml:space="preserve"> lata 2014-2020 u</w:t>
      </w:r>
      <w:r>
        <w:rPr>
          <w:rFonts w:ascii="Times New Roman" w:hAnsi="Times New Roman" w:cs="Times New Roman"/>
          <w:sz w:val="24"/>
          <w:szCs w:val="24"/>
        </w:rPr>
        <w:t xml:space="preserve">chwałą Nr </w:t>
      </w:r>
      <w:r w:rsidR="00B106E2">
        <w:rPr>
          <w:rFonts w:ascii="Times New Roman" w:hAnsi="Times New Roman" w:cs="Times New Roman"/>
          <w:sz w:val="24"/>
          <w:szCs w:val="24"/>
        </w:rPr>
        <w:t>4529/18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t xml:space="preserve">dokonał </w:t>
      </w:r>
      <w:r w:rsidR="00F24744" w:rsidRPr="00F24744">
        <w:rPr>
          <w:rFonts w:ascii="Times New Roman" w:hAnsi="Times New Roman" w:cs="Times New Roman"/>
          <w:sz w:val="24"/>
          <w:szCs w:val="24"/>
        </w:rPr>
        <w:t xml:space="preserve">wyboru do dofinansowania </w:t>
      </w:r>
      <w:r w:rsidR="00B106E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24744" w:rsidRPr="00134912">
        <w:rPr>
          <w:rFonts w:ascii="Times New Roman" w:hAnsi="Times New Roman" w:cs="Times New Roman"/>
          <w:b/>
          <w:sz w:val="24"/>
          <w:szCs w:val="24"/>
        </w:rPr>
        <w:t>projektów</w:t>
      </w:r>
      <w:r w:rsidR="00F24744">
        <w:rPr>
          <w:rFonts w:ascii="Times New Roman" w:hAnsi="Times New Roman" w:cs="Times New Roman"/>
          <w:sz w:val="24"/>
          <w:szCs w:val="24"/>
        </w:rPr>
        <w:t xml:space="preserve">. </w:t>
      </w:r>
      <w:r w:rsidR="00F24744" w:rsidRPr="00C239FA">
        <w:rPr>
          <w:rFonts w:ascii="Times New Roman" w:hAnsi="Times New Roman" w:cs="Times New Roman"/>
          <w:sz w:val="24"/>
          <w:szCs w:val="24"/>
        </w:rPr>
        <w:t xml:space="preserve">Koszt całkowity </w:t>
      </w:r>
      <w:r w:rsidR="00134912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F24744" w:rsidRPr="00C239FA">
        <w:rPr>
          <w:rFonts w:ascii="Times New Roman" w:hAnsi="Times New Roman" w:cs="Times New Roman"/>
          <w:sz w:val="24"/>
          <w:szCs w:val="24"/>
        </w:rPr>
        <w:t xml:space="preserve">inwestycji 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wynosi </w:t>
      </w:r>
      <w:r w:rsidR="00B106E2">
        <w:rPr>
          <w:rFonts w:ascii="Times New Roman" w:hAnsi="Times New Roman" w:cs="Times New Roman"/>
          <w:b/>
          <w:sz w:val="24"/>
          <w:szCs w:val="24"/>
        </w:rPr>
        <w:t>41 576 397,55</w:t>
      </w:r>
      <w:r w:rsidR="00F24744" w:rsidRPr="006B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6E2">
        <w:rPr>
          <w:rFonts w:ascii="Times New Roman" w:hAnsi="Times New Roman" w:cs="Times New Roman"/>
          <w:b/>
          <w:sz w:val="24"/>
          <w:szCs w:val="24"/>
        </w:rPr>
        <w:t>PLN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, </w:t>
      </w:r>
      <w:r w:rsidR="00134912" w:rsidRPr="00CB7BB4">
        <w:rPr>
          <w:rFonts w:ascii="Times New Roman" w:hAnsi="Times New Roman" w:cs="Times New Roman"/>
          <w:sz w:val="24"/>
          <w:szCs w:val="24"/>
        </w:rPr>
        <w:t>w tym kwota dofinansowania</w:t>
      </w:r>
      <w:r w:rsidR="00134912">
        <w:rPr>
          <w:rFonts w:ascii="Times New Roman" w:hAnsi="Times New Roman" w:cs="Times New Roman"/>
          <w:sz w:val="24"/>
          <w:szCs w:val="24"/>
        </w:rPr>
        <w:t xml:space="preserve"> z RPOWŚ</w:t>
      </w:r>
      <w:r w:rsidR="00134912" w:rsidRPr="00CB7BB4">
        <w:rPr>
          <w:rFonts w:ascii="Times New Roman" w:hAnsi="Times New Roman" w:cs="Times New Roman"/>
          <w:b/>
          <w:sz w:val="24"/>
          <w:szCs w:val="24"/>
        </w:rPr>
        <w:t>:</w:t>
      </w:r>
      <w:r w:rsidR="00134912" w:rsidRPr="00CB7BB4">
        <w:rPr>
          <w:rFonts w:ascii="Times New Roman" w:hAnsi="Times New Roman" w:cs="Times New Roman"/>
          <w:sz w:val="24"/>
          <w:szCs w:val="24"/>
        </w:rPr>
        <w:t xml:space="preserve"> </w:t>
      </w:r>
      <w:r w:rsidR="00B106E2">
        <w:rPr>
          <w:rFonts w:ascii="Times New Roman" w:hAnsi="Times New Roman" w:cs="Times New Roman"/>
          <w:b/>
          <w:sz w:val="24"/>
          <w:szCs w:val="24"/>
        </w:rPr>
        <w:t>29 633 350,35 PLN</w:t>
      </w:r>
      <w:r w:rsidR="00134912">
        <w:rPr>
          <w:rFonts w:ascii="Times New Roman" w:hAnsi="Times New Roman" w:cs="Times New Roman"/>
          <w:b/>
          <w:sz w:val="24"/>
          <w:szCs w:val="24"/>
        </w:rPr>
        <w:t xml:space="preserve"> (kwota dofinansowania z EFRR: </w:t>
      </w:r>
      <w:r w:rsidR="00B106E2">
        <w:rPr>
          <w:rFonts w:ascii="Times New Roman" w:hAnsi="Times New Roman" w:cs="Times New Roman"/>
          <w:b/>
          <w:sz w:val="24"/>
          <w:szCs w:val="24"/>
        </w:rPr>
        <w:t>27 900 000,00 PLN</w:t>
      </w:r>
      <w:r w:rsidR="00134912">
        <w:rPr>
          <w:rFonts w:ascii="Times New Roman" w:hAnsi="Times New Roman" w:cs="Times New Roman"/>
          <w:b/>
          <w:sz w:val="24"/>
          <w:szCs w:val="24"/>
        </w:rPr>
        <w:t xml:space="preserve"> + kwota dofinansowania z budżetu państwa </w:t>
      </w:r>
      <w:r w:rsidR="00B106E2">
        <w:rPr>
          <w:rFonts w:ascii="Times New Roman" w:hAnsi="Times New Roman" w:cs="Times New Roman"/>
          <w:b/>
          <w:sz w:val="24"/>
          <w:szCs w:val="24"/>
        </w:rPr>
        <w:t>1 733 350,35 PLN</w:t>
      </w:r>
      <w:r w:rsidR="00134912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134912" w:rsidRPr="0000391A" w:rsidRDefault="00134912" w:rsidP="00134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1A">
        <w:rPr>
          <w:rFonts w:ascii="Times New Roman" w:hAnsi="Times New Roman" w:cs="Times New Roman"/>
          <w:sz w:val="24"/>
          <w:szCs w:val="24"/>
        </w:rPr>
        <w:t xml:space="preserve">Pozostałe projekty, które spełniły minimum punktowe na ocenie </w:t>
      </w:r>
      <w:r w:rsidR="00B106E2">
        <w:rPr>
          <w:rFonts w:ascii="Times New Roman" w:hAnsi="Times New Roman" w:cs="Times New Roman"/>
          <w:sz w:val="24"/>
          <w:szCs w:val="24"/>
        </w:rPr>
        <w:t xml:space="preserve">spełnienia kryteriów wyboru projektów </w:t>
      </w:r>
      <w:r w:rsidRPr="0000391A">
        <w:rPr>
          <w:rFonts w:ascii="Times New Roman" w:hAnsi="Times New Roman" w:cs="Times New Roman"/>
          <w:sz w:val="24"/>
          <w:szCs w:val="24"/>
        </w:rPr>
        <w:t>zostały umieszczone na liście rezerwowej</w:t>
      </w:r>
      <w:r>
        <w:rPr>
          <w:rFonts w:ascii="Times New Roman" w:hAnsi="Times New Roman" w:cs="Times New Roman"/>
          <w:sz w:val="24"/>
          <w:szCs w:val="24"/>
        </w:rPr>
        <w:t xml:space="preserve"> (lista w załączeniu)</w:t>
      </w:r>
      <w:r w:rsidRPr="0000391A">
        <w:rPr>
          <w:rFonts w:ascii="Times New Roman" w:hAnsi="Times New Roman" w:cs="Times New Roman"/>
          <w:sz w:val="24"/>
          <w:szCs w:val="24"/>
        </w:rPr>
        <w:t>, ponieważ kwota alokacji przeznaczona na konkurs jest niewystarczająca do wybrania ich do dofinansowania.</w:t>
      </w:r>
    </w:p>
    <w:p w:rsidR="00F24744" w:rsidRDefault="00F24744" w:rsidP="00134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744" w:rsidRDefault="00F24744" w:rsidP="001349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wybranych projektów</w:t>
      </w:r>
    </w:p>
    <w:p w:rsidR="00134912" w:rsidRDefault="00134912" w:rsidP="001349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rezerwowa</w:t>
      </w: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projektów</w:t>
      </w:r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:rsidR="001B15AB" w:rsidRPr="001B15AB" w:rsidRDefault="001B15A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>Eksperci z listy wykazu kandydatów na ekspertów przyjętych Uchwałą Zarządu Województwa Świętokrzyskiego nr 3244/17 z dnia 22 listopada 2017 roku.</w:t>
      </w:r>
    </w:p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F84"/>
    <w:rsid w:val="00114F45"/>
    <w:rsid w:val="00134912"/>
    <w:rsid w:val="001A2648"/>
    <w:rsid w:val="001B15AB"/>
    <w:rsid w:val="001B270D"/>
    <w:rsid w:val="001B330B"/>
    <w:rsid w:val="003F331F"/>
    <w:rsid w:val="005E7452"/>
    <w:rsid w:val="0065138F"/>
    <w:rsid w:val="006B692B"/>
    <w:rsid w:val="007A2CD3"/>
    <w:rsid w:val="008931C0"/>
    <w:rsid w:val="008A5A39"/>
    <w:rsid w:val="009953FB"/>
    <w:rsid w:val="00A12EE1"/>
    <w:rsid w:val="00AA3F84"/>
    <w:rsid w:val="00B106E2"/>
    <w:rsid w:val="00C1671F"/>
    <w:rsid w:val="00C46513"/>
    <w:rsid w:val="00CC28F6"/>
    <w:rsid w:val="00DF5188"/>
    <w:rsid w:val="00F2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4381"/>
  <w15:docId w15:val="{64309BE0-5489-4920-95D7-F00578C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Bilska, Ewelina</cp:lastModifiedBy>
  <cp:revision>8</cp:revision>
  <cp:lastPrinted>2016-06-03T11:17:00Z</cp:lastPrinted>
  <dcterms:created xsi:type="dcterms:W3CDTF">2017-05-29T06:32:00Z</dcterms:created>
  <dcterms:modified xsi:type="dcterms:W3CDTF">2018-11-07T12:13:00Z</dcterms:modified>
</cp:coreProperties>
</file>