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E081D" w14:textId="49B624BB" w:rsidR="0048787C" w:rsidRDefault="00935D4E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>Wzór - ryczałt</w:t>
      </w:r>
    </w:p>
    <w:p w14:paraId="4A1A077E" w14:textId="1B09C2AA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F96FAD">
        <w:rPr>
          <w:rFonts w:ascii="Tahoma" w:eastAsia="Tahoma" w:hAnsi="Tahoma" w:cs="Tahoma"/>
          <w:b/>
          <w:spacing w:val="-1"/>
          <w:sz w:val="28"/>
          <w:szCs w:val="28"/>
        </w:rPr>
        <w:t xml:space="preserve">dla Beneficjentów finansujących wkład własny ze środków PFRON realizujących projekt </w:t>
      </w:r>
      <w:r w:rsidR="00D73BBA">
        <w:rPr>
          <w:rFonts w:ascii="Tahoma" w:eastAsia="Tahoma" w:hAnsi="Tahoma" w:cs="Tahoma"/>
          <w:b/>
          <w:spacing w:val="-1"/>
          <w:sz w:val="28"/>
          <w:szCs w:val="28"/>
        </w:rPr>
        <w:br/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639E4723" w14:textId="77777777"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4A1BE5CD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  <w:r w:rsidR="004B1E19">
        <w:rPr>
          <w:rFonts w:ascii="Tahoma" w:eastAsia="Tahoma" w:hAnsi="Tahoma" w:cs="Tahoma"/>
          <w:b/>
        </w:rPr>
        <w:t xml:space="preserve"> </w:t>
      </w:r>
    </w:p>
    <w:p w14:paraId="2B4BCC61" w14:textId="77777777" w:rsidR="00942F4E" w:rsidRPr="001C3C76" w:rsidRDefault="00280ADA" w:rsidP="005B509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87355C">
        <w:rPr>
          <w:rFonts w:ascii="Tahoma" w:eastAsia="Tahoma" w:hAnsi="Tahoma" w:cs="Tahoma"/>
        </w:rPr>
        <w:t>:</w:t>
      </w:r>
      <w:r w:rsidRPr="0087355C">
        <w:rPr>
          <w:rFonts w:ascii="Tahoma" w:eastAsia="Tahoma" w:hAnsi="Tahoma" w:cs="Tahoma"/>
          <w:spacing w:val="9"/>
        </w:rPr>
        <w:t xml:space="preserve"> </w:t>
      </w:r>
      <w:r w:rsidR="00CC5572" w:rsidRPr="0087355C">
        <w:rPr>
          <w:rFonts w:ascii="Tahoma" w:eastAsia="Tahoma" w:hAnsi="Tahoma" w:cs="Tahoma"/>
          <w:i/>
          <w:spacing w:val="9"/>
        </w:rPr>
        <w:t>"t</w:t>
      </w:r>
      <w:r w:rsidR="00CC5572" w:rsidRPr="009E4D87">
        <w:rPr>
          <w:rFonts w:ascii="Tahoma" w:eastAsia="Tahoma" w:hAnsi="Tahoma" w:cs="Tahoma"/>
          <w:i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15EC7617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2B7B0375" w14:textId="77777777" w:rsidR="00294102" w:rsidRDefault="00294102" w:rsidP="005B509A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294074B3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28C9BEA9" w14:textId="77777777" w:rsidR="00942F4E" w:rsidRPr="00294102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5EA425BF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5A48EDBF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AD59EAA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3034B746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7167D843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37E06865" w14:textId="77777777"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24"/>
          <w:szCs w:val="24"/>
        </w:rPr>
      </w:pPr>
    </w:p>
    <w:p w14:paraId="3711AD74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3C380EE9" w14:textId="76C13E36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20"/>
        </w:rPr>
        <w:t>T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k</w:t>
      </w:r>
      <w:r w:rsidRPr="0064220C">
        <w:rPr>
          <w:rFonts w:ascii="Tahoma" w:eastAsia="Tahoma" w:hAnsi="Tahoma" w:cs="Tahoma"/>
          <w:spacing w:val="-1"/>
        </w:rPr>
        <w:t>cj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iu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ii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5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C</w:t>
      </w:r>
      <w:r w:rsidR="00B32966">
        <w:rPr>
          <w:rFonts w:ascii="Tahoma" w:eastAsia="Tahoma" w:hAnsi="Tahoma" w:cs="Tahoma"/>
        </w:rPr>
        <w:t xml:space="preserve"> </w:t>
      </w:r>
      <w:r w:rsidR="004762D2">
        <w:rPr>
          <w:rFonts w:ascii="Tahoma" w:eastAsia="Tahoma" w:hAnsi="Tahoma" w:cs="Tahoma"/>
        </w:rPr>
        <w:t xml:space="preserve">z </w:t>
      </w:r>
      <w:r w:rsidR="00B32966">
        <w:rPr>
          <w:rFonts w:ascii="Tahoma" w:eastAsia="Tahoma" w:hAnsi="Tahoma" w:cs="Tahoma"/>
        </w:rPr>
        <w:t>2012 Nr 326 poz. 47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14:paraId="4DA0DD55" w14:textId="67F4C897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03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us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na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  <w:spacing w:val="-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ego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spól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</w:rPr>
        <w:t>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 do</w:t>
      </w:r>
      <w:r w:rsidRPr="0064220C">
        <w:rPr>
          <w:rFonts w:ascii="Tahoma" w:eastAsia="Tahoma" w:hAnsi="Tahoma" w:cs="Tahoma"/>
          <w:spacing w:val="-2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3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</w:t>
      </w:r>
      <w:r w:rsidRPr="0064220C">
        <w:rPr>
          <w:rFonts w:ascii="Tahoma" w:eastAsia="Tahoma" w:hAnsi="Tahoma" w:cs="Tahoma"/>
          <w:spacing w:val="-2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uro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"/>
        </w:rPr>
        <w:t>s</w:t>
      </w:r>
      <w:r w:rsidRPr="0064220C">
        <w:rPr>
          <w:rFonts w:ascii="Tahoma" w:eastAsia="Tahoma" w:hAnsi="Tahoma" w:cs="Tahoma"/>
        </w:rPr>
        <w:t>k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 xml:space="preserve">ego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znego,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i,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 xml:space="preserve">szu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g</w:t>
      </w:r>
      <w:r w:rsidRPr="0064220C">
        <w:rPr>
          <w:rFonts w:ascii="Tahoma" w:eastAsia="Tahoma" w:hAnsi="Tahoma" w:cs="Tahoma"/>
        </w:rPr>
        <w:t>o na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"/>
        </w:rPr>
        <w:t>b</w:t>
      </w:r>
      <w:r w:rsidRPr="0064220C">
        <w:rPr>
          <w:rFonts w:ascii="Tahoma" w:eastAsia="Tahoma" w:hAnsi="Tahoma" w:cs="Tahoma"/>
        </w:rPr>
        <w:t>sz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Wi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Mor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ck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 xml:space="preserve">z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ta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2"/>
        </w:rPr>
        <w:t>e</w:t>
      </w:r>
      <w:r w:rsidRPr="0064220C">
        <w:rPr>
          <w:rFonts w:ascii="Tahoma" w:eastAsia="Tahoma" w:hAnsi="Tahoma" w:cs="Tahoma"/>
        </w:rPr>
        <w:t>go 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ogól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1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</w:t>
      </w:r>
      <w:r w:rsidRPr="0064220C">
        <w:rPr>
          <w:rFonts w:ascii="Tahoma" w:eastAsia="Tahoma" w:hAnsi="Tahoma" w:cs="Tahoma"/>
          <w:spacing w:val="-3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  <w:spacing w:val="-1"/>
        </w:rPr>
        <w:t>jn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duszu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M</w:t>
      </w:r>
      <w:r w:rsidRPr="0064220C">
        <w:rPr>
          <w:rFonts w:ascii="Tahoma" w:eastAsia="Tahoma" w:hAnsi="Tahoma" w:cs="Tahoma"/>
        </w:rPr>
        <w:t>ors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h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1"/>
        </w:rPr>
        <w:t>ją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4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1"/>
        </w:rPr>
        <w:t xml:space="preserve"> </w:t>
      </w:r>
      <w:r w:rsidRPr="0064220C">
        <w:rPr>
          <w:rFonts w:ascii="Tahoma" w:eastAsia="Tahoma" w:hAnsi="Tahoma" w:cs="Tahoma"/>
        </w:rPr>
        <w:t>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4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4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49"/>
        </w:rPr>
        <w:t xml:space="preserve"> 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/</w:t>
      </w:r>
      <w:r w:rsidRPr="00B32966">
        <w:rPr>
          <w:rFonts w:ascii="Tahoma" w:eastAsia="Tahoma" w:hAnsi="Tahoma" w:cs="Tahoma"/>
        </w:rPr>
        <w:t>200</w:t>
      </w:r>
      <w:r w:rsidRPr="0064220C">
        <w:rPr>
          <w:rFonts w:ascii="Tahoma" w:eastAsia="Tahoma" w:hAnsi="Tahoma" w:cs="Tahoma"/>
        </w:rPr>
        <w:t>6</w:t>
      </w:r>
      <w:r w:rsidRPr="00B32966">
        <w:rPr>
          <w:rFonts w:ascii="Tahoma" w:eastAsia="Tahoma" w:hAnsi="Tahoma" w:cs="Tahoma"/>
        </w:rPr>
        <w:t xml:space="preserve"> (Dz</w:t>
      </w:r>
      <w:r w:rsidRPr="0064220C">
        <w:rPr>
          <w:rFonts w:ascii="Tahoma" w:eastAsia="Tahoma" w:hAnsi="Tahoma" w:cs="Tahoma"/>
        </w:rPr>
        <w:t>.</w:t>
      </w:r>
      <w:r w:rsidRPr="00B32966">
        <w:rPr>
          <w:rFonts w:ascii="Tahoma" w:eastAsia="Tahoma" w:hAnsi="Tahoma" w:cs="Tahoma"/>
        </w:rPr>
        <w:t xml:space="preserve"> U</w:t>
      </w:r>
      <w:r w:rsidRPr="0064220C">
        <w:rPr>
          <w:rFonts w:ascii="Tahoma" w:eastAsia="Tahoma" w:hAnsi="Tahoma" w:cs="Tahoma"/>
        </w:rPr>
        <w:t>r</w:t>
      </w:r>
      <w:r w:rsidRPr="00B32966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</w:rPr>
        <w:t>.</w:t>
      </w:r>
      <w:r w:rsidRPr="00B32966">
        <w:rPr>
          <w:rFonts w:ascii="Tahoma" w:eastAsia="Tahoma" w:hAnsi="Tahoma" w:cs="Tahoma"/>
        </w:rPr>
        <w:t xml:space="preserve"> U</w:t>
      </w:r>
      <w:r w:rsidRPr="0064220C">
        <w:rPr>
          <w:rFonts w:ascii="Tahoma" w:eastAsia="Tahoma" w:hAnsi="Tahoma" w:cs="Tahoma"/>
        </w:rPr>
        <w:t>E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B32966">
        <w:rPr>
          <w:rFonts w:ascii="Tahoma" w:eastAsia="Tahoma" w:hAnsi="Tahoma" w:cs="Tahoma"/>
        </w:rPr>
        <w:t xml:space="preserve"> </w:t>
      </w:r>
      <w:r w:rsidR="00F15BBD">
        <w:rPr>
          <w:rFonts w:ascii="Tahoma" w:eastAsia="Tahoma" w:hAnsi="Tahoma" w:cs="Tahoma"/>
        </w:rPr>
        <w:t xml:space="preserve">z </w:t>
      </w:r>
      <w:r w:rsidR="00B32966" w:rsidRPr="00B32966">
        <w:rPr>
          <w:rFonts w:ascii="Tahoma" w:eastAsia="Tahoma" w:hAnsi="Tahoma" w:cs="Tahoma"/>
        </w:rPr>
        <w:t>2013 Nr 347 poz. 320</w:t>
      </w:r>
      <w:r w:rsidRPr="0064220C">
        <w:rPr>
          <w:rFonts w:ascii="Tahoma" w:eastAsia="Tahoma" w:hAnsi="Tahoma" w:cs="Tahoma"/>
        </w:rPr>
        <w:t>)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B32966">
        <w:rPr>
          <w:rFonts w:ascii="Tahoma" w:eastAsia="Tahoma" w:hAnsi="Tahoma" w:cs="Tahoma"/>
        </w:rPr>
        <w:t>wane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b/>
        </w:rPr>
        <w:t>roz</w:t>
      </w:r>
      <w:r w:rsidRPr="0064220C">
        <w:rPr>
          <w:rFonts w:ascii="Tahoma" w:eastAsia="Tahoma" w:hAnsi="Tahoma" w:cs="Tahoma"/>
          <w:b/>
          <w:spacing w:val="1"/>
        </w:rPr>
        <w:t>p</w:t>
      </w:r>
      <w:r w:rsidRPr="0064220C">
        <w:rPr>
          <w:rFonts w:ascii="Tahoma" w:eastAsia="Tahoma" w:hAnsi="Tahoma" w:cs="Tahoma"/>
          <w:b/>
        </w:rPr>
        <w:t>orz</w:t>
      </w:r>
      <w:r w:rsidRPr="0064220C">
        <w:rPr>
          <w:rFonts w:ascii="Tahoma" w:eastAsia="Tahoma" w:hAnsi="Tahoma" w:cs="Tahoma"/>
          <w:b/>
          <w:spacing w:val="1"/>
        </w:rPr>
        <w:t>ą</w:t>
      </w:r>
      <w:r w:rsidRPr="0064220C">
        <w:rPr>
          <w:rFonts w:ascii="Tahoma" w:eastAsia="Tahoma" w:hAnsi="Tahoma" w:cs="Tahoma"/>
          <w:b/>
        </w:rPr>
        <w:t>dz</w:t>
      </w:r>
      <w:r w:rsidRPr="0064220C">
        <w:rPr>
          <w:rFonts w:ascii="Tahoma" w:eastAsia="Tahoma" w:hAnsi="Tahoma" w:cs="Tahoma"/>
          <w:b/>
          <w:spacing w:val="1"/>
        </w:rPr>
        <w:t>e</w:t>
      </w:r>
      <w:r w:rsidRPr="0064220C">
        <w:rPr>
          <w:rFonts w:ascii="Tahoma" w:eastAsia="Tahoma" w:hAnsi="Tahoma" w:cs="Tahoma"/>
          <w:b/>
          <w:spacing w:val="-1"/>
        </w:rPr>
        <w:t>n</w:t>
      </w:r>
      <w:r w:rsidRPr="0064220C">
        <w:rPr>
          <w:rFonts w:ascii="Tahoma" w:eastAsia="Tahoma" w:hAnsi="Tahoma" w:cs="Tahoma"/>
          <w:b/>
        </w:rPr>
        <w:t>i</w:t>
      </w:r>
      <w:r w:rsidRPr="0064220C">
        <w:rPr>
          <w:rFonts w:ascii="Tahoma" w:eastAsia="Tahoma" w:hAnsi="Tahoma" w:cs="Tahoma"/>
          <w:b/>
          <w:spacing w:val="3"/>
        </w:rPr>
        <w:t>e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  <w:b/>
          <w:spacing w:val="-15"/>
        </w:rPr>
        <w:t xml:space="preserve"> </w:t>
      </w:r>
      <w:r w:rsidRPr="0064220C">
        <w:rPr>
          <w:rFonts w:ascii="Tahoma" w:eastAsia="Tahoma" w:hAnsi="Tahoma" w:cs="Tahoma"/>
          <w:b/>
        </w:rPr>
        <w:t>ogól</w:t>
      </w:r>
      <w:r w:rsidRPr="0064220C">
        <w:rPr>
          <w:rFonts w:ascii="Tahoma" w:eastAsia="Tahoma" w:hAnsi="Tahoma" w:cs="Tahoma"/>
          <w:b/>
          <w:spacing w:val="-1"/>
        </w:rPr>
        <w:t>ny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</w:rPr>
        <w:t>;</w:t>
      </w:r>
    </w:p>
    <w:p w14:paraId="2F57D3CE" w14:textId="34C02F0F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04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w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 xml:space="preserve">ie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znego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 xml:space="preserve">i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7"/>
        </w:rPr>
        <w:t>e</w:t>
      </w:r>
      <w:r w:rsidRPr="0064220C">
        <w:rPr>
          <w:rFonts w:ascii="Tahoma" w:eastAsia="Tahoma" w:hAnsi="Tahoma" w:cs="Tahoma"/>
        </w:rPr>
        <w:t>go 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dy 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2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9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="00F15BBD">
        <w:rPr>
          <w:rFonts w:ascii="Tahoma" w:eastAsia="Tahoma" w:hAnsi="Tahoma" w:cs="Tahoma"/>
          <w:spacing w:val="-2"/>
        </w:rPr>
        <w:t xml:space="preserve">z </w:t>
      </w:r>
      <w:r w:rsidR="00B32966">
        <w:rPr>
          <w:rFonts w:ascii="Tahoma" w:eastAsia="Tahoma" w:hAnsi="Tahoma" w:cs="Tahoma"/>
          <w:spacing w:val="-2"/>
        </w:rPr>
        <w:t>2013 Nr 347 poz. 470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14:paraId="57655C14" w14:textId="448C5C15" w:rsidR="00AD2E1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omi</w:t>
      </w:r>
      <w:r w:rsidRPr="0064220C">
        <w:rPr>
          <w:rFonts w:ascii="Tahoma" w:eastAsia="Tahoma" w:hAnsi="Tahoma" w:cs="Tahoma"/>
          <w:spacing w:val="3"/>
        </w:rPr>
        <w:t>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1"/>
        </w:rPr>
        <w:t>UE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5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4</w:t>
      </w:r>
      <w:r w:rsidRPr="0064220C">
        <w:rPr>
          <w:rFonts w:ascii="Tahoma" w:eastAsia="Tahoma" w:hAnsi="Tahoma" w:cs="Tahoma"/>
          <w:spacing w:val="-1"/>
        </w:rPr>
        <w:t>07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8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8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spr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</w:rPr>
        <w:t>stoso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  <w:position w:val="-1"/>
        </w:rPr>
        <w:t xml:space="preserve"> a</w:t>
      </w:r>
      <w:r w:rsidRPr="0064220C">
        <w:rPr>
          <w:rFonts w:ascii="Tahoma" w:eastAsia="Tahoma" w:hAnsi="Tahoma" w:cs="Tahoma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t</w:t>
      </w:r>
      <w:r w:rsidRPr="0064220C">
        <w:rPr>
          <w:rFonts w:ascii="Tahoma" w:eastAsia="Tahoma" w:hAnsi="Tahoma" w:cs="Tahoma"/>
          <w:position w:val="-1"/>
        </w:rPr>
        <w:t>.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10</w:t>
      </w:r>
      <w:r w:rsidRPr="0064220C">
        <w:rPr>
          <w:rFonts w:ascii="Tahoma" w:eastAsia="Tahoma" w:hAnsi="Tahoma" w:cs="Tahoma"/>
          <w:position w:val="-1"/>
        </w:rPr>
        <w:t>7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19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1</w:t>
      </w:r>
      <w:r w:rsidRPr="0064220C">
        <w:rPr>
          <w:rFonts w:ascii="Tahoma" w:eastAsia="Tahoma" w:hAnsi="Tahoma" w:cs="Tahoma"/>
          <w:spacing w:val="-1"/>
          <w:position w:val="-1"/>
        </w:rPr>
        <w:t>0</w:t>
      </w:r>
      <w:r w:rsidRPr="0064220C">
        <w:rPr>
          <w:rFonts w:ascii="Tahoma" w:eastAsia="Tahoma" w:hAnsi="Tahoma" w:cs="Tahoma"/>
          <w:position w:val="-1"/>
        </w:rPr>
        <w:t>8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r w:rsidRPr="0064220C">
        <w:rPr>
          <w:rFonts w:ascii="Tahoma" w:eastAsia="Tahoma" w:hAnsi="Tahoma" w:cs="Tahoma"/>
          <w:spacing w:val="-20"/>
          <w:position w:val="-1"/>
        </w:rPr>
        <w:t>T</w:t>
      </w:r>
      <w:r w:rsidRPr="0064220C">
        <w:rPr>
          <w:rFonts w:ascii="Tahoma" w:eastAsia="Tahoma" w:hAnsi="Tahoma" w:cs="Tahoma"/>
          <w:spacing w:val="-2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t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position w:val="-1"/>
        </w:rPr>
        <w:t>tu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20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fun</w:t>
      </w:r>
      <w:r w:rsidRPr="0064220C">
        <w:rPr>
          <w:rFonts w:ascii="Tahoma" w:eastAsia="Tahoma" w:hAnsi="Tahoma" w:cs="Tahoma"/>
          <w:spacing w:val="1"/>
          <w:position w:val="-1"/>
        </w:rPr>
        <w:t>k</w:t>
      </w:r>
      <w:r w:rsidRPr="0064220C">
        <w:rPr>
          <w:rFonts w:ascii="Tahoma" w:eastAsia="Tahoma" w:hAnsi="Tahoma" w:cs="Tahoma"/>
          <w:spacing w:val="-1"/>
          <w:position w:val="-1"/>
        </w:rPr>
        <w:t>c</w:t>
      </w:r>
      <w:r w:rsidRPr="0064220C">
        <w:rPr>
          <w:rFonts w:ascii="Tahoma" w:eastAsia="Tahoma" w:hAnsi="Tahoma" w:cs="Tahoma"/>
          <w:spacing w:val="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2"/>
          <w:position w:val="-1"/>
        </w:rPr>
        <w:t>w</w:t>
      </w:r>
      <w:r w:rsidRPr="0064220C">
        <w:rPr>
          <w:rFonts w:ascii="Tahoma" w:eastAsia="Tahoma" w:hAnsi="Tahoma" w:cs="Tahoma"/>
          <w:spacing w:val="3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iu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spacing w:val="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ii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rop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s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position w:val="-1"/>
        </w:rPr>
        <w:t>j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do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po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1"/>
          <w:position w:val="-1"/>
        </w:rPr>
        <w:t>c</w:t>
      </w:r>
      <w:r w:rsidRPr="0064220C">
        <w:rPr>
          <w:rFonts w:ascii="Tahoma" w:eastAsia="Tahoma" w:hAnsi="Tahoma" w:cs="Tahoma"/>
          <w:position w:val="-1"/>
        </w:rPr>
        <w:t>y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de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64220C">
        <w:rPr>
          <w:rFonts w:ascii="Tahoma" w:eastAsia="Tahoma" w:hAnsi="Tahoma" w:cs="Tahoma"/>
          <w:position w:val="-1"/>
        </w:rPr>
        <w:t>mi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is</w:t>
      </w:r>
      <w:proofErr w:type="spellEnd"/>
      <w:r w:rsidRPr="0064220C">
        <w:rPr>
          <w:rFonts w:ascii="Tahoma" w:eastAsia="Tahoma" w:hAnsi="Tahoma" w:cs="Tahoma"/>
          <w:spacing w:val="12"/>
          <w:position w:val="-1"/>
        </w:rPr>
        <w:t xml:space="preserve"> </w:t>
      </w:r>
      <w:r w:rsidRPr="00B32966">
        <w:rPr>
          <w:rFonts w:ascii="Tahoma" w:eastAsia="Tahoma" w:hAnsi="Tahoma" w:cs="Tahoma"/>
        </w:rPr>
        <w:t xml:space="preserve">(Dz. Urz. UE </w:t>
      </w:r>
      <w:r w:rsidRPr="00692447">
        <w:rPr>
          <w:rFonts w:ascii="Tahoma" w:eastAsia="Tahoma" w:hAnsi="Tahoma" w:cs="Tahoma"/>
        </w:rPr>
        <w:t>L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B32966">
        <w:rPr>
          <w:rFonts w:ascii="Tahoma" w:eastAsia="Tahoma" w:hAnsi="Tahoma" w:cs="Tahoma"/>
        </w:rPr>
        <w:t xml:space="preserve"> </w:t>
      </w:r>
      <w:r w:rsidR="00B32966">
        <w:rPr>
          <w:rFonts w:ascii="Tahoma" w:eastAsia="Tahoma" w:hAnsi="Tahoma" w:cs="Tahoma"/>
        </w:rPr>
        <w:t>2013 Nr 352 poz. 1</w:t>
      </w:r>
      <w:r w:rsidRPr="00B32966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</w:rPr>
        <w:t>;</w:t>
      </w:r>
    </w:p>
    <w:p w14:paraId="056F98A3" w14:textId="66056AF8" w:rsidR="00744236" w:rsidRPr="0044160D" w:rsidRDefault="00AD2E1C" w:rsidP="00744236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4"/>
        </w:rPr>
        <w:t>R</w:t>
      </w:r>
      <w:r w:rsidRPr="004144AD">
        <w:rPr>
          <w:rFonts w:ascii="Tahoma" w:eastAsia="Tahoma" w:hAnsi="Tahoma" w:cs="Tahoma"/>
        </w:rPr>
        <w:t>ozpor</w:t>
      </w:r>
      <w:r w:rsidRPr="004144AD">
        <w:rPr>
          <w:rFonts w:ascii="Tahoma" w:eastAsia="Tahoma" w:hAnsi="Tahoma" w:cs="Tahoma"/>
          <w:spacing w:val="1"/>
        </w:rPr>
        <w:t>zą</w:t>
      </w:r>
      <w:r w:rsidRPr="004144AD">
        <w:rPr>
          <w:rFonts w:ascii="Tahoma" w:eastAsia="Tahoma" w:hAnsi="Tahoma" w:cs="Tahoma"/>
        </w:rPr>
        <w:t>dz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ia </w:t>
      </w:r>
      <w:r w:rsidRPr="004144AD">
        <w:rPr>
          <w:rFonts w:ascii="Tahoma" w:eastAsia="Tahoma" w:hAnsi="Tahoma" w:cs="Tahoma"/>
          <w:spacing w:val="-4"/>
        </w:rPr>
        <w:t>K</w:t>
      </w:r>
      <w:r w:rsidRPr="004144AD">
        <w:rPr>
          <w:rFonts w:ascii="Tahoma" w:eastAsia="Tahoma" w:hAnsi="Tahoma" w:cs="Tahoma"/>
        </w:rPr>
        <w:t>omisji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3"/>
        </w:rPr>
        <w:t>(</w:t>
      </w:r>
      <w:r w:rsidRPr="004144AD">
        <w:rPr>
          <w:rFonts w:ascii="Tahoma" w:eastAsia="Tahoma" w:hAnsi="Tahoma" w:cs="Tahoma"/>
          <w:spacing w:val="1"/>
        </w:rPr>
        <w:t>UE</w:t>
      </w:r>
      <w:r w:rsidRPr="004144AD">
        <w:rPr>
          <w:rFonts w:ascii="Tahoma" w:eastAsia="Tahoma" w:hAnsi="Tahoma" w:cs="Tahoma"/>
        </w:rPr>
        <w:t>)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  <w:spacing w:val="1"/>
        </w:rPr>
        <w:t>5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/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5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12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20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ą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tóre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</w:rPr>
        <w:t>rod</w:t>
      </w:r>
      <w:r w:rsidRPr="004144AD">
        <w:rPr>
          <w:rFonts w:ascii="Tahoma" w:eastAsia="Tahoma" w:hAnsi="Tahoma" w:cs="Tahoma"/>
          <w:spacing w:val="1"/>
        </w:rPr>
        <w:t>za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e po</w:t>
      </w:r>
      <w:r w:rsidRPr="004144AD">
        <w:rPr>
          <w:rFonts w:ascii="Tahoma" w:eastAsia="Tahoma" w:hAnsi="Tahoma" w:cs="Tahoma"/>
          <w:spacing w:val="1"/>
        </w:rPr>
        <w:t>m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c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zgod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4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ry</w:t>
      </w:r>
      <w:r w:rsidRPr="004144AD">
        <w:rPr>
          <w:rFonts w:ascii="Tahoma" w:eastAsia="Tahoma" w:hAnsi="Tahoma" w:cs="Tahoma"/>
          <w:spacing w:val="1"/>
        </w:rPr>
        <w:t>n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  <w:spacing w:val="1"/>
        </w:rPr>
        <w:t>wew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trz</w:t>
      </w:r>
      <w:r w:rsidRPr="004144AD">
        <w:rPr>
          <w:rFonts w:ascii="Tahoma" w:eastAsia="Tahoma" w:hAnsi="Tahoma" w:cs="Tahoma"/>
          <w:spacing w:val="-3"/>
        </w:rPr>
        <w:t>n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stos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1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iu</w:t>
      </w:r>
      <w:r w:rsidRPr="004144AD">
        <w:rPr>
          <w:rFonts w:ascii="Tahoma" w:eastAsia="Tahoma" w:hAnsi="Tahoma" w:cs="Tahoma"/>
          <w:spacing w:val="-3"/>
        </w:rPr>
        <w:t xml:space="preserve"> 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</w:rPr>
        <w:t>8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20"/>
        </w:rPr>
        <w:t>T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12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(Dz.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-1"/>
        </w:rPr>
        <w:t xml:space="preserve"> </w:t>
      </w:r>
      <w:r w:rsidR="00F15BBD">
        <w:rPr>
          <w:rFonts w:ascii="Tahoma" w:eastAsia="Tahoma" w:hAnsi="Tahoma" w:cs="Tahoma"/>
        </w:rPr>
        <w:t xml:space="preserve"> z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="00B32966">
        <w:rPr>
          <w:rFonts w:ascii="Tahoma" w:eastAsia="Tahoma" w:hAnsi="Tahoma" w:cs="Tahoma"/>
          <w:spacing w:val="-2"/>
        </w:rPr>
        <w:t>2014 Nr 187 poz. 1</w:t>
      </w:r>
      <w:r w:rsidRPr="004144AD">
        <w:rPr>
          <w:rFonts w:ascii="Tahoma" w:eastAsia="Tahoma" w:hAnsi="Tahoma" w:cs="Tahoma"/>
          <w:spacing w:val="1"/>
        </w:rPr>
        <w:t>);</w:t>
      </w:r>
    </w:p>
    <w:p w14:paraId="086E3A18" w14:textId="78E5A8FF" w:rsidR="00744236" w:rsidRPr="0044160D" w:rsidRDefault="00744236" w:rsidP="0087355C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lastRenderedPageBreak/>
        <w:t xml:space="preserve">Rozporządzenie Parlamentu Europejskiego i Rady (UE) 2016/679 z dnia 27 kwietnia 2016 r. </w:t>
      </w:r>
      <w:r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A45230" w:rsidRPr="00A45230">
        <w:rPr>
          <w:rFonts w:ascii="Tahoma" w:eastAsia="Tahoma" w:hAnsi="Tahoma" w:cs="Tahoma"/>
        </w:rPr>
        <w:t xml:space="preserve">(Dz. U.UE.L </w:t>
      </w:r>
      <w:r w:rsidR="00F15BBD">
        <w:rPr>
          <w:rFonts w:ascii="Tahoma" w:eastAsia="Tahoma" w:hAnsi="Tahoma" w:cs="Tahoma"/>
        </w:rPr>
        <w:t xml:space="preserve">z </w:t>
      </w:r>
      <w:r w:rsidR="00A45230" w:rsidRPr="00A45230">
        <w:rPr>
          <w:rFonts w:ascii="Tahoma" w:eastAsia="Tahoma" w:hAnsi="Tahoma" w:cs="Tahoma"/>
        </w:rPr>
        <w:t>2016 Nr 119 poz. 1</w:t>
      </w:r>
      <w:r w:rsidR="00A45230">
        <w:rPr>
          <w:rFonts w:ascii="Tahoma" w:eastAsia="Tahoma" w:hAnsi="Tahoma" w:cs="Tahoma"/>
        </w:rPr>
        <w:t xml:space="preserve">) </w:t>
      </w:r>
      <w:r w:rsidRPr="00A8435C">
        <w:rPr>
          <w:rFonts w:ascii="Tahoma" w:eastAsia="Tahoma" w:hAnsi="Tahoma" w:cs="Tahoma"/>
          <w:i/>
        </w:rPr>
        <w:t>dalej</w:t>
      </w:r>
      <w:r w:rsidRPr="0044160D">
        <w:rPr>
          <w:rFonts w:ascii="Tahoma" w:eastAsia="Tahoma" w:hAnsi="Tahoma" w:cs="Tahoma"/>
        </w:rPr>
        <w:t xml:space="preserve"> RODO.</w:t>
      </w:r>
    </w:p>
    <w:p w14:paraId="3056177D" w14:textId="63C77983" w:rsidR="00F91C75" w:rsidRP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  <w:spacing w:val="1"/>
        </w:rPr>
        <w:t>aw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50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1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lipca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6"/>
        </w:rPr>
        <w:t>e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0"/>
        </w:rPr>
        <w:t xml:space="preserve"> </w:t>
      </w:r>
      <w:r w:rsidRPr="004144AD">
        <w:rPr>
          <w:rFonts w:ascii="Tahoma" w:eastAsia="Tahoma" w:hAnsi="Tahoma" w:cs="Tahoma"/>
        </w:rPr>
        <w:t>prog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mów</w:t>
      </w:r>
      <w:r w:rsidRPr="004144AD">
        <w:rPr>
          <w:rFonts w:ascii="Tahoma" w:eastAsia="Tahoma" w:hAnsi="Tahoma" w:cs="Tahoma"/>
          <w:spacing w:val="38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4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sie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poli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-1"/>
        </w:rPr>
        <w:t>yk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</w:rPr>
        <w:t>sp</w:t>
      </w:r>
      <w:r w:rsidRPr="004144AD">
        <w:rPr>
          <w:rFonts w:ascii="Tahoma" w:eastAsia="Tahoma" w:hAnsi="Tahoma" w:cs="Tahoma"/>
          <w:spacing w:val="2"/>
        </w:rPr>
        <w:t>ó</w:t>
      </w:r>
      <w:r w:rsidRPr="004144AD">
        <w:rPr>
          <w:rFonts w:ascii="Tahoma" w:eastAsia="Tahoma" w:hAnsi="Tahoma" w:cs="Tahoma"/>
          <w:spacing w:val="-1"/>
        </w:rPr>
        <w:t>jn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2"/>
        </w:rPr>
        <w:t>ś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 xml:space="preserve"> 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-2"/>
          <w:position w:val="-1"/>
        </w:rPr>
        <w:t>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4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w p</w:t>
      </w:r>
      <w:r w:rsidRPr="004144AD">
        <w:rPr>
          <w:rFonts w:ascii="Tahoma" w:eastAsia="Tahoma" w:hAnsi="Tahoma" w:cs="Tahoma"/>
          <w:spacing w:val="1"/>
          <w:position w:val="-1"/>
        </w:rPr>
        <w:t>e</w:t>
      </w:r>
      <w:r w:rsidRPr="004144AD">
        <w:rPr>
          <w:rFonts w:ascii="Tahoma" w:eastAsia="Tahoma" w:hAnsi="Tahoma" w:cs="Tahoma"/>
          <w:position w:val="-1"/>
        </w:rPr>
        <w:t>rsp</w:t>
      </w:r>
      <w:r w:rsidRPr="004144AD">
        <w:rPr>
          <w:rFonts w:ascii="Tahoma" w:eastAsia="Tahoma" w:hAnsi="Tahoma" w:cs="Tahoma"/>
          <w:spacing w:val="3"/>
          <w:position w:val="-1"/>
        </w:rPr>
        <w:t>e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spacing w:val="-2"/>
          <w:position w:val="-1"/>
        </w:rPr>
        <w:t>t</w:t>
      </w:r>
      <w:r w:rsidRPr="004144AD">
        <w:rPr>
          <w:rFonts w:ascii="Tahoma" w:eastAsia="Tahoma" w:hAnsi="Tahoma" w:cs="Tahoma"/>
          <w:spacing w:val="1"/>
          <w:position w:val="-1"/>
        </w:rPr>
        <w:t>yw</w:t>
      </w:r>
      <w:r w:rsidRPr="004144AD">
        <w:rPr>
          <w:rFonts w:ascii="Tahoma" w:eastAsia="Tahoma" w:hAnsi="Tahoma" w:cs="Tahoma"/>
          <w:position w:val="-1"/>
        </w:rPr>
        <w:t>ie</w:t>
      </w:r>
      <w:r w:rsidRPr="004144AD">
        <w:rPr>
          <w:rFonts w:ascii="Tahoma" w:eastAsia="Tahoma" w:hAnsi="Tahoma" w:cs="Tahoma"/>
          <w:spacing w:val="-12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1"/>
          <w:position w:val="-1"/>
        </w:rPr>
        <w:t>we</w:t>
      </w:r>
      <w:r w:rsidRPr="004144AD">
        <w:rPr>
          <w:rFonts w:ascii="Tahoma" w:eastAsia="Tahoma" w:hAnsi="Tahoma" w:cs="Tahoma"/>
          <w:position w:val="-1"/>
        </w:rPr>
        <w:t>j</w:t>
      </w:r>
      <w:r w:rsidRPr="004144AD">
        <w:rPr>
          <w:rFonts w:ascii="Tahoma" w:eastAsia="Tahoma" w:hAnsi="Tahoma" w:cs="Tahoma"/>
          <w:spacing w:val="-10"/>
          <w:position w:val="-1"/>
        </w:rPr>
        <w:t xml:space="preserve"> </w:t>
      </w:r>
      <w:r w:rsidRPr="004144AD">
        <w:rPr>
          <w:rFonts w:ascii="Tahoma" w:eastAsia="Tahoma" w:hAnsi="Tahoma" w:cs="Tahoma"/>
          <w:spacing w:val="1"/>
          <w:position w:val="-1"/>
        </w:rPr>
        <w:t>2</w:t>
      </w:r>
      <w:r w:rsidRPr="004144AD">
        <w:rPr>
          <w:rFonts w:ascii="Tahoma" w:eastAsia="Tahoma" w:hAnsi="Tahoma" w:cs="Tahoma"/>
          <w:spacing w:val="-1"/>
          <w:position w:val="-1"/>
        </w:rPr>
        <w:t>0</w:t>
      </w:r>
      <w:r w:rsidRPr="004144AD">
        <w:rPr>
          <w:rFonts w:ascii="Tahoma" w:eastAsia="Tahoma" w:hAnsi="Tahoma" w:cs="Tahoma"/>
          <w:spacing w:val="1"/>
          <w:position w:val="-1"/>
        </w:rPr>
        <w:t>1</w:t>
      </w:r>
      <w:r w:rsidRPr="004144AD">
        <w:rPr>
          <w:rFonts w:ascii="Tahoma" w:eastAsia="Tahoma" w:hAnsi="Tahoma" w:cs="Tahoma"/>
          <w:spacing w:val="3"/>
          <w:position w:val="-1"/>
        </w:rPr>
        <w:t>4</w:t>
      </w:r>
      <w:r w:rsidRPr="004144AD">
        <w:rPr>
          <w:rFonts w:ascii="Tahoma" w:eastAsia="Tahoma" w:hAnsi="Tahoma" w:cs="Tahoma"/>
          <w:spacing w:val="2"/>
          <w:position w:val="-1"/>
        </w:rPr>
        <w:t>–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position w:val="-1"/>
        </w:rPr>
        <w:t>0</w:t>
      </w:r>
      <w:r w:rsidRPr="004144AD">
        <w:rPr>
          <w:rFonts w:ascii="Tahoma" w:eastAsia="Tahoma" w:hAnsi="Tahoma" w:cs="Tahoma"/>
          <w:spacing w:val="-9"/>
          <w:position w:val="-1"/>
        </w:rPr>
        <w:t xml:space="preserve"> </w:t>
      </w:r>
      <w:r w:rsidR="000C01AF">
        <w:rPr>
          <w:rFonts w:ascii="Tahoma" w:eastAsia="Tahoma" w:hAnsi="Tahoma" w:cs="Tahoma"/>
          <w:spacing w:val="-3"/>
          <w:position w:val="-1"/>
        </w:rPr>
        <w:t>(</w:t>
      </w:r>
      <w:r w:rsidRPr="004144AD">
        <w:rPr>
          <w:rFonts w:ascii="Tahoma" w:eastAsia="Tahoma" w:hAnsi="Tahoma" w:cs="Tahoma"/>
          <w:spacing w:val="-1"/>
          <w:position w:val="-1"/>
        </w:rPr>
        <w:t>D</w:t>
      </w:r>
      <w:r w:rsidRPr="004144AD">
        <w:rPr>
          <w:rFonts w:ascii="Tahoma" w:eastAsia="Tahoma" w:hAnsi="Tahoma" w:cs="Tahoma"/>
          <w:spacing w:val="3"/>
          <w:position w:val="-1"/>
        </w:rPr>
        <w:t>z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U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z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1</w:t>
      </w:r>
      <w:r w:rsidR="00F15BBD">
        <w:rPr>
          <w:rFonts w:ascii="Tahoma" w:eastAsia="Tahoma" w:hAnsi="Tahoma" w:cs="Tahoma"/>
          <w:spacing w:val="-1"/>
          <w:position w:val="-1"/>
        </w:rPr>
        <w:t>8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26"/>
          <w:position w:val="-1"/>
        </w:rPr>
        <w:t>r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poz.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="00BF3946">
        <w:rPr>
          <w:rFonts w:ascii="Tahoma" w:eastAsia="Tahoma" w:hAnsi="Tahoma" w:cs="Tahoma"/>
          <w:spacing w:val="-1"/>
          <w:position w:val="-1"/>
        </w:rPr>
        <w:t>14</w:t>
      </w:r>
      <w:r w:rsidR="00F15BBD">
        <w:rPr>
          <w:rFonts w:ascii="Tahoma" w:eastAsia="Tahoma" w:hAnsi="Tahoma" w:cs="Tahoma"/>
          <w:spacing w:val="-1"/>
          <w:position w:val="-1"/>
        </w:rPr>
        <w:t>31</w:t>
      </w:r>
      <w:r w:rsidR="0044160D">
        <w:rPr>
          <w:rFonts w:ascii="Tahoma" w:eastAsia="Tahoma" w:hAnsi="Tahoma" w:cs="Tahoma"/>
          <w:spacing w:val="-1"/>
          <w:position w:val="-1"/>
        </w:rPr>
        <w:br/>
      </w:r>
      <w:proofErr w:type="spellStart"/>
      <w:r w:rsidR="000C01AF">
        <w:rPr>
          <w:rFonts w:ascii="Tahoma" w:eastAsia="Tahoma" w:hAnsi="Tahoma" w:cs="Tahoma"/>
          <w:spacing w:val="-1"/>
          <w:position w:val="-1"/>
        </w:rPr>
        <w:t>t.j</w:t>
      </w:r>
      <w:proofErr w:type="spellEnd"/>
      <w:r w:rsidR="000C01AF">
        <w:rPr>
          <w:rFonts w:ascii="Tahoma" w:eastAsia="Tahoma" w:hAnsi="Tahoma" w:cs="Tahoma"/>
          <w:spacing w:val="-1"/>
          <w:position w:val="-1"/>
        </w:rPr>
        <w:t xml:space="preserve">. </w:t>
      </w:r>
      <w:r w:rsidR="00B32966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B32966">
        <w:rPr>
          <w:rFonts w:ascii="Tahoma" w:eastAsia="Tahoma" w:hAnsi="Tahoma" w:cs="Tahoma"/>
          <w:spacing w:val="-1"/>
          <w:position w:val="-1"/>
        </w:rPr>
        <w:t>pó</w:t>
      </w:r>
      <w:r w:rsidR="000C01AF">
        <w:rPr>
          <w:rFonts w:ascii="Tahoma" w:eastAsia="Tahoma" w:hAnsi="Tahoma" w:cs="Tahoma"/>
          <w:spacing w:val="-1"/>
          <w:position w:val="-1"/>
        </w:rPr>
        <w:t>ź</w:t>
      </w:r>
      <w:r w:rsidR="00F91C75">
        <w:rPr>
          <w:rFonts w:ascii="Tahoma" w:eastAsia="Tahoma" w:hAnsi="Tahoma" w:cs="Tahoma"/>
          <w:spacing w:val="-1"/>
          <w:position w:val="-1"/>
        </w:rPr>
        <w:t>n</w:t>
      </w:r>
      <w:proofErr w:type="spellEnd"/>
      <w:r w:rsidR="00B32966">
        <w:rPr>
          <w:rFonts w:ascii="Tahoma" w:eastAsia="Tahoma" w:hAnsi="Tahoma" w:cs="Tahoma"/>
          <w:spacing w:val="-1"/>
          <w:position w:val="-1"/>
        </w:rPr>
        <w:t>. zm.</w:t>
      </w:r>
      <w:r w:rsidRPr="004144AD">
        <w:rPr>
          <w:rFonts w:ascii="Tahoma" w:eastAsia="Tahoma" w:hAnsi="Tahoma" w:cs="Tahoma"/>
          <w:position w:val="-1"/>
        </w:rPr>
        <w:t>);</w:t>
      </w:r>
    </w:p>
    <w:p w14:paraId="593ACE2B" w14:textId="03D2A51A" w:rsidR="00F91C75" w:rsidRP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st</w:t>
      </w:r>
      <w:r w:rsidRPr="00F91C75">
        <w:rPr>
          <w:rFonts w:ascii="Tahoma" w:eastAsia="Tahoma" w:hAnsi="Tahoma" w:cs="Tahoma"/>
          <w:spacing w:val="1"/>
        </w:rPr>
        <w:t>aw</w:t>
      </w:r>
      <w:r w:rsidRPr="00F91C75">
        <w:rPr>
          <w:rFonts w:ascii="Tahoma" w:eastAsia="Tahoma" w:hAnsi="Tahoma" w:cs="Tahoma"/>
        </w:rPr>
        <w:t>y</w:t>
      </w:r>
      <w:r w:rsidRPr="00F91C75">
        <w:rPr>
          <w:rFonts w:ascii="Tahoma" w:eastAsia="Tahoma" w:hAnsi="Tahoma" w:cs="Tahoma"/>
          <w:spacing w:val="-7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1"/>
        </w:rPr>
        <w:t>d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  <w:spacing w:val="1"/>
        </w:rPr>
        <w:t>2</w:t>
      </w:r>
      <w:r w:rsidRPr="00F91C75">
        <w:rPr>
          <w:rFonts w:ascii="Tahoma" w:eastAsia="Tahoma" w:hAnsi="Tahoma" w:cs="Tahoma"/>
        </w:rPr>
        <w:t>3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  <w:spacing w:val="-1"/>
        </w:rPr>
        <w:t>k</w:t>
      </w:r>
      <w:r w:rsidRPr="00F91C75">
        <w:rPr>
          <w:rFonts w:ascii="Tahoma" w:eastAsia="Tahoma" w:hAnsi="Tahoma" w:cs="Tahoma"/>
          <w:spacing w:val="1"/>
        </w:rPr>
        <w:t>w</w:t>
      </w:r>
      <w:r w:rsidRPr="00F91C75">
        <w:rPr>
          <w:rFonts w:ascii="Tahoma" w:eastAsia="Tahoma" w:hAnsi="Tahoma" w:cs="Tahoma"/>
        </w:rPr>
        <w:t>i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  <w:spacing w:val="3"/>
        </w:rPr>
        <w:t>t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-6"/>
        </w:rPr>
        <w:t xml:space="preserve"> </w:t>
      </w:r>
      <w:r w:rsidRPr="00F91C75">
        <w:rPr>
          <w:rFonts w:ascii="Tahoma" w:eastAsia="Tahoma" w:hAnsi="Tahoma" w:cs="Tahoma"/>
          <w:spacing w:val="-1"/>
        </w:rPr>
        <w:t>19</w:t>
      </w:r>
      <w:r w:rsidRPr="00F91C75">
        <w:rPr>
          <w:rFonts w:ascii="Tahoma" w:eastAsia="Tahoma" w:hAnsi="Tahoma" w:cs="Tahoma"/>
          <w:spacing w:val="1"/>
        </w:rPr>
        <w:t>6</w:t>
      </w:r>
      <w:r w:rsidRPr="00F91C75">
        <w:rPr>
          <w:rFonts w:ascii="Tahoma" w:eastAsia="Tahoma" w:hAnsi="Tahoma" w:cs="Tahoma"/>
        </w:rPr>
        <w:t>4</w:t>
      </w:r>
      <w:r w:rsidRPr="00F91C75">
        <w:rPr>
          <w:rFonts w:ascii="Tahoma" w:eastAsia="Tahoma" w:hAnsi="Tahoma" w:cs="Tahoma"/>
          <w:spacing w:val="-5"/>
        </w:rPr>
        <w:t xml:space="preserve"> </w:t>
      </w:r>
      <w:r w:rsidRPr="00F91C75">
        <w:rPr>
          <w:rFonts w:ascii="Tahoma" w:eastAsia="Tahoma" w:hAnsi="Tahoma" w:cs="Tahoma"/>
          <w:spacing w:val="-26"/>
        </w:rPr>
        <w:t>r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2"/>
        </w:rPr>
        <w:t xml:space="preserve"> </w:t>
      </w:r>
      <w:r w:rsidRPr="00F91C75">
        <w:rPr>
          <w:rFonts w:ascii="Tahoma" w:eastAsia="Tahoma" w:hAnsi="Tahoma" w:cs="Tahoma"/>
        </w:rPr>
        <w:t>-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-4"/>
        </w:rPr>
        <w:t>K</w:t>
      </w:r>
      <w:r w:rsidRPr="00F91C75">
        <w:rPr>
          <w:rFonts w:ascii="Tahoma" w:eastAsia="Tahoma" w:hAnsi="Tahoma" w:cs="Tahoma"/>
        </w:rPr>
        <w:t>od</w:t>
      </w:r>
      <w:r w:rsidRPr="00F91C75">
        <w:rPr>
          <w:rFonts w:ascii="Tahoma" w:eastAsia="Tahoma" w:hAnsi="Tahoma" w:cs="Tahoma"/>
          <w:spacing w:val="3"/>
        </w:rPr>
        <w:t>e</w:t>
      </w:r>
      <w:r w:rsidRPr="00F91C75">
        <w:rPr>
          <w:rFonts w:ascii="Tahoma" w:eastAsia="Tahoma" w:hAnsi="Tahoma" w:cs="Tahoma"/>
          <w:spacing w:val="-1"/>
        </w:rPr>
        <w:t>k</w:t>
      </w:r>
      <w:r w:rsidRPr="00F91C75">
        <w:rPr>
          <w:rFonts w:ascii="Tahoma" w:eastAsia="Tahoma" w:hAnsi="Tahoma" w:cs="Tahoma"/>
        </w:rPr>
        <w:t>s</w:t>
      </w:r>
      <w:r w:rsidRPr="00F91C75">
        <w:rPr>
          <w:rFonts w:ascii="Tahoma" w:eastAsia="Tahoma" w:hAnsi="Tahoma" w:cs="Tahoma"/>
          <w:spacing w:val="-6"/>
        </w:rPr>
        <w:t xml:space="preserve"> 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  <w:spacing w:val="-1"/>
        </w:rPr>
        <w:t>y</w:t>
      </w:r>
      <w:r w:rsidRPr="00F91C75">
        <w:rPr>
          <w:rFonts w:ascii="Tahoma" w:eastAsia="Tahoma" w:hAnsi="Tahoma" w:cs="Tahoma"/>
          <w:spacing w:val="1"/>
        </w:rPr>
        <w:t>w</w:t>
      </w:r>
      <w:r w:rsidRPr="00F91C75">
        <w:rPr>
          <w:rFonts w:ascii="Tahoma" w:eastAsia="Tahoma" w:hAnsi="Tahoma" w:cs="Tahoma"/>
        </w:rPr>
        <w:t>i</w:t>
      </w:r>
      <w:r w:rsidRPr="00F91C75">
        <w:rPr>
          <w:rFonts w:ascii="Tahoma" w:eastAsia="Tahoma" w:hAnsi="Tahoma" w:cs="Tahoma"/>
          <w:spacing w:val="2"/>
        </w:rPr>
        <w:t>l</w:t>
      </w:r>
      <w:r w:rsidRPr="00F91C75">
        <w:rPr>
          <w:rFonts w:ascii="Tahoma" w:eastAsia="Tahoma" w:hAnsi="Tahoma" w:cs="Tahoma"/>
          <w:spacing w:val="-3"/>
        </w:rPr>
        <w:t>n</w:t>
      </w:r>
      <w:r w:rsidRPr="00F91C75">
        <w:rPr>
          <w:rFonts w:ascii="Tahoma" w:eastAsia="Tahoma" w:hAnsi="Tahoma" w:cs="Tahoma"/>
        </w:rPr>
        <w:t>y</w:t>
      </w:r>
      <w:r w:rsidRPr="00F91C75">
        <w:rPr>
          <w:rFonts w:ascii="Tahoma" w:eastAsia="Tahoma" w:hAnsi="Tahoma" w:cs="Tahoma"/>
          <w:spacing w:val="-7"/>
        </w:rPr>
        <w:t xml:space="preserve"> </w:t>
      </w:r>
      <w:r w:rsidRPr="00F91C75">
        <w:rPr>
          <w:rFonts w:ascii="Tahoma" w:eastAsia="Tahoma" w:hAnsi="Tahoma" w:cs="Tahoma"/>
        </w:rPr>
        <w:t>(</w:t>
      </w:r>
      <w:r w:rsidRPr="00F91C75">
        <w:rPr>
          <w:rFonts w:ascii="Tahoma" w:eastAsia="Tahoma" w:hAnsi="Tahoma" w:cs="Tahoma"/>
          <w:spacing w:val="-1"/>
        </w:rPr>
        <w:t>D</w:t>
      </w:r>
      <w:r w:rsidRPr="00F91C75">
        <w:rPr>
          <w:rFonts w:ascii="Tahoma" w:eastAsia="Tahoma" w:hAnsi="Tahoma" w:cs="Tahoma"/>
        </w:rPr>
        <w:t>z.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-3"/>
        </w:rPr>
        <w:t>U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-2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1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</w:t>
      </w:r>
      <w:r w:rsidRPr="00F91C75">
        <w:rPr>
          <w:rFonts w:ascii="Tahoma" w:eastAsia="Tahoma" w:hAnsi="Tahoma" w:cs="Tahoma"/>
          <w:spacing w:val="1"/>
        </w:rPr>
        <w:t>0</w:t>
      </w:r>
      <w:r w:rsidRPr="00F91C75">
        <w:rPr>
          <w:rFonts w:ascii="Tahoma" w:eastAsia="Tahoma" w:hAnsi="Tahoma" w:cs="Tahoma"/>
          <w:spacing w:val="-1"/>
        </w:rPr>
        <w:t>1</w:t>
      </w:r>
      <w:r w:rsidR="000E52A7" w:rsidRPr="00F91C75">
        <w:rPr>
          <w:rFonts w:ascii="Tahoma" w:eastAsia="Tahoma" w:hAnsi="Tahoma" w:cs="Tahoma"/>
          <w:spacing w:val="-2"/>
        </w:rPr>
        <w:t>8</w:t>
      </w:r>
      <w:r w:rsidR="002D72B9" w:rsidRPr="00F91C75">
        <w:rPr>
          <w:rFonts w:ascii="Tahoma" w:eastAsia="Tahoma" w:hAnsi="Tahoma" w:cs="Tahoma"/>
          <w:spacing w:val="-2"/>
        </w:rPr>
        <w:t xml:space="preserve">. </w:t>
      </w:r>
      <w:r w:rsidR="000E52A7" w:rsidRPr="00F91C75">
        <w:rPr>
          <w:rFonts w:ascii="Tahoma" w:eastAsia="Tahoma" w:hAnsi="Tahoma" w:cs="Tahoma"/>
          <w:spacing w:val="-2"/>
        </w:rPr>
        <w:t>1025</w:t>
      </w:r>
      <w:r w:rsidR="00BF278E">
        <w:rPr>
          <w:rFonts w:ascii="Tahoma" w:eastAsia="Tahoma" w:hAnsi="Tahoma" w:cs="Tahoma"/>
          <w:spacing w:val="-2"/>
        </w:rPr>
        <w:t xml:space="preserve"> </w:t>
      </w:r>
      <w:proofErr w:type="spellStart"/>
      <w:r w:rsidR="000C01AF">
        <w:rPr>
          <w:rFonts w:ascii="Tahoma" w:eastAsia="Tahoma" w:hAnsi="Tahoma" w:cs="Tahoma"/>
          <w:spacing w:val="-2"/>
        </w:rPr>
        <w:t>t.j</w:t>
      </w:r>
      <w:proofErr w:type="spellEnd"/>
      <w:r w:rsidR="000C01AF">
        <w:rPr>
          <w:rFonts w:ascii="Tahoma" w:eastAsia="Tahoma" w:hAnsi="Tahoma" w:cs="Tahoma"/>
          <w:spacing w:val="-2"/>
        </w:rPr>
        <w:t xml:space="preserve">. </w:t>
      </w:r>
      <w:r w:rsidR="00BF278E">
        <w:rPr>
          <w:rFonts w:ascii="Tahoma" w:eastAsia="Tahoma" w:hAnsi="Tahoma" w:cs="Tahoma"/>
          <w:spacing w:val="-1"/>
        </w:rPr>
        <w:t xml:space="preserve">z </w:t>
      </w:r>
      <w:proofErr w:type="spellStart"/>
      <w:r w:rsidR="00BF278E">
        <w:rPr>
          <w:rFonts w:ascii="Tahoma" w:eastAsia="Tahoma" w:hAnsi="Tahoma" w:cs="Tahoma"/>
          <w:spacing w:val="-1"/>
        </w:rPr>
        <w:t>późn</w:t>
      </w:r>
      <w:proofErr w:type="spellEnd"/>
      <w:r w:rsidR="00BF278E">
        <w:rPr>
          <w:rFonts w:ascii="Tahoma" w:eastAsia="Tahoma" w:hAnsi="Tahoma" w:cs="Tahoma"/>
          <w:spacing w:val="-1"/>
        </w:rPr>
        <w:t>. zm.</w:t>
      </w:r>
      <w:r w:rsidR="000E52A7" w:rsidRPr="00F91C75">
        <w:rPr>
          <w:rFonts w:ascii="Tahoma" w:eastAsia="Tahoma" w:hAnsi="Tahoma" w:cs="Tahoma"/>
          <w:spacing w:val="-2"/>
        </w:rPr>
        <w:t>);</w:t>
      </w:r>
    </w:p>
    <w:p w14:paraId="564CE713" w14:textId="7CF78001" w:rsid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st</w:t>
      </w:r>
      <w:r w:rsidRPr="00F91C75">
        <w:rPr>
          <w:rFonts w:ascii="Tahoma" w:eastAsia="Tahoma" w:hAnsi="Tahoma" w:cs="Tahoma"/>
          <w:spacing w:val="1"/>
        </w:rPr>
        <w:t>aw</w:t>
      </w:r>
      <w:r w:rsidRPr="00F91C75">
        <w:rPr>
          <w:rFonts w:ascii="Tahoma" w:eastAsia="Tahoma" w:hAnsi="Tahoma" w:cs="Tahoma"/>
        </w:rPr>
        <w:t>y</w:t>
      </w:r>
      <w:r w:rsidRPr="00F91C75">
        <w:rPr>
          <w:rFonts w:ascii="Tahoma" w:eastAsia="Tahoma" w:hAnsi="Tahoma" w:cs="Tahoma"/>
          <w:spacing w:val="10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16"/>
        </w:rPr>
        <w:t xml:space="preserve"> </w:t>
      </w:r>
      <w:r w:rsidRPr="00F91C75">
        <w:rPr>
          <w:rFonts w:ascii="Tahoma" w:eastAsia="Tahoma" w:hAnsi="Tahoma" w:cs="Tahoma"/>
          <w:spacing w:val="2"/>
        </w:rPr>
        <w:t>d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  <w:spacing w:val="1"/>
        </w:rPr>
        <w:t>i</w:t>
      </w:r>
      <w:r w:rsidRPr="00F91C75">
        <w:rPr>
          <w:rFonts w:ascii="Tahoma" w:eastAsia="Tahoma" w:hAnsi="Tahoma" w:cs="Tahoma"/>
        </w:rPr>
        <w:t>a</w:t>
      </w:r>
      <w:r w:rsidRPr="00F91C75">
        <w:rPr>
          <w:rFonts w:ascii="Tahoma" w:eastAsia="Tahoma" w:hAnsi="Tahoma" w:cs="Tahoma"/>
          <w:spacing w:val="16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</w:t>
      </w:r>
      <w:r w:rsidRPr="00F91C75">
        <w:rPr>
          <w:rFonts w:ascii="Tahoma" w:eastAsia="Tahoma" w:hAnsi="Tahoma" w:cs="Tahoma"/>
        </w:rPr>
        <w:t>7</w:t>
      </w:r>
      <w:r w:rsidRPr="00F91C75">
        <w:rPr>
          <w:rFonts w:ascii="Tahoma" w:eastAsia="Tahoma" w:hAnsi="Tahoma" w:cs="Tahoma"/>
          <w:spacing w:val="16"/>
        </w:rPr>
        <w:t xml:space="preserve"> </w:t>
      </w:r>
      <w:r w:rsidRPr="00F91C75">
        <w:rPr>
          <w:rFonts w:ascii="Tahoma" w:eastAsia="Tahoma" w:hAnsi="Tahoma" w:cs="Tahoma"/>
        </w:rPr>
        <w:t>si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</w:rPr>
        <w:t>rpnia</w:t>
      </w:r>
      <w:r w:rsidRPr="00F91C75">
        <w:rPr>
          <w:rFonts w:ascii="Tahoma" w:eastAsia="Tahoma" w:hAnsi="Tahoma" w:cs="Tahoma"/>
          <w:spacing w:val="15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20</w:t>
      </w:r>
      <w:r w:rsidRPr="00F91C75">
        <w:rPr>
          <w:rFonts w:ascii="Tahoma" w:eastAsia="Tahoma" w:hAnsi="Tahoma" w:cs="Tahoma"/>
          <w:spacing w:val="1"/>
        </w:rPr>
        <w:t>0</w:t>
      </w:r>
      <w:r w:rsidRPr="00F91C75">
        <w:rPr>
          <w:rFonts w:ascii="Tahoma" w:eastAsia="Tahoma" w:hAnsi="Tahoma" w:cs="Tahoma"/>
        </w:rPr>
        <w:t>9</w:t>
      </w:r>
      <w:r w:rsidRPr="00F91C75">
        <w:rPr>
          <w:rFonts w:ascii="Tahoma" w:eastAsia="Tahoma" w:hAnsi="Tahoma" w:cs="Tahoma"/>
          <w:spacing w:val="14"/>
        </w:rPr>
        <w:t xml:space="preserve"> </w:t>
      </w:r>
      <w:r w:rsidRPr="00F91C75">
        <w:rPr>
          <w:rFonts w:ascii="Tahoma" w:eastAsia="Tahoma" w:hAnsi="Tahoma" w:cs="Tahoma"/>
          <w:spacing w:val="-26"/>
        </w:rPr>
        <w:t>r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18"/>
        </w:rPr>
        <w:t xml:space="preserve"> </w:t>
      </w:r>
      <w:r w:rsidRPr="00F91C75">
        <w:rPr>
          <w:rFonts w:ascii="Tahoma" w:eastAsia="Tahoma" w:hAnsi="Tahoma" w:cs="Tahoma"/>
        </w:rPr>
        <w:t>o</w:t>
      </w:r>
      <w:r w:rsidRPr="00F91C75">
        <w:rPr>
          <w:rFonts w:ascii="Tahoma" w:eastAsia="Tahoma" w:hAnsi="Tahoma" w:cs="Tahoma"/>
          <w:spacing w:val="18"/>
        </w:rPr>
        <w:t xml:space="preserve"> </w:t>
      </w:r>
      <w:r w:rsidRPr="00F91C75">
        <w:rPr>
          <w:rFonts w:ascii="Tahoma" w:eastAsia="Tahoma" w:hAnsi="Tahoma" w:cs="Tahoma"/>
          <w:spacing w:val="-1"/>
        </w:rPr>
        <w:t>f</w:t>
      </w:r>
      <w:r w:rsidRPr="00F91C75">
        <w:rPr>
          <w:rFonts w:ascii="Tahoma" w:eastAsia="Tahoma" w:hAnsi="Tahoma" w:cs="Tahoma"/>
          <w:spacing w:val="2"/>
        </w:rPr>
        <w:t>i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s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</w:rPr>
        <w:t>h</w:t>
      </w:r>
      <w:r w:rsidRPr="00F91C75">
        <w:rPr>
          <w:rFonts w:ascii="Tahoma" w:eastAsia="Tahoma" w:hAnsi="Tahoma" w:cs="Tahoma"/>
          <w:spacing w:val="9"/>
        </w:rPr>
        <w:t xml:space="preserve"> </w:t>
      </w:r>
      <w:r w:rsidRPr="00F91C75">
        <w:rPr>
          <w:rFonts w:ascii="Tahoma" w:eastAsia="Tahoma" w:hAnsi="Tahoma" w:cs="Tahoma"/>
          <w:spacing w:val="2"/>
        </w:rPr>
        <w:t>p</w:t>
      </w: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blic</w:t>
      </w:r>
      <w:r w:rsidRPr="00F91C75">
        <w:rPr>
          <w:rFonts w:ascii="Tahoma" w:eastAsia="Tahoma" w:hAnsi="Tahoma" w:cs="Tahoma"/>
          <w:spacing w:val="2"/>
        </w:rPr>
        <w:t>z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  <w:spacing w:val="-3"/>
        </w:rPr>
        <w:t>y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</w:rPr>
        <w:t>h</w:t>
      </w:r>
      <w:r w:rsidRPr="00F91C75">
        <w:rPr>
          <w:rFonts w:ascii="Tahoma" w:eastAsia="Tahoma" w:hAnsi="Tahoma" w:cs="Tahoma"/>
          <w:spacing w:val="6"/>
        </w:rPr>
        <w:t xml:space="preserve"> </w:t>
      </w:r>
      <w:r w:rsidRPr="00F91C75">
        <w:rPr>
          <w:rFonts w:ascii="Tahoma" w:eastAsia="Tahoma" w:hAnsi="Tahoma" w:cs="Tahoma"/>
        </w:rPr>
        <w:t>(</w:t>
      </w:r>
      <w:r w:rsidRPr="00F91C75">
        <w:rPr>
          <w:rFonts w:ascii="Tahoma" w:eastAsia="Tahoma" w:hAnsi="Tahoma" w:cs="Tahoma"/>
          <w:spacing w:val="-1"/>
        </w:rPr>
        <w:t>D</w:t>
      </w:r>
      <w:r w:rsidRPr="00F91C75">
        <w:rPr>
          <w:rFonts w:ascii="Tahoma" w:eastAsia="Tahoma" w:hAnsi="Tahoma" w:cs="Tahoma"/>
        </w:rPr>
        <w:t>z.</w:t>
      </w:r>
      <w:r w:rsidRPr="00F91C75">
        <w:rPr>
          <w:rFonts w:ascii="Tahoma" w:eastAsia="Tahoma" w:hAnsi="Tahoma" w:cs="Tahoma"/>
          <w:spacing w:val="16"/>
        </w:rPr>
        <w:t xml:space="preserve"> </w:t>
      </w: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14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18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</w:t>
      </w:r>
      <w:r w:rsidRPr="00F91C75">
        <w:rPr>
          <w:rFonts w:ascii="Tahoma" w:eastAsia="Tahoma" w:hAnsi="Tahoma" w:cs="Tahoma"/>
          <w:spacing w:val="1"/>
        </w:rPr>
        <w:t>0</w:t>
      </w:r>
      <w:r w:rsidRPr="00F91C75">
        <w:rPr>
          <w:rFonts w:ascii="Tahoma" w:eastAsia="Tahoma" w:hAnsi="Tahoma" w:cs="Tahoma"/>
          <w:spacing w:val="-1"/>
        </w:rPr>
        <w:t>1</w:t>
      </w:r>
      <w:r w:rsidR="00233012">
        <w:rPr>
          <w:rFonts w:ascii="Tahoma" w:eastAsia="Tahoma" w:hAnsi="Tahoma" w:cs="Tahoma"/>
          <w:spacing w:val="-1"/>
        </w:rPr>
        <w:t>9</w:t>
      </w:r>
      <w:r w:rsidRPr="00F91C75">
        <w:rPr>
          <w:rFonts w:ascii="Tahoma" w:eastAsia="Tahoma" w:hAnsi="Tahoma" w:cs="Tahoma"/>
          <w:spacing w:val="15"/>
        </w:rPr>
        <w:t xml:space="preserve"> </w:t>
      </w:r>
      <w:r w:rsidRPr="00F91C75">
        <w:rPr>
          <w:rFonts w:ascii="Tahoma" w:eastAsia="Tahoma" w:hAnsi="Tahoma" w:cs="Tahoma"/>
        </w:rPr>
        <w:t>poz.</w:t>
      </w:r>
      <w:r w:rsidRPr="00F91C75">
        <w:rPr>
          <w:rFonts w:ascii="Tahoma" w:eastAsia="Tahoma" w:hAnsi="Tahoma" w:cs="Tahoma"/>
          <w:spacing w:val="15"/>
        </w:rPr>
        <w:t xml:space="preserve"> </w:t>
      </w:r>
      <w:r w:rsidR="00233012">
        <w:rPr>
          <w:rFonts w:ascii="Tahoma" w:eastAsia="Tahoma" w:hAnsi="Tahoma" w:cs="Tahoma"/>
          <w:spacing w:val="-1"/>
        </w:rPr>
        <w:t xml:space="preserve">869 </w:t>
      </w:r>
      <w:proofErr w:type="spellStart"/>
      <w:r w:rsidR="00233012">
        <w:rPr>
          <w:rFonts w:ascii="Tahoma" w:eastAsia="Tahoma" w:hAnsi="Tahoma" w:cs="Tahoma"/>
          <w:spacing w:val="-1"/>
        </w:rPr>
        <w:t>t.j</w:t>
      </w:r>
      <w:proofErr w:type="spellEnd"/>
      <w:r w:rsidR="00233012">
        <w:rPr>
          <w:rFonts w:ascii="Tahoma" w:eastAsia="Tahoma" w:hAnsi="Tahoma" w:cs="Tahoma"/>
          <w:spacing w:val="-1"/>
        </w:rPr>
        <w:t>.</w:t>
      </w:r>
      <w:r w:rsidRPr="00F91C75">
        <w:rPr>
          <w:rFonts w:ascii="Tahoma" w:eastAsia="Tahoma" w:hAnsi="Tahoma" w:cs="Tahoma"/>
        </w:rPr>
        <w:t>)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</w:rPr>
        <w:t>–</w:t>
      </w:r>
      <w:r w:rsidRPr="00F91C75">
        <w:rPr>
          <w:rFonts w:ascii="Tahoma" w:eastAsia="Tahoma" w:hAnsi="Tahoma" w:cs="Tahoma"/>
          <w:spacing w:val="-2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-1"/>
        </w:rPr>
        <w:t>w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a</w:t>
      </w:r>
      <w:r w:rsidRPr="00F91C75">
        <w:rPr>
          <w:rFonts w:ascii="Tahoma" w:eastAsia="Tahoma" w:hAnsi="Tahoma" w:cs="Tahoma"/>
          <w:spacing w:val="-5"/>
        </w:rPr>
        <w:t xml:space="preserve"> </w:t>
      </w:r>
      <w:r w:rsidRPr="00F91C75">
        <w:rPr>
          <w:rFonts w:ascii="Tahoma" w:eastAsia="Tahoma" w:hAnsi="Tahoma" w:cs="Tahoma"/>
        </w:rPr>
        <w:t>d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</w:rPr>
        <w:t>l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</w:rPr>
        <w:t>j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F</w:t>
      </w:r>
      <w:r w:rsidRPr="00F91C75">
        <w:rPr>
          <w:rFonts w:ascii="Tahoma" w:eastAsia="Tahoma" w:hAnsi="Tahoma" w:cs="Tahoma"/>
          <w:spacing w:val="3"/>
        </w:rPr>
        <w:t>P</w:t>
      </w:r>
      <w:r w:rsidRPr="00F91C75">
        <w:rPr>
          <w:rFonts w:ascii="Tahoma" w:eastAsia="Tahoma" w:hAnsi="Tahoma" w:cs="Tahoma"/>
        </w:rPr>
        <w:t>;</w:t>
      </w:r>
    </w:p>
    <w:p w14:paraId="6B436CC1" w14:textId="0807E71D" w:rsidR="00F91C75" w:rsidRP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st</w:t>
      </w:r>
      <w:r w:rsidRPr="00F91C75">
        <w:rPr>
          <w:rFonts w:ascii="Tahoma" w:eastAsia="Tahoma" w:hAnsi="Tahoma" w:cs="Tahoma"/>
          <w:spacing w:val="1"/>
        </w:rPr>
        <w:t>aw</w:t>
      </w:r>
      <w:r w:rsidRPr="00F91C75">
        <w:rPr>
          <w:rFonts w:ascii="Tahoma" w:eastAsia="Tahoma" w:hAnsi="Tahoma" w:cs="Tahoma"/>
        </w:rPr>
        <w:t>y</w:t>
      </w:r>
      <w:r w:rsidRPr="00F91C75">
        <w:rPr>
          <w:rFonts w:ascii="Tahoma" w:eastAsia="Tahoma" w:hAnsi="Tahoma" w:cs="Tahoma"/>
          <w:spacing w:val="-7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1"/>
        </w:rPr>
        <w:t>d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  <w:spacing w:val="1"/>
        </w:rPr>
        <w:t>2</w:t>
      </w:r>
      <w:r w:rsidRPr="00F91C75">
        <w:rPr>
          <w:rFonts w:ascii="Tahoma" w:eastAsia="Tahoma" w:hAnsi="Tahoma" w:cs="Tahoma"/>
        </w:rPr>
        <w:t>9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  <w:spacing w:val="1"/>
        </w:rPr>
        <w:t>w</w:t>
      </w:r>
      <w:r w:rsidRPr="00F91C75">
        <w:rPr>
          <w:rFonts w:ascii="Tahoma" w:eastAsia="Tahoma" w:hAnsi="Tahoma" w:cs="Tahoma"/>
        </w:rPr>
        <w:t>rz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  <w:spacing w:val="2"/>
        </w:rPr>
        <w:t>ś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-5"/>
        </w:rPr>
        <w:t xml:space="preserve"> </w:t>
      </w:r>
      <w:r w:rsidRPr="00F91C75">
        <w:rPr>
          <w:rFonts w:ascii="Tahoma" w:eastAsia="Tahoma" w:hAnsi="Tahoma" w:cs="Tahoma"/>
          <w:spacing w:val="-1"/>
        </w:rPr>
        <w:t>19</w:t>
      </w:r>
      <w:r w:rsidRPr="00F91C75">
        <w:rPr>
          <w:rFonts w:ascii="Tahoma" w:eastAsia="Tahoma" w:hAnsi="Tahoma" w:cs="Tahoma"/>
          <w:spacing w:val="1"/>
        </w:rPr>
        <w:t>9</w:t>
      </w:r>
      <w:r w:rsidRPr="00F91C75">
        <w:rPr>
          <w:rFonts w:ascii="Tahoma" w:eastAsia="Tahoma" w:hAnsi="Tahoma" w:cs="Tahoma"/>
        </w:rPr>
        <w:t>4</w:t>
      </w:r>
      <w:r w:rsidRPr="00F91C75">
        <w:rPr>
          <w:rFonts w:ascii="Tahoma" w:eastAsia="Tahoma" w:hAnsi="Tahoma" w:cs="Tahoma"/>
          <w:spacing w:val="-5"/>
        </w:rPr>
        <w:t xml:space="preserve"> </w:t>
      </w:r>
      <w:r w:rsidRPr="00F91C75">
        <w:rPr>
          <w:rFonts w:ascii="Tahoma" w:eastAsia="Tahoma" w:hAnsi="Tahoma" w:cs="Tahoma"/>
          <w:spacing w:val="-26"/>
        </w:rPr>
        <w:t>r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</w:rPr>
        <w:t>o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-3"/>
        </w:rPr>
        <w:t>r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  <w:spacing w:val="-1"/>
        </w:rPr>
        <w:t>h</w:t>
      </w:r>
      <w:r w:rsidRPr="00F91C75">
        <w:rPr>
          <w:rFonts w:ascii="Tahoma" w:eastAsia="Tahoma" w:hAnsi="Tahoma" w:cs="Tahoma"/>
          <w:spacing w:val="1"/>
        </w:rPr>
        <w:t>u</w:t>
      </w:r>
      <w:r w:rsidRPr="00F91C75">
        <w:rPr>
          <w:rFonts w:ascii="Tahoma" w:eastAsia="Tahoma" w:hAnsi="Tahoma" w:cs="Tahoma"/>
          <w:spacing w:val="-1"/>
        </w:rPr>
        <w:t>nk</w:t>
      </w:r>
      <w:r w:rsidRPr="00F91C75">
        <w:rPr>
          <w:rFonts w:ascii="Tahoma" w:eastAsia="Tahoma" w:hAnsi="Tahoma" w:cs="Tahoma"/>
        </w:rPr>
        <w:t>o</w:t>
      </w:r>
      <w:r w:rsidRPr="00F91C75">
        <w:rPr>
          <w:rFonts w:ascii="Tahoma" w:eastAsia="Tahoma" w:hAnsi="Tahoma" w:cs="Tahoma"/>
          <w:spacing w:val="1"/>
        </w:rPr>
        <w:t>w</w:t>
      </w:r>
      <w:r w:rsidRPr="00F91C75">
        <w:rPr>
          <w:rFonts w:ascii="Tahoma" w:eastAsia="Tahoma" w:hAnsi="Tahoma" w:cs="Tahoma"/>
        </w:rPr>
        <w:t>oś</w:t>
      </w:r>
      <w:r w:rsidRPr="00F91C75">
        <w:rPr>
          <w:rFonts w:ascii="Tahoma" w:eastAsia="Tahoma" w:hAnsi="Tahoma" w:cs="Tahoma"/>
          <w:spacing w:val="-1"/>
        </w:rPr>
        <w:t>c</w:t>
      </w:r>
      <w:r w:rsidRPr="00F91C75">
        <w:rPr>
          <w:rFonts w:ascii="Tahoma" w:eastAsia="Tahoma" w:hAnsi="Tahoma" w:cs="Tahoma"/>
        </w:rPr>
        <w:t>i</w:t>
      </w:r>
      <w:r w:rsidRPr="00F91C75">
        <w:rPr>
          <w:rFonts w:ascii="Tahoma" w:eastAsia="Tahoma" w:hAnsi="Tahoma" w:cs="Tahoma"/>
          <w:spacing w:val="-12"/>
        </w:rPr>
        <w:t xml:space="preserve"> </w:t>
      </w:r>
      <w:r w:rsidRPr="00F91C75">
        <w:rPr>
          <w:rFonts w:ascii="Tahoma" w:eastAsia="Tahoma" w:hAnsi="Tahoma" w:cs="Tahoma"/>
        </w:rPr>
        <w:t>(</w:t>
      </w:r>
      <w:r w:rsidRPr="00F91C75">
        <w:rPr>
          <w:rFonts w:ascii="Tahoma" w:eastAsia="Tahoma" w:hAnsi="Tahoma" w:cs="Tahoma"/>
          <w:spacing w:val="-1"/>
        </w:rPr>
        <w:t>D</w:t>
      </w:r>
      <w:r w:rsidRPr="00F91C75">
        <w:rPr>
          <w:rFonts w:ascii="Tahoma" w:eastAsia="Tahoma" w:hAnsi="Tahoma" w:cs="Tahoma"/>
        </w:rPr>
        <w:t xml:space="preserve">z. </w:t>
      </w:r>
      <w:r w:rsidRPr="00F91C75">
        <w:rPr>
          <w:rFonts w:ascii="Tahoma" w:eastAsia="Tahoma" w:hAnsi="Tahoma" w:cs="Tahoma"/>
          <w:spacing w:val="-3"/>
        </w:rPr>
        <w:t>U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-2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1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</w:t>
      </w:r>
      <w:r w:rsidRPr="00F91C75">
        <w:rPr>
          <w:rFonts w:ascii="Tahoma" w:eastAsia="Tahoma" w:hAnsi="Tahoma" w:cs="Tahoma"/>
          <w:spacing w:val="1"/>
        </w:rPr>
        <w:t>0</w:t>
      </w:r>
      <w:r w:rsidRPr="00F91C75">
        <w:rPr>
          <w:rFonts w:ascii="Tahoma" w:eastAsia="Tahoma" w:hAnsi="Tahoma" w:cs="Tahoma"/>
          <w:spacing w:val="-1"/>
        </w:rPr>
        <w:t>1</w:t>
      </w:r>
      <w:r w:rsidR="00233012">
        <w:rPr>
          <w:rFonts w:ascii="Tahoma" w:eastAsia="Tahoma" w:hAnsi="Tahoma" w:cs="Tahoma"/>
          <w:spacing w:val="-1"/>
        </w:rPr>
        <w:t>9</w:t>
      </w:r>
      <w:r w:rsidR="00F15BBD">
        <w:rPr>
          <w:rFonts w:ascii="Tahoma" w:eastAsia="Tahoma" w:hAnsi="Tahoma" w:cs="Tahoma"/>
          <w:spacing w:val="-1"/>
        </w:rPr>
        <w:t xml:space="preserve"> poz</w:t>
      </w:r>
      <w:r w:rsidR="000E52A7" w:rsidRPr="00F91C75">
        <w:rPr>
          <w:rFonts w:ascii="Tahoma" w:eastAsia="Tahoma" w:hAnsi="Tahoma" w:cs="Tahoma"/>
          <w:spacing w:val="-1"/>
        </w:rPr>
        <w:t>.</w:t>
      </w:r>
      <w:r w:rsidR="00233012">
        <w:rPr>
          <w:rFonts w:ascii="Tahoma" w:eastAsia="Tahoma" w:hAnsi="Tahoma" w:cs="Tahoma"/>
          <w:spacing w:val="-1"/>
        </w:rPr>
        <w:t xml:space="preserve"> 351 </w:t>
      </w:r>
      <w:proofErr w:type="spellStart"/>
      <w:r w:rsidR="00233012">
        <w:rPr>
          <w:rFonts w:ascii="Tahoma" w:eastAsia="Tahoma" w:hAnsi="Tahoma" w:cs="Tahoma"/>
          <w:spacing w:val="-1"/>
        </w:rPr>
        <w:t>t.j</w:t>
      </w:r>
      <w:proofErr w:type="spellEnd"/>
      <w:r w:rsidR="00233012">
        <w:rPr>
          <w:rFonts w:ascii="Tahoma" w:eastAsia="Tahoma" w:hAnsi="Tahoma" w:cs="Tahoma"/>
          <w:spacing w:val="-1"/>
        </w:rPr>
        <w:t>.</w:t>
      </w:r>
      <w:r w:rsidR="000E52A7" w:rsidRPr="00F91C75">
        <w:rPr>
          <w:rFonts w:ascii="Tahoma" w:eastAsia="Tahoma" w:hAnsi="Tahoma" w:cs="Tahoma"/>
          <w:spacing w:val="-1"/>
        </w:rPr>
        <w:t>);</w:t>
      </w:r>
    </w:p>
    <w:p w14:paraId="30DDD81E" w14:textId="3239FC7B" w:rsid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  <w:spacing w:val="-1"/>
        </w:rPr>
        <w:t>Ustawy z dnia 29 stycznia 2004 r. - Prawo zamówień publicznych (Dz. U. z 201</w:t>
      </w:r>
      <w:r w:rsidR="00F15BBD">
        <w:rPr>
          <w:rFonts w:ascii="Tahoma" w:eastAsia="Tahoma" w:hAnsi="Tahoma" w:cs="Tahoma"/>
          <w:spacing w:val="-1"/>
        </w:rPr>
        <w:t>8</w:t>
      </w:r>
      <w:r w:rsidRPr="00F91C75">
        <w:rPr>
          <w:rFonts w:ascii="Tahoma" w:eastAsia="Tahoma" w:hAnsi="Tahoma" w:cs="Tahoma"/>
          <w:spacing w:val="-1"/>
        </w:rPr>
        <w:t xml:space="preserve"> r. poz. </w:t>
      </w:r>
      <w:r w:rsidR="00B32966" w:rsidRPr="00F91C75">
        <w:rPr>
          <w:rFonts w:ascii="Tahoma" w:eastAsia="Tahoma" w:hAnsi="Tahoma" w:cs="Tahoma"/>
          <w:spacing w:val="-1"/>
        </w:rPr>
        <w:t>1</w:t>
      </w:r>
      <w:r w:rsidR="00F15BBD">
        <w:rPr>
          <w:rFonts w:ascii="Tahoma" w:eastAsia="Tahoma" w:hAnsi="Tahoma" w:cs="Tahoma"/>
          <w:spacing w:val="-1"/>
        </w:rPr>
        <w:t>986</w:t>
      </w:r>
      <w:r w:rsidR="00DB0196" w:rsidRPr="00F91C75">
        <w:rPr>
          <w:rFonts w:ascii="Tahoma" w:eastAsia="Tahoma" w:hAnsi="Tahoma" w:cs="Tahoma"/>
          <w:spacing w:val="-1"/>
        </w:rPr>
        <w:t xml:space="preserve"> </w:t>
      </w:r>
      <w:r w:rsidR="0044160D" w:rsidRPr="00F91C75">
        <w:rPr>
          <w:rFonts w:ascii="Tahoma" w:eastAsia="Tahoma" w:hAnsi="Tahoma" w:cs="Tahoma"/>
          <w:spacing w:val="-1"/>
        </w:rPr>
        <w:br/>
      </w:r>
      <w:proofErr w:type="spellStart"/>
      <w:r w:rsidR="000C01AF">
        <w:rPr>
          <w:rFonts w:ascii="Tahoma" w:eastAsia="Tahoma" w:hAnsi="Tahoma" w:cs="Tahoma"/>
          <w:spacing w:val="-1"/>
        </w:rPr>
        <w:t>t.j</w:t>
      </w:r>
      <w:proofErr w:type="spellEnd"/>
      <w:r w:rsidR="000C01AF">
        <w:rPr>
          <w:rFonts w:ascii="Tahoma" w:eastAsia="Tahoma" w:hAnsi="Tahoma" w:cs="Tahoma"/>
          <w:spacing w:val="-1"/>
        </w:rPr>
        <w:t xml:space="preserve">. </w:t>
      </w:r>
      <w:r w:rsidR="00DB0196" w:rsidRPr="00F91C75">
        <w:rPr>
          <w:rFonts w:ascii="Tahoma" w:eastAsia="Tahoma" w:hAnsi="Tahoma" w:cs="Tahoma"/>
          <w:spacing w:val="-1"/>
        </w:rPr>
        <w:t xml:space="preserve">z </w:t>
      </w:r>
      <w:proofErr w:type="spellStart"/>
      <w:r w:rsidR="00DB0196" w:rsidRPr="00F91C75">
        <w:rPr>
          <w:rFonts w:ascii="Tahoma" w:eastAsia="Tahoma" w:hAnsi="Tahoma" w:cs="Tahoma"/>
          <w:spacing w:val="-1"/>
        </w:rPr>
        <w:t>późn</w:t>
      </w:r>
      <w:proofErr w:type="spellEnd"/>
      <w:r w:rsidR="00DB0196" w:rsidRPr="00F91C75">
        <w:rPr>
          <w:rFonts w:ascii="Tahoma" w:eastAsia="Tahoma" w:hAnsi="Tahoma" w:cs="Tahoma"/>
          <w:spacing w:val="-1"/>
        </w:rPr>
        <w:t>. zm.</w:t>
      </w:r>
      <w:r w:rsidRPr="00F91C75">
        <w:rPr>
          <w:rFonts w:ascii="Tahoma" w:eastAsia="Tahoma" w:hAnsi="Tahoma" w:cs="Tahoma"/>
          <w:spacing w:val="-1"/>
        </w:rPr>
        <w:t>) – zwana</w:t>
      </w:r>
      <w:r w:rsidRPr="00F91C75">
        <w:rPr>
          <w:rFonts w:ascii="Tahoma" w:eastAsia="Tahoma" w:hAnsi="Tahoma" w:cs="Tahoma"/>
          <w:spacing w:val="-5"/>
        </w:rPr>
        <w:t xml:space="preserve"> </w:t>
      </w:r>
      <w:r w:rsidRPr="00F91C75">
        <w:rPr>
          <w:rFonts w:ascii="Tahoma" w:eastAsia="Tahoma" w:hAnsi="Tahoma" w:cs="Tahoma"/>
        </w:rPr>
        <w:t>d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</w:rPr>
        <w:t>l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</w:rPr>
        <w:t>j</w:t>
      </w:r>
      <w:r w:rsidRPr="00F91C75">
        <w:rPr>
          <w:rFonts w:ascii="Tahoma" w:eastAsia="Tahoma" w:hAnsi="Tahoma" w:cs="Tahoma"/>
          <w:spacing w:val="-3"/>
        </w:rPr>
        <w:t xml:space="preserve"> </w:t>
      </w:r>
      <w:r w:rsidRPr="00F91C75">
        <w:rPr>
          <w:rFonts w:ascii="Tahoma" w:eastAsia="Tahoma" w:hAnsi="Tahoma" w:cs="Tahoma"/>
        </w:rPr>
        <w:t>P</w:t>
      </w:r>
      <w:r w:rsidRPr="00F91C75">
        <w:rPr>
          <w:rFonts w:ascii="Tahoma" w:eastAsia="Tahoma" w:hAnsi="Tahoma" w:cs="Tahoma"/>
          <w:spacing w:val="-1"/>
        </w:rPr>
        <w:t>Z</w:t>
      </w:r>
      <w:r w:rsidRPr="00F91C75">
        <w:rPr>
          <w:rFonts w:ascii="Tahoma" w:eastAsia="Tahoma" w:hAnsi="Tahoma" w:cs="Tahoma"/>
          <w:spacing w:val="3"/>
        </w:rPr>
        <w:t>P</w:t>
      </w:r>
      <w:r w:rsidRPr="00F91C75">
        <w:rPr>
          <w:rFonts w:ascii="Tahoma" w:eastAsia="Tahoma" w:hAnsi="Tahoma" w:cs="Tahoma"/>
        </w:rPr>
        <w:t>;</w:t>
      </w:r>
    </w:p>
    <w:p w14:paraId="2FAC8B34" w14:textId="308D7124" w:rsidR="00F91C75" w:rsidRP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  <w:spacing w:val="-1"/>
        </w:rPr>
        <w:t>U</w:t>
      </w:r>
      <w:r w:rsidRPr="00F91C75">
        <w:rPr>
          <w:rFonts w:ascii="Tahoma" w:eastAsia="Tahoma" w:hAnsi="Tahoma" w:cs="Tahoma"/>
        </w:rPr>
        <w:t>st</w:t>
      </w:r>
      <w:r w:rsidRPr="00F91C75">
        <w:rPr>
          <w:rFonts w:ascii="Tahoma" w:eastAsia="Tahoma" w:hAnsi="Tahoma" w:cs="Tahoma"/>
          <w:spacing w:val="1"/>
        </w:rPr>
        <w:t>aw</w:t>
      </w:r>
      <w:r w:rsidRPr="00F91C75">
        <w:rPr>
          <w:rFonts w:ascii="Tahoma" w:eastAsia="Tahoma" w:hAnsi="Tahoma" w:cs="Tahoma"/>
        </w:rPr>
        <w:t>y</w:t>
      </w:r>
      <w:r w:rsidRPr="00F91C75">
        <w:rPr>
          <w:rFonts w:ascii="Tahoma" w:eastAsia="Tahoma" w:hAnsi="Tahoma" w:cs="Tahoma"/>
          <w:spacing w:val="23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33"/>
        </w:rPr>
        <w:t xml:space="preserve"> </w:t>
      </w:r>
      <w:r w:rsidRPr="00F91C75">
        <w:rPr>
          <w:rFonts w:ascii="Tahoma" w:eastAsia="Tahoma" w:hAnsi="Tahoma" w:cs="Tahoma"/>
          <w:spacing w:val="2"/>
        </w:rPr>
        <w:t>d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33"/>
        </w:rPr>
        <w:t xml:space="preserve"> </w:t>
      </w:r>
      <w:r w:rsidRPr="00F91C75">
        <w:rPr>
          <w:rFonts w:ascii="Tahoma" w:eastAsia="Tahoma" w:hAnsi="Tahoma" w:cs="Tahoma"/>
          <w:spacing w:val="-1"/>
        </w:rPr>
        <w:t>3</w:t>
      </w:r>
      <w:r w:rsidRPr="00F91C75">
        <w:rPr>
          <w:rFonts w:ascii="Tahoma" w:eastAsia="Tahoma" w:hAnsi="Tahoma" w:cs="Tahoma"/>
        </w:rPr>
        <w:t>0</w:t>
      </w:r>
      <w:r w:rsidRPr="00F91C75">
        <w:rPr>
          <w:rFonts w:ascii="Tahoma" w:eastAsia="Tahoma" w:hAnsi="Tahoma" w:cs="Tahoma"/>
          <w:spacing w:val="32"/>
        </w:rPr>
        <w:t xml:space="preserve"> </w:t>
      </w:r>
      <w:r w:rsidRPr="00F91C75">
        <w:rPr>
          <w:rFonts w:ascii="Tahoma" w:eastAsia="Tahoma" w:hAnsi="Tahoma" w:cs="Tahoma"/>
          <w:spacing w:val="-1"/>
        </w:rPr>
        <w:t>k</w:t>
      </w:r>
      <w:r w:rsidRPr="00F91C75">
        <w:rPr>
          <w:rFonts w:ascii="Tahoma" w:eastAsia="Tahoma" w:hAnsi="Tahoma" w:cs="Tahoma"/>
          <w:spacing w:val="1"/>
        </w:rPr>
        <w:t>w</w:t>
      </w:r>
      <w:r w:rsidRPr="00F91C75">
        <w:rPr>
          <w:rFonts w:ascii="Tahoma" w:eastAsia="Tahoma" w:hAnsi="Tahoma" w:cs="Tahoma"/>
        </w:rPr>
        <w:t>i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</w:rPr>
        <w:t>t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</w:rPr>
        <w:t>ia</w:t>
      </w:r>
      <w:r w:rsidRPr="00F91C75">
        <w:rPr>
          <w:rFonts w:ascii="Tahoma" w:eastAsia="Tahoma" w:hAnsi="Tahoma" w:cs="Tahoma"/>
          <w:spacing w:val="29"/>
        </w:rPr>
        <w:t xml:space="preserve"> </w:t>
      </w:r>
      <w:r w:rsidRPr="00F91C75">
        <w:rPr>
          <w:rFonts w:ascii="Tahoma" w:eastAsia="Tahoma" w:hAnsi="Tahoma" w:cs="Tahoma"/>
          <w:spacing w:val="-1"/>
        </w:rPr>
        <w:t>2</w:t>
      </w:r>
      <w:r w:rsidRPr="00F91C75">
        <w:rPr>
          <w:rFonts w:ascii="Tahoma" w:eastAsia="Tahoma" w:hAnsi="Tahoma" w:cs="Tahoma"/>
          <w:spacing w:val="1"/>
        </w:rPr>
        <w:t>0</w:t>
      </w:r>
      <w:r w:rsidRPr="00F91C75">
        <w:rPr>
          <w:rFonts w:ascii="Tahoma" w:eastAsia="Tahoma" w:hAnsi="Tahoma" w:cs="Tahoma"/>
          <w:spacing w:val="-1"/>
        </w:rPr>
        <w:t>0</w:t>
      </w:r>
      <w:r w:rsidRPr="00F91C75">
        <w:rPr>
          <w:rFonts w:ascii="Tahoma" w:eastAsia="Tahoma" w:hAnsi="Tahoma" w:cs="Tahoma"/>
        </w:rPr>
        <w:t>4</w:t>
      </w:r>
      <w:r w:rsidRPr="00F91C75">
        <w:rPr>
          <w:rFonts w:ascii="Tahoma" w:eastAsia="Tahoma" w:hAnsi="Tahoma" w:cs="Tahoma"/>
          <w:spacing w:val="30"/>
        </w:rPr>
        <w:t xml:space="preserve"> </w:t>
      </w:r>
      <w:r w:rsidRPr="00F91C75">
        <w:rPr>
          <w:rFonts w:ascii="Tahoma" w:eastAsia="Tahoma" w:hAnsi="Tahoma" w:cs="Tahoma"/>
          <w:spacing w:val="-26"/>
        </w:rPr>
        <w:t>r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34"/>
        </w:rPr>
        <w:t xml:space="preserve"> </w:t>
      </w:r>
      <w:r w:rsidRPr="00F91C75">
        <w:rPr>
          <w:rFonts w:ascii="Tahoma" w:eastAsia="Tahoma" w:hAnsi="Tahoma" w:cs="Tahoma"/>
        </w:rPr>
        <w:t>o</w:t>
      </w:r>
      <w:r w:rsidRPr="00F91C75">
        <w:rPr>
          <w:rFonts w:ascii="Tahoma" w:eastAsia="Tahoma" w:hAnsi="Tahoma" w:cs="Tahoma"/>
          <w:spacing w:val="32"/>
        </w:rPr>
        <w:t xml:space="preserve"> </w:t>
      </w:r>
      <w:r w:rsidRPr="00F91C75">
        <w:rPr>
          <w:rFonts w:ascii="Tahoma" w:eastAsia="Tahoma" w:hAnsi="Tahoma" w:cs="Tahoma"/>
        </w:rPr>
        <w:t>p</w:t>
      </w:r>
      <w:r w:rsidRPr="00F91C75">
        <w:rPr>
          <w:rFonts w:ascii="Tahoma" w:eastAsia="Tahoma" w:hAnsi="Tahoma" w:cs="Tahoma"/>
          <w:spacing w:val="2"/>
        </w:rPr>
        <w:t>o</w:t>
      </w:r>
      <w:r w:rsidRPr="00F91C75">
        <w:rPr>
          <w:rFonts w:ascii="Tahoma" w:eastAsia="Tahoma" w:hAnsi="Tahoma" w:cs="Tahoma"/>
        </w:rPr>
        <w:t>st</w:t>
      </w:r>
      <w:r w:rsidRPr="00F91C75">
        <w:rPr>
          <w:rFonts w:ascii="Tahoma" w:eastAsia="Tahoma" w:hAnsi="Tahoma" w:cs="Tahoma"/>
          <w:spacing w:val="1"/>
        </w:rPr>
        <w:t>ę</w:t>
      </w:r>
      <w:r w:rsidRPr="00F91C75">
        <w:rPr>
          <w:rFonts w:ascii="Tahoma" w:eastAsia="Tahoma" w:hAnsi="Tahoma" w:cs="Tahoma"/>
        </w:rPr>
        <w:t>po</w:t>
      </w:r>
      <w:r w:rsidRPr="00F91C75">
        <w:rPr>
          <w:rFonts w:ascii="Tahoma" w:eastAsia="Tahoma" w:hAnsi="Tahoma" w:cs="Tahoma"/>
          <w:spacing w:val="-1"/>
        </w:rPr>
        <w:t>w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  <w:spacing w:val="2"/>
        </w:rPr>
        <w:t>i</w:t>
      </w:r>
      <w:r w:rsidRPr="00F91C75">
        <w:rPr>
          <w:rFonts w:ascii="Tahoma" w:eastAsia="Tahoma" w:hAnsi="Tahoma" w:cs="Tahoma"/>
        </w:rPr>
        <w:t>u</w:t>
      </w:r>
      <w:r w:rsidRPr="00F91C75">
        <w:rPr>
          <w:rFonts w:ascii="Tahoma" w:eastAsia="Tahoma" w:hAnsi="Tahoma" w:cs="Tahoma"/>
          <w:spacing w:val="24"/>
        </w:rPr>
        <w:t xml:space="preserve"> </w:t>
      </w:r>
      <w:r w:rsidRPr="00F91C75">
        <w:rPr>
          <w:rFonts w:ascii="Tahoma" w:eastAsia="Tahoma" w:hAnsi="Tahoma" w:cs="Tahoma"/>
        </w:rPr>
        <w:t>w</w:t>
      </w:r>
      <w:r w:rsidRPr="00F91C75">
        <w:rPr>
          <w:rFonts w:ascii="Tahoma" w:eastAsia="Tahoma" w:hAnsi="Tahoma" w:cs="Tahoma"/>
          <w:spacing w:val="33"/>
        </w:rPr>
        <w:t xml:space="preserve"> </w:t>
      </w:r>
      <w:r w:rsidRPr="00F91C75">
        <w:rPr>
          <w:rFonts w:ascii="Tahoma" w:eastAsia="Tahoma" w:hAnsi="Tahoma" w:cs="Tahoma"/>
        </w:rPr>
        <w:t>sp</w:t>
      </w:r>
      <w:r w:rsidRPr="00F91C75">
        <w:rPr>
          <w:rFonts w:ascii="Tahoma" w:eastAsia="Tahoma" w:hAnsi="Tahoma" w:cs="Tahoma"/>
          <w:spacing w:val="-2"/>
        </w:rPr>
        <w:t>r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-1"/>
        </w:rPr>
        <w:t>w</w:t>
      </w:r>
      <w:r w:rsidRPr="00F91C75">
        <w:rPr>
          <w:rFonts w:ascii="Tahoma" w:eastAsia="Tahoma" w:hAnsi="Tahoma" w:cs="Tahoma"/>
          <w:spacing w:val="1"/>
        </w:rPr>
        <w:t>a</w:t>
      </w:r>
      <w:r w:rsidRPr="00F91C75">
        <w:rPr>
          <w:rFonts w:ascii="Tahoma" w:eastAsia="Tahoma" w:hAnsi="Tahoma" w:cs="Tahoma"/>
          <w:spacing w:val="-1"/>
        </w:rPr>
        <w:t>c</w:t>
      </w:r>
      <w:r w:rsidRPr="00F91C75">
        <w:rPr>
          <w:rFonts w:ascii="Tahoma" w:eastAsia="Tahoma" w:hAnsi="Tahoma" w:cs="Tahoma"/>
        </w:rPr>
        <w:t>h</w:t>
      </w:r>
      <w:r w:rsidRPr="00F91C75">
        <w:rPr>
          <w:rFonts w:ascii="Tahoma" w:eastAsia="Tahoma" w:hAnsi="Tahoma" w:cs="Tahoma"/>
          <w:spacing w:val="24"/>
        </w:rPr>
        <w:t xml:space="preserve"> </w:t>
      </w:r>
      <w:r w:rsidRPr="00F91C75">
        <w:rPr>
          <w:rFonts w:ascii="Tahoma" w:eastAsia="Tahoma" w:hAnsi="Tahoma" w:cs="Tahoma"/>
        </w:rPr>
        <w:t>do</w:t>
      </w:r>
      <w:r w:rsidRPr="00F91C75">
        <w:rPr>
          <w:rFonts w:ascii="Tahoma" w:eastAsia="Tahoma" w:hAnsi="Tahoma" w:cs="Tahoma"/>
          <w:spacing w:val="9"/>
        </w:rPr>
        <w:t>t</w:t>
      </w:r>
      <w:r w:rsidRPr="00F91C75">
        <w:rPr>
          <w:rFonts w:ascii="Tahoma" w:eastAsia="Tahoma" w:hAnsi="Tahoma" w:cs="Tahoma"/>
          <w:spacing w:val="-3"/>
        </w:rPr>
        <w:t>y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1"/>
        </w:rPr>
        <w:t>ą</w:t>
      </w:r>
      <w:r w:rsidRPr="00F91C75">
        <w:rPr>
          <w:rFonts w:ascii="Tahoma" w:eastAsia="Tahoma" w:hAnsi="Tahoma" w:cs="Tahoma"/>
          <w:spacing w:val="2"/>
        </w:rPr>
        <w:t>c</w:t>
      </w:r>
      <w:r w:rsidRPr="00F91C75">
        <w:rPr>
          <w:rFonts w:ascii="Tahoma" w:eastAsia="Tahoma" w:hAnsi="Tahoma" w:cs="Tahoma"/>
          <w:spacing w:val="-3"/>
        </w:rPr>
        <w:t>y</w:t>
      </w:r>
      <w:r w:rsidRPr="00F91C75">
        <w:rPr>
          <w:rFonts w:ascii="Tahoma" w:eastAsia="Tahoma" w:hAnsi="Tahoma" w:cs="Tahoma"/>
          <w:spacing w:val="-1"/>
        </w:rPr>
        <w:t>c</w:t>
      </w:r>
      <w:r w:rsidRPr="00F91C75">
        <w:rPr>
          <w:rFonts w:ascii="Tahoma" w:eastAsia="Tahoma" w:hAnsi="Tahoma" w:cs="Tahoma"/>
        </w:rPr>
        <w:t>h</w:t>
      </w:r>
      <w:r w:rsidRPr="00F91C75">
        <w:rPr>
          <w:rFonts w:ascii="Tahoma" w:eastAsia="Tahoma" w:hAnsi="Tahoma" w:cs="Tahoma"/>
          <w:spacing w:val="24"/>
        </w:rPr>
        <w:t xml:space="preserve"> </w:t>
      </w:r>
      <w:r w:rsidRPr="00F91C75">
        <w:rPr>
          <w:rFonts w:ascii="Tahoma" w:eastAsia="Tahoma" w:hAnsi="Tahoma" w:cs="Tahoma"/>
          <w:spacing w:val="2"/>
        </w:rPr>
        <w:t>p</w:t>
      </w:r>
      <w:r w:rsidRPr="00F91C75">
        <w:rPr>
          <w:rFonts w:ascii="Tahoma" w:eastAsia="Tahoma" w:hAnsi="Tahoma" w:cs="Tahoma"/>
        </w:rPr>
        <w:t>omocy</w:t>
      </w:r>
      <w:r w:rsidRPr="00F91C75">
        <w:rPr>
          <w:rFonts w:ascii="Tahoma" w:eastAsia="Tahoma" w:hAnsi="Tahoma" w:cs="Tahoma"/>
          <w:spacing w:val="28"/>
        </w:rPr>
        <w:t xml:space="preserve"> </w:t>
      </w:r>
      <w:r w:rsidRPr="00F91C75">
        <w:rPr>
          <w:rFonts w:ascii="Tahoma" w:eastAsia="Tahoma" w:hAnsi="Tahoma" w:cs="Tahoma"/>
        </w:rPr>
        <w:t>p</w:t>
      </w:r>
      <w:r w:rsidRPr="00F91C75">
        <w:rPr>
          <w:rFonts w:ascii="Tahoma" w:eastAsia="Tahoma" w:hAnsi="Tahoma" w:cs="Tahoma"/>
          <w:spacing w:val="2"/>
        </w:rPr>
        <w:t>u</w:t>
      </w:r>
      <w:r w:rsidRPr="00F91C75">
        <w:rPr>
          <w:rFonts w:ascii="Tahoma" w:eastAsia="Tahoma" w:hAnsi="Tahoma" w:cs="Tahoma"/>
        </w:rPr>
        <w:t>blic</w:t>
      </w:r>
      <w:r w:rsidRPr="00F91C75">
        <w:rPr>
          <w:rFonts w:ascii="Tahoma" w:eastAsia="Tahoma" w:hAnsi="Tahoma" w:cs="Tahoma"/>
          <w:spacing w:val="2"/>
        </w:rPr>
        <w:t>z</w:t>
      </w:r>
      <w:r w:rsidRPr="00F91C75">
        <w:rPr>
          <w:rFonts w:ascii="Tahoma" w:eastAsia="Tahoma" w:hAnsi="Tahoma" w:cs="Tahoma"/>
          <w:spacing w:val="-1"/>
        </w:rPr>
        <w:t>n</w:t>
      </w:r>
      <w:r w:rsidRPr="00F91C75">
        <w:rPr>
          <w:rFonts w:ascii="Tahoma" w:eastAsia="Tahoma" w:hAnsi="Tahoma" w:cs="Tahoma"/>
          <w:spacing w:val="1"/>
        </w:rPr>
        <w:t>e</w:t>
      </w:r>
      <w:r w:rsidRPr="00F91C75">
        <w:rPr>
          <w:rFonts w:ascii="Tahoma" w:eastAsia="Tahoma" w:hAnsi="Tahoma" w:cs="Tahoma"/>
        </w:rPr>
        <w:t>j</w:t>
      </w:r>
      <w:r w:rsidRPr="00F91C75">
        <w:rPr>
          <w:rFonts w:ascii="Tahoma" w:eastAsia="Tahoma" w:hAnsi="Tahoma" w:cs="Tahoma"/>
          <w:spacing w:val="1"/>
        </w:rPr>
        <w:t xml:space="preserve"> (</w:t>
      </w:r>
      <w:r w:rsidRPr="00F91C75">
        <w:rPr>
          <w:rFonts w:ascii="Tahoma" w:eastAsia="Tahoma" w:hAnsi="Tahoma" w:cs="Tahoma"/>
          <w:spacing w:val="-1"/>
        </w:rPr>
        <w:t>D</w:t>
      </w:r>
      <w:r w:rsidRPr="00F91C75">
        <w:rPr>
          <w:rFonts w:ascii="Tahoma" w:eastAsia="Tahoma" w:hAnsi="Tahoma" w:cs="Tahoma"/>
          <w:spacing w:val="3"/>
        </w:rPr>
        <w:t>z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-3"/>
        </w:rPr>
        <w:t>U</w:t>
      </w:r>
      <w:r w:rsidRPr="00F91C75">
        <w:rPr>
          <w:rFonts w:ascii="Tahoma" w:eastAsia="Tahoma" w:hAnsi="Tahoma" w:cs="Tahoma"/>
        </w:rPr>
        <w:t>.</w:t>
      </w:r>
      <w:r w:rsidRPr="00F91C75">
        <w:rPr>
          <w:rFonts w:ascii="Tahoma" w:eastAsia="Tahoma" w:hAnsi="Tahoma" w:cs="Tahoma"/>
          <w:spacing w:val="-2"/>
        </w:rPr>
        <w:t xml:space="preserve"> </w:t>
      </w:r>
      <w:r w:rsidRPr="00F91C75">
        <w:rPr>
          <w:rFonts w:ascii="Tahoma" w:eastAsia="Tahoma" w:hAnsi="Tahoma" w:cs="Tahoma"/>
        </w:rPr>
        <w:t>z</w:t>
      </w:r>
      <w:r w:rsidRPr="00F91C75">
        <w:rPr>
          <w:rFonts w:ascii="Tahoma" w:eastAsia="Tahoma" w:hAnsi="Tahoma" w:cs="Tahoma"/>
          <w:spacing w:val="-1"/>
        </w:rPr>
        <w:t xml:space="preserve"> </w:t>
      </w:r>
      <w:r w:rsidRPr="00F91C75">
        <w:rPr>
          <w:rFonts w:ascii="Tahoma" w:eastAsia="Tahoma" w:hAnsi="Tahoma" w:cs="Tahoma"/>
          <w:spacing w:val="1"/>
        </w:rPr>
        <w:t>2</w:t>
      </w:r>
      <w:r w:rsidRPr="00F91C75">
        <w:rPr>
          <w:rFonts w:ascii="Tahoma" w:eastAsia="Tahoma" w:hAnsi="Tahoma" w:cs="Tahoma"/>
          <w:spacing w:val="-1"/>
        </w:rPr>
        <w:t>01</w:t>
      </w:r>
      <w:r w:rsidR="00BD5717" w:rsidRPr="00F91C75">
        <w:rPr>
          <w:rFonts w:ascii="Tahoma" w:eastAsia="Tahoma" w:hAnsi="Tahoma" w:cs="Tahoma"/>
          <w:spacing w:val="-1"/>
        </w:rPr>
        <w:t>8</w:t>
      </w:r>
      <w:r w:rsidR="00F15BBD">
        <w:rPr>
          <w:rFonts w:ascii="Tahoma" w:eastAsia="Tahoma" w:hAnsi="Tahoma" w:cs="Tahoma"/>
          <w:spacing w:val="-1"/>
        </w:rPr>
        <w:t xml:space="preserve"> poz</w:t>
      </w:r>
      <w:r w:rsidRPr="00F91C75">
        <w:rPr>
          <w:rFonts w:ascii="Tahoma" w:eastAsia="Tahoma" w:hAnsi="Tahoma" w:cs="Tahoma"/>
          <w:spacing w:val="-1"/>
        </w:rPr>
        <w:t>.</w:t>
      </w:r>
      <w:r w:rsidR="00F15BBD">
        <w:rPr>
          <w:rFonts w:ascii="Tahoma" w:eastAsia="Tahoma" w:hAnsi="Tahoma" w:cs="Tahoma"/>
          <w:spacing w:val="-1"/>
        </w:rPr>
        <w:t xml:space="preserve"> </w:t>
      </w:r>
      <w:r w:rsidR="00BD5717" w:rsidRPr="00F91C75">
        <w:rPr>
          <w:rFonts w:ascii="Tahoma" w:eastAsia="Tahoma" w:hAnsi="Tahoma" w:cs="Tahoma"/>
          <w:spacing w:val="-1"/>
        </w:rPr>
        <w:t>362</w:t>
      </w:r>
      <w:r w:rsidR="00744236" w:rsidRPr="00F91C75">
        <w:rPr>
          <w:rFonts w:ascii="Tahoma" w:eastAsia="Tahoma" w:hAnsi="Tahoma" w:cs="Tahoma"/>
          <w:spacing w:val="-1"/>
        </w:rPr>
        <w:t>).</w:t>
      </w:r>
    </w:p>
    <w:p w14:paraId="3EF09AEC" w14:textId="7597D651" w:rsidR="00F91C75" w:rsidRDefault="00744236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</w:rPr>
        <w:t>Ustawy z dnia 10 maja 2018 r. o ochronie danych osobowych (</w:t>
      </w:r>
      <w:r w:rsidR="00F91C75" w:rsidRPr="00F91C75">
        <w:rPr>
          <w:rFonts w:ascii="Tahoma" w:eastAsia="Tahoma" w:hAnsi="Tahoma" w:cs="Tahoma"/>
        </w:rPr>
        <w:t xml:space="preserve">Dz. U. </w:t>
      </w:r>
      <w:r w:rsidR="00F15BBD">
        <w:rPr>
          <w:rFonts w:ascii="Tahoma" w:eastAsia="Tahoma" w:hAnsi="Tahoma" w:cs="Tahoma"/>
        </w:rPr>
        <w:t xml:space="preserve">z </w:t>
      </w:r>
      <w:r w:rsidR="00F91C75" w:rsidRPr="00F91C75">
        <w:rPr>
          <w:rFonts w:ascii="Tahoma" w:eastAsia="Tahoma" w:hAnsi="Tahoma" w:cs="Tahoma"/>
        </w:rPr>
        <w:t>2018 poz. 1000</w:t>
      </w:r>
      <w:r w:rsidR="00F15BBD">
        <w:rPr>
          <w:rFonts w:ascii="Tahoma" w:eastAsia="Tahoma" w:hAnsi="Tahoma" w:cs="Tahoma"/>
        </w:rPr>
        <w:t xml:space="preserve"> </w:t>
      </w:r>
      <w:proofErr w:type="spellStart"/>
      <w:r w:rsidR="000C01AF">
        <w:rPr>
          <w:rFonts w:ascii="Tahoma" w:eastAsia="Tahoma" w:hAnsi="Tahoma" w:cs="Tahoma"/>
        </w:rPr>
        <w:t>t.j</w:t>
      </w:r>
      <w:proofErr w:type="spellEnd"/>
      <w:r w:rsidR="000C01AF">
        <w:rPr>
          <w:rFonts w:ascii="Tahoma" w:eastAsia="Tahoma" w:hAnsi="Tahoma" w:cs="Tahoma"/>
        </w:rPr>
        <w:t xml:space="preserve">. </w:t>
      </w:r>
      <w:r w:rsidR="00F15BBD">
        <w:rPr>
          <w:rFonts w:ascii="Tahoma" w:eastAsia="Tahoma" w:hAnsi="Tahoma" w:cs="Tahoma"/>
        </w:rPr>
        <w:t xml:space="preserve">z </w:t>
      </w:r>
      <w:proofErr w:type="spellStart"/>
      <w:r w:rsidR="00F15BBD">
        <w:rPr>
          <w:rFonts w:ascii="Tahoma" w:eastAsia="Tahoma" w:hAnsi="Tahoma" w:cs="Tahoma"/>
        </w:rPr>
        <w:t>poźn</w:t>
      </w:r>
      <w:proofErr w:type="spellEnd"/>
      <w:r w:rsidR="00F15BBD">
        <w:rPr>
          <w:rFonts w:ascii="Tahoma" w:eastAsia="Tahoma" w:hAnsi="Tahoma" w:cs="Tahoma"/>
        </w:rPr>
        <w:t>. zm.</w:t>
      </w:r>
      <w:r w:rsidR="00F91C75" w:rsidRPr="00F91C75">
        <w:rPr>
          <w:rFonts w:ascii="Tahoma" w:eastAsia="Tahoma" w:hAnsi="Tahoma" w:cs="Tahoma"/>
        </w:rPr>
        <w:t>);</w:t>
      </w:r>
    </w:p>
    <w:p w14:paraId="6E7C99FF" w14:textId="1E2A8F27" w:rsidR="004762D2" w:rsidRDefault="004762D2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762D2">
        <w:rPr>
          <w:rFonts w:ascii="Tahoma" w:eastAsia="Tahoma" w:hAnsi="Tahoma" w:cs="Tahoma"/>
        </w:rPr>
        <w:t xml:space="preserve">Ustawy z dnia 27 sierpnia 1997 r. o rehabilitacji zawodowej i społecznej oraz zatrudnianiu osób niepełnosprawnych (Dz. U. z 2018 poz. 511 z </w:t>
      </w:r>
      <w:proofErr w:type="spellStart"/>
      <w:r w:rsidRPr="004762D2">
        <w:rPr>
          <w:rFonts w:ascii="Tahoma" w:eastAsia="Tahoma" w:hAnsi="Tahoma" w:cs="Tahoma"/>
        </w:rPr>
        <w:t>późn</w:t>
      </w:r>
      <w:proofErr w:type="spellEnd"/>
      <w:r w:rsidRPr="004762D2">
        <w:rPr>
          <w:rFonts w:ascii="Tahoma" w:eastAsia="Tahoma" w:hAnsi="Tahoma" w:cs="Tahoma"/>
        </w:rPr>
        <w:t>. zm.)</w:t>
      </w:r>
      <w:r>
        <w:rPr>
          <w:rFonts w:ascii="Tahoma" w:eastAsia="Tahoma" w:hAnsi="Tahoma" w:cs="Tahoma"/>
        </w:rPr>
        <w:t>;</w:t>
      </w:r>
    </w:p>
    <w:p w14:paraId="2C371DB2" w14:textId="2B8967FF" w:rsidR="00416FAE" w:rsidRPr="00C44425" w:rsidRDefault="00416FAE" w:rsidP="000C01AF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C44425">
        <w:rPr>
          <w:rFonts w:ascii="Tahoma" w:eastAsia="Tahoma" w:hAnsi="Tahoma" w:cs="Tahoma"/>
        </w:rPr>
        <w:t>Rozporządzenia Ministra  Rozwoju i Finansów z dnia 7 grudnia 2017 r. w sprawie zaliczek w ramach programów finansowanych z udziałem środków europejskich (Dz. U. 2017 poz. 2367);</w:t>
      </w:r>
    </w:p>
    <w:p w14:paraId="123FD1EF" w14:textId="7B73349A" w:rsidR="00AD2E1C" w:rsidRPr="00F91C75" w:rsidRDefault="00AD2E1C" w:rsidP="00F91C75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91C75">
        <w:rPr>
          <w:rFonts w:ascii="Tahoma" w:eastAsia="Tahoma" w:hAnsi="Tahoma" w:cs="Tahoma"/>
        </w:rPr>
        <w:t>Regionalnego Programu Operacyjnego Województwa Świętokrzyskiego na lata 2014-2020 (RPOWŚ) uchwalonego przez Zarząd Województwa Świętokrzyskiego i zatwierdzonego decyzją Komisji Europejskiej (nr CCI 2014PL16M2OP013</w:t>
      </w:r>
      <w:r w:rsidR="00F15BBD">
        <w:rPr>
          <w:rFonts w:ascii="Tahoma" w:eastAsia="Tahoma" w:hAnsi="Tahoma" w:cs="Tahoma"/>
        </w:rPr>
        <w:t>)</w:t>
      </w:r>
      <w:r w:rsidRPr="00F91C75">
        <w:rPr>
          <w:rFonts w:ascii="Tahoma" w:eastAsia="Tahoma" w:hAnsi="Tahoma" w:cs="Tahoma"/>
        </w:rPr>
        <w:t>– decyzja wykonawcza C (201</w:t>
      </w:r>
      <w:r w:rsidR="0087355C">
        <w:rPr>
          <w:rFonts w:ascii="Tahoma" w:eastAsia="Tahoma" w:hAnsi="Tahoma" w:cs="Tahoma"/>
        </w:rPr>
        <w:t>8)</w:t>
      </w:r>
      <w:r w:rsidRPr="00F91C75">
        <w:rPr>
          <w:rFonts w:ascii="Tahoma" w:eastAsia="Tahoma" w:hAnsi="Tahoma" w:cs="Tahoma"/>
        </w:rPr>
        <w:t xml:space="preserve"> </w:t>
      </w:r>
      <w:r w:rsidR="0087355C">
        <w:rPr>
          <w:rFonts w:ascii="Tahoma" w:eastAsia="Tahoma" w:hAnsi="Tahoma" w:cs="Tahoma"/>
        </w:rPr>
        <w:t>6334</w:t>
      </w:r>
      <w:r w:rsidRPr="00F91C75">
        <w:rPr>
          <w:rFonts w:ascii="Tahoma" w:eastAsia="Tahoma" w:hAnsi="Tahoma" w:cs="Tahoma"/>
        </w:rPr>
        <w:t xml:space="preserve"> </w:t>
      </w:r>
      <w:proofErr w:type="spellStart"/>
      <w:r w:rsidRPr="00F91C75">
        <w:rPr>
          <w:rFonts w:ascii="Tahoma" w:eastAsia="Tahoma" w:hAnsi="Tahoma" w:cs="Tahoma"/>
        </w:rPr>
        <w:t>final</w:t>
      </w:r>
      <w:proofErr w:type="spellEnd"/>
      <w:r w:rsidRPr="00F91C75">
        <w:rPr>
          <w:rFonts w:ascii="Tahoma" w:eastAsia="Tahoma" w:hAnsi="Tahoma" w:cs="Tahoma"/>
        </w:rPr>
        <w:t xml:space="preserve"> </w:t>
      </w:r>
      <w:r w:rsidRPr="00F91C75">
        <w:rPr>
          <w:rFonts w:ascii="Tahoma" w:eastAsia="Tahoma" w:hAnsi="Tahoma" w:cs="Tahoma"/>
        </w:rPr>
        <w:br/>
        <w:t xml:space="preserve">z dnia </w:t>
      </w:r>
      <w:r w:rsidR="0087355C">
        <w:rPr>
          <w:rFonts w:ascii="Tahoma" w:eastAsia="Tahoma" w:hAnsi="Tahoma" w:cs="Tahoma"/>
        </w:rPr>
        <w:t>25.09.2018r.</w:t>
      </w:r>
      <w:r w:rsidRPr="00F91C75">
        <w:rPr>
          <w:rFonts w:ascii="Tahoma" w:eastAsia="Tahoma" w:hAnsi="Tahoma" w:cs="Tahoma"/>
        </w:rPr>
        <w:t>).</w:t>
      </w:r>
    </w:p>
    <w:p w14:paraId="35656D54" w14:textId="77777777" w:rsidR="00FC3E42" w:rsidRDefault="00FC3E42" w:rsidP="00A8435C">
      <w:pPr>
        <w:pStyle w:val="Akapitzlist"/>
        <w:spacing w:line="276" w:lineRule="auto"/>
        <w:ind w:left="479" w:right="12"/>
        <w:jc w:val="both"/>
        <w:rPr>
          <w:rFonts w:ascii="Tahoma" w:eastAsia="Tahoma" w:hAnsi="Tahoma" w:cs="Tahoma"/>
        </w:rPr>
      </w:pPr>
    </w:p>
    <w:p w14:paraId="0F200F81" w14:textId="77777777" w:rsidR="00FC3E42" w:rsidRPr="00FC3E42" w:rsidRDefault="00FC3E42" w:rsidP="00DC02A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</w:t>
      </w:r>
      <w:r w:rsidR="00DC02AA">
        <w:rPr>
          <w:rFonts w:ascii="Tahoma" w:eastAsia="Tahoma" w:hAnsi="Tahoma" w:cs="Tahoma"/>
        </w:rPr>
        <w:t xml:space="preserve">ództwa Świętokrzyskiego na lata </w:t>
      </w:r>
      <w:r w:rsidRPr="00FC3E42">
        <w:rPr>
          <w:rFonts w:ascii="Tahoma" w:eastAsia="Tahoma" w:hAnsi="Tahoma" w:cs="Tahoma"/>
        </w:rPr>
        <w:t>2014-2020 postanawia, co następuje:</w:t>
      </w:r>
    </w:p>
    <w:p w14:paraId="5BFF6F20" w14:textId="77777777" w:rsidR="007D087A" w:rsidRDefault="007D087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w w:val="99"/>
        </w:rPr>
      </w:pPr>
    </w:p>
    <w:p w14:paraId="7156FF5B" w14:textId="77777777" w:rsidR="00CC5572" w:rsidRPr="00D36F88" w:rsidRDefault="00CC5572" w:rsidP="005B509A">
      <w:pPr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  <w:r w:rsidRPr="00D36F88">
        <w:rPr>
          <w:rFonts w:ascii="Tahoma" w:eastAsia="Tahoma" w:hAnsi="Tahoma" w:cs="Tahoma"/>
          <w:b/>
          <w:spacing w:val="-1"/>
        </w:rPr>
        <w:t>D</w:t>
      </w:r>
      <w:r w:rsidR="00280ADA" w:rsidRPr="00D36F88">
        <w:rPr>
          <w:rFonts w:ascii="Tahoma" w:eastAsia="Tahoma" w:hAnsi="Tahoma" w:cs="Tahoma"/>
          <w:b/>
          <w:spacing w:val="-1"/>
        </w:rPr>
        <w:t>efinicje</w:t>
      </w:r>
    </w:p>
    <w:p w14:paraId="318F3301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7D087A">
        <w:rPr>
          <w:rFonts w:ascii="Tahoma" w:eastAsia="Tahoma" w:hAnsi="Tahoma" w:cs="Tahoma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5DA48B66" w14:textId="77777777" w:rsidR="00CC1097" w:rsidRPr="001C3C76" w:rsidRDefault="00CC109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0C84A053" w14:textId="77777777" w:rsidR="00CC1097" w:rsidRPr="001C3C76" w:rsidRDefault="00494ABF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7074294" w14:textId="1BE2591E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j;</w:t>
      </w:r>
    </w:p>
    <w:p w14:paraId="4C920AF8" w14:textId="77777777" w:rsidR="00BF0621" w:rsidRPr="001C3C76" w:rsidRDefault="00BF0621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6828E8">
        <w:rPr>
          <w:rFonts w:ascii="Tahoma" w:eastAsia="Tahoma" w:hAnsi="Tahoma" w:cs="Tahoma"/>
          <w:i/>
        </w:rPr>
        <w:t xml:space="preserve">Wytycznych w zakresie </w:t>
      </w:r>
      <w:r w:rsidR="00A52926" w:rsidRPr="006828E8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D2E1C">
        <w:rPr>
          <w:rFonts w:ascii="Tahoma" w:eastAsia="Tahoma" w:hAnsi="Tahoma" w:cs="Tahoma"/>
        </w:rPr>
        <w:t>;</w:t>
      </w:r>
    </w:p>
    <w:p w14:paraId="19BBB8D1" w14:textId="77777777" w:rsidR="00087102" w:rsidRPr="002F28A6" w:rsidRDefault="00087102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</w:t>
      </w:r>
      <w:r w:rsidR="007D087A">
        <w:rPr>
          <w:rFonts w:ascii="Tahoma" w:eastAsia="Tahoma" w:hAnsi="Tahoma" w:cs="Tahoma"/>
        </w:rPr>
        <w:t>tu ze środków Unii Europejskiej</w:t>
      </w:r>
      <w:r w:rsidR="007D087A">
        <w:rPr>
          <w:rFonts w:ascii="Tahoma" w:eastAsia="Tahoma" w:hAnsi="Tahoma" w:cs="Tahoma"/>
        </w:rPr>
        <w:br/>
      </w:r>
      <w:r w:rsidR="001543F1">
        <w:rPr>
          <w:rFonts w:ascii="Tahoma" w:eastAsia="Tahoma" w:hAnsi="Tahoma" w:cs="Tahoma"/>
        </w:rPr>
        <w:t>i</w:t>
      </w:r>
      <w:r w:rsidR="007D087A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 xml:space="preserve">z budżetu państwa; </w:t>
      </w:r>
    </w:p>
    <w:p w14:paraId="51ADF2E8" w14:textId="69B10BD0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387826">
        <w:rPr>
          <w:rFonts w:ascii="Tahoma" w:eastAsia="Tahoma" w:hAnsi="Tahoma" w:cs="Tahoma"/>
          <w:spacing w:val="-1"/>
        </w:rPr>
        <w:t>pkt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DF5E9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194C84FA" w14:textId="63A6B647" w:rsidR="00AE3F67" w:rsidRPr="00AE3F67" w:rsidRDefault="00AE3F67" w:rsidP="00A513E1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 xml:space="preserve">„danych osobowych” </w:t>
      </w:r>
      <w:r w:rsidR="00744236" w:rsidRPr="00744236">
        <w:rPr>
          <w:rFonts w:ascii="Tahoma" w:eastAsia="Tahoma" w:hAnsi="Tahoma" w:cs="Tahoma"/>
        </w:rPr>
        <w:t xml:space="preserve">oznaczają informacje o zidentyfikowanej lub możliwej do zidentyfikowania osobie fizycznej („osobie, której dane dotyczą”); możliwa do zidentyfikowania osoba fizyczna to osoba, którą można bezpośrednio lub pośrednio zidentyfikować, w szczególności na podstawie </w:t>
      </w:r>
      <w:r w:rsidR="00744236" w:rsidRPr="00744236">
        <w:rPr>
          <w:rFonts w:ascii="Tahoma" w:eastAsia="Tahoma" w:hAnsi="Tahoma" w:cs="Tahoma"/>
        </w:rPr>
        <w:lastRenderedPageBreak/>
        <w:t xml:space="preserve">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</w:t>
      </w:r>
    </w:p>
    <w:p w14:paraId="2796245E" w14:textId="6C66BAD1" w:rsidR="007800C5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45FDF0CE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="0041234D">
        <w:rPr>
          <w:rFonts w:ascii="Tahoma" w:eastAsia="Tahoma" w:hAnsi="Tahoma" w:cs="Tahoma"/>
        </w:rPr>
        <w:t xml:space="preserve"> główna aplikację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41234D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system</w:t>
      </w:r>
      <w:r w:rsidR="0041234D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</w:t>
      </w:r>
      <w:r w:rsidR="0041234D">
        <w:rPr>
          <w:rFonts w:ascii="Tahoma" w:eastAsia="Tahoma" w:hAnsi="Tahoma" w:cs="Tahoma"/>
          <w:spacing w:val="-1"/>
        </w:rPr>
        <w:t>nego</w:t>
      </w:r>
      <w:r w:rsidR="00076A9A" w:rsidRPr="001C3C76">
        <w:rPr>
          <w:rFonts w:ascii="Tahoma" w:eastAsia="Tahoma" w:hAnsi="Tahoma" w:cs="Tahoma"/>
          <w:spacing w:val="-1"/>
        </w:rPr>
        <w:t xml:space="preserve"> wykorzystywa</w:t>
      </w:r>
      <w:r w:rsidR="0041234D">
        <w:rPr>
          <w:rFonts w:ascii="Tahoma" w:eastAsia="Tahoma" w:hAnsi="Tahoma" w:cs="Tahoma"/>
          <w:spacing w:val="-1"/>
        </w:rPr>
        <w:t>ną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3A0BF3B1" w14:textId="77777777" w:rsidR="00942F4E" w:rsidRPr="002F28A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77909381" w14:textId="549FC808" w:rsidR="00942F4E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</w:t>
      </w:r>
      <w:r w:rsidR="0049497D">
        <w:rPr>
          <w:rFonts w:ascii="Tahoma" w:eastAsia="Tahoma" w:hAnsi="Tahoma" w:cs="Tahoma"/>
        </w:rPr>
        <w:t>i/lub z zapisów</w:t>
      </w:r>
      <w:r w:rsidR="00A52926" w:rsidRPr="002F28A6">
        <w:rPr>
          <w:rFonts w:ascii="Tahoma" w:eastAsia="Tahoma" w:hAnsi="Tahoma" w:cs="Tahoma"/>
        </w:rPr>
        <w:t xml:space="preserve"> </w:t>
      </w:r>
      <w:r w:rsidR="0049497D">
        <w:rPr>
          <w:rFonts w:ascii="Tahoma" w:eastAsia="Tahoma" w:hAnsi="Tahoma" w:cs="Tahoma"/>
        </w:rPr>
        <w:t>R</w:t>
      </w:r>
      <w:r w:rsidR="00076A9A" w:rsidRPr="002F28A6">
        <w:rPr>
          <w:rFonts w:ascii="Tahoma" w:eastAsia="Tahoma" w:hAnsi="Tahoma" w:cs="Tahoma"/>
        </w:rPr>
        <w:t>egulamin</w:t>
      </w:r>
      <w:r w:rsidR="0049497D">
        <w:rPr>
          <w:rFonts w:ascii="Tahoma" w:eastAsia="Tahoma" w:hAnsi="Tahoma" w:cs="Tahoma"/>
        </w:rPr>
        <w:t>u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2A595966" w14:textId="1E12C901" w:rsidR="00E14D07" w:rsidRPr="002F28A6" w:rsidRDefault="00E14D0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„osobie z niepełnosprawnościami” oznacza to osoby niepełnosprawne, o których mowa w ustawie z dnia 27 sierpnia 1997 r. o rehabilitacji zawodowej i społecznej oraz zatrudnianiu osób niepełnosprawnych. Uczestnikami projektu mogą być osoby z ważnym – przez cały okres uczestnictwa w projekcie – orzeczeniem o niepełnosprawności/stopniu niepełnosprawności lub równoważnym dokumentem;</w:t>
      </w:r>
    </w:p>
    <w:p w14:paraId="04195FCE" w14:textId="0FA569F5" w:rsidR="004762D2" w:rsidRDefault="004762D2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762D2">
        <w:rPr>
          <w:rFonts w:ascii="Tahoma" w:eastAsia="Tahoma" w:hAnsi="Tahoma" w:cs="Tahoma"/>
        </w:rPr>
        <w:t xml:space="preserve">„otoczeniu osób z niepełnosprawnością” należy przez to rozumieć osoby spokrewnione lub niespokrewnione wspólnie zamieszkujące i gospodarujące, a także inne osoby z najbliższego środowiska osób z niepełnosprawnościami, których udział w Projekcie jest niezbędny dla skutecznego wsparcia tych osób, o ile należą do grupy docelowej kwalifikującej się do objęcia wsparciem zgodnie z zapisami </w:t>
      </w:r>
      <w:r w:rsidRPr="004762D2">
        <w:rPr>
          <w:rFonts w:ascii="Tahoma" w:eastAsia="Tahoma" w:hAnsi="Tahoma" w:cs="Tahoma"/>
          <w:i/>
        </w:rPr>
        <w:t>Regulaminu konkursu</w:t>
      </w:r>
      <w:r w:rsidRPr="004762D2">
        <w:rPr>
          <w:rFonts w:ascii="Tahoma" w:eastAsia="Tahoma" w:hAnsi="Tahoma" w:cs="Tahoma"/>
        </w:rPr>
        <w:t>;</w:t>
      </w:r>
    </w:p>
    <w:p w14:paraId="0077C3A3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0D98FCCA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1AF2AB88" w14:textId="172020FB" w:rsidR="004762D2" w:rsidRPr="00AD2266" w:rsidRDefault="004762D2" w:rsidP="00EE3A06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</w:rPr>
        <w:t>„PFRON” należy przez to rozumieć Państwowy Fundusz Rehabilitacji Osób Niepełnosprawnych;</w:t>
      </w:r>
    </w:p>
    <w:p w14:paraId="41268A2E" w14:textId="26A8FF92" w:rsidR="00AD2E1C" w:rsidRPr="00AD2E1C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55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56"/>
        </w:rPr>
        <w:t xml:space="preserve"> </w:t>
      </w:r>
      <w:r w:rsidRPr="00AD2E1C">
        <w:rPr>
          <w:rFonts w:ascii="Tahoma" w:eastAsia="Tahoma" w:hAnsi="Tahoma" w:cs="Tahoma"/>
          <w:spacing w:val="1"/>
        </w:rPr>
        <w:t>eu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”</w:t>
      </w:r>
      <w:r w:rsidRPr="00AD2E1C">
        <w:rPr>
          <w:rFonts w:ascii="Tahoma" w:eastAsia="Tahoma" w:hAnsi="Tahoma" w:cs="Tahoma"/>
          <w:spacing w:val="52"/>
        </w:rPr>
        <w:t xml:space="preserve"> </w:t>
      </w:r>
      <w:r w:rsidRPr="00AD2E1C">
        <w:rPr>
          <w:rFonts w:ascii="Tahoma" w:eastAsia="Tahoma" w:hAnsi="Tahoma" w:cs="Tahoma"/>
        </w:rPr>
        <w:t>oznacza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 xml:space="preserve">to </w:t>
      </w:r>
      <w:r w:rsidRPr="00AD2E1C">
        <w:rPr>
          <w:rFonts w:ascii="Tahoma" w:eastAsia="Tahoma" w:hAnsi="Tahoma" w:cs="Tahoma"/>
          <w:spacing w:val="3"/>
        </w:rPr>
        <w:t>w</w:t>
      </w:r>
      <w:r w:rsidRPr="00AD2E1C">
        <w:rPr>
          <w:rFonts w:ascii="Tahoma" w:eastAsia="Tahoma" w:hAnsi="Tahoma" w:cs="Tahoma"/>
        </w:rPr>
        <w:t>spół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so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3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1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1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j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 F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2"/>
        </w:rPr>
        <w:t>u</w:t>
      </w:r>
      <w:r w:rsidRPr="00AD2E1C">
        <w:rPr>
          <w:rFonts w:ascii="Tahoma" w:eastAsia="Tahoma" w:hAnsi="Tahoma" w:cs="Tahoma"/>
        </w:rPr>
        <w:t>szu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Społ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zneg</w:t>
      </w:r>
      <w:r w:rsidRPr="00AD2E1C">
        <w:rPr>
          <w:rFonts w:ascii="Tahoma" w:eastAsia="Tahoma" w:hAnsi="Tahoma" w:cs="Tahoma"/>
          <w:spacing w:val="-3"/>
        </w:rPr>
        <w:t>o</w:t>
      </w:r>
      <w:r w:rsidRPr="00AD2E1C">
        <w:rPr>
          <w:rFonts w:ascii="Tahoma" w:eastAsia="Tahoma" w:hAnsi="Tahoma" w:cs="Tahoma"/>
        </w:rPr>
        <w:t>,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zy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j B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cj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to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</w:rPr>
        <w:t>B</w:t>
      </w:r>
      <w:r w:rsidRPr="00AD2E1C">
        <w:rPr>
          <w:rFonts w:ascii="Tahoma" w:eastAsia="Tahoma" w:hAnsi="Tahoma" w:cs="Tahoma"/>
          <w:spacing w:val="4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k</w:t>
      </w:r>
      <w:r w:rsidRPr="00AD2E1C">
        <w:rPr>
          <w:rFonts w:ascii="Tahoma" w:eastAsia="Tahoma" w:hAnsi="Tahoma" w:cs="Tahoma"/>
          <w:spacing w:val="8"/>
        </w:rPr>
        <w:t xml:space="preserve"> </w:t>
      </w:r>
      <w:r w:rsidRPr="00AD2E1C">
        <w:rPr>
          <w:rFonts w:ascii="Tahoma" w:eastAsia="Tahoma" w:hAnsi="Tahoma" w:cs="Tahoma"/>
          <w:spacing w:val="-1"/>
        </w:rPr>
        <w:t>G</w:t>
      </w:r>
      <w:r w:rsidRPr="00AD2E1C">
        <w:rPr>
          <w:rFonts w:ascii="Tahoma" w:eastAsia="Tahoma" w:hAnsi="Tahoma" w:cs="Tahoma"/>
        </w:rPr>
        <w:t>os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rs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>a K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1"/>
        </w:rPr>
        <w:t>we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</w:rPr>
        <w:t>pods</w:t>
      </w:r>
      <w:r w:rsidRPr="00AD2E1C">
        <w:rPr>
          <w:rFonts w:ascii="Tahoma" w:eastAsia="Tahoma" w:hAnsi="Tahoma" w:cs="Tahoma"/>
          <w:spacing w:val="1"/>
        </w:rPr>
        <w:t>taw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3"/>
        </w:rPr>
        <w:t xml:space="preserve"> </w:t>
      </w:r>
      <w:r w:rsidRPr="00AD2E1C">
        <w:rPr>
          <w:rFonts w:ascii="Tahoma" w:eastAsia="Tahoma" w:hAnsi="Tahoma" w:cs="Tahoma"/>
        </w:rPr>
        <w:t>zl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5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2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 xml:space="preserve">i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  <w:spacing w:val="-1"/>
        </w:rPr>
        <w:t>y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aw</w:t>
      </w:r>
      <w:r w:rsidRPr="00AD2E1C">
        <w:rPr>
          <w:rFonts w:ascii="Tahoma" w:eastAsia="Tahoma" w:hAnsi="Tahoma" w:cs="Tahoma"/>
        </w:rPr>
        <w:t>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1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5"/>
        </w:rPr>
        <w:t xml:space="preserve"> </w:t>
      </w:r>
      <w:r w:rsidR="004762D2">
        <w:rPr>
          <w:rFonts w:ascii="Tahoma" w:eastAsia="Tahoma" w:hAnsi="Tahoma" w:cs="Tahoma"/>
        </w:rPr>
        <w:t>IZ</w:t>
      </w:r>
      <w:r w:rsidR="00AD2E1C">
        <w:rPr>
          <w:rFonts w:ascii="Tahoma" w:eastAsia="Tahoma" w:hAnsi="Tahoma" w:cs="Tahoma"/>
        </w:rPr>
        <w:t>;</w:t>
      </w:r>
    </w:p>
    <w:p w14:paraId="7E8FDFE9" w14:textId="77777777" w:rsidR="00AD2E1C" w:rsidRPr="00EE3A06" w:rsidRDefault="00AD2E1C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 xml:space="preserve">” oznacza to </w:t>
      </w:r>
      <w:r w:rsidRPr="00AD2E1C">
        <w:rPr>
          <w:rFonts w:ascii="Tahoma" w:eastAsia="Tahoma" w:hAnsi="Tahoma" w:cs="Tahoma"/>
          <w:spacing w:val="-4"/>
        </w:rPr>
        <w:t>R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y 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 O</w:t>
      </w:r>
      <w:r w:rsidRPr="00AD2E1C">
        <w:rPr>
          <w:rFonts w:ascii="Tahoma" w:eastAsia="Tahoma" w:hAnsi="Tahoma" w:cs="Tahoma"/>
          <w:spacing w:val="1"/>
        </w:rPr>
        <w:t>pe</w:t>
      </w:r>
      <w:r w:rsidRPr="00AD2E1C">
        <w:rPr>
          <w:rFonts w:ascii="Tahoma" w:eastAsia="Tahoma" w:hAnsi="Tahoma" w:cs="Tahoma"/>
          <w:spacing w:val="-5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cy</w:t>
      </w:r>
      <w:r w:rsidRPr="00AD2E1C">
        <w:rPr>
          <w:rFonts w:ascii="Tahoma" w:eastAsia="Tahoma" w:hAnsi="Tahoma" w:cs="Tahoma"/>
          <w:spacing w:val="1"/>
        </w:rPr>
        <w:t>j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 xml:space="preserve">y </w:t>
      </w:r>
      <w:r w:rsidRPr="00AD2E1C">
        <w:rPr>
          <w:rFonts w:ascii="Tahoma" w:eastAsia="Tahoma" w:hAnsi="Tahoma" w:cs="Tahoma"/>
          <w:spacing w:val="-4"/>
        </w:rPr>
        <w:t>W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Świętokrzyskiego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 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 xml:space="preserve">ta </w:t>
      </w:r>
      <w:r w:rsidRPr="00AD2E1C">
        <w:rPr>
          <w:rFonts w:ascii="Tahoma" w:eastAsia="Tahoma" w:hAnsi="Tahoma" w:cs="Tahoma"/>
          <w:spacing w:val="-1"/>
        </w:rPr>
        <w:t>20</w:t>
      </w:r>
      <w:r w:rsidRPr="00AD2E1C">
        <w:rPr>
          <w:rFonts w:ascii="Tahoma" w:eastAsia="Tahoma" w:hAnsi="Tahoma" w:cs="Tahoma"/>
          <w:spacing w:val="1"/>
        </w:rPr>
        <w:t>1</w:t>
      </w:r>
      <w:r w:rsidRPr="00AD2E1C">
        <w:rPr>
          <w:rFonts w:ascii="Tahoma" w:eastAsia="Tahoma" w:hAnsi="Tahoma" w:cs="Tahoma"/>
          <w:spacing w:val="-1"/>
        </w:rPr>
        <w:t>4</w:t>
      </w:r>
      <w:r w:rsidRPr="00AD2E1C">
        <w:rPr>
          <w:rFonts w:ascii="Tahoma" w:eastAsia="Tahoma" w:hAnsi="Tahoma" w:cs="Tahoma"/>
          <w:spacing w:val="2"/>
        </w:rPr>
        <w:t>-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  <w:spacing w:val="1"/>
        </w:rPr>
        <w:t>0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</w:rPr>
        <w:t>0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chw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  <w:spacing w:val="-6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  <w:spacing w:val="-7"/>
        </w:rPr>
        <w:t>W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</w:t>
      </w:r>
      <w:r w:rsidRPr="00AD2E1C">
        <w:rPr>
          <w:rFonts w:ascii="Tahoma" w:eastAsia="Tahoma" w:hAnsi="Tahoma" w:cs="Tahoma"/>
          <w:spacing w:val="2"/>
        </w:rPr>
        <w:t>Świętokrzyskiego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4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zy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  <w:spacing w:val="-4"/>
        </w:rPr>
        <w:t>K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</w:rPr>
        <w:t>mis</w:t>
      </w:r>
      <w:r w:rsidRPr="00AD2E1C">
        <w:rPr>
          <w:rFonts w:ascii="Tahoma" w:eastAsia="Tahoma" w:hAnsi="Tahoma" w:cs="Tahoma"/>
          <w:spacing w:val="-1"/>
        </w:rPr>
        <w:t>ję</w:t>
      </w:r>
      <w:r w:rsidRPr="00AD2E1C">
        <w:rPr>
          <w:rFonts w:ascii="Tahoma" w:eastAsia="Tahoma" w:hAnsi="Tahoma" w:cs="Tahoma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, odz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rcie</w:t>
      </w:r>
      <w:r w:rsidRPr="00AD2E1C">
        <w:rPr>
          <w:rFonts w:ascii="Tahoma" w:eastAsia="Tahoma" w:hAnsi="Tahoma" w:cs="Tahoma"/>
          <w:spacing w:val="1"/>
        </w:rPr>
        <w:t>d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le</w:t>
      </w:r>
      <w:r w:rsidRPr="00AD2E1C">
        <w:rPr>
          <w:rFonts w:ascii="Tahoma" w:eastAsia="Tahoma" w:hAnsi="Tahoma" w:cs="Tahoma"/>
          <w:spacing w:val="50"/>
        </w:rPr>
        <w:t xml:space="preserve"> 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1"/>
        </w:rPr>
        <w:t xml:space="preserve"> </w:t>
      </w:r>
      <w:r w:rsidRPr="00AD2E1C">
        <w:rPr>
          <w:rFonts w:ascii="Tahoma" w:eastAsia="Tahoma" w:hAnsi="Tahoma" w:cs="Tahoma"/>
        </w:rPr>
        <w:t>Wspóln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gicz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-3"/>
        </w:rPr>
        <w:t>y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0"/>
        </w:rPr>
        <w:t xml:space="preserve"> </w:t>
      </w:r>
      <w:r w:rsidRPr="00AD2E1C">
        <w:rPr>
          <w:rFonts w:ascii="Tahoma" w:eastAsia="Tahoma" w:hAnsi="Tahoma" w:cs="Tahoma"/>
        </w:rPr>
        <w:t>załącznik</w:t>
      </w:r>
      <w:r w:rsidRPr="00AD2E1C">
        <w:rPr>
          <w:rFonts w:ascii="Tahoma" w:eastAsia="Tahoma" w:hAnsi="Tahoma" w:cs="Tahoma"/>
          <w:w w:val="99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 xml:space="preserve"> </w:t>
      </w:r>
      <w:r w:rsidRPr="00AD2E1C">
        <w:rPr>
          <w:rFonts w:ascii="Tahoma" w:eastAsia="Tahoma" w:hAnsi="Tahoma" w:cs="Tahoma"/>
        </w:rPr>
        <w:t>ro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</w:rPr>
        <w:t>por</w:t>
      </w:r>
      <w:r w:rsidRPr="00AD2E1C">
        <w:rPr>
          <w:rFonts w:ascii="Tahoma" w:eastAsia="Tahoma" w:hAnsi="Tahoma" w:cs="Tahoma"/>
          <w:spacing w:val="1"/>
        </w:rPr>
        <w:t>zą</w:t>
      </w:r>
      <w:r w:rsidRPr="00AD2E1C">
        <w:rPr>
          <w:rFonts w:ascii="Tahoma" w:eastAsia="Tahoma" w:hAnsi="Tahoma" w:cs="Tahoma"/>
        </w:rPr>
        <w:t>dz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-12"/>
        </w:rPr>
        <w:t xml:space="preserve"> </w:t>
      </w:r>
      <w:r w:rsidRPr="00AD2E1C">
        <w:rPr>
          <w:rFonts w:ascii="Tahoma" w:eastAsia="Tahoma" w:hAnsi="Tahoma" w:cs="Tahoma"/>
        </w:rPr>
        <w:t>ogól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8"/>
        </w:rPr>
        <w:t xml:space="preserve"> 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4"/>
        </w:rPr>
        <w:t xml:space="preserve"> 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mo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-7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2"/>
        </w:rPr>
        <w:t>s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;</w:t>
      </w:r>
    </w:p>
    <w:p w14:paraId="51B5F8B0" w14:textId="612B2453" w:rsidR="00E14D07" w:rsidRPr="00EE3A06" w:rsidRDefault="00E14D07" w:rsidP="00EE3A06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„programie PFRON” oznacza to program „Partnerstwo dla osób z niepełnosprawnościami”, który jest realizowany przez Zarząd Województwa Świętokrzyskiego na mocy podpisanego </w:t>
      </w:r>
      <w:r w:rsidRPr="001F14F1">
        <w:rPr>
          <w:rFonts w:ascii="Tahoma" w:eastAsia="Tahoma" w:hAnsi="Tahoma" w:cs="Tahoma"/>
          <w:i/>
        </w:rPr>
        <w:t>Porozumieni</w:t>
      </w:r>
      <w:r>
        <w:rPr>
          <w:rFonts w:ascii="Tahoma" w:eastAsia="Tahoma" w:hAnsi="Tahoma" w:cs="Tahoma"/>
          <w:i/>
        </w:rPr>
        <w:t>a</w:t>
      </w:r>
      <w:r w:rsidRPr="001F14F1">
        <w:rPr>
          <w:rFonts w:ascii="Tahoma" w:eastAsia="Tahoma" w:hAnsi="Tahoma" w:cs="Tahoma"/>
          <w:i/>
        </w:rPr>
        <w:t xml:space="preserve"> na rzecz współpracy z Województwem Świętokrzyskim w celu współfinansowania projektów organizacji pozarządowych wyłonionych do dofinansowania w drodze konkursów organizowanych przez Zarząd Województwa w ramach Regionalnego Programu Operacyjnego</w:t>
      </w:r>
      <w:r w:rsidRPr="00FF370A">
        <w:rPr>
          <w:rFonts w:ascii="Tahoma" w:eastAsia="Tahoma" w:hAnsi="Tahoma" w:cs="Tahoma"/>
        </w:rPr>
        <w:t xml:space="preserve"> zawarte</w:t>
      </w:r>
      <w:r>
        <w:rPr>
          <w:rFonts w:ascii="Tahoma" w:eastAsia="Tahoma" w:hAnsi="Tahoma" w:cs="Tahoma"/>
        </w:rPr>
        <w:t>go</w:t>
      </w:r>
      <w:r w:rsidRPr="00FF370A">
        <w:rPr>
          <w:rFonts w:ascii="Tahoma" w:eastAsia="Tahoma" w:hAnsi="Tahoma" w:cs="Tahoma"/>
        </w:rPr>
        <w:t xml:space="preserve"> w dniu 25 stycznia 2019 r. pomiędzy PFRON a Zarządem Województwa Świętokrzyskiego</w:t>
      </w:r>
      <w:r w:rsidRPr="00BB2BFA">
        <w:rPr>
          <w:rFonts w:ascii="Tahoma" w:eastAsia="Tahoma" w:hAnsi="Tahoma" w:cs="Tahoma"/>
        </w:rPr>
        <w:t>;</w:t>
      </w:r>
    </w:p>
    <w:p w14:paraId="708DE407" w14:textId="08B16FC3" w:rsidR="00BA6729" w:rsidRPr="00696FD8" w:rsidRDefault="00BA6729" w:rsidP="0044160D">
      <w:pPr>
        <w:pStyle w:val="Akapitzlist"/>
        <w:numPr>
          <w:ilvl w:val="0"/>
          <w:numId w:val="3"/>
        </w:numPr>
        <w:spacing w:line="276" w:lineRule="auto"/>
        <w:ind w:right="14" w:hanging="479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 xml:space="preserve">„przetwarzaniu danych osobowych” </w:t>
      </w:r>
      <w:r w:rsidR="00744236" w:rsidRPr="00744236">
        <w:rPr>
          <w:rFonts w:ascii="Tahoma" w:eastAsia="Tahoma" w:hAnsi="Tahoma" w:cs="Tahoma"/>
        </w:rPr>
        <w:t xml:space="preserve">wszelkie operacje lub zestaw operacji wykonywanych na danych osobowych lub zestawach Danych osobowych, w sposób zautomatyzowany lub niezautomatyzowany takie jak zbieranie, utrwalanie, organizowanie, porządkowanie, przechowywanie, adaptowanie lub modyfikowanie, pobieranie, przeglądanie, wykorzystywanie, </w:t>
      </w:r>
      <w:r w:rsidR="00744236" w:rsidRPr="00744236">
        <w:rPr>
          <w:rFonts w:ascii="Tahoma" w:eastAsia="Tahoma" w:hAnsi="Tahoma" w:cs="Tahoma"/>
        </w:rPr>
        <w:lastRenderedPageBreak/>
        <w:t xml:space="preserve">ujawnianie poprzez przesłanie, rozpowszechnianie lub innego rodzaju udostępnianie, dopasowywanie lub łączenie, ograniczanie, usuwanie lub niszczenie; </w:t>
      </w:r>
    </w:p>
    <w:p w14:paraId="0E71E073" w14:textId="47A23FB3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AF0606">
        <w:rPr>
          <w:rFonts w:ascii="Tahoma" w:eastAsia="Tahoma" w:hAnsi="Tahoma" w:cs="Tahoma"/>
          <w:spacing w:val="20"/>
        </w:rPr>
        <w:t xml:space="preserve">bankowy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41BC51A7" w14:textId="77777777" w:rsidR="00942F4E" w:rsidRPr="001C3C76" w:rsidRDefault="00C57D3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</w:t>
      </w:r>
      <w:r w:rsidR="0041234D">
        <w:rPr>
          <w:rFonts w:ascii="Tahoma" w:eastAsia="Tahoma" w:hAnsi="Tahoma" w:cs="Tahoma"/>
        </w:rPr>
        <w:t xml:space="preserve">iż właściwy dla zwrotów RPOWŚ 2014-2020 EFS, o numerze: </w:t>
      </w:r>
      <w:r w:rsidR="00AF0606" w:rsidRPr="00A60026">
        <w:rPr>
          <w:rFonts w:ascii="Tahoma" w:eastAsia="Tahoma" w:hAnsi="Tahoma" w:cs="Tahoma"/>
          <w:b/>
        </w:rPr>
        <w:t>95 1020 2629 0000 9502 0342 7440</w:t>
      </w:r>
      <w:r w:rsidR="0041234D">
        <w:rPr>
          <w:rFonts w:ascii="Tahoma" w:eastAsia="Tahoma" w:hAnsi="Tahoma" w:cs="Tahoma"/>
        </w:rPr>
        <w:t>,</w:t>
      </w:r>
      <w:r w:rsidRPr="00C57D37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41234D">
        <w:rPr>
          <w:rFonts w:ascii="Tahoma" w:eastAsia="Tahoma" w:hAnsi="Tahoma" w:cs="Tahoma"/>
        </w:rPr>
        <w:t>/realizuje-projekt/co-musisz-wiedziec-zeby-zrealizowac-projekt;</w:t>
      </w:r>
    </w:p>
    <w:p w14:paraId="70D8F14C" w14:textId="52785F0B" w:rsidR="004762D2" w:rsidRDefault="00AD2266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D2266">
        <w:rPr>
          <w:rFonts w:ascii="Tahoma" w:eastAsia="Tahoma" w:hAnsi="Tahoma" w:cs="Tahoma"/>
        </w:rPr>
        <w:t xml:space="preserve">„Realizatorze programu” należy przez to rozumieć Zarząd Województwa Świętokrzyskiego </w:t>
      </w:r>
      <w:r w:rsidRPr="00AD2266">
        <w:rPr>
          <w:rFonts w:ascii="Tahoma" w:eastAsia="Tahoma" w:hAnsi="Tahoma" w:cs="Tahoma"/>
        </w:rPr>
        <w:br/>
        <w:t>lub jednostkę, która w imieniu Zarządu Województwa jest re</w:t>
      </w:r>
      <w:r>
        <w:rPr>
          <w:rFonts w:ascii="Tahoma" w:eastAsia="Tahoma" w:hAnsi="Tahoma" w:cs="Tahoma"/>
        </w:rPr>
        <w:t>alizatorem programu;</w:t>
      </w:r>
    </w:p>
    <w:p w14:paraId="287E0069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163C582C" w14:textId="5B8F30E4" w:rsidR="00AD2266" w:rsidRDefault="00AD2266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D2266">
        <w:rPr>
          <w:rFonts w:ascii="Tahoma" w:eastAsia="Tahoma" w:hAnsi="Tahoma" w:cs="Tahoma"/>
        </w:rPr>
        <w:t xml:space="preserve">„wkładzie własnym ze środków PFRON” należy przez to rozumieć wkład własny pieniężny (finansowy) Beneficjenta pochodzący ze środków Państwowego Funduszu Rehabilitacji Osób </w:t>
      </w:r>
      <w:r w:rsidRPr="00AD2266">
        <w:rPr>
          <w:rFonts w:ascii="Tahoma" w:eastAsia="Tahoma" w:hAnsi="Tahoma" w:cs="Tahoma"/>
        </w:rPr>
        <w:br/>
        <w:t>z Niepełnosprawnościami w ramach programu „Partnerstwo dla osób z niepełnosprawnościami” – program współpracy z Zarządami Województw w celu współfinansowania projektów organizacji pozarządowych (różnica między kwotą wydatków kwalifikowalnych a kwotą dofinansowania przekazaną Beneficjentowi, zgodnie ze stopą dofinansowania Projektu)</w:t>
      </w:r>
      <w:r w:rsidRPr="00AD2266">
        <w:rPr>
          <w:rFonts w:ascii="Tahoma" w:eastAsia="Tahoma" w:hAnsi="Tahoma" w:cs="Tahoma"/>
          <w:vertAlign w:val="superscript"/>
        </w:rPr>
        <w:footnoteReference w:id="2"/>
      </w:r>
    </w:p>
    <w:p w14:paraId="04E29670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7E55AC" w:rsidRPr="001C3C76">
        <w:rPr>
          <w:rFonts w:ascii="Tahoma" w:eastAsia="Tahoma" w:hAnsi="Tahoma" w:cs="Tahoma"/>
          <w:spacing w:val="1"/>
        </w:rPr>
        <w:t>w</w:t>
      </w:r>
      <w:r w:rsidR="007E55AC" w:rsidRPr="001C3C76">
        <w:rPr>
          <w:rFonts w:ascii="Tahoma" w:eastAsia="Tahoma" w:hAnsi="Tahoma" w:cs="Tahoma"/>
          <w:spacing w:val="-1"/>
        </w:rPr>
        <w:t>n</w:t>
      </w:r>
      <w:r w:rsidR="007E55AC" w:rsidRPr="001C3C76">
        <w:rPr>
          <w:rFonts w:ascii="Tahoma" w:eastAsia="Tahoma" w:hAnsi="Tahoma" w:cs="Tahoma"/>
        </w:rPr>
        <w:t>ios</w:t>
      </w:r>
      <w:r w:rsidR="007E55AC">
        <w:rPr>
          <w:rFonts w:ascii="Tahoma" w:eastAsia="Tahoma" w:hAnsi="Tahoma" w:cs="Tahoma"/>
        </w:rPr>
        <w:t>ku</w:t>
      </w:r>
      <w:r w:rsidR="007E55AC"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03B1F572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5D21D713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7644EABC" w14:textId="77777777"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4CEE31A5" w14:textId="28B95388"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B792D">
        <w:rPr>
          <w:rFonts w:ascii="Tahoma" w:eastAsia="Tahoma" w:hAnsi="Tahoma" w:cs="Tahoma"/>
        </w:rPr>
        <w:t xml:space="preserve">w tym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8673A1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14:paraId="5E3BCEA7" w14:textId="77777777" w:rsidR="004C0524" w:rsidRPr="00E5049D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14:paraId="3773B682" w14:textId="77777777" w:rsidR="004C0524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lastRenderedPageBreak/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2E75E73A" w14:textId="68FB4974" w:rsidR="00AD2266" w:rsidRDefault="00AD2266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D2266">
        <w:rPr>
          <w:rFonts w:ascii="Tahoma" w:eastAsia="Tahoma" w:hAnsi="Tahoma" w:cs="Tahoma"/>
        </w:rPr>
        <w:t>„OWES” – należy przez to rozumieć Ośrodek Wsparcia Ekonomii Społecznej;</w:t>
      </w:r>
      <w:r w:rsidRPr="00AD2266">
        <w:rPr>
          <w:rFonts w:ascii="Tahoma" w:eastAsia="Tahoma" w:hAnsi="Tahoma" w:cs="Tahoma"/>
          <w:vertAlign w:val="superscript"/>
        </w:rPr>
        <w:footnoteReference w:id="3"/>
      </w:r>
    </w:p>
    <w:p w14:paraId="6D2D6AE5" w14:textId="77777777" w:rsidR="00630514" w:rsidRDefault="0063051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</w:t>
      </w:r>
      <w:r w:rsidR="00885D27">
        <w:rPr>
          <w:rFonts w:ascii="Tahoma" w:eastAsia="Tahoma" w:hAnsi="Tahoma" w:cs="Tahoma"/>
        </w:rPr>
        <w:t>racy (Dz. U. z 2015 r. poz. 90);</w:t>
      </w:r>
    </w:p>
    <w:p w14:paraId="026AD2F3" w14:textId="1DEEC416" w:rsidR="00885D27" w:rsidRDefault="00885D2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85D27"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perspektywie finansowej 2014-2020.</w:t>
      </w:r>
    </w:p>
    <w:p w14:paraId="572B5C37" w14:textId="77777777" w:rsidR="0099138F" w:rsidRDefault="0099138F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357D7CB4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2A25E440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2</w:t>
      </w:r>
      <w:r w:rsidRPr="001C3C76">
        <w:rPr>
          <w:rFonts w:ascii="Tahoma" w:eastAsia="Tahoma" w:hAnsi="Tahoma" w:cs="Tahoma"/>
          <w:w w:val="99"/>
        </w:rPr>
        <w:t>.</w:t>
      </w:r>
    </w:p>
    <w:p w14:paraId="30DC0470" w14:textId="0814F1CF" w:rsidR="00763731" w:rsidRPr="00BC5D84" w:rsidRDefault="00763731" w:rsidP="001E51A2">
      <w:pPr>
        <w:pStyle w:val="Akapitzlist"/>
        <w:numPr>
          <w:ilvl w:val="0"/>
          <w:numId w:val="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23C03">
        <w:rPr>
          <w:rFonts w:ascii="Tahoma" w:eastAsia="Tahoma" w:hAnsi="Tahoma" w:cs="Tahoma"/>
        </w:rPr>
        <w:t>Na warunkach określonych w</w:t>
      </w:r>
      <w:r>
        <w:rPr>
          <w:rFonts w:ascii="Tahoma" w:eastAsia="Tahoma" w:hAnsi="Tahoma" w:cs="Tahoma"/>
        </w:rPr>
        <w:t xml:space="preserve"> niniejszej</w:t>
      </w:r>
      <w:r w:rsidRPr="00F23C03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U</w:t>
      </w:r>
      <w:r w:rsidRPr="00F23C03">
        <w:rPr>
          <w:rFonts w:ascii="Tahoma" w:eastAsia="Tahoma" w:hAnsi="Tahoma" w:cs="Tahoma"/>
        </w:rPr>
        <w:t>mowie, Instytucja Zarządzająca przyznaje Beneficjentowi</w:t>
      </w:r>
      <w:r>
        <w:rPr>
          <w:rFonts w:ascii="Tahoma" w:eastAsia="Tahoma" w:hAnsi="Tahoma" w:cs="Tahoma"/>
        </w:rPr>
        <w:t xml:space="preserve"> </w:t>
      </w:r>
      <w:r w:rsidRPr="00F23C03">
        <w:rPr>
          <w:rFonts w:ascii="Tahoma" w:eastAsia="Tahoma" w:hAnsi="Tahoma" w:cs="Tahoma"/>
        </w:rPr>
        <w:t>dofinansowanie na realizację Projektu</w:t>
      </w:r>
      <w:r w:rsidRPr="00F23C03">
        <w:t xml:space="preserve"> </w:t>
      </w:r>
      <w:r w:rsidRPr="00F23C03">
        <w:rPr>
          <w:rFonts w:ascii="Tahoma" w:eastAsia="Tahoma" w:hAnsi="Tahoma" w:cs="Tahoma"/>
        </w:rPr>
        <w:t xml:space="preserve">nr …., określonego szczegółowo we wniosku </w:t>
      </w:r>
      <w:r w:rsidR="000C01AF">
        <w:rPr>
          <w:rFonts w:ascii="Tahoma" w:eastAsia="Tahoma" w:hAnsi="Tahoma" w:cs="Tahoma"/>
        </w:rPr>
        <w:br/>
      </w:r>
      <w:r w:rsidRPr="00F23C03">
        <w:rPr>
          <w:rFonts w:ascii="Tahoma" w:eastAsia="Tahoma" w:hAnsi="Tahoma" w:cs="Tahoma"/>
        </w:rPr>
        <w:t>o dofinansowanie, a Beneficjent zobowiązuje się do jeg</w:t>
      </w:r>
      <w:r>
        <w:rPr>
          <w:rFonts w:ascii="Tahoma" w:eastAsia="Tahoma" w:hAnsi="Tahoma" w:cs="Tahoma"/>
        </w:rPr>
        <w:t xml:space="preserve">o </w:t>
      </w:r>
      <w:r w:rsidRPr="00F23C03">
        <w:rPr>
          <w:rFonts w:ascii="Tahoma" w:eastAsia="Tahoma" w:hAnsi="Tahoma" w:cs="Tahoma"/>
        </w:rPr>
        <w:t>realizacji.</w:t>
      </w:r>
    </w:p>
    <w:p w14:paraId="0AB24372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73D217DF" w14:textId="3C613C50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AD2266">
        <w:rPr>
          <w:rFonts w:ascii="Tahoma" w:eastAsia="Tahoma" w:hAnsi="Tahoma" w:cs="Tahoma"/>
          <w:spacing w:val="-3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5DEAAD56" w14:textId="0B625F9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167B98">
        <w:rPr>
          <w:rFonts w:ascii="Tahoma" w:eastAsia="Tahoma" w:hAnsi="Tahoma" w:cs="Tahoma"/>
        </w:rPr>
        <w:t xml:space="preserve">, z zastrzeżeniem </w:t>
      </w:r>
      <w:r w:rsidR="00167B98" w:rsidRPr="007D087A">
        <w:rPr>
          <w:rFonts w:ascii="Tahoma" w:eastAsia="Tahoma" w:hAnsi="Tahoma" w:cs="Tahoma"/>
        </w:rPr>
        <w:t xml:space="preserve">§ </w:t>
      </w:r>
      <w:r w:rsidR="00167B98">
        <w:rPr>
          <w:rFonts w:ascii="Tahoma" w:eastAsia="Tahoma" w:hAnsi="Tahoma" w:cs="Tahoma"/>
        </w:rPr>
        <w:t>10, ust. 4</w:t>
      </w:r>
      <w:r w:rsidR="00B17740">
        <w:rPr>
          <w:rFonts w:ascii="Tahoma" w:eastAsia="Tahoma" w:hAnsi="Tahoma" w:cs="Tahoma"/>
        </w:rPr>
        <w:t>.</w:t>
      </w:r>
    </w:p>
    <w:p w14:paraId="0F08A8AB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5A3B553A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14:paraId="3141793F" w14:textId="77777777" w:rsidR="000F6A6D" w:rsidRPr="001C3C76" w:rsidRDefault="000F6A6D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37D5444C" w14:textId="77777777" w:rsidR="000F6A6D" w:rsidRPr="001C3C76" w:rsidRDefault="007D087A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1) </w:t>
      </w:r>
      <w:r w:rsidR="007E2A46">
        <w:rPr>
          <w:rFonts w:ascii="Tahoma" w:eastAsia="Tahoma" w:hAnsi="Tahoma" w:cs="Tahoma"/>
        </w:rPr>
        <w:tab/>
      </w:r>
      <w:r w:rsidR="000F6A6D" w:rsidRPr="001C3C76">
        <w:rPr>
          <w:rFonts w:ascii="Tahoma" w:eastAsia="Tahoma" w:hAnsi="Tahoma" w:cs="Tahoma"/>
        </w:rPr>
        <w:t>Działanie ………………………………………..</w:t>
      </w:r>
    </w:p>
    <w:p w14:paraId="0BA9EC5B" w14:textId="77777777" w:rsidR="000F6A6D" w:rsidRPr="001C3C76" w:rsidRDefault="000F6A6D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2) 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Poddziałanie …………………………………..</w:t>
      </w:r>
    </w:p>
    <w:p w14:paraId="10DD233F" w14:textId="77777777" w:rsidR="004307E6" w:rsidRPr="001C3C76" w:rsidRDefault="004307E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E9DE69B" w14:textId="77777777" w:rsidR="00F3144E" w:rsidRPr="001C3C76" w:rsidRDefault="00F3144E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3</w:t>
      </w:r>
      <w:r w:rsidRPr="001C3C76">
        <w:rPr>
          <w:rFonts w:ascii="Tahoma" w:eastAsia="Tahoma" w:hAnsi="Tahoma" w:cs="Tahoma"/>
          <w:w w:val="99"/>
        </w:rPr>
        <w:t>.</w:t>
      </w:r>
    </w:p>
    <w:p w14:paraId="5AA47D0F" w14:textId="77777777" w:rsidR="00156B74" w:rsidRPr="008B77AC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735E7D7D" w14:textId="4C79702F" w:rsidR="00156B74" w:rsidRPr="00A46315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="00763731" w:rsidRPr="00763731">
        <w:rPr>
          <w:rFonts w:ascii="Tahoma" w:eastAsia="Tahoma" w:hAnsi="Tahoma" w:cs="Tahoma"/>
        </w:rPr>
        <w:t xml:space="preserve"> </w:t>
      </w:r>
      <w:r w:rsidR="00763731">
        <w:rPr>
          <w:rFonts w:ascii="Tahoma" w:eastAsia="Tahoma" w:hAnsi="Tahoma" w:cs="Tahoma"/>
        </w:rPr>
        <w:t>na dzień podpisania niniejszej Umowy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="00763731">
        <w:rPr>
          <w:rFonts w:ascii="Tahoma" w:eastAsia="Tahoma" w:hAnsi="Tahoma" w:cs="Tahoma"/>
        </w:rPr>
        <w:t>określonych we wniosku</w:t>
      </w:r>
      <w:r w:rsidR="00763731" w:rsidRPr="00E45FD6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0B012AD6" w14:textId="77777777" w:rsidR="00156B74" w:rsidRPr="001C3C76" w:rsidRDefault="00156B74" w:rsidP="005B509A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58DCD1FB" w14:textId="4000552D" w:rsidR="006828E8" w:rsidRPr="00DF3D1F" w:rsidRDefault="00156B74" w:rsidP="00DF3D1F">
      <w:pPr>
        <w:spacing w:line="276" w:lineRule="auto"/>
        <w:ind w:left="851" w:right="14" w:hanging="425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>… 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92179A" w:rsidRPr="007D087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"/>
      </w:r>
    </w:p>
    <w:p w14:paraId="384D6AE0" w14:textId="77777777" w:rsidR="00E14D07" w:rsidRDefault="00E14D07" w:rsidP="00E14D07">
      <w:pPr>
        <w:jc w:val="center"/>
        <w:rPr>
          <w:rFonts w:ascii="Tahoma" w:eastAsia="Tahoma" w:hAnsi="Tahoma" w:cs="Tahoma"/>
        </w:rPr>
      </w:pPr>
    </w:p>
    <w:p w14:paraId="23D4B20D" w14:textId="77777777" w:rsidR="00E96414" w:rsidRDefault="00E96414" w:rsidP="00E14D07">
      <w:pPr>
        <w:jc w:val="center"/>
        <w:rPr>
          <w:rFonts w:ascii="Tahoma" w:eastAsia="Tahoma" w:hAnsi="Tahoma" w:cs="Tahoma"/>
        </w:rPr>
      </w:pPr>
    </w:p>
    <w:p w14:paraId="2A706632" w14:textId="37970952" w:rsidR="00942F4E" w:rsidRPr="00E14D07" w:rsidRDefault="00280ADA" w:rsidP="00E14D07">
      <w:pPr>
        <w:jc w:val="center"/>
        <w:rPr>
          <w:rFonts w:ascii="Tahoma" w:eastAsia="Tahoma" w:hAnsi="Tahoma" w:cs="Tahoma"/>
        </w:rPr>
      </w:pPr>
      <w:r w:rsidRPr="007D087A">
        <w:rPr>
          <w:rFonts w:ascii="Tahoma" w:eastAsia="Tahoma" w:hAnsi="Tahoma" w:cs="Tahoma"/>
        </w:rPr>
        <w:lastRenderedPageBreak/>
        <w:t xml:space="preserve">§ </w:t>
      </w:r>
      <w:r w:rsidR="00F3144E" w:rsidRPr="007D087A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50D681A" w14:textId="79538C58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6828E8">
        <w:rPr>
          <w:rFonts w:ascii="Tahoma" w:eastAsia="Tahoma" w:hAnsi="Tahoma" w:cs="Tahoma"/>
          <w:i/>
          <w:spacing w:val="-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4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</w:t>
      </w:r>
      <w:r w:rsidR="000C0307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5E5F826A" w14:textId="153C1085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AB792D">
        <w:rPr>
          <w:rFonts w:ascii="Tahoma" w:eastAsia="Tahoma" w:hAnsi="Tahoma" w:cs="Tahoma"/>
        </w:rPr>
        <w:t>informować</w:t>
      </w:r>
      <w:r w:rsidR="00AB792D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6828E8">
        <w:rPr>
          <w:rFonts w:ascii="Tahoma" w:eastAsia="Tahoma" w:hAnsi="Tahoma" w:cs="Tahoma"/>
          <w:i/>
          <w:spacing w:val="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7366ED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111AF59A" w14:textId="3C527E3B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1"/>
        </w:rPr>
        <w:t>h</w:t>
      </w:r>
      <w:r w:rsidR="00AB792D" w:rsidRPr="006828E8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0C0307">
        <w:rPr>
          <w:rFonts w:ascii="Tahoma" w:eastAsia="Tahoma" w:hAnsi="Tahoma" w:cs="Tahoma"/>
          <w:spacing w:val="-1"/>
        </w:rPr>
        <w:t>9</w:t>
      </w:r>
      <w:r w:rsidR="00E20FE9" w:rsidRPr="001C3C76">
        <w:rPr>
          <w:rFonts w:ascii="Tahoma" w:eastAsia="Tahoma" w:hAnsi="Tahoma" w:cs="Tahoma"/>
        </w:rPr>
        <w:t>.</w:t>
      </w:r>
    </w:p>
    <w:p w14:paraId="524CC74C" w14:textId="43C174F3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</w:rPr>
        <w:t>zn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h</w:t>
      </w:r>
      <w:r w:rsidR="00AB792D" w:rsidRPr="006828E8">
        <w:rPr>
          <w:rFonts w:ascii="Tahoma" w:eastAsia="Tahoma" w:hAnsi="Tahoma" w:cs="Tahoma"/>
          <w:i/>
        </w:rPr>
        <w:t xml:space="preserve"> </w:t>
      </w:r>
      <w:r w:rsidR="006828E8">
        <w:rPr>
          <w:rFonts w:ascii="Tahoma" w:eastAsia="Tahoma" w:hAnsi="Tahoma" w:cs="Tahoma"/>
          <w:i/>
        </w:rPr>
        <w:br/>
      </w:r>
      <w:r w:rsidR="00AB792D" w:rsidRPr="006828E8">
        <w:rPr>
          <w:rFonts w:ascii="Tahoma" w:eastAsia="Tahoma" w:hAnsi="Tahoma" w:cs="Tahoma"/>
          <w:i/>
        </w:rPr>
        <w:t>w zakresie kwalifikowalności</w:t>
      </w:r>
      <w:r w:rsidR="00AB792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0C0307">
        <w:rPr>
          <w:rFonts w:ascii="Tahoma" w:eastAsia="Tahoma" w:hAnsi="Tahoma" w:cs="Tahoma"/>
          <w:spacing w:val="-1"/>
        </w:rPr>
        <w:t>9</w:t>
      </w:r>
      <w:r w:rsidR="00AB792D">
        <w:rPr>
          <w:rFonts w:ascii="Tahoma" w:eastAsia="Tahoma" w:hAnsi="Tahoma" w:cs="Tahoma"/>
          <w:spacing w:val="-1"/>
        </w:rPr>
        <w:t>,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="00AB792D">
        <w:rPr>
          <w:rFonts w:ascii="Tahoma" w:eastAsia="Tahoma" w:hAnsi="Tahoma" w:cs="Tahoma"/>
        </w:rPr>
        <w:t xml:space="preserve"> w/w</w:t>
      </w:r>
      <w:r w:rsidRPr="001C3C76">
        <w:rPr>
          <w:rFonts w:ascii="Tahoma" w:eastAsia="Tahoma" w:hAnsi="Tahoma" w:cs="Tahoma"/>
        </w:rPr>
        <w:t xml:space="preserve"> </w:t>
      </w:r>
      <w:r w:rsidR="00AB792D" w:rsidRPr="006828E8">
        <w:rPr>
          <w:rFonts w:ascii="Tahoma" w:eastAsia="Tahoma" w:hAnsi="Tahoma" w:cs="Tahoma"/>
          <w:i/>
          <w:spacing w:val="1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nyc</w:t>
      </w:r>
      <w:r w:rsidRPr="006828E8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66868AD8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AB792D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AB792D" w:rsidRPr="006828E8">
        <w:rPr>
          <w:rFonts w:ascii="Tahoma" w:eastAsia="Tahoma" w:hAnsi="Tahoma" w:cs="Tahoma"/>
          <w:i/>
        </w:rPr>
        <w:t>Wytycznych w zakresie kwalifikowalności</w:t>
      </w:r>
      <w:r w:rsidR="00AB792D">
        <w:rPr>
          <w:rFonts w:ascii="Tahoma" w:eastAsia="Tahoma" w:hAnsi="Tahoma" w:cs="Tahoma"/>
        </w:rPr>
        <w:t xml:space="preserve"> wprowadza rozwiązania korzystniejsze dla Beneficjenta , warunkiem ewentualnego ich zastosowania w odniesieniu do wydatków przed dniem obowiązywania nowej wersji tych </w:t>
      </w:r>
      <w:r w:rsidR="00AB792D" w:rsidRPr="006828E8">
        <w:rPr>
          <w:rFonts w:ascii="Tahoma" w:eastAsia="Tahoma" w:hAnsi="Tahoma" w:cs="Tahoma"/>
          <w:i/>
        </w:rPr>
        <w:t>Wytycznych</w:t>
      </w:r>
      <w:r w:rsidR="00AB792D">
        <w:rPr>
          <w:rFonts w:ascii="Tahoma" w:eastAsia="Tahoma" w:hAnsi="Tahoma" w:cs="Tahoma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14:paraId="5289714F" w14:textId="77777777" w:rsidR="007172E9" w:rsidRPr="001C3C76" w:rsidRDefault="007172E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DCCD2A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 xml:space="preserve">§ </w:t>
      </w:r>
      <w:r w:rsidR="00F3144E" w:rsidRPr="007D087A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5BAC456" w14:textId="1CA19602" w:rsidR="00942F4E" w:rsidRPr="001C3C76" w:rsidRDefault="007172E9" w:rsidP="00932238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EE3A06">
        <w:rPr>
          <w:rFonts w:ascii="Tahoma" w:eastAsia="Tahoma" w:hAnsi="Tahoma" w:cs="Tahoma"/>
          <w:spacing w:val="3"/>
        </w:rPr>
        <w:t>Ben</w:t>
      </w:r>
      <w:r w:rsidRPr="001C3C76">
        <w:rPr>
          <w:rFonts w:ascii="Tahoma" w:eastAsia="Tahoma" w:hAnsi="Tahoma" w:cs="Tahoma"/>
          <w:spacing w:val="3"/>
        </w:rPr>
        <w:t>e</w:t>
      </w:r>
      <w:r w:rsidRPr="00EE3A06">
        <w:rPr>
          <w:rFonts w:ascii="Tahoma" w:eastAsia="Tahoma" w:hAnsi="Tahoma" w:cs="Tahoma"/>
          <w:spacing w:val="3"/>
        </w:rPr>
        <w:t xml:space="preserve">ficjent zobowiązuje się do wniesienia wkładu własnego pieniężnego </w:t>
      </w:r>
      <w:r w:rsidR="00FA1CCE" w:rsidRPr="00EE3A06">
        <w:rPr>
          <w:rFonts w:ascii="Tahoma" w:eastAsia="Tahoma" w:hAnsi="Tahoma" w:cs="Tahoma"/>
          <w:spacing w:val="3"/>
        </w:rPr>
        <w:t>w postaci bezpośrednich wydatków projektu, sfinansowanych ze środków PFRON w ramach programu „Partnerstwo dla osób z niepełnosprawnościami”</w:t>
      </w:r>
      <w:r w:rsidR="00FA1CCE">
        <w:rPr>
          <w:rFonts w:ascii="Tahoma" w:eastAsia="Tahoma" w:hAnsi="Tahoma" w:cs="Tahoma"/>
          <w:spacing w:val="3"/>
        </w:rPr>
        <w:t xml:space="preserve">,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="00763731">
        <w:rPr>
          <w:rFonts w:ascii="Tahoma" w:eastAsia="Tahoma" w:hAnsi="Tahoma" w:cs="Tahoma"/>
        </w:rPr>
        <w:t>na dzień podpisania niniejszej Umowy</w:t>
      </w:r>
      <w:r w:rsidR="00763731" w:rsidRPr="00DE2027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="00FA1CCE">
        <w:rPr>
          <w:rFonts w:ascii="Tahoma" w:eastAsia="Tahoma" w:hAnsi="Tahoma" w:cs="Tahoma"/>
          <w:spacing w:val="-1"/>
        </w:rPr>
        <w:t>.</w:t>
      </w:r>
    </w:p>
    <w:p w14:paraId="682AD06B" w14:textId="08BFFDAB" w:rsidR="00521B86" w:rsidRDefault="00521B86" w:rsidP="005B509A">
      <w:pPr>
        <w:spacing w:line="276" w:lineRule="auto"/>
        <w:ind w:left="426" w:right="14"/>
        <w:jc w:val="both"/>
        <w:rPr>
          <w:rFonts w:ascii="Tahoma" w:eastAsia="Tahoma" w:hAnsi="Tahoma" w:cs="Tahoma"/>
          <w:spacing w:val="4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EE3A0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  <w:spacing w:val="-1"/>
        </w:rPr>
        <w:t>ładu włas</w:t>
      </w:r>
      <w:r w:rsidRPr="001C3C7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-1"/>
        </w:rPr>
        <w:t xml:space="preserve">ego w </w:t>
      </w:r>
      <w:r w:rsidRPr="001C3C7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-1"/>
        </w:rPr>
        <w:t xml:space="preserve">w. </w:t>
      </w:r>
      <w:r w:rsidR="00FA1CCE" w:rsidRPr="00EE3A06">
        <w:rPr>
          <w:rFonts w:ascii="Tahoma" w:eastAsia="Tahoma" w:hAnsi="Tahoma" w:cs="Tahoma"/>
          <w:spacing w:val="-1"/>
        </w:rPr>
        <w:t>udziale procentowym w stosunku do rozliczonych wydatków kwalifikowalnych</w:t>
      </w:r>
      <w:r w:rsidRPr="00EE3A06">
        <w:rPr>
          <w:rFonts w:ascii="Tahoma" w:eastAsia="Tahoma" w:hAnsi="Tahoma" w:cs="Tahoma"/>
          <w:spacing w:val="-1"/>
        </w:rPr>
        <w:t>, 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 xml:space="preserve">ponad ww. </w:t>
      </w:r>
      <w:r w:rsidR="00FA1CCE">
        <w:rPr>
          <w:rFonts w:ascii="Tahoma" w:eastAsia="Tahoma" w:hAnsi="Tahoma" w:cs="Tahoma"/>
        </w:rPr>
        <w:t>udział procentowy</w:t>
      </w:r>
      <w:r w:rsidR="00417012" w:rsidRPr="00417012">
        <w:rPr>
          <w:rFonts w:ascii="Tahoma" w:eastAsia="Tahoma" w:hAnsi="Tahoma" w:cs="Tahoma"/>
        </w:rPr>
        <w:t xml:space="preserve"> zosta</w:t>
      </w:r>
      <w:r w:rsidR="00FA1CCE">
        <w:rPr>
          <w:rFonts w:ascii="Tahoma" w:eastAsia="Tahoma" w:hAnsi="Tahoma" w:cs="Tahoma"/>
        </w:rPr>
        <w:t>nie</w:t>
      </w:r>
      <w:r w:rsidR="00417012" w:rsidRPr="00417012">
        <w:rPr>
          <w:rFonts w:ascii="Tahoma" w:eastAsia="Tahoma" w:hAnsi="Tahoma" w:cs="Tahoma"/>
        </w:rPr>
        <w:t xml:space="preserve">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7E048099" w14:textId="2AA75615" w:rsidR="00CA493E" w:rsidRPr="00CA493E" w:rsidRDefault="00CA493E" w:rsidP="00CA493E">
      <w:pPr>
        <w:pStyle w:val="Akapitzlist"/>
        <w:numPr>
          <w:ilvl w:val="0"/>
          <w:numId w:val="7"/>
        </w:numPr>
        <w:ind w:left="426" w:hanging="426"/>
        <w:jc w:val="both"/>
        <w:rPr>
          <w:rFonts w:ascii="Tahoma" w:eastAsia="Tahoma" w:hAnsi="Tahoma" w:cs="Tahoma"/>
          <w:spacing w:val="-1"/>
        </w:rPr>
      </w:pPr>
      <w:r w:rsidRPr="00CA493E">
        <w:rPr>
          <w:rFonts w:ascii="Tahoma" w:eastAsia="Tahoma" w:hAnsi="Tahoma" w:cs="Tahoma"/>
          <w:spacing w:val="-1"/>
        </w:rPr>
        <w:t>Ogólne zasady przyznawania, wydatkowania oraz ewentualnego zwrotu wkładu własnego  sfinansowanego ze środków PFRON zostały określone w załączniku nr 15 do niniejszej umowy.</w:t>
      </w:r>
    </w:p>
    <w:p w14:paraId="545F5647" w14:textId="77777777" w:rsidR="00D334EA" w:rsidRPr="00D334EA" w:rsidRDefault="00AF77A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6828E8">
        <w:rPr>
          <w:rFonts w:ascii="Tahoma" w:eastAsia="Tahoma" w:hAnsi="Tahoma" w:cs="Tahoma"/>
          <w:i/>
          <w:spacing w:val="-4"/>
        </w:rPr>
        <w:t>W</w:t>
      </w:r>
      <w:r w:rsidR="00521B86" w:rsidRPr="006828E8">
        <w:rPr>
          <w:rFonts w:ascii="Tahoma" w:eastAsia="Tahoma" w:hAnsi="Tahoma" w:cs="Tahoma"/>
          <w:i/>
          <w:spacing w:val="-1"/>
        </w:rPr>
        <w:t>y</w:t>
      </w:r>
      <w:r w:rsidR="00521B86" w:rsidRPr="006828E8">
        <w:rPr>
          <w:rFonts w:ascii="Tahoma" w:eastAsia="Tahoma" w:hAnsi="Tahoma" w:cs="Tahoma"/>
          <w:i/>
          <w:spacing w:val="-2"/>
        </w:rPr>
        <w:t>t</w:t>
      </w:r>
      <w:r w:rsidR="00521B86" w:rsidRPr="006828E8">
        <w:rPr>
          <w:rFonts w:ascii="Tahoma" w:eastAsia="Tahoma" w:hAnsi="Tahoma" w:cs="Tahoma"/>
          <w:i/>
          <w:spacing w:val="-1"/>
        </w:rPr>
        <w:t>yc</w:t>
      </w:r>
      <w:r w:rsidR="00521B86" w:rsidRPr="006828E8">
        <w:rPr>
          <w:rFonts w:ascii="Tahoma" w:eastAsia="Tahoma" w:hAnsi="Tahoma" w:cs="Tahoma"/>
          <w:i/>
        </w:rPr>
        <w:t>z</w:t>
      </w:r>
      <w:r w:rsidR="00521B86" w:rsidRPr="006828E8">
        <w:rPr>
          <w:rFonts w:ascii="Tahoma" w:eastAsia="Tahoma" w:hAnsi="Tahoma" w:cs="Tahoma"/>
          <w:i/>
          <w:spacing w:val="-1"/>
        </w:rPr>
        <w:t>nych</w:t>
      </w:r>
      <w:r w:rsidR="001C6973" w:rsidRPr="006828E8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1AF09469" w14:textId="77777777" w:rsidR="000B3327" w:rsidRDefault="00521B86" w:rsidP="000B33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="00E814F3" w:rsidRPr="00E814F3">
        <w:rPr>
          <w:rFonts w:ascii="Tahoma" w:eastAsia="Tahoma" w:hAnsi="Tahoma" w:cs="Tahoma"/>
          <w:spacing w:val="-1"/>
        </w:rPr>
        <w:t>podczas zatwierdzania wniosku o płatność,  w przypadkach rażącego naruszenia przez Beneficjenta postanowień umowy w zakresie zarządzania projektem, w szczególności gdy:</w:t>
      </w:r>
    </w:p>
    <w:p w14:paraId="1737FDC6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wystąpiły znaczne opóźnienia w realizacji Projektu względem harmonogramu realizacji projektu określonego we Wniosku lub Projekt jest realizowany nieprawidłowo wskutek rażącego i powtarzającego się zaniedbania lub zaniechania działań przez Beneficjenta;</w:t>
      </w:r>
    </w:p>
    <w:p w14:paraId="0CD5259B" w14:textId="13B967ED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przedkłada wniosków o płatność lub dokumentów</w:t>
      </w:r>
      <w:r w:rsidR="00472F58" w:rsidRPr="000B3327">
        <w:rPr>
          <w:rFonts w:ascii="Tahoma" w:eastAsia="Tahoma" w:hAnsi="Tahoma" w:cs="Tahoma"/>
          <w:spacing w:val="-1"/>
        </w:rPr>
        <w:t xml:space="preserve"> źródłowych</w:t>
      </w:r>
      <w:r w:rsidRPr="000B3327">
        <w:rPr>
          <w:rFonts w:ascii="Tahoma" w:eastAsia="Tahoma" w:hAnsi="Tahoma" w:cs="Tahoma"/>
          <w:spacing w:val="-1"/>
        </w:rPr>
        <w:t xml:space="preserve">  w terminie zgodnym z umową lub w terminie wyznaczonym przez </w:t>
      </w:r>
      <w:r w:rsidR="00A45230">
        <w:rPr>
          <w:rFonts w:ascii="Tahoma" w:eastAsia="Tahoma" w:hAnsi="Tahoma" w:cs="Tahoma"/>
          <w:spacing w:val="-1"/>
        </w:rPr>
        <w:t>IZ</w:t>
      </w:r>
      <w:r w:rsidRPr="000B3327">
        <w:rPr>
          <w:rFonts w:ascii="Tahoma" w:eastAsia="Tahoma" w:hAnsi="Tahoma" w:cs="Tahoma"/>
          <w:spacing w:val="-1"/>
        </w:rPr>
        <w:t xml:space="preserve"> lub przedkłada wielokrotnie wniosek o płatność niskiej jakości (niekompletny, z tymi samymi błędami);</w:t>
      </w:r>
    </w:p>
    <w:p w14:paraId="15143E04" w14:textId="2BA73785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odmówił poddania się kontroli lub odmówił przekaz</w:t>
      </w:r>
      <w:r w:rsidR="00472F58" w:rsidRPr="000B3327">
        <w:rPr>
          <w:rFonts w:ascii="Tahoma" w:eastAsia="Tahoma" w:hAnsi="Tahoma" w:cs="Tahoma"/>
          <w:spacing w:val="-1"/>
        </w:rPr>
        <w:t>ania dokumentów</w:t>
      </w:r>
      <w:r w:rsidRPr="000B3327">
        <w:rPr>
          <w:rFonts w:ascii="Tahoma" w:eastAsia="Tahoma" w:hAnsi="Tahoma" w:cs="Tahoma"/>
          <w:spacing w:val="-1"/>
        </w:rPr>
        <w:t xml:space="preserve"> i informacji na wezwanie </w:t>
      </w:r>
      <w:r w:rsidR="00A45230">
        <w:rPr>
          <w:rFonts w:ascii="Tahoma" w:eastAsia="Tahoma" w:hAnsi="Tahoma" w:cs="Tahoma"/>
          <w:spacing w:val="-1"/>
        </w:rPr>
        <w:t xml:space="preserve">IZ </w:t>
      </w:r>
      <w:r w:rsidRPr="000B3327">
        <w:rPr>
          <w:rFonts w:ascii="Tahoma" w:eastAsia="Tahoma" w:hAnsi="Tahoma" w:cs="Tahoma"/>
          <w:spacing w:val="-1"/>
        </w:rPr>
        <w:t>bez przedstawienia racjonalnego wyjaśnienia;</w:t>
      </w:r>
    </w:p>
    <w:p w14:paraId="2CAAF6B0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lastRenderedPageBreak/>
        <w:t>Beneficjent rażąco naruszył zasadę równości szans kobiet i mężczyzn lub zasadę  równości szans i niedyskryminacji, w tym dostępności dla o</w:t>
      </w:r>
      <w:r w:rsidR="00472F58" w:rsidRPr="000B3327">
        <w:rPr>
          <w:rFonts w:ascii="Tahoma" w:eastAsia="Tahoma" w:hAnsi="Tahoma" w:cs="Tahoma"/>
          <w:spacing w:val="-1"/>
        </w:rPr>
        <w:t>sób</w:t>
      </w:r>
      <w:r w:rsidRPr="000B3327">
        <w:rPr>
          <w:rFonts w:ascii="Tahoma" w:eastAsia="Tahoma" w:hAnsi="Tahoma" w:cs="Tahoma"/>
          <w:spacing w:val="-1"/>
        </w:rPr>
        <w:t xml:space="preserve"> z niepełnosprawnościami; </w:t>
      </w:r>
    </w:p>
    <w:p w14:paraId="0EC53CCF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704AB98C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dopełnił obowiązków informacyjno-promocyjnych oraz związanych z ochroną danych osobowych i ochroną praw autorskich produktów wy</w:t>
      </w:r>
      <w:r w:rsidR="00472F58" w:rsidRPr="000B3327">
        <w:rPr>
          <w:rFonts w:ascii="Tahoma" w:eastAsia="Tahoma" w:hAnsi="Tahoma" w:cs="Tahoma"/>
          <w:spacing w:val="-1"/>
        </w:rPr>
        <w:t>tworzonych</w:t>
      </w:r>
      <w:r w:rsidRPr="000B3327">
        <w:rPr>
          <w:rFonts w:ascii="Tahoma" w:eastAsia="Tahoma" w:hAnsi="Tahoma" w:cs="Tahoma"/>
          <w:spacing w:val="-1"/>
        </w:rPr>
        <w:t xml:space="preserve"> w ramach Projektu lub wypełnia je niezgodnie z przepisami prawa;</w:t>
      </w:r>
    </w:p>
    <w:p w14:paraId="6115AAD7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wprowadza danych do systemu teleinformatycznego SL2014 lub  wprowadza te dane z błędami lub ze znacznym opóźnieniem;</w:t>
      </w:r>
    </w:p>
    <w:p w14:paraId="6C9644DA" w14:textId="77777777" w:rsid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16987380" w14:textId="687200E6" w:rsidR="00E814F3" w:rsidRPr="000B3327" w:rsidRDefault="00E814F3" w:rsidP="00DB23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dopełnia obowiązku zamieszczania na stronie internetowej projektu, o ile taka istnieje, lub nie przekazuje do IZ szczegółowego harmonogramu udzielania wsparcia.</w:t>
      </w:r>
    </w:p>
    <w:p w14:paraId="3D098B34" w14:textId="47A5567A" w:rsidR="005869FA" w:rsidRPr="005869FA" w:rsidRDefault="005869FA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869FA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5869FA">
        <w:rPr>
          <w:rFonts w:ascii="Tahoma" w:eastAsia="Tahoma" w:hAnsi="Tahoma" w:cs="Tahoma"/>
          <w:spacing w:val="-4"/>
        </w:rPr>
        <w:t>financingu</w:t>
      </w:r>
      <w:proofErr w:type="spellEnd"/>
      <w:r w:rsidRPr="005869FA">
        <w:rPr>
          <w:rFonts w:ascii="Tahoma" w:eastAsia="Tahoma" w:hAnsi="Tahoma" w:cs="Tahoma"/>
          <w:spacing w:val="-4"/>
        </w:rPr>
        <w:t>,</w:t>
      </w:r>
    </w:p>
    <w:p w14:paraId="322E0F20" w14:textId="77777777" w:rsidR="005869FA" w:rsidRPr="005869FA" w:rsidRDefault="005869FA" w:rsidP="005869FA">
      <w:pPr>
        <w:spacing w:line="276" w:lineRule="auto"/>
        <w:ind w:left="426" w:right="14"/>
        <w:jc w:val="both"/>
        <w:rPr>
          <w:rFonts w:ascii="Tahoma" w:eastAsia="Tahoma" w:hAnsi="Tahoma" w:cs="Tahoma"/>
          <w:spacing w:val="-4"/>
        </w:rPr>
      </w:pPr>
      <w:r w:rsidRPr="005869FA">
        <w:rPr>
          <w:rFonts w:ascii="Tahoma" w:eastAsia="Tahoma" w:hAnsi="Tahoma" w:cs="Tahoma"/>
          <w:spacing w:val="-4"/>
        </w:rPr>
        <w:t>o których mowa w Wytycznych w zakresie kwalifikowalności, na dzień podpisania niniejszej Umowy, stanowią łącznie … % wydatków projektu i nie mogą przekroczyć … % poniesionych wydatków kwalifikowalnych Projektu. Wydatki poniesione na zakup środków trwałych oraz cross-</w:t>
      </w:r>
      <w:proofErr w:type="spellStart"/>
      <w:r w:rsidRPr="005869FA">
        <w:rPr>
          <w:rFonts w:ascii="Tahoma" w:eastAsia="Tahoma" w:hAnsi="Tahoma" w:cs="Tahoma"/>
          <w:spacing w:val="-4"/>
        </w:rPr>
        <w:t>financing</w:t>
      </w:r>
      <w:proofErr w:type="spellEnd"/>
      <w:r>
        <w:rPr>
          <w:rFonts w:ascii="Tahoma" w:eastAsia="Tahoma" w:hAnsi="Tahoma" w:cs="Tahoma"/>
          <w:spacing w:val="-4"/>
        </w:rPr>
        <w:t xml:space="preserve"> powyżej dopuszczalnych limitów</w:t>
      </w:r>
      <w:r w:rsidRPr="005869FA">
        <w:rPr>
          <w:rFonts w:ascii="Tahoma" w:eastAsia="Tahoma" w:hAnsi="Tahoma" w:cs="Tahoma"/>
          <w:spacing w:val="-4"/>
        </w:rPr>
        <w:t xml:space="preserve"> (kwot) tych kategor</w:t>
      </w:r>
      <w:r>
        <w:rPr>
          <w:rFonts w:ascii="Tahoma" w:eastAsia="Tahoma" w:hAnsi="Tahoma" w:cs="Tahoma"/>
          <w:spacing w:val="-4"/>
        </w:rPr>
        <w:t xml:space="preserve">ii, określonych w zatwierdzonym </w:t>
      </w:r>
      <w:r w:rsidRPr="005869FA">
        <w:rPr>
          <w:rFonts w:ascii="Tahoma" w:eastAsia="Tahoma" w:hAnsi="Tahoma" w:cs="Tahoma"/>
          <w:spacing w:val="-4"/>
        </w:rPr>
        <w:t>wniosku o dofinasowanie, są niekwalifikowalne.</w:t>
      </w:r>
    </w:p>
    <w:p w14:paraId="2C07122C" w14:textId="77777777" w:rsidR="00AF0606" w:rsidRPr="00D32F55" w:rsidRDefault="00AF060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  <w:r>
        <w:rPr>
          <w:rFonts w:ascii="Tahoma" w:eastAsia="Tahoma" w:hAnsi="Tahoma" w:cs="Tahoma"/>
          <w:spacing w:val="-4"/>
        </w:rPr>
        <w:t>Wydatki w ramach projektu mogą obejmować koszt podatku od towarów i usług, zgodnie ze złożonym przez Beneficjenta/Partnerów</w:t>
      </w:r>
      <w:r>
        <w:rPr>
          <w:rStyle w:val="Odwoanieprzypisudolnego"/>
          <w:rFonts w:ascii="Tahoma" w:eastAsia="Tahoma" w:hAnsi="Tahoma" w:cs="Tahoma"/>
          <w:spacing w:val="-4"/>
        </w:rPr>
        <w:footnoteReference w:id="10"/>
      </w:r>
      <w:r>
        <w:rPr>
          <w:rFonts w:ascii="Tahoma" w:eastAsia="Tahoma" w:hAnsi="Tahoma" w:cs="Tahoma"/>
          <w:spacing w:val="-4"/>
        </w:rPr>
        <w:t xml:space="preserve"> oświadczeniem stanowiącym załącznik nr 3 do umowy.</w:t>
      </w:r>
      <w:r>
        <w:rPr>
          <w:rStyle w:val="Odwoanieprzypisudolnego"/>
          <w:rFonts w:ascii="Tahoma" w:eastAsia="Tahoma" w:hAnsi="Tahoma" w:cs="Tahoma"/>
          <w:spacing w:val="-4"/>
        </w:rPr>
        <w:footnoteReference w:id="11"/>
      </w:r>
    </w:p>
    <w:p w14:paraId="3723846C" w14:textId="48734C8E" w:rsidR="0087355C" w:rsidRDefault="0087355C">
      <w:pPr>
        <w:rPr>
          <w:rFonts w:ascii="Tahoma" w:eastAsia="Tahoma" w:hAnsi="Tahoma" w:cs="Tahoma"/>
        </w:rPr>
      </w:pPr>
    </w:p>
    <w:p w14:paraId="0924DE7F" w14:textId="1426FF79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66785CE4" w14:textId="77777777" w:rsidR="00960DC6" w:rsidRPr="001C3C76" w:rsidRDefault="0003135B" w:rsidP="00932238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32907DDB" w14:textId="77777777"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6C390B07" w14:textId="77777777" w:rsidR="00960DC6" w:rsidRPr="00D820EC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D820EC">
        <w:rPr>
          <w:rFonts w:ascii="Tahoma" w:eastAsia="Calibri" w:hAnsi="Tahoma" w:cs="Tahoma"/>
        </w:rPr>
        <w:t>zapewnieni</w:t>
      </w:r>
      <w:r w:rsidR="00AC520B" w:rsidRPr="00D820EC">
        <w:rPr>
          <w:rFonts w:ascii="Tahoma" w:eastAsia="Calibri" w:hAnsi="Tahoma" w:cs="Tahoma"/>
        </w:rPr>
        <w:t>a</w:t>
      </w:r>
      <w:r w:rsidRPr="00D820EC">
        <w:rPr>
          <w:rFonts w:ascii="Tahoma" w:eastAsia="Calibri" w:hAnsi="Tahoma" w:cs="Tahoma"/>
        </w:rPr>
        <w:t xml:space="preserve"> realizacji p</w:t>
      </w:r>
      <w:r w:rsidR="00960DC6" w:rsidRPr="00D820EC">
        <w:rPr>
          <w:rFonts w:ascii="Tahoma" w:eastAsia="Calibri" w:hAnsi="Tahoma" w:cs="Tahoma"/>
        </w:rPr>
        <w:t>rojektu przez personel projektu posiada</w:t>
      </w:r>
      <w:r w:rsidRPr="00D820EC">
        <w:rPr>
          <w:rFonts w:ascii="Tahoma" w:eastAsia="Calibri" w:hAnsi="Tahoma" w:cs="Tahoma"/>
        </w:rPr>
        <w:t>jący kwalifikacje określone we w</w:t>
      </w:r>
      <w:r w:rsidR="00960DC6" w:rsidRPr="00D820EC">
        <w:rPr>
          <w:rFonts w:ascii="Tahoma" w:eastAsia="Calibri" w:hAnsi="Tahoma" w:cs="Tahoma"/>
        </w:rPr>
        <w:t>niosku;</w:t>
      </w:r>
    </w:p>
    <w:p w14:paraId="63690EE4" w14:textId="77777777"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506D2AB3" w14:textId="77777777" w:rsidR="00960DC6" w:rsidRPr="003D3ADA" w:rsidRDefault="002D5302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</w:t>
      </w:r>
      <w:r w:rsidR="00BD7BD9">
        <w:rPr>
          <w:rFonts w:ascii="Tahoma" w:eastAsia="Calibri" w:hAnsi="Tahoma" w:cs="Tahoma"/>
        </w:rPr>
        <w:t>jektu (osób lub podmiotów) w SL</w:t>
      </w:r>
      <w:r w:rsidRPr="003D3ADA">
        <w:rPr>
          <w:rFonts w:ascii="Tahoma" w:eastAsia="Calibri" w:hAnsi="Tahoma" w:cs="Tahoma"/>
        </w:rPr>
        <w:t>2014</w:t>
      </w:r>
      <w:r w:rsidR="00AF0606">
        <w:rPr>
          <w:rFonts w:ascii="Tahoma" w:eastAsia="Calibri" w:hAnsi="Tahoma" w:cs="Tahoma"/>
        </w:rPr>
        <w:t xml:space="preserve"> zgodnie z </w:t>
      </w:r>
      <w:r w:rsidR="00AF0606" w:rsidRPr="006828E8">
        <w:rPr>
          <w:rFonts w:ascii="Tahoma" w:eastAsia="Calibri" w:hAnsi="Tahoma" w:cs="Tahoma"/>
          <w:i/>
        </w:rPr>
        <w:t xml:space="preserve">Wytycznymi </w:t>
      </w:r>
      <w:r w:rsidRPr="006828E8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3D3ADA">
        <w:rPr>
          <w:rFonts w:ascii="Tahoma" w:eastAsia="Calibri" w:hAnsi="Tahoma" w:cs="Tahoma"/>
        </w:rPr>
        <w:t>;</w:t>
      </w:r>
    </w:p>
    <w:p w14:paraId="070C081F" w14:textId="30E38FB3"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</w:t>
      </w:r>
      <w:r w:rsidR="00C5313B">
        <w:rPr>
          <w:rFonts w:ascii="Tahoma" w:eastAsia="Calibri" w:hAnsi="Tahoma" w:cs="Tahoma"/>
        </w:rPr>
        <w:t xml:space="preserve"> RODO z 27 kwietnia 2016 roku.</w:t>
      </w:r>
    </w:p>
    <w:p w14:paraId="73A040BC" w14:textId="58134EEA"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5B509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6828E8">
        <w:rPr>
          <w:rFonts w:ascii="Tahoma" w:eastAsia="Calibri" w:hAnsi="Tahoma" w:cs="Tahoma"/>
          <w:i/>
        </w:rPr>
        <w:t xml:space="preserve">Wytycznymi w zakresie realizacji zasady równości szans </w:t>
      </w:r>
      <w:r w:rsidR="005B509A" w:rsidRPr="006828E8">
        <w:rPr>
          <w:rFonts w:ascii="Tahoma" w:eastAsia="Calibri" w:hAnsi="Tahoma" w:cs="Tahoma"/>
          <w:i/>
        </w:rPr>
        <w:br/>
      </w:r>
      <w:r w:rsidRPr="006828E8">
        <w:rPr>
          <w:rFonts w:ascii="Tahoma" w:eastAsia="Calibri" w:hAnsi="Tahoma" w:cs="Tahoma"/>
          <w:i/>
        </w:rPr>
        <w:t>i niedyskryminacji, w tym dostępności dla osób</w:t>
      </w:r>
      <w:r w:rsidR="00841514" w:rsidRPr="006828E8">
        <w:rPr>
          <w:rFonts w:ascii="Tahoma" w:eastAsia="Calibri" w:hAnsi="Tahoma" w:cs="Tahoma"/>
          <w:i/>
        </w:rPr>
        <w:t xml:space="preserve"> </w:t>
      </w:r>
      <w:r w:rsidRPr="006828E8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</w:t>
      </w:r>
      <w:r w:rsidR="00963EE0" w:rsidRPr="001C3C76">
        <w:rPr>
          <w:rFonts w:ascii="Tahoma" w:eastAsia="Calibri" w:hAnsi="Tahoma" w:cs="Tahoma"/>
        </w:rPr>
        <w:t>Z</w:t>
      </w:r>
      <w:r w:rsidRPr="001C3C76">
        <w:rPr>
          <w:rFonts w:ascii="Tahoma" w:eastAsia="Calibri" w:hAnsi="Tahoma" w:cs="Tahoma"/>
        </w:rPr>
        <w:t>.</w:t>
      </w:r>
    </w:p>
    <w:p w14:paraId="65E06454" w14:textId="78995669"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B40545">
        <w:rPr>
          <w:rFonts w:ascii="Tahoma" w:hAnsi="Tahoma" w:cs="Tahoma"/>
          <w:lang w:eastAsia="pl-PL"/>
        </w:rPr>
        <w:t xml:space="preserve">, o których mowa w </w:t>
      </w:r>
      <w:r w:rsidR="00B40545" w:rsidRPr="00B40545">
        <w:rPr>
          <w:rFonts w:ascii="Tahoma" w:hAnsi="Tahoma" w:cs="Tahoma"/>
          <w:lang w:eastAsia="pl-PL"/>
        </w:rPr>
        <w:t>§</w:t>
      </w:r>
      <w:r w:rsidR="00B40545">
        <w:rPr>
          <w:rFonts w:ascii="Tahoma" w:hAnsi="Tahoma" w:cs="Tahoma"/>
          <w:lang w:eastAsia="pl-PL"/>
        </w:rPr>
        <w:t xml:space="preserve"> 3</w:t>
      </w:r>
      <w:r w:rsidR="00E96414">
        <w:rPr>
          <w:rFonts w:ascii="Tahoma" w:hAnsi="Tahoma" w:cs="Tahoma"/>
          <w:lang w:eastAsia="pl-PL"/>
        </w:rPr>
        <w:t>0</w:t>
      </w:r>
      <w:r w:rsidR="00B40545">
        <w:rPr>
          <w:rFonts w:ascii="Tahoma" w:hAnsi="Tahoma" w:cs="Tahoma"/>
          <w:lang w:eastAsia="pl-PL"/>
        </w:rPr>
        <w:t xml:space="preserve"> umowy</w:t>
      </w:r>
      <w:r w:rsidRPr="001C3C76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B40545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6C75EA6A" w14:textId="0CBB4FC5"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>Beneficjent zobowiązuje się niezwłocznie i pisemnie poinformować I</w:t>
      </w:r>
      <w:r w:rsidR="001C6973" w:rsidRPr="001C3C76">
        <w:rPr>
          <w:rFonts w:ascii="Tahoma" w:eastAsia="Calibri" w:hAnsi="Tahoma" w:cs="Tahoma"/>
        </w:rPr>
        <w:t>Z</w:t>
      </w:r>
      <w:r w:rsidR="00BE5D3B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02AEE709" w14:textId="77777777" w:rsidR="00DE2027" w:rsidRDefault="0003135B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lastRenderedPageBreak/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2DEBE29B" w14:textId="0425DE15" w:rsidR="00AF0286" w:rsidRDefault="00AF028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>Beneficjent realizujący projekt w obszarze zdrowia jest zobowiązany do przestrzegania wymogów wynikających z Wytycznych w zakresie realizacji przedsięwzięć z udziałem środków Europejskiego Funduszu Społecznego w obszarze zdrowia na lata 2014-2020</w:t>
      </w:r>
      <w:r w:rsidR="00BD5717">
        <w:rPr>
          <w:rStyle w:val="Odwoanieprzypisudolnego"/>
          <w:rFonts w:ascii="Tahoma" w:eastAsia="Tahoma" w:hAnsi="Tahoma" w:cs="Tahoma"/>
          <w:spacing w:val="-1"/>
        </w:rPr>
        <w:footnoteReference w:id="12"/>
      </w:r>
      <w:r>
        <w:rPr>
          <w:rFonts w:ascii="Tahoma" w:eastAsia="Tahoma" w:hAnsi="Tahoma" w:cs="Tahoma"/>
          <w:spacing w:val="-1"/>
        </w:rPr>
        <w:t>.</w:t>
      </w:r>
    </w:p>
    <w:p w14:paraId="56F03648" w14:textId="77777777" w:rsidR="0046411E" w:rsidRPr="0046411E" w:rsidRDefault="0046411E" w:rsidP="00BE5D3B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46411E">
        <w:rPr>
          <w:rFonts w:ascii="Tahoma" w:eastAsia="Tahoma" w:hAnsi="Tahoma" w:cs="Tahoma"/>
          <w:spacing w:val="-1"/>
        </w:rPr>
        <w:t xml:space="preserve">Beneficjent realizujący projekt z udziałem środków Europejskiego Funduszu Społecznego </w:t>
      </w:r>
    </w:p>
    <w:p w14:paraId="522A5A48" w14:textId="75C3C4BC" w:rsidR="0046411E" w:rsidRPr="0046411E" w:rsidRDefault="0046411E" w:rsidP="00BE5D3B">
      <w:pPr>
        <w:pStyle w:val="Akapitzlist"/>
        <w:tabs>
          <w:tab w:val="num" w:pos="567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46411E">
        <w:rPr>
          <w:rFonts w:ascii="Tahoma" w:eastAsia="Tahoma" w:hAnsi="Tahoma" w:cs="Tahoma"/>
          <w:spacing w:val="-1"/>
        </w:rPr>
        <w:t>w obszarze zdrowia, zobowiązany jest w terminie do dwóch miesięcy od zakończenia realizacji projektu do sporządzenia i przekazania do IZ „Raportu końcowego z realizacji programu polityki zdrowotnej”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(Dz. U. 2017 poz. 2476)</w:t>
      </w:r>
      <w:r w:rsidR="00BD5717">
        <w:rPr>
          <w:rStyle w:val="Odwoanieprzypisudolnego"/>
          <w:rFonts w:ascii="Tahoma" w:eastAsia="Tahoma" w:hAnsi="Tahoma" w:cs="Tahoma"/>
          <w:spacing w:val="-1"/>
        </w:rPr>
        <w:footnoteReference w:id="13"/>
      </w:r>
      <w:r w:rsidRPr="0046411E">
        <w:rPr>
          <w:rFonts w:ascii="Tahoma" w:eastAsia="Tahoma" w:hAnsi="Tahoma" w:cs="Tahoma"/>
          <w:spacing w:val="-1"/>
        </w:rPr>
        <w:t>.</w:t>
      </w:r>
    </w:p>
    <w:p w14:paraId="0AE207EF" w14:textId="04D8246C" w:rsidR="00D04FB9" w:rsidRPr="00DE2027" w:rsidRDefault="00A73287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690905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  <w:spacing w:val="-1"/>
        </w:rPr>
        <w:t xml:space="preserve">i powiatowych centrów pomocy rodzinie oraz organizacje partnerskie regionalne </w:t>
      </w:r>
      <w:r w:rsidR="00690905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4"/>
      </w:r>
      <w:r w:rsidRPr="00DE2027">
        <w:rPr>
          <w:rFonts w:ascii="Tahoma" w:eastAsia="Tahoma" w:hAnsi="Tahoma" w:cs="Tahoma"/>
          <w:spacing w:val="-1"/>
        </w:rPr>
        <w:t xml:space="preserve"> </w:t>
      </w:r>
      <w:r w:rsidR="00690905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 xml:space="preserve">o </w:t>
      </w:r>
      <w:r w:rsidR="00C71021" w:rsidRPr="00C71021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Pr="00DE2027">
        <w:rPr>
          <w:rFonts w:ascii="Tahoma" w:eastAsia="Tahoma" w:hAnsi="Tahoma" w:cs="Tahoma"/>
          <w:spacing w:val="-1"/>
        </w:rPr>
        <w:t>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14:paraId="1C571021" w14:textId="13B03F39"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C71021" w:rsidRPr="00C71021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</w:t>
      </w:r>
      <w:r w:rsidR="00690905">
        <w:rPr>
          <w:rFonts w:ascii="Tahoma" w:eastAsia="Tahoma" w:hAnsi="Tahoma" w:cs="Tahoma"/>
          <w:spacing w:val="-1"/>
        </w:rPr>
        <w:br/>
      </w:r>
      <w:r w:rsidR="00C71021" w:rsidRPr="00C71021">
        <w:rPr>
          <w:rFonts w:ascii="Tahoma" w:eastAsia="Tahoma" w:hAnsi="Tahoma" w:cs="Tahoma"/>
          <w:spacing w:val="-1"/>
        </w:rPr>
        <w:t xml:space="preserve">z zapisami </w:t>
      </w:r>
      <w:r w:rsidR="00C71021" w:rsidRPr="006828E8">
        <w:rPr>
          <w:rFonts w:ascii="Tahoma" w:eastAsia="Tahoma" w:hAnsi="Tahoma" w:cs="Tahoma"/>
          <w:i/>
          <w:spacing w:val="-1"/>
        </w:rPr>
        <w:t xml:space="preserve">Wytycznych w zakresie realizacji przedsięwzięć w obszarze włączenia społecznego </w:t>
      </w:r>
      <w:r w:rsidR="00690905">
        <w:rPr>
          <w:rFonts w:ascii="Tahoma" w:eastAsia="Tahoma" w:hAnsi="Tahoma" w:cs="Tahoma"/>
          <w:i/>
          <w:spacing w:val="-1"/>
        </w:rPr>
        <w:br/>
      </w:r>
      <w:r w:rsidR="00C71021" w:rsidRPr="006828E8">
        <w:rPr>
          <w:rFonts w:ascii="Tahoma" w:eastAsia="Tahoma" w:hAnsi="Tahoma" w:cs="Tahoma"/>
          <w:i/>
          <w:spacing w:val="-1"/>
        </w:rPr>
        <w:t xml:space="preserve">i zwalczania ubóstwa z wykorzystaniem środków Europejskiego Funduszu Społecznego </w:t>
      </w:r>
      <w:r w:rsidR="00690905">
        <w:rPr>
          <w:rFonts w:ascii="Tahoma" w:eastAsia="Tahoma" w:hAnsi="Tahoma" w:cs="Tahoma"/>
          <w:i/>
          <w:spacing w:val="-1"/>
        </w:rPr>
        <w:br/>
      </w:r>
      <w:r w:rsidR="00C71021" w:rsidRPr="006828E8">
        <w:rPr>
          <w:rFonts w:ascii="Tahoma" w:eastAsia="Tahoma" w:hAnsi="Tahoma" w:cs="Tahoma"/>
          <w:i/>
          <w:spacing w:val="-1"/>
        </w:rPr>
        <w:t>i Europejskiego Funduszu Rozwoju Regionalnego na lata 2014-2020</w:t>
      </w:r>
      <w:r w:rsidRPr="00147E1C">
        <w:rPr>
          <w:rFonts w:ascii="Tahoma" w:eastAsia="Tahoma" w:hAnsi="Tahoma" w:cs="Tahoma"/>
          <w:spacing w:val="-1"/>
        </w:rPr>
        <w:t>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14:paraId="53128437" w14:textId="77777777"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0669EECE" w14:textId="77777777" w:rsidR="00DB2347" w:rsidRDefault="00DB2347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53BAD7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820EC">
        <w:rPr>
          <w:rFonts w:ascii="Tahoma" w:eastAsia="Tahoma" w:hAnsi="Tahoma" w:cs="Tahoma"/>
        </w:rPr>
        <w:t>§</w:t>
      </w:r>
      <w:r w:rsidR="004307E6" w:rsidRPr="00D820EC">
        <w:rPr>
          <w:rFonts w:ascii="Tahoma" w:eastAsia="Tahoma" w:hAnsi="Tahoma" w:cs="Tahoma"/>
        </w:rPr>
        <w:t xml:space="preserve"> </w:t>
      </w:r>
      <w:r w:rsidR="004C0524" w:rsidRPr="00D820EC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D7B0A26" w14:textId="6B762C59" w:rsidR="00942F4E" w:rsidRPr="00D32F55" w:rsidRDefault="00280ADA" w:rsidP="002E0D70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="00690905">
        <w:rPr>
          <w:rFonts w:ascii="Tahoma" w:eastAsia="Tahoma" w:hAnsi="Tahoma" w:cs="Tahoma"/>
          <w:spacing w:val="26"/>
        </w:rPr>
        <w:br/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820EC">
        <w:rPr>
          <w:rFonts w:ascii="Tahoma" w:eastAsia="Tahoma" w:hAnsi="Tahoma" w:cs="Tahoma"/>
        </w:rPr>
        <w:t>realizacją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44410BC7" w14:textId="77777777" w:rsidR="00F3144E" w:rsidRPr="001C3C76" w:rsidRDefault="00F3144E" w:rsidP="002E0D70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8"/>
      </w:r>
    </w:p>
    <w:p w14:paraId="1E7C3DD9" w14:textId="3AF0F9F6" w:rsidR="0048787C" w:rsidRPr="00DF3D1F" w:rsidRDefault="00F3144E" w:rsidP="00DF3D1F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14:paraId="380A8AF0" w14:textId="77777777" w:rsidR="00DB2347" w:rsidRDefault="00DB2347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1F5D6C2D" w14:textId="77777777" w:rsidR="004C0524" w:rsidRP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5E0BB29E" w14:textId="77777777" w:rsid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  <w:r w:rsidRPr="00D820EC">
        <w:rPr>
          <w:rFonts w:ascii="Tahoma" w:eastAsia="Tahoma" w:hAnsi="Tahoma" w:cs="Tahoma"/>
        </w:rPr>
        <w:t xml:space="preserve">§ </w:t>
      </w:r>
      <w:r w:rsidR="00987BB1" w:rsidRPr="00D820EC">
        <w:rPr>
          <w:rFonts w:ascii="Tahoma" w:eastAsia="Tahoma" w:hAnsi="Tahoma" w:cs="Tahoma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01D0410D" w14:textId="77777777" w:rsidR="00FA6E30" w:rsidRPr="00351168" w:rsidRDefault="00FA6E30" w:rsidP="00351168">
      <w:pPr>
        <w:pStyle w:val="Akapitzlist"/>
        <w:numPr>
          <w:ilvl w:val="6"/>
          <w:numId w:val="14"/>
        </w:numPr>
        <w:tabs>
          <w:tab w:val="clear" w:pos="468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rozlicza wydatki w ramach projektu w oparciu o kwoty ryczałtowe:</w:t>
      </w:r>
    </w:p>
    <w:p w14:paraId="2D5C478C" w14:textId="50FD1520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 wykonanie zadania …… przyznaje się kwotę ryczałtową……,</w:t>
      </w:r>
    </w:p>
    <w:p w14:paraId="483185B3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lastRenderedPageBreak/>
        <w:t>Za wykonanie zadania …… przyznaje się kwotę ryczałtową……</w:t>
      </w:r>
      <w:r w:rsidR="00D820EC" w:rsidRPr="00351168">
        <w:rPr>
          <w:rFonts w:ascii="Tahoma" w:eastAsia="Tahoma" w:hAnsi="Tahoma" w:cs="Tahoma"/>
          <w:spacing w:val="-1"/>
        </w:rPr>
        <w:t>.</w:t>
      </w:r>
    </w:p>
    <w:p w14:paraId="2EE30B94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cross-</w:t>
      </w:r>
      <w:proofErr w:type="spellStart"/>
      <w:r w:rsidRPr="00351168">
        <w:rPr>
          <w:rFonts w:ascii="Tahoma" w:eastAsia="Tahoma" w:hAnsi="Tahoma" w:cs="Tahoma"/>
          <w:spacing w:val="-1"/>
        </w:rPr>
        <w:t>financingiem</w:t>
      </w:r>
      <w:proofErr w:type="spellEnd"/>
      <w:r w:rsidRPr="00351168">
        <w:rPr>
          <w:rFonts w:ascii="Tahoma" w:eastAsia="Tahoma" w:hAnsi="Tahoma" w:cs="Tahoma"/>
          <w:spacing w:val="-1"/>
        </w:rPr>
        <w:t xml:space="preserve"> przyznaje się kwotę:</w:t>
      </w:r>
    </w:p>
    <w:p w14:paraId="574007A7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14:paraId="4E72782B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14:paraId="1878F60C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zakupem środków trwałych przyznaje się kwotę:</w:t>
      </w:r>
    </w:p>
    <w:p w14:paraId="7383D777" w14:textId="182043EB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14:paraId="23EDD769" w14:textId="28DA594D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14:paraId="766D8F43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Dokumentami potwierdzającymi wykonanie:</w:t>
      </w:r>
    </w:p>
    <w:p w14:paraId="641DFF6A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1 są:</w:t>
      </w:r>
    </w:p>
    <w:p w14:paraId="6DDC6BEF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płatność:…..,</w:t>
      </w:r>
    </w:p>
    <w:p w14:paraId="3C259547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14:paraId="08DC9C8A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2 są:</w:t>
      </w:r>
    </w:p>
    <w:p w14:paraId="126E0226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płatność:……..,</w:t>
      </w:r>
    </w:p>
    <w:p w14:paraId="21551F22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14:paraId="59981F16" w14:textId="77777777" w:rsidR="004A767F" w:rsidRPr="00351168" w:rsidRDefault="004A767F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3BED70A0" w14:textId="77777777"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1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),</w:t>
      </w:r>
    </w:p>
    <w:p w14:paraId="1F06779A" w14:textId="77777777"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2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).</w:t>
      </w:r>
    </w:p>
    <w:p w14:paraId="562721BD" w14:textId="3DCDED08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Wskaźniki, o których mowa w ust. 5 mogą podlegać zmianie w szczególnie uzasadnionych przypadkach, po zatwierdzeniu przez IZ.</w:t>
      </w:r>
    </w:p>
    <w:p w14:paraId="364644D9" w14:textId="72F9F775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przypadku nieosiągnięcia w</w:t>
      </w:r>
      <w:r w:rsidR="002B0A26">
        <w:rPr>
          <w:rFonts w:ascii="Tahoma" w:eastAsia="Tahoma" w:hAnsi="Tahoma" w:cs="Tahoma"/>
          <w:spacing w:val="-1"/>
        </w:rPr>
        <w:t xml:space="preserve"> pełni wskaźników w</w:t>
      </w:r>
      <w:r w:rsidRPr="00351168">
        <w:rPr>
          <w:rFonts w:ascii="Tahoma" w:eastAsia="Tahoma" w:hAnsi="Tahoma" w:cs="Tahoma"/>
          <w:spacing w:val="-1"/>
        </w:rPr>
        <w:t xml:space="preserve"> ramach kwoty ryczałtowej</w:t>
      </w:r>
      <w:r w:rsidR="002B0A26">
        <w:rPr>
          <w:rFonts w:ascii="Tahoma" w:eastAsia="Tahoma" w:hAnsi="Tahoma" w:cs="Tahoma"/>
          <w:spacing w:val="-1"/>
        </w:rPr>
        <w:t xml:space="preserve">, </w:t>
      </w:r>
      <w:r w:rsidRPr="00351168">
        <w:rPr>
          <w:rFonts w:ascii="Tahoma" w:eastAsia="Tahoma" w:hAnsi="Tahoma" w:cs="Tahoma"/>
          <w:spacing w:val="-1"/>
        </w:rPr>
        <w:t xml:space="preserve">o których mowa </w:t>
      </w:r>
      <w:r w:rsidR="002B0A26">
        <w:rPr>
          <w:rFonts w:ascii="Tahoma" w:eastAsia="Tahoma" w:hAnsi="Tahoma" w:cs="Tahoma"/>
          <w:spacing w:val="-1"/>
        </w:rPr>
        <w:br/>
      </w:r>
      <w:r w:rsidRPr="00351168">
        <w:rPr>
          <w:rFonts w:ascii="Tahoma" w:eastAsia="Tahoma" w:hAnsi="Tahoma" w:cs="Tahoma"/>
          <w:spacing w:val="-1"/>
        </w:rPr>
        <w:t>w ust. 5 uznaje się, iż Beneficjent nie wykonał zadania prawidłowo oraz nie rozliczył przyznanej kwoty ryczałtowej.</w:t>
      </w:r>
    </w:p>
    <w:p w14:paraId="40CC15F8" w14:textId="7A97347E" w:rsidR="00CF147C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Wydatki, które Beneficjent poniósł na zadanie objęte kwotą ryczałtową, która nie została uznana za</w:t>
      </w:r>
      <w:r w:rsidR="004D59AA" w:rsidRPr="00351168">
        <w:rPr>
          <w:rFonts w:ascii="Tahoma" w:eastAsia="Tahoma" w:hAnsi="Tahoma" w:cs="Tahoma"/>
          <w:spacing w:val="-1"/>
        </w:rPr>
        <w:t xml:space="preserve"> </w:t>
      </w:r>
      <w:r w:rsidRPr="00351168">
        <w:rPr>
          <w:rFonts w:ascii="Tahoma" w:eastAsia="Tahoma" w:hAnsi="Tahoma" w:cs="Tahoma"/>
          <w:spacing w:val="-1"/>
        </w:rPr>
        <w:t>rozliczoną, uznaje się za niekwalifikowalne</w:t>
      </w:r>
      <w:r w:rsidR="000C5A52">
        <w:rPr>
          <w:rFonts w:ascii="Tahoma" w:eastAsia="Tahoma" w:hAnsi="Tahoma" w:cs="Tahoma"/>
          <w:spacing w:val="-1"/>
        </w:rPr>
        <w:t xml:space="preserve"> i podl</w:t>
      </w:r>
      <w:r w:rsidR="003D479C">
        <w:rPr>
          <w:rFonts w:ascii="Tahoma" w:eastAsia="Tahoma" w:hAnsi="Tahoma" w:cs="Tahoma"/>
          <w:spacing w:val="-1"/>
        </w:rPr>
        <w:t>egają one zwrotowi na rachunek</w:t>
      </w:r>
      <w:r w:rsidR="000C5A52">
        <w:rPr>
          <w:rFonts w:ascii="Tahoma" w:eastAsia="Tahoma" w:hAnsi="Tahoma" w:cs="Tahoma"/>
          <w:spacing w:val="-1"/>
        </w:rPr>
        <w:t xml:space="preserve"> IZ.</w:t>
      </w:r>
    </w:p>
    <w:p w14:paraId="70739C77" w14:textId="77777777"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 xml:space="preserve">ej i efektywności zatrudnieniowej </w:t>
      </w:r>
      <w:r w:rsidR="00FA17AA" w:rsidRPr="00351168">
        <w:rPr>
          <w:rFonts w:ascii="Tahoma" w:eastAsia="Tahoma" w:hAnsi="Tahoma" w:cs="Tahoma"/>
          <w:spacing w:val="-1"/>
        </w:rPr>
        <w:t xml:space="preserve">oraz </w:t>
      </w:r>
      <w:r w:rsidRPr="00351168">
        <w:rPr>
          <w:rFonts w:ascii="Tahoma" w:eastAsia="Tahoma" w:hAnsi="Tahoma" w:cs="Tahoma"/>
          <w:spacing w:val="-1"/>
        </w:rPr>
        <w:t xml:space="preserve">do przedstawienia w trakcie rozliczania projektu </w:t>
      </w:r>
      <w:r w:rsidR="00885D27" w:rsidRPr="00351168">
        <w:rPr>
          <w:rFonts w:ascii="Tahoma" w:eastAsia="Tahoma" w:hAnsi="Tahoma" w:cs="Tahoma"/>
          <w:spacing w:val="-1"/>
        </w:rPr>
        <w:t xml:space="preserve">a także w </w:t>
      </w:r>
      <w:r w:rsidRPr="00351168">
        <w:rPr>
          <w:rFonts w:ascii="Tahoma" w:eastAsia="Tahoma" w:hAnsi="Tahoma" w:cs="Tahoma"/>
          <w:spacing w:val="-1"/>
        </w:rPr>
        <w:t>okresie jego trwałości</w:t>
      </w:r>
      <w:r w:rsidR="00885D27" w:rsidRPr="00351168">
        <w:rPr>
          <w:rFonts w:ascii="Tahoma" w:eastAsia="Tahoma" w:hAnsi="Tahoma" w:cs="Tahoma"/>
          <w:spacing w:val="-1"/>
        </w:rPr>
        <w:t>,</w:t>
      </w:r>
      <w:r w:rsidRPr="00351168">
        <w:rPr>
          <w:rFonts w:ascii="Tahoma" w:eastAsia="Tahoma" w:hAnsi="Tahoma" w:cs="Tahoma"/>
          <w:spacing w:val="-1"/>
        </w:rPr>
        <w:t xml:space="preserve"> informacji   niezbędnych do weryfikacji tego kryterium na zasadach określonych w </w:t>
      </w:r>
      <w:r w:rsidR="001F7F5D" w:rsidRPr="00351168">
        <w:rPr>
          <w:rFonts w:ascii="Tahoma" w:eastAsia="Tahoma" w:hAnsi="Tahoma" w:cs="Tahoma"/>
          <w:i/>
          <w:spacing w:val="-1"/>
        </w:rPr>
        <w:t>R</w:t>
      </w:r>
      <w:r w:rsidRPr="00351168">
        <w:rPr>
          <w:rFonts w:ascii="Tahoma" w:eastAsia="Tahoma" w:hAnsi="Tahoma" w:cs="Tahoma"/>
          <w:i/>
          <w:spacing w:val="-1"/>
        </w:rPr>
        <w:t>egulamin</w:t>
      </w:r>
      <w:r w:rsidR="00885D27" w:rsidRPr="00351168">
        <w:rPr>
          <w:rFonts w:ascii="Tahoma" w:eastAsia="Tahoma" w:hAnsi="Tahoma" w:cs="Tahoma"/>
          <w:i/>
          <w:spacing w:val="-1"/>
        </w:rPr>
        <w:t>ie</w:t>
      </w:r>
      <w:r w:rsidRPr="00351168">
        <w:rPr>
          <w:rFonts w:ascii="Tahoma" w:eastAsia="Tahoma" w:hAnsi="Tahoma" w:cs="Tahoma"/>
          <w:i/>
          <w:spacing w:val="-1"/>
        </w:rPr>
        <w:t xml:space="preserve"> </w:t>
      </w:r>
      <w:r w:rsidR="001F7F5D" w:rsidRPr="00351168">
        <w:rPr>
          <w:rFonts w:ascii="Tahoma" w:eastAsia="Tahoma" w:hAnsi="Tahoma" w:cs="Tahoma"/>
          <w:i/>
          <w:spacing w:val="-1"/>
        </w:rPr>
        <w:t>K</w:t>
      </w:r>
      <w:r w:rsidRPr="00351168">
        <w:rPr>
          <w:rFonts w:ascii="Tahoma" w:eastAsia="Tahoma" w:hAnsi="Tahoma" w:cs="Tahoma"/>
          <w:i/>
          <w:spacing w:val="-1"/>
        </w:rPr>
        <w:t>onkursu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0"/>
      </w:r>
      <w:r w:rsidRPr="00351168">
        <w:rPr>
          <w:rFonts w:ascii="Tahoma" w:eastAsia="Tahoma" w:hAnsi="Tahoma" w:cs="Tahoma"/>
          <w:spacing w:val="-1"/>
        </w:rPr>
        <w:t xml:space="preserve">. </w:t>
      </w:r>
    </w:p>
    <w:p w14:paraId="1E46651D" w14:textId="77777777"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zobowiąże uczestników Projektu, na etapie ich rekrutacji do Projektu, do</w:t>
      </w:r>
      <w:r w:rsidR="00FA17AA" w:rsidRPr="00351168">
        <w:rPr>
          <w:rFonts w:ascii="Tahoma" w:eastAsia="Tahoma" w:hAnsi="Tahoma" w:cs="Tahoma"/>
          <w:spacing w:val="-1"/>
        </w:rPr>
        <w:t xml:space="preserve"> przekazania </w:t>
      </w:r>
      <w:r w:rsidRPr="00351168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 w:rsidRPr="00351168">
        <w:rPr>
          <w:rFonts w:ascii="Tahoma" w:eastAsia="Tahoma" w:hAnsi="Tahoma" w:cs="Tahoma"/>
          <w:spacing w:val="-1"/>
        </w:rPr>
        <w:t xml:space="preserve">godnie z zakresem danych </w:t>
      </w:r>
      <w:r w:rsidRPr="00351168">
        <w:rPr>
          <w:rFonts w:ascii="Tahoma" w:eastAsia="Tahoma" w:hAnsi="Tahoma" w:cs="Tahoma"/>
          <w:spacing w:val="-1"/>
        </w:rPr>
        <w:t xml:space="preserve">określonych w </w:t>
      </w:r>
      <w:r w:rsidRPr="00351168">
        <w:rPr>
          <w:rFonts w:ascii="Tahoma" w:eastAsia="Tahoma" w:hAnsi="Tahoma" w:cs="Tahoma"/>
          <w:i/>
          <w:spacing w:val="-1"/>
        </w:rPr>
        <w:t>Wytycznych w zakresie monitorowania postępu rzeczowego i realizacji programów  operacyjnych na lata 2014-2020</w:t>
      </w:r>
      <w:r w:rsidRPr="00351168">
        <w:rPr>
          <w:rFonts w:ascii="Tahoma" w:eastAsia="Tahoma" w:hAnsi="Tahoma" w:cs="Tahoma"/>
          <w:spacing w:val="-1"/>
        </w:rPr>
        <w:t xml:space="preserve"> (dotyczy wskaźników rezultatu bezp</w:t>
      </w:r>
      <w:r w:rsidR="00FA17AA" w:rsidRPr="00351168">
        <w:rPr>
          <w:rFonts w:ascii="Tahoma" w:eastAsia="Tahoma" w:hAnsi="Tahoma" w:cs="Tahoma"/>
          <w:spacing w:val="-1"/>
        </w:rPr>
        <w:t xml:space="preserve">ośredniego - do 4 tygodni </w:t>
      </w:r>
      <w:r w:rsidRPr="00351168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</w:t>
      </w:r>
      <w:proofErr w:type="spellStart"/>
      <w:r w:rsidRPr="00351168">
        <w:rPr>
          <w:rFonts w:ascii="Tahoma" w:eastAsia="Tahoma" w:hAnsi="Tahoma" w:cs="Tahoma"/>
          <w:spacing w:val="-1"/>
        </w:rPr>
        <w:t>cy</w:t>
      </w:r>
      <w:proofErr w:type="spellEnd"/>
      <w:r w:rsidRPr="00351168">
        <w:rPr>
          <w:rFonts w:ascii="Tahoma" w:eastAsia="Tahoma" w:hAnsi="Tahoma" w:cs="Tahoma"/>
          <w:spacing w:val="-1"/>
        </w:rPr>
        <w:t xml:space="preserve"> lub w okresie dłuższym w zależności od specyfiki wsparcia i oczekiwanej zmiany)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Pr="00351168">
        <w:rPr>
          <w:rFonts w:ascii="Tahoma" w:eastAsia="Tahoma" w:hAnsi="Tahoma" w:cs="Tahoma"/>
          <w:spacing w:val="-1"/>
        </w:rPr>
        <w:t>.</w:t>
      </w:r>
    </w:p>
    <w:p w14:paraId="0DA1C1F6" w14:textId="77777777" w:rsidR="00FA6E30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zobowiąże uczestników Projektu na etapie ich rekrutacji do Projektu, do dostarczenia dokumentów potwierdzających osiągnięcie efektywności zatrudnieniowej </w:t>
      </w:r>
      <w:r w:rsidR="001F7F5D" w:rsidRPr="00351168">
        <w:rPr>
          <w:rFonts w:ascii="Tahoma" w:eastAsia="Tahoma" w:hAnsi="Tahoma" w:cs="Tahoma"/>
          <w:spacing w:val="-1"/>
        </w:rPr>
        <w:t xml:space="preserve">i efektywności </w:t>
      </w:r>
      <w:r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>ej</w:t>
      </w:r>
      <w:r w:rsidRPr="00351168">
        <w:rPr>
          <w:rFonts w:ascii="Tahoma" w:eastAsia="Tahoma" w:hAnsi="Tahoma" w:cs="Tahoma"/>
          <w:spacing w:val="-1"/>
        </w:rPr>
        <w:t xml:space="preserve"> po zakończeniu udziału w Projekcie (do 3 miesięcy od zakończenia udziału w projekcie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2"/>
      </w:r>
      <w:r w:rsidRPr="00351168">
        <w:rPr>
          <w:rFonts w:ascii="Tahoma" w:eastAsia="Tahoma" w:hAnsi="Tahoma" w:cs="Tahoma"/>
          <w:spacing w:val="-1"/>
        </w:rPr>
        <w:t>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3"/>
      </w:r>
      <w:r w:rsidRPr="00351168">
        <w:rPr>
          <w:rFonts w:ascii="Tahoma" w:eastAsia="Tahoma" w:hAnsi="Tahoma" w:cs="Tahoma"/>
          <w:spacing w:val="-1"/>
        </w:rPr>
        <w:t>.</w:t>
      </w:r>
    </w:p>
    <w:p w14:paraId="119AA53B" w14:textId="77777777"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74C17803" w14:textId="51675C4E"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1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lastRenderedPageBreak/>
        <w:t xml:space="preserve">Beneficjent zobowiązuje się do monitorowania i osiągnięcia wskaźników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Pr="00351168">
        <w:rPr>
          <w:rFonts w:ascii="Tahoma" w:eastAsia="Tahoma" w:hAnsi="Tahoma" w:cs="Tahoma"/>
          <w:i/>
          <w:spacing w:val="-1"/>
        </w:rPr>
        <w:br/>
        <w:t xml:space="preserve">w zakresie realizacji przedsięwzięć w obszarze włączenia społecznego i zwalczania ubóstwa </w:t>
      </w:r>
      <w:r w:rsidRPr="00351168">
        <w:rPr>
          <w:rFonts w:ascii="Tahoma" w:eastAsia="Tahoma" w:hAnsi="Tahoma" w:cs="Tahoma"/>
          <w:i/>
          <w:spacing w:val="-1"/>
        </w:rPr>
        <w:br/>
        <w:t>z wykorzystaniem środków Europejskiego Funduszu Społecznego i Europejskiego Funduszu Rozwoju Regionalnego na lata 2014-2020</w:t>
      </w:r>
      <w:r w:rsidR="00416FAE">
        <w:rPr>
          <w:rFonts w:ascii="Tahoma" w:eastAsia="Tahoma" w:hAnsi="Tahoma" w:cs="Tahoma"/>
          <w:i/>
          <w:spacing w:val="-1"/>
        </w:rPr>
        <w:t xml:space="preserve"> </w:t>
      </w:r>
      <w:r w:rsidR="00416FAE" w:rsidRPr="00C44425">
        <w:rPr>
          <w:rFonts w:ascii="Tahoma" w:eastAsia="Tahoma" w:hAnsi="Tahoma" w:cs="Tahoma"/>
          <w:spacing w:val="-1"/>
        </w:rPr>
        <w:t>oraz kryteriami wyboru projektów</w:t>
      </w:r>
      <w:r w:rsidRPr="00351168">
        <w:rPr>
          <w:rFonts w:ascii="Tahoma" w:eastAsia="Tahoma" w:hAnsi="Tahoma" w:cs="Tahoma"/>
          <w:spacing w:val="-1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4"/>
      </w:r>
    </w:p>
    <w:p w14:paraId="3D25F20B" w14:textId="77777777" w:rsid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wskaźnika……………………..</w:t>
      </w:r>
    </w:p>
    <w:p w14:paraId="73C359A6" w14:textId="77777777"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docelowa……………………….</w:t>
      </w:r>
    </w:p>
    <w:p w14:paraId="2853245A" w14:textId="77777777" w:rsidR="003A0DE5" w:rsidRP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wskaźnika………………………….</w:t>
      </w:r>
    </w:p>
    <w:p w14:paraId="18A64BAB" w14:textId="77777777"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docelowa………………………….</w:t>
      </w:r>
    </w:p>
    <w:p w14:paraId="369C7621" w14:textId="55F8D3B1" w:rsidR="00763731" w:rsidRPr="00BC5D84" w:rsidRDefault="00763731" w:rsidP="00A14B34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zobowiązuje się do okresowego, nie rzadziej niż raz na kwartał przedstawiania IZ postępów w osiąganiu wskaźników efektywnościowych OWES, o których mowa w ust. 7</w:t>
      </w:r>
      <w:r>
        <w:rPr>
          <w:rStyle w:val="Odwoanieprzypisudolnego"/>
          <w:rFonts w:ascii="Tahoma" w:eastAsia="Tahoma" w:hAnsi="Tahoma" w:cs="Tahoma"/>
        </w:rPr>
        <w:footnoteReference w:id="25"/>
      </w:r>
    </w:p>
    <w:p w14:paraId="1F9447E2" w14:textId="422DD6EE" w:rsidR="003E374A" w:rsidRPr="00472F58" w:rsidRDefault="003A0DE5" w:rsidP="00472F5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monitorowania jakości staży i praktyk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 xml:space="preserve">w zakresie realizacji przedsięwzięć z udziałem środków Europejskiego Funduszu Społecznego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>w obszarze edukacji na lata 2014-2020</w:t>
      </w:r>
      <w:r w:rsidRPr="00351168">
        <w:rPr>
          <w:rFonts w:ascii="Tahoma" w:eastAsia="Tahoma" w:hAnsi="Tahoma" w:cs="Tahoma"/>
          <w:spacing w:val="-1"/>
        </w:rPr>
        <w:t>.</w:t>
      </w:r>
      <w:r w:rsidR="00C71021" w:rsidRPr="00351168">
        <w:t xml:space="preserve"> </w:t>
      </w:r>
      <w:r w:rsidR="00C71021" w:rsidRPr="00351168">
        <w:rPr>
          <w:rFonts w:ascii="Tahoma" w:eastAsia="Tahoma" w:hAnsi="Tahoma" w:cs="Tahoma"/>
          <w:spacing w:val="-1"/>
        </w:rPr>
        <w:t xml:space="preserve">Wymagana jakość staży i praktyk sprawdzana będzie </w:t>
      </w:r>
      <w:r w:rsidR="006828E8" w:rsidRPr="00351168">
        <w:rPr>
          <w:rFonts w:ascii="Tahoma" w:eastAsia="Tahoma" w:hAnsi="Tahoma" w:cs="Tahoma"/>
          <w:spacing w:val="-1"/>
        </w:rPr>
        <w:br/>
      </w:r>
      <w:r w:rsidR="00C71021" w:rsidRPr="00351168">
        <w:rPr>
          <w:rFonts w:ascii="Tahoma" w:eastAsia="Tahoma" w:hAnsi="Tahoma" w:cs="Tahoma"/>
          <w:spacing w:val="-1"/>
        </w:rPr>
        <w:t>w trakcie kontroli na miejscu u Beneficjenta</w:t>
      </w:r>
      <w:r w:rsidR="00C71021" w:rsidRPr="00351168">
        <w:rPr>
          <w:rStyle w:val="Odwoanieprzypisudolnego"/>
          <w:rFonts w:ascii="Tahoma" w:eastAsia="Tahoma" w:hAnsi="Tahoma" w:cs="Tahoma"/>
          <w:spacing w:val="-1"/>
          <w:vertAlign w:val="baseline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6"/>
      </w:r>
    </w:p>
    <w:p w14:paraId="776114E4" w14:textId="77777777" w:rsidR="009D7F2C" w:rsidRDefault="009D7F2C" w:rsidP="009E4D87">
      <w:pPr>
        <w:jc w:val="center"/>
        <w:rPr>
          <w:rFonts w:ascii="Tahoma" w:eastAsia="Tahoma" w:hAnsi="Tahoma" w:cs="Tahoma"/>
          <w:b/>
          <w:spacing w:val="-1"/>
        </w:rPr>
      </w:pPr>
    </w:p>
    <w:p w14:paraId="40C244BD" w14:textId="101CAFBF" w:rsidR="00942F4E" w:rsidRPr="009E4D87" w:rsidRDefault="00280ADA" w:rsidP="009E4D87">
      <w:pPr>
        <w:jc w:val="center"/>
        <w:rPr>
          <w:rFonts w:ascii="Tahoma" w:eastAsia="Tahoma" w:hAnsi="Tahoma" w:cs="Tahoma"/>
          <w:b/>
          <w:spacing w:val="-1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6D49EA">
        <w:rPr>
          <w:rFonts w:ascii="Tahoma" w:eastAsia="Tahoma" w:hAnsi="Tahoma" w:cs="Tahoma"/>
          <w:b/>
        </w:rPr>
        <w:t>płatności</w:t>
      </w:r>
    </w:p>
    <w:p w14:paraId="77D3CB84" w14:textId="77777777" w:rsidR="00942F4E" w:rsidRPr="001C3C76" w:rsidRDefault="00280ADA" w:rsidP="005B509A">
      <w:pPr>
        <w:tabs>
          <w:tab w:val="left" w:pos="496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13338463" w14:textId="77777777" w:rsid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14:paraId="3A6A8023" w14:textId="18157D93" w:rsidR="005F1FF9" w:rsidRP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>Beneficjent ma obowiązek bieżącego monitorowania oraz ewidencjonowania transz dofinansowania</w:t>
      </w:r>
      <w:r w:rsidR="00A14B34">
        <w:rPr>
          <w:rFonts w:ascii="Tahoma" w:eastAsia="Tahoma" w:hAnsi="Tahoma" w:cs="Tahoma"/>
        </w:rPr>
        <w:t xml:space="preserve"> i środków PFRON</w:t>
      </w:r>
      <w:r w:rsidRPr="007A35B0">
        <w:rPr>
          <w:rFonts w:ascii="Tahoma" w:eastAsia="Tahoma" w:hAnsi="Tahoma" w:cs="Tahoma"/>
        </w:rPr>
        <w:t xml:space="preserve"> w ramach projektu. </w:t>
      </w:r>
    </w:p>
    <w:p w14:paraId="22C2A512" w14:textId="77777777" w:rsidR="00FA6E30" w:rsidRPr="004D59AA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Obowiązk</w:t>
      </w:r>
      <w:r w:rsidR="00B40545">
        <w:rPr>
          <w:rFonts w:ascii="Tahoma" w:eastAsia="Tahoma" w:hAnsi="Tahoma" w:cs="Tahoma"/>
        </w:rPr>
        <w:t>i</w:t>
      </w:r>
      <w:r w:rsidRPr="004D59AA">
        <w:rPr>
          <w:rFonts w:ascii="Tahoma" w:eastAsia="Tahoma" w:hAnsi="Tahoma" w:cs="Tahoma"/>
        </w:rPr>
        <w:t xml:space="preserve">, o </w:t>
      </w:r>
      <w:r w:rsidR="00B40545" w:rsidRPr="004D59AA">
        <w:rPr>
          <w:rFonts w:ascii="Tahoma" w:eastAsia="Tahoma" w:hAnsi="Tahoma" w:cs="Tahoma"/>
        </w:rPr>
        <w:t>który</w:t>
      </w:r>
      <w:r w:rsidR="00B40545">
        <w:rPr>
          <w:rFonts w:ascii="Tahoma" w:eastAsia="Tahoma" w:hAnsi="Tahoma" w:cs="Tahoma"/>
        </w:rPr>
        <w:t>ch</w:t>
      </w:r>
      <w:r w:rsidR="00B40545" w:rsidRPr="004D59AA">
        <w:rPr>
          <w:rFonts w:ascii="Tahoma" w:eastAsia="Tahoma" w:hAnsi="Tahoma" w:cs="Tahoma"/>
        </w:rPr>
        <w:t xml:space="preserve"> </w:t>
      </w:r>
      <w:r w:rsidRPr="004D59AA">
        <w:rPr>
          <w:rFonts w:ascii="Tahoma" w:eastAsia="Tahoma" w:hAnsi="Tahoma" w:cs="Tahoma"/>
        </w:rPr>
        <w:t>mowa w ust. 1</w:t>
      </w:r>
      <w:r w:rsidR="00B40545">
        <w:rPr>
          <w:rFonts w:ascii="Tahoma" w:eastAsia="Tahoma" w:hAnsi="Tahoma" w:cs="Tahoma"/>
        </w:rPr>
        <w:t xml:space="preserve"> i </w:t>
      </w:r>
      <w:r w:rsidRPr="004D59AA">
        <w:rPr>
          <w:rFonts w:ascii="Tahoma" w:eastAsia="Tahoma" w:hAnsi="Tahoma" w:cs="Tahoma"/>
        </w:rPr>
        <w:t>2 dotycz</w:t>
      </w:r>
      <w:r w:rsidR="00B40545">
        <w:rPr>
          <w:rFonts w:ascii="Tahoma" w:eastAsia="Tahoma" w:hAnsi="Tahoma" w:cs="Tahoma"/>
        </w:rPr>
        <w:t>ą</w:t>
      </w:r>
      <w:r w:rsidRPr="004D59AA">
        <w:rPr>
          <w:rFonts w:ascii="Tahoma" w:eastAsia="Tahoma" w:hAnsi="Tahoma" w:cs="Tahoma"/>
        </w:rPr>
        <w:t xml:space="preserve"> każdego z Partnerów, w zakresie </w:t>
      </w:r>
      <w:r w:rsidR="00B40545">
        <w:rPr>
          <w:rFonts w:ascii="Tahoma" w:eastAsia="Tahoma" w:hAnsi="Tahoma" w:cs="Tahoma"/>
        </w:rPr>
        <w:t xml:space="preserve">tej </w:t>
      </w:r>
      <w:r w:rsidRPr="004D59AA">
        <w:rPr>
          <w:rFonts w:ascii="Tahoma" w:eastAsia="Tahoma" w:hAnsi="Tahoma" w:cs="Tahoma"/>
        </w:rPr>
        <w:t>części projektu, za której realizację odpowiada</w:t>
      </w:r>
      <w:r w:rsidR="00B40545">
        <w:rPr>
          <w:rFonts w:ascii="Tahoma" w:eastAsia="Tahoma" w:hAnsi="Tahoma" w:cs="Tahoma"/>
        </w:rPr>
        <w:t xml:space="preserve"> dany Partner</w:t>
      </w:r>
      <w:r w:rsidRPr="004D59AA"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27"/>
      </w:r>
    </w:p>
    <w:p w14:paraId="20435BAA" w14:textId="77777777" w:rsidR="00CC0AB0" w:rsidRDefault="00CC0AB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203E1B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CF147C">
        <w:rPr>
          <w:rFonts w:ascii="Tahoma" w:eastAsia="Tahoma" w:hAnsi="Tahoma" w:cs="Tahoma"/>
        </w:rPr>
        <w:t xml:space="preserve">§ </w:t>
      </w:r>
      <w:r w:rsidR="00E67406" w:rsidRPr="00CF147C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16FB783D" w14:textId="268D3AE3" w:rsidR="00942F4E" w:rsidRP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0D09">
        <w:rPr>
          <w:rFonts w:ascii="Tahoma" w:eastAsia="Tahoma" w:hAnsi="Tahoma" w:cs="Tahoma"/>
          <w:spacing w:val="-1"/>
        </w:rPr>
        <w:t>D</w:t>
      </w:r>
      <w:r w:rsidRPr="00210D09">
        <w:rPr>
          <w:rFonts w:ascii="Tahoma" w:eastAsia="Tahoma" w:hAnsi="Tahoma" w:cs="Tahoma"/>
        </w:rPr>
        <w:t>o</w:t>
      </w:r>
      <w:r w:rsidRPr="00210D09">
        <w:rPr>
          <w:rFonts w:ascii="Tahoma" w:eastAsia="Tahoma" w:hAnsi="Tahoma" w:cs="Tahoma"/>
          <w:spacing w:val="-1"/>
        </w:rPr>
        <w:t>f</w:t>
      </w:r>
      <w:r w:rsidRPr="00210D09">
        <w:rPr>
          <w:rFonts w:ascii="Tahoma" w:eastAsia="Tahoma" w:hAnsi="Tahoma" w:cs="Tahoma"/>
          <w:spacing w:val="2"/>
        </w:rPr>
        <w:t>i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s</w:t>
      </w:r>
      <w:r w:rsidRPr="00210D09">
        <w:rPr>
          <w:rFonts w:ascii="Tahoma" w:eastAsia="Tahoma" w:hAnsi="Tahoma" w:cs="Tahoma"/>
          <w:spacing w:val="2"/>
        </w:rPr>
        <w:t>o</w:t>
      </w:r>
      <w:r w:rsidRPr="00210D09">
        <w:rPr>
          <w:rFonts w:ascii="Tahoma" w:eastAsia="Tahoma" w:hAnsi="Tahoma" w:cs="Tahoma"/>
          <w:spacing w:val="-1"/>
        </w:rPr>
        <w:t>w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i</w:t>
      </w:r>
      <w:r w:rsidRPr="00210D09">
        <w:rPr>
          <w:rFonts w:ascii="Tahoma" w:eastAsia="Tahoma" w:hAnsi="Tahoma" w:cs="Tahoma"/>
          <w:spacing w:val="1"/>
        </w:rPr>
        <w:t>e</w:t>
      </w:r>
      <w:r w:rsidR="005F1FF9" w:rsidRPr="00210D09">
        <w:rPr>
          <w:rFonts w:ascii="Tahoma" w:eastAsia="Tahoma" w:hAnsi="Tahoma" w:cs="Tahoma"/>
          <w:spacing w:val="1"/>
        </w:rPr>
        <w:t xml:space="preserve"> na realizację projektu</w:t>
      </w:r>
      <w:r w:rsidRPr="00210D09">
        <w:rPr>
          <w:rFonts w:ascii="Tahoma" w:eastAsia="Tahoma" w:hAnsi="Tahoma" w:cs="Tahoma"/>
        </w:rPr>
        <w:t>,</w:t>
      </w:r>
      <w:r w:rsidRPr="00210D09">
        <w:rPr>
          <w:rFonts w:ascii="Tahoma" w:eastAsia="Tahoma" w:hAnsi="Tahoma" w:cs="Tahoma"/>
          <w:spacing w:val="-15"/>
        </w:rPr>
        <w:t xml:space="preserve"> </w:t>
      </w:r>
      <w:r w:rsidRPr="00210D09">
        <w:rPr>
          <w:rFonts w:ascii="Tahoma" w:eastAsia="Tahoma" w:hAnsi="Tahoma" w:cs="Tahoma"/>
        </w:rPr>
        <w:t>o</w:t>
      </w:r>
      <w:r w:rsidRPr="00210D09">
        <w:rPr>
          <w:rFonts w:ascii="Tahoma" w:eastAsia="Tahoma" w:hAnsi="Tahoma" w:cs="Tahoma"/>
          <w:spacing w:val="1"/>
        </w:rPr>
        <w:t xml:space="preserve"> </w:t>
      </w:r>
      <w:r w:rsidRPr="00210D09">
        <w:rPr>
          <w:rFonts w:ascii="Tahoma" w:eastAsia="Tahoma" w:hAnsi="Tahoma" w:cs="Tahoma"/>
          <w:spacing w:val="-1"/>
        </w:rPr>
        <w:t>k</w:t>
      </w:r>
      <w:r w:rsidRPr="00210D09">
        <w:rPr>
          <w:rFonts w:ascii="Tahoma" w:eastAsia="Tahoma" w:hAnsi="Tahoma" w:cs="Tahoma"/>
          <w:spacing w:val="2"/>
        </w:rPr>
        <w:t>t</w:t>
      </w:r>
      <w:r w:rsidRPr="00210D09">
        <w:rPr>
          <w:rFonts w:ascii="Tahoma" w:eastAsia="Tahoma" w:hAnsi="Tahoma" w:cs="Tahoma"/>
        </w:rPr>
        <w:t>ór</w:t>
      </w:r>
      <w:r w:rsidRPr="00210D09">
        <w:rPr>
          <w:rFonts w:ascii="Tahoma" w:eastAsia="Tahoma" w:hAnsi="Tahoma" w:cs="Tahoma"/>
          <w:spacing w:val="-1"/>
        </w:rPr>
        <w:t>y</w:t>
      </w:r>
      <w:r w:rsidRPr="00210D09">
        <w:rPr>
          <w:rFonts w:ascii="Tahoma" w:eastAsia="Tahoma" w:hAnsi="Tahoma" w:cs="Tahoma"/>
        </w:rPr>
        <w:t>m</w:t>
      </w:r>
      <w:r w:rsidRPr="00210D09">
        <w:rPr>
          <w:rFonts w:ascii="Tahoma" w:eastAsia="Tahoma" w:hAnsi="Tahoma" w:cs="Tahoma"/>
          <w:spacing w:val="-1"/>
        </w:rPr>
        <w:t xml:space="preserve"> </w:t>
      </w:r>
      <w:r w:rsidRPr="00210D09">
        <w:rPr>
          <w:rFonts w:ascii="Tahoma" w:eastAsia="Tahoma" w:hAnsi="Tahoma" w:cs="Tahoma"/>
        </w:rPr>
        <w:t>mo</w:t>
      </w:r>
      <w:r w:rsidRPr="00210D09">
        <w:rPr>
          <w:rFonts w:ascii="Tahoma" w:eastAsia="Tahoma" w:hAnsi="Tahoma" w:cs="Tahoma"/>
          <w:spacing w:val="-2"/>
        </w:rPr>
        <w:t>w</w:t>
      </w:r>
      <w:r w:rsidRPr="00210D09">
        <w:rPr>
          <w:rFonts w:ascii="Tahoma" w:eastAsia="Tahoma" w:hAnsi="Tahoma" w:cs="Tahoma"/>
        </w:rPr>
        <w:t>a</w:t>
      </w:r>
      <w:r w:rsidRPr="00210D09">
        <w:rPr>
          <w:rFonts w:ascii="Tahoma" w:eastAsia="Tahoma" w:hAnsi="Tahoma" w:cs="Tahoma"/>
          <w:spacing w:val="-4"/>
        </w:rPr>
        <w:t xml:space="preserve"> </w:t>
      </w:r>
      <w:r w:rsidRPr="00210D09">
        <w:rPr>
          <w:rFonts w:ascii="Tahoma" w:eastAsia="Tahoma" w:hAnsi="Tahoma" w:cs="Tahoma"/>
        </w:rPr>
        <w:t>w §</w:t>
      </w:r>
      <w:r w:rsidRPr="00210D09">
        <w:rPr>
          <w:rFonts w:ascii="Tahoma" w:eastAsia="Tahoma" w:hAnsi="Tahoma" w:cs="Tahoma"/>
          <w:spacing w:val="-2"/>
        </w:rPr>
        <w:t xml:space="preserve"> </w:t>
      </w:r>
      <w:r w:rsidR="00216AFE" w:rsidRPr="00210D09">
        <w:rPr>
          <w:rFonts w:ascii="Tahoma" w:eastAsia="Tahoma" w:hAnsi="Tahoma" w:cs="Tahoma"/>
          <w:spacing w:val="-1"/>
        </w:rPr>
        <w:t>3</w:t>
      </w:r>
      <w:r w:rsidR="00A14B34">
        <w:rPr>
          <w:rFonts w:ascii="Tahoma" w:eastAsia="Tahoma" w:hAnsi="Tahoma" w:cs="Tahoma"/>
          <w:spacing w:val="-1"/>
        </w:rPr>
        <w:t xml:space="preserve"> oraz środki PFRON, o których mowa w </w:t>
      </w:r>
      <w:r w:rsidR="00A14B34" w:rsidRPr="00CF147C">
        <w:rPr>
          <w:rFonts w:ascii="Tahoma" w:eastAsia="Tahoma" w:hAnsi="Tahoma" w:cs="Tahoma"/>
        </w:rPr>
        <w:t>§</w:t>
      </w:r>
      <w:r w:rsidR="00A14B34">
        <w:rPr>
          <w:rFonts w:ascii="Tahoma" w:eastAsia="Tahoma" w:hAnsi="Tahoma" w:cs="Tahoma"/>
        </w:rPr>
        <w:t xml:space="preserve"> 5</w:t>
      </w:r>
      <w:r w:rsidR="00A14B34">
        <w:rPr>
          <w:rFonts w:ascii="Tahoma" w:eastAsia="Tahoma" w:hAnsi="Tahoma" w:cs="Tahoma"/>
          <w:spacing w:val="-3"/>
        </w:rPr>
        <w:t xml:space="preserve"> </w:t>
      </w:r>
      <w:r w:rsidRPr="00210D09">
        <w:rPr>
          <w:rFonts w:ascii="Tahoma" w:eastAsia="Tahoma" w:hAnsi="Tahoma" w:cs="Tahoma"/>
          <w:spacing w:val="1"/>
        </w:rPr>
        <w:t>w</w:t>
      </w:r>
      <w:r w:rsidRPr="00210D09">
        <w:rPr>
          <w:rFonts w:ascii="Tahoma" w:eastAsia="Tahoma" w:hAnsi="Tahoma" w:cs="Tahoma"/>
          <w:spacing w:val="-1"/>
        </w:rPr>
        <w:t>y</w:t>
      </w:r>
      <w:r w:rsidRPr="00210D09">
        <w:rPr>
          <w:rFonts w:ascii="Tahoma" w:eastAsia="Tahoma" w:hAnsi="Tahoma" w:cs="Tahoma"/>
        </w:rPr>
        <w:t>p</w:t>
      </w:r>
      <w:r w:rsidRPr="00210D09">
        <w:rPr>
          <w:rFonts w:ascii="Tahoma" w:eastAsia="Tahoma" w:hAnsi="Tahoma" w:cs="Tahoma"/>
          <w:spacing w:val="1"/>
        </w:rPr>
        <w:t>ła</w:t>
      </w:r>
      <w:r w:rsidRPr="00210D09">
        <w:rPr>
          <w:rFonts w:ascii="Tahoma" w:eastAsia="Tahoma" w:hAnsi="Tahoma" w:cs="Tahoma"/>
          <w:spacing w:val="-1"/>
        </w:rPr>
        <w:t>c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e</w:t>
      </w:r>
      <w:r w:rsidR="00A14B34">
        <w:rPr>
          <w:rFonts w:ascii="Tahoma" w:eastAsia="Tahoma" w:hAnsi="Tahoma" w:cs="Tahoma"/>
        </w:rPr>
        <w:t xml:space="preserve"> przez IZ</w:t>
      </w:r>
      <w:r w:rsidRPr="003A0662">
        <w:rPr>
          <w:rFonts w:ascii="Tahoma" w:eastAsia="Tahoma" w:hAnsi="Tahoma" w:cs="Tahoma"/>
          <w:color w:val="FF0000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855FB0">
        <w:rPr>
          <w:rFonts w:ascii="Tahoma" w:eastAsia="Tahoma" w:hAnsi="Tahoma" w:cs="Tahoma"/>
          <w:spacing w:val="-3"/>
          <w:position w:val="-1"/>
        </w:rPr>
        <w:t>6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0C01AF">
        <w:br/>
      </w:r>
      <w:r w:rsidR="005F1FF9" w:rsidRPr="005F1FF9">
        <w:rPr>
          <w:rFonts w:ascii="Tahoma" w:eastAsia="Tahoma" w:hAnsi="Tahoma" w:cs="Tahoma"/>
          <w:position w:val="-1"/>
        </w:rPr>
        <w:t xml:space="preserve">W szczególnie uzasadnionych przypadkach dofinansowanie </w:t>
      </w:r>
      <w:r w:rsidR="00A14B34">
        <w:rPr>
          <w:rFonts w:ascii="Tahoma" w:eastAsia="Tahoma" w:hAnsi="Tahoma" w:cs="Tahoma"/>
          <w:position w:val="-1"/>
        </w:rPr>
        <w:t xml:space="preserve">oraz środki PFRON </w:t>
      </w:r>
      <w:r w:rsidR="005F1FF9" w:rsidRPr="005F1FF9">
        <w:rPr>
          <w:rFonts w:ascii="Tahoma" w:eastAsia="Tahoma" w:hAnsi="Tahoma" w:cs="Tahoma"/>
          <w:position w:val="-1"/>
        </w:rPr>
        <w:t>mo</w:t>
      </w:r>
      <w:r w:rsidR="00A14B34">
        <w:rPr>
          <w:rFonts w:ascii="Tahoma" w:eastAsia="Tahoma" w:hAnsi="Tahoma" w:cs="Tahoma"/>
          <w:position w:val="-1"/>
        </w:rPr>
        <w:t>gą</w:t>
      </w:r>
      <w:r w:rsidR="005F1FF9" w:rsidRPr="005F1FF9">
        <w:rPr>
          <w:rFonts w:ascii="Tahoma" w:eastAsia="Tahoma" w:hAnsi="Tahoma" w:cs="Tahoma"/>
          <w:position w:val="-1"/>
        </w:rPr>
        <w:t xml:space="preserve"> być wypłacane w formie refundacji </w:t>
      </w:r>
      <w:r w:rsidR="0056286F">
        <w:rPr>
          <w:rFonts w:ascii="Tahoma" w:eastAsia="Tahoma" w:hAnsi="Tahoma" w:cs="Tahoma"/>
          <w:position w:val="-1"/>
        </w:rPr>
        <w:t xml:space="preserve">wydatków </w:t>
      </w:r>
      <w:r w:rsidR="005F1FF9" w:rsidRPr="005F1FF9">
        <w:rPr>
          <w:rFonts w:ascii="Tahoma" w:eastAsia="Tahoma" w:hAnsi="Tahoma" w:cs="Tahoma"/>
          <w:position w:val="-1"/>
        </w:rPr>
        <w:t>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8"/>
      </w:r>
    </w:p>
    <w:p w14:paraId="48407B40" w14:textId="364C2D73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690905">
        <w:rPr>
          <w:rFonts w:ascii="Tahoma" w:eastAsia="Tahoma" w:hAnsi="Tahoma" w:cs="Tahoma"/>
          <w:position w:val="-1"/>
        </w:rPr>
        <w:t xml:space="preserve"> </w:t>
      </w:r>
      <w:r w:rsidR="0056286F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6CC51DD7" w14:textId="77777777" w:rsidR="00942F4E" w:rsidRPr="009A07FD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6116A7E8" w14:textId="77777777" w:rsidR="004D601D" w:rsidRPr="001C3C76" w:rsidRDefault="004D601D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9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D345137" w14:textId="77777777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B1C6DF8" w14:textId="77777777" w:rsid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8B2C8E">
        <w:rPr>
          <w:rFonts w:ascii="Tahoma" w:eastAsia="Tahoma" w:hAnsi="Tahoma" w:cs="Tahoma"/>
          <w:spacing w:val="1"/>
        </w:rPr>
        <w:t>inną</w:t>
      </w:r>
      <w:r w:rsidR="008B2C8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</w:rPr>
        <w:lastRenderedPageBreak/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2CB38568" w14:textId="77777777" w:rsidR="00942F4E" w:rsidRPr="005F1FF9" w:rsidRDefault="005F1FF9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2E0D70">
        <w:rPr>
          <w:rStyle w:val="Odwoanieprzypisudolnego"/>
          <w:rFonts w:ascii="Tahoma" w:eastAsia="Tahoma" w:hAnsi="Tahoma" w:cs="Tahoma"/>
          <w:spacing w:val="2"/>
        </w:rPr>
        <w:footnoteReference w:id="30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08AA55DD" w14:textId="0F7D14C7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="008906A4">
        <w:rPr>
          <w:rFonts w:ascii="Tahoma" w:eastAsia="Tahoma" w:hAnsi="Tahoma" w:cs="Tahoma"/>
        </w:rPr>
        <w:t xml:space="preserve"> wprowadzenia oraz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</w:t>
      </w:r>
      <w:r w:rsidR="00786EC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="008906A4">
        <w:rPr>
          <w:rFonts w:ascii="Tahoma" w:eastAsia="Tahoma" w:hAnsi="Tahoma" w:cs="Tahoma"/>
        </w:rPr>
        <w:t xml:space="preserve"> każdorazowo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09ACA4AE" w14:textId="513B3710" w:rsidR="00FF1FF7" w:rsidRPr="003A0662" w:rsidRDefault="00FF1FF7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</w:t>
      </w:r>
      <w:r w:rsidRPr="003A0662">
        <w:rPr>
          <w:rFonts w:ascii="Tahoma" w:eastAsia="Tahoma" w:hAnsi="Tahoma" w:cs="Tahoma"/>
          <w:spacing w:val="-1"/>
        </w:rPr>
        <w:t>okresy rozliczeniowe może być a</w:t>
      </w:r>
      <w:r w:rsidRPr="001C3C76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-1"/>
        </w:rPr>
        <w:t>alizo</w:t>
      </w:r>
      <w:r w:rsidRPr="001C3C76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1"/>
        </w:rPr>
        <w:t xml:space="preserve">y wyłącznie przed </w:t>
      </w:r>
      <w:r w:rsidRPr="001C3C76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-1"/>
        </w:rPr>
        <w:t>pł</w:t>
      </w:r>
      <w:r w:rsidRPr="001C3C76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  <w:spacing w:val="-1"/>
        </w:rPr>
        <w:t>wem bieżącego o</w:t>
      </w:r>
      <w:r w:rsidRPr="001C3C76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-1"/>
        </w:rPr>
        <w:t>resu rozlicze</w:t>
      </w:r>
      <w:r w:rsidRPr="001C3C76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1"/>
        </w:rPr>
        <w:t xml:space="preserve">iowego. </w:t>
      </w:r>
    </w:p>
    <w:p w14:paraId="3F364CD3" w14:textId="6DFD6EE5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14B34">
        <w:rPr>
          <w:rFonts w:ascii="Tahoma" w:eastAsia="Tahoma" w:hAnsi="Tahoma" w:cs="Tahoma"/>
        </w:rPr>
        <w:t xml:space="preserve">oraz środki PFRON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="0043060C">
        <w:rPr>
          <w:rFonts w:ascii="Tahoma" w:eastAsia="Tahoma" w:hAnsi="Tahoma" w:cs="Tahoma"/>
        </w:rPr>
        <w:t>gą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31"/>
      </w:r>
    </w:p>
    <w:p w14:paraId="212E1B89" w14:textId="4054E5AC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A14B34">
        <w:rPr>
          <w:rFonts w:ascii="Tahoma" w:eastAsia="Tahoma" w:hAnsi="Tahoma" w:cs="Tahoma"/>
          <w:spacing w:val="1"/>
        </w:rPr>
        <w:t xml:space="preserve">i środków PFRON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00E32B4B" w14:textId="77777777" w:rsidR="0009152B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26008B87" w14:textId="77777777" w:rsidR="0009152B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7DF5851E" w14:textId="77777777" w:rsidR="00BB5A67" w:rsidRPr="001C3C76" w:rsidRDefault="00BB5A67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4F00DBC0" w14:textId="77777777"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387CB7" w:rsidRPr="002E0D70">
        <w:rPr>
          <w:rStyle w:val="Odwoanieprzypisudolnego"/>
          <w:rFonts w:ascii="Tahoma" w:eastAsia="Tahoma" w:hAnsi="Tahoma" w:cs="Tahoma"/>
        </w:rPr>
        <w:footnoteReference w:id="32"/>
      </w:r>
    </w:p>
    <w:p w14:paraId="6EFB431E" w14:textId="77777777" w:rsidR="00942F4E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384AC518" w14:textId="77777777" w:rsidR="00942F4E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2777F27A" w14:textId="318F8B8E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8B2C8E">
        <w:rPr>
          <w:rFonts w:ascii="Tahoma" w:eastAsia="Tahoma" w:hAnsi="Tahoma" w:cs="Tahoma"/>
        </w:rPr>
        <w:t>pośredniczą</w:t>
      </w:r>
      <w:r w:rsidR="0041234D">
        <w:rPr>
          <w:rFonts w:ascii="Tahoma" w:eastAsia="Tahoma" w:hAnsi="Tahoma" w:cs="Tahoma"/>
        </w:rPr>
        <w:t>cego</w:t>
      </w:r>
      <w:r w:rsidRPr="001C3C76">
        <w:rPr>
          <w:rFonts w:ascii="Tahoma" w:eastAsia="Tahoma" w:hAnsi="Tahoma" w:cs="Tahoma"/>
        </w:rPr>
        <w:t>,</w:t>
      </w:r>
      <w:r w:rsidR="0037656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01DEE">
        <w:rPr>
          <w:rFonts w:ascii="Tahoma" w:eastAsia="Tahoma" w:hAnsi="Tahoma" w:cs="Tahoma"/>
          <w:spacing w:val="5"/>
        </w:rPr>
        <w:t>1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  <w:r w:rsidR="0092179A" w:rsidRPr="00CF147C">
        <w:rPr>
          <w:rStyle w:val="Odwoanieprzypisudolnego"/>
          <w:rFonts w:ascii="Tahoma" w:eastAsia="Tahoma" w:hAnsi="Tahoma" w:cs="Tahoma"/>
          <w:spacing w:val="2"/>
        </w:rPr>
        <w:footnoteReference w:id="33"/>
      </w:r>
    </w:p>
    <w:p w14:paraId="3F9DF41C" w14:textId="1D894202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73AE1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C47F53E" w14:textId="77777777" w:rsidR="0043060C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="0043060C">
        <w:rPr>
          <w:rFonts w:ascii="Tahoma" w:eastAsia="Tahoma" w:hAnsi="Tahoma" w:cs="Tahoma"/>
        </w:rPr>
        <w:t>:</w:t>
      </w:r>
    </w:p>
    <w:p w14:paraId="4E2BCBAE" w14:textId="79CAF119" w:rsidR="0043060C" w:rsidRDefault="00280ADA" w:rsidP="00EE3A06">
      <w:pPr>
        <w:pStyle w:val="Akapitzlist"/>
        <w:numPr>
          <w:ilvl w:val="0"/>
          <w:numId w:val="69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="0056286F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56286F" w:rsidRPr="001C3C76">
        <w:rPr>
          <w:rFonts w:ascii="Tahoma" w:eastAsia="Tahoma" w:hAnsi="Tahoma" w:cs="Tahoma"/>
        </w:rPr>
        <w:t>o</w:t>
      </w:r>
      <w:r w:rsidR="0056286F" w:rsidRPr="001C3C76">
        <w:rPr>
          <w:rFonts w:ascii="Tahoma" w:eastAsia="Tahoma" w:hAnsi="Tahoma" w:cs="Tahoma"/>
          <w:spacing w:val="14"/>
        </w:rPr>
        <w:t xml:space="preserve"> </w:t>
      </w:r>
      <w:r w:rsidR="0056286F" w:rsidRPr="001C3C76">
        <w:rPr>
          <w:rFonts w:ascii="Tahoma" w:eastAsia="Tahoma" w:hAnsi="Tahoma" w:cs="Tahoma"/>
        </w:rPr>
        <w:t>ile</w:t>
      </w:r>
      <w:r w:rsidR="0056286F" w:rsidRPr="001C3C76">
        <w:rPr>
          <w:rFonts w:ascii="Tahoma" w:eastAsia="Tahoma" w:hAnsi="Tahoma" w:cs="Tahoma"/>
          <w:spacing w:val="14"/>
        </w:rPr>
        <w:t xml:space="preserve"> </w:t>
      </w:r>
      <w:r w:rsidR="0056286F" w:rsidRPr="001C3C76">
        <w:rPr>
          <w:rFonts w:ascii="Tahoma" w:eastAsia="Tahoma" w:hAnsi="Tahoma" w:cs="Tahoma"/>
        </w:rPr>
        <w:t>pr</w:t>
      </w:r>
      <w:r w:rsidR="0056286F" w:rsidRPr="001C3C76">
        <w:rPr>
          <w:rFonts w:ascii="Tahoma" w:eastAsia="Tahoma" w:hAnsi="Tahoma" w:cs="Tahoma"/>
          <w:spacing w:val="1"/>
        </w:rPr>
        <w:t>ze</w:t>
      </w:r>
      <w:r w:rsidR="0056286F" w:rsidRPr="001C3C76">
        <w:rPr>
          <w:rFonts w:ascii="Tahoma" w:eastAsia="Tahoma" w:hAnsi="Tahoma" w:cs="Tahoma"/>
        </w:rPr>
        <w:t>p</w:t>
      </w:r>
      <w:r w:rsidR="0056286F" w:rsidRPr="001C3C76">
        <w:rPr>
          <w:rFonts w:ascii="Tahoma" w:eastAsia="Tahoma" w:hAnsi="Tahoma" w:cs="Tahoma"/>
          <w:spacing w:val="3"/>
        </w:rPr>
        <w:t>i</w:t>
      </w:r>
      <w:r w:rsidR="0056286F" w:rsidRPr="001C3C76">
        <w:rPr>
          <w:rFonts w:ascii="Tahoma" w:eastAsia="Tahoma" w:hAnsi="Tahoma" w:cs="Tahoma"/>
        </w:rPr>
        <w:t>sy odr</w:t>
      </w:r>
      <w:r w:rsidR="0056286F" w:rsidRPr="001C3C76">
        <w:rPr>
          <w:rFonts w:ascii="Tahoma" w:eastAsia="Tahoma" w:hAnsi="Tahoma" w:cs="Tahoma"/>
          <w:spacing w:val="1"/>
        </w:rPr>
        <w:t>ę</w:t>
      </w:r>
      <w:r w:rsidR="0056286F" w:rsidRPr="001C3C76">
        <w:rPr>
          <w:rFonts w:ascii="Tahoma" w:eastAsia="Tahoma" w:hAnsi="Tahoma" w:cs="Tahoma"/>
        </w:rPr>
        <w:t>bne</w:t>
      </w:r>
      <w:r w:rsidR="0056286F" w:rsidRPr="001C3C76">
        <w:rPr>
          <w:rFonts w:ascii="Tahoma" w:eastAsia="Tahoma" w:hAnsi="Tahoma" w:cs="Tahoma"/>
          <w:spacing w:val="-7"/>
        </w:rPr>
        <w:t xml:space="preserve"> </w:t>
      </w:r>
      <w:r w:rsidR="0056286F" w:rsidRPr="001C3C76">
        <w:rPr>
          <w:rFonts w:ascii="Tahoma" w:eastAsia="Tahoma" w:hAnsi="Tahoma" w:cs="Tahoma"/>
        </w:rPr>
        <w:t>nie</w:t>
      </w:r>
      <w:r w:rsidR="0056286F" w:rsidRPr="001C3C76">
        <w:rPr>
          <w:rFonts w:ascii="Tahoma" w:eastAsia="Tahoma" w:hAnsi="Tahoma" w:cs="Tahoma"/>
          <w:spacing w:val="-3"/>
        </w:rPr>
        <w:t xml:space="preserve"> </w:t>
      </w:r>
      <w:r w:rsidR="0056286F" w:rsidRPr="001C3C76">
        <w:rPr>
          <w:rFonts w:ascii="Tahoma" w:eastAsia="Tahoma" w:hAnsi="Tahoma" w:cs="Tahoma"/>
        </w:rPr>
        <w:t>s</w:t>
      </w:r>
      <w:r w:rsidR="0056286F" w:rsidRPr="001C3C76">
        <w:rPr>
          <w:rFonts w:ascii="Tahoma" w:eastAsia="Tahoma" w:hAnsi="Tahoma" w:cs="Tahoma"/>
          <w:spacing w:val="1"/>
        </w:rPr>
        <w:t>tan</w:t>
      </w:r>
      <w:r w:rsidR="0056286F" w:rsidRPr="001C3C76">
        <w:rPr>
          <w:rFonts w:ascii="Tahoma" w:eastAsia="Tahoma" w:hAnsi="Tahoma" w:cs="Tahoma"/>
        </w:rPr>
        <w:t>o</w:t>
      </w:r>
      <w:r w:rsidR="0056286F" w:rsidRPr="001C3C76">
        <w:rPr>
          <w:rFonts w:ascii="Tahoma" w:eastAsia="Tahoma" w:hAnsi="Tahoma" w:cs="Tahoma"/>
          <w:spacing w:val="1"/>
        </w:rPr>
        <w:t>w</w:t>
      </w:r>
      <w:r w:rsidR="0056286F" w:rsidRPr="001C3C76">
        <w:rPr>
          <w:rFonts w:ascii="Tahoma" w:eastAsia="Tahoma" w:hAnsi="Tahoma" w:cs="Tahoma"/>
        </w:rPr>
        <w:t>ią</w:t>
      </w:r>
      <w:r w:rsidR="0056286F" w:rsidRPr="001C3C76">
        <w:rPr>
          <w:rFonts w:ascii="Tahoma" w:eastAsia="Tahoma" w:hAnsi="Tahoma" w:cs="Tahoma"/>
          <w:spacing w:val="-7"/>
        </w:rPr>
        <w:t xml:space="preserve"> </w:t>
      </w:r>
      <w:r w:rsidR="0056286F" w:rsidRPr="001C3C76">
        <w:rPr>
          <w:rFonts w:ascii="Tahoma" w:eastAsia="Tahoma" w:hAnsi="Tahoma" w:cs="Tahoma"/>
        </w:rPr>
        <w:t>i</w:t>
      </w:r>
      <w:r w:rsidR="0056286F" w:rsidRPr="001C3C76">
        <w:rPr>
          <w:rFonts w:ascii="Tahoma" w:eastAsia="Tahoma" w:hAnsi="Tahoma" w:cs="Tahoma"/>
          <w:spacing w:val="-1"/>
        </w:rPr>
        <w:t>n</w:t>
      </w:r>
      <w:r w:rsidR="0056286F" w:rsidRPr="001C3C76">
        <w:rPr>
          <w:rFonts w:ascii="Tahoma" w:eastAsia="Tahoma" w:hAnsi="Tahoma" w:cs="Tahoma"/>
          <w:spacing w:val="1"/>
        </w:rPr>
        <w:t>a</w:t>
      </w:r>
      <w:r w:rsidR="0056286F" w:rsidRPr="001C3C76">
        <w:rPr>
          <w:rFonts w:ascii="Tahoma" w:eastAsia="Tahoma" w:hAnsi="Tahoma" w:cs="Tahoma"/>
          <w:spacing w:val="-1"/>
        </w:rPr>
        <w:t>c</w:t>
      </w:r>
      <w:r w:rsidR="0056286F" w:rsidRPr="001C3C76">
        <w:rPr>
          <w:rFonts w:ascii="Tahoma" w:eastAsia="Tahoma" w:hAnsi="Tahoma" w:cs="Tahoma"/>
          <w:spacing w:val="3"/>
        </w:rPr>
        <w:t>z</w:t>
      </w:r>
      <w:r w:rsidR="0056286F" w:rsidRPr="001C3C76">
        <w:rPr>
          <w:rFonts w:ascii="Tahoma" w:eastAsia="Tahoma" w:hAnsi="Tahoma" w:cs="Tahoma"/>
          <w:spacing w:val="1"/>
        </w:rPr>
        <w:t>e</w:t>
      </w:r>
      <w:r w:rsidR="0056286F" w:rsidRPr="001C3C76">
        <w:rPr>
          <w:rFonts w:ascii="Tahoma" w:eastAsia="Tahoma" w:hAnsi="Tahoma" w:cs="Tahoma"/>
          <w:spacing w:val="-1"/>
        </w:rPr>
        <w:t>j</w:t>
      </w:r>
      <w:r w:rsidR="0056286F">
        <w:rPr>
          <w:rFonts w:ascii="Tahoma" w:eastAsia="Tahoma" w:hAnsi="Tahoma" w:cs="Tahoma"/>
          <w:spacing w:val="-1"/>
        </w:rPr>
        <w:t>,</w:t>
      </w:r>
      <w:r w:rsidR="0056286F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3060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43060C">
        <w:rPr>
          <w:rFonts w:ascii="Tahoma" w:eastAsia="Tahoma" w:hAnsi="Tahoma" w:cs="Tahoma"/>
          <w:spacing w:val="-1"/>
        </w:rPr>
        <w:t>;</w:t>
      </w:r>
    </w:p>
    <w:p w14:paraId="29AA9C15" w14:textId="3A4A119B" w:rsidR="00942F4E" w:rsidRPr="001C3C76" w:rsidRDefault="0043060C" w:rsidP="00EE3A06">
      <w:pPr>
        <w:pStyle w:val="Akapitzlist"/>
        <w:numPr>
          <w:ilvl w:val="0"/>
          <w:numId w:val="69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3060C">
        <w:rPr>
          <w:rFonts w:ascii="Tahoma" w:eastAsia="Tahoma" w:hAnsi="Tahoma" w:cs="Tahoma"/>
        </w:rPr>
        <w:t>środków PFRON - pomniejszają kwotę tych środków przeznaczonych na sfinansowanie wkładu własnego</w:t>
      </w:r>
      <w:r w:rsidR="00280ADA" w:rsidRPr="001C3C76">
        <w:rPr>
          <w:rFonts w:ascii="Tahoma" w:eastAsia="Tahoma" w:hAnsi="Tahoma" w:cs="Tahoma"/>
        </w:rPr>
        <w:t>.</w:t>
      </w:r>
    </w:p>
    <w:p w14:paraId="1132972A" w14:textId="0E528DD6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F71DAC" w:rsidRPr="001C3C76">
        <w:rPr>
          <w:rFonts w:ascii="Tahoma" w:eastAsia="Tahoma" w:hAnsi="Tahoma" w:cs="Tahoma"/>
        </w:rPr>
        <w:t>do IZ</w:t>
      </w:r>
      <w:r w:rsidR="00F71DAC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4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73AE1">
        <w:rPr>
          <w:rFonts w:ascii="Tahoma" w:eastAsia="Tahoma" w:hAnsi="Tahoma" w:cs="Tahoma"/>
          <w:spacing w:val="2"/>
        </w:rPr>
        <w:t>4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5E7FFF74" w14:textId="7D28F7F2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6286F">
        <w:rPr>
          <w:rFonts w:ascii="Tahoma" w:eastAsia="Tahoma" w:hAnsi="Tahoma" w:cs="Tahoma"/>
        </w:rPr>
        <w:t>, dokonując zwrotu (przelewu) na rachunek IZ,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="0056286F">
        <w:rPr>
          <w:rFonts w:ascii="Tahoma" w:eastAsia="Tahoma" w:hAnsi="Tahoma" w:cs="Tahoma"/>
        </w:rPr>
        <w:t xml:space="preserve"> przedstawienia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BD7BD9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6F77DD2E" w14:textId="77777777" w:rsidR="00942F4E" w:rsidRPr="0036303C" w:rsidRDefault="00280ADA" w:rsidP="00F42BD2">
      <w:pPr>
        <w:pStyle w:val="Akapitzlist"/>
        <w:numPr>
          <w:ilvl w:val="2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1"/>
        </w:rPr>
        <w:t>nu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r</w:t>
      </w:r>
      <w:r w:rsidRPr="0036303C">
        <w:rPr>
          <w:rFonts w:ascii="Tahoma" w:eastAsia="Tahoma" w:hAnsi="Tahoma" w:cs="Tahoma"/>
          <w:spacing w:val="-6"/>
        </w:rPr>
        <w:t xml:space="preserve"> 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;</w:t>
      </w:r>
    </w:p>
    <w:p w14:paraId="646D17F5" w14:textId="77777777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3"/>
        </w:rPr>
        <w:t>k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 xml:space="preserve">w </w:t>
      </w:r>
      <w:r w:rsidRPr="0036303C">
        <w:rPr>
          <w:rFonts w:ascii="Tahoma" w:eastAsia="Tahoma" w:hAnsi="Tahoma" w:cs="Tahoma"/>
          <w:spacing w:val="3"/>
        </w:rPr>
        <w:t>p</w:t>
      </w:r>
      <w:r w:rsidRPr="0036303C">
        <w:rPr>
          <w:rFonts w:ascii="Tahoma" w:eastAsia="Tahoma" w:hAnsi="Tahoma" w:cs="Tahoma"/>
        </w:rPr>
        <w:t>osz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gól</w:t>
      </w:r>
      <w:r w:rsidRPr="0036303C">
        <w:rPr>
          <w:rFonts w:ascii="Tahoma" w:eastAsia="Tahoma" w:hAnsi="Tahoma" w:cs="Tahoma"/>
          <w:spacing w:val="-3"/>
        </w:rPr>
        <w:t>n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5"/>
        </w:rPr>
        <w:t xml:space="preserve"> </w:t>
      </w:r>
      <w:r w:rsidRPr="0036303C">
        <w:rPr>
          <w:rFonts w:ascii="Tahoma" w:eastAsia="Tahoma" w:hAnsi="Tahoma" w:cs="Tahoma"/>
        </w:rPr>
        <w:t>p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3"/>
        </w:rPr>
        <w:t>f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0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yf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  <w:spacing w:val="2"/>
        </w:rPr>
        <w:t>b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dż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to</w:t>
      </w:r>
      <w:r w:rsidRPr="0036303C">
        <w:rPr>
          <w:rFonts w:ascii="Tahoma" w:eastAsia="Tahoma" w:hAnsi="Tahoma" w:cs="Tahoma"/>
          <w:spacing w:val="1"/>
        </w:rPr>
        <w:t>we</w:t>
      </w:r>
      <w:r w:rsidR="00A93AB3" w:rsidRPr="0036303C">
        <w:rPr>
          <w:rFonts w:ascii="Tahoma" w:eastAsia="Tahoma" w:hAnsi="Tahoma" w:cs="Tahoma"/>
          <w:spacing w:val="7"/>
        </w:rPr>
        <w:t>j</w:t>
      </w:r>
      <w:r w:rsidR="00A93AB3" w:rsidRPr="0036303C">
        <w:rPr>
          <w:rStyle w:val="Odwoanieprzypisudolnego"/>
          <w:rFonts w:ascii="Tahoma" w:eastAsia="Tahoma" w:hAnsi="Tahoma" w:cs="Tahoma"/>
          <w:spacing w:val="7"/>
        </w:rPr>
        <w:footnoteReference w:id="35"/>
      </w:r>
    </w:p>
    <w:p w14:paraId="483D01B9" w14:textId="77777777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podzi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23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żno</w:t>
      </w:r>
      <w:r w:rsidRPr="0036303C">
        <w:rPr>
          <w:rFonts w:ascii="Tahoma" w:eastAsia="Tahoma" w:hAnsi="Tahoma" w:cs="Tahoma"/>
          <w:spacing w:val="2"/>
        </w:rPr>
        <w:t>ś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20"/>
        </w:rPr>
        <w:t xml:space="preserve"> 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1"/>
        </w:rPr>
        <w:t>ł</w:t>
      </w:r>
      <w:r w:rsidRPr="0036303C">
        <w:rPr>
          <w:rFonts w:ascii="Tahoma" w:eastAsia="Tahoma" w:hAnsi="Tahoma" w:cs="Tahoma"/>
        </w:rPr>
        <w:t>ó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j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31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5"/>
        </w:rPr>
        <w:t xml:space="preserve"> </w:t>
      </w:r>
      <w:r w:rsidRPr="0036303C">
        <w:rPr>
          <w:rFonts w:ascii="Tahoma" w:eastAsia="Tahoma" w:hAnsi="Tahoma" w:cs="Tahoma"/>
        </w:rPr>
        <w:t>ods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</w:rPr>
        <w:t>k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28"/>
        </w:rPr>
        <w:t xml:space="preserve"> 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8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</w:rPr>
        <w:t>źród</w:t>
      </w:r>
      <w:r w:rsidRPr="0036303C">
        <w:rPr>
          <w:rFonts w:ascii="Tahoma" w:eastAsia="Tahoma" w:hAnsi="Tahoma" w:cs="Tahoma"/>
          <w:spacing w:val="3"/>
        </w:rPr>
        <w:t>ł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4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ia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</w:rPr>
        <w:t>(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-1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rop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2"/>
        </w:rPr>
        <w:t xml:space="preserve"> </w:t>
      </w:r>
      <w:r w:rsidRPr="0036303C">
        <w:rPr>
          <w:rFonts w:ascii="Tahoma" w:eastAsia="Tahoma" w:hAnsi="Tahoma" w:cs="Tahoma"/>
        </w:rPr>
        <w:t>i do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-5"/>
        </w:rPr>
        <w:t xml:space="preserve"> </w:t>
      </w:r>
      <w:r w:rsidRPr="0036303C">
        <w:rPr>
          <w:rFonts w:ascii="Tahoma" w:eastAsia="Tahoma" w:hAnsi="Tahoma" w:cs="Tahoma"/>
        </w:rPr>
        <w:t>cel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1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);</w:t>
      </w:r>
    </w:p>
    <w:p w14:paraId="6777E960" w14:textId="7D9F238D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 xml:space="preserve">ie </w:t>
      </w:r>
      <w:r w:rsidR="008906A4">
        <w:rPr>
          <w:rFonts w:ascii="Tahoma" w:eastAsia="Tahoma" w:hAnsi="Tahoma" w:cs="Tahoma"/>
        </w:rPr>
        <w:t>terminu płatności</w:t>
      </w:r>
      <w:r w:rsidR="008906A4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sz</w:t>
      </w:r>
      <w:r w:rsidRPr="0036303C">
        <w:rPr>
          <w:rFonts w:ascii="Tahoma" w:eastAsia="Tahoma" w:hAnsi="Tahoma" w:cs="Tahoma"/>
          <w:spacing w:val="-17"/>
        </w:rPr>
        <w:t>y</w:t>
      </w:r>
      <w:r w:rsidR="008906A4">
        <w:rPr>
          <w:rFonts w:ascii="Tahoma" w:eastAsia="Tahoma" w:hAnsi="Tahoma" w:cs="Tahoma"/>
          <w:spacing w:val="-17"/>
        </w:rPr>
        <w:t xml:space="preserve"> środków</w:t>
      </w:r>
      <w:r w:rsidR="008906A4">
        <w:rPr>
          <w:rFonts w:ascii="Tahoma" w:eastAsia="Tahoma" w:hAnsi="Tahoma" w:cs="Tahoma"/>
        </w:rPr>
        <w:t xml:space="preserve"> </w:t>
      </w:r>
      <w:r w:rsidR="008906A4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tó</w:t>
      </w:r>
      <w:r w:rsidRPr="0036303C">
        <w:rPr>
          <w:rFonts w:ascii="Tahoma" w:eastAsia="Tahoma" w:hAnsi="Tahoma" w:cs="Tahoma"/>
          <w:spacing w:val="2"/>
        </w:rPr>
        <w:t>r</w:t>
      </w:r>
      <w:r w:rsidRPr="0036303C">
        <w:rPr>
          <w:rFonts w:ascii="Tahoma" w:eastAsia="Tahoma" w:hAnsi="Tahoma" w:cs="Tahoma"/>
          <w:spacing w:val="-3"/>
        </w:rPr>
        <w:t>y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h do</w:t>
      </w: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zy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</w:t>
      </w:r>
      <w:r w:rsidR="008906A4">
        <w:rPr>
          <w:rFonts w:ascii="Tahoma" w:eastAsia="Tahoma" w:hAnsi="Tahoma" w:cs="Tahoma"/>
        </w:rPr>
        <w:t xml:space="preserve"> (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-1"/>
        </w:rPr>
        <w:t xml:space="preserve"> u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zgl</w:t>
      </w:r>
      <w:r w:rsidRPr="0036303C">
        <w:rPr>
          <w:rFonts w:ascii="Tahoma" w:eastAsia="Tahoma" w:hAnsi="Tahoma" w:cs="Tahoma"/>
          <w:spacing w:val="1"/>
        </w:rPr>
        <w:t>ę</w:t>
      </w:r>
      <w:r w:rsidRPr="0036303C">
        <w:rPr>
          <w:rFonts w:ascii="Tahoma" w:eastAsia="Tahoma" w:hAnsi="Tahoma" w:cs="Tahoma"/>
        </w:rPr>
        <w:t>dnieniem</w:t>
      </w:r>
      <w:r w:rsidRPr="0036303C">
        <w:rPr>
          <w:rFonts w:ascii="Tahoma" w:eastAsia="Tahoma" w:hAnsi="Tahoma" w:cs="Tahoma"/>
          <w:spacing w:val="-13"/>
        </w:rPr>
        <w:t xml:space="preserve"> </w:t>
      </w:r>
      <w:r w:rsidRPr="0036303C">
        <w:rPr>
          <w:rFonts w:ascii="Tahoma" w:eastAsia="Tahoma" w:hAnsi="Tahoma" w:cs="Tahoma"/>
        </w:rPr>
        <w:t>źr</w:t>
      </w:r>
      <w:r w:rsidRPr="0036303C">
        <w:rPr>
          <w:rFonts w:ascii="Tahoma" w:eastAsia="Tahoma" w:hAnsi="Tahoma" w:cs="Tahoma"/>
          <w:spacing w:val="2"/>
        </w:rPr>
        <w:t>ó</w:t>
      </w:r>
      <w:r w:rsidRPr="0036303C">
        <w:rPr>
          <w:rFonts w:ascii="Tahoma" w:eastAsia="Tahoma" w:hAnsi="Tahoma" w:cs="Tahoma"/>
        </w:rPr>
        <w:t>d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-2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na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a</w:t>
      </w:r>
      <w:r w:rsidR="008906A4">
        <w:rPr>
          <w:rFonts w:ascii="Tahoma" w:eastAsia="Tahoma" w:hAnsi="Tahoma" w:cs="Tahoma"/>
          <w:spacing w:val="1"/>
        </w:rPr>
        <w:t>)</w:t>
      </w:r>
      <w:r w:rsidRPr="0036303C">
        <w:rPr>
          <w:rFonts w:ascii="Tahoma" w:eastAsia="Tahoma" w:hAnsi="Tahoma" w:cs="Tahoma"/>
        </w:rPr>
        <w:t>;</w:t>
      </w:r>
    </w:p>
    <w:p w14:paraId="7E40F98A" w14:textId="24ECFDBB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ł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</w:rPr>
        <w:t xml:space="preserve">u </w:t>
      </w:r>
      <w:r w:rsidRPr="0036303C">
        <w:rPr>
          <w:rFonts w:ascii="Tahoma" w:eastAsia="Tahoma" w:hAnsi="Tahoma" w:cs="Tahoma"/>
          <w:spacing w:val="3"/>
        </w:rPr>
        <w:t>(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-2"/>
        </w:rPr>
        <w:t>p</w:t>
      </w:r>
      <w:r w:rsidRPr="0036303C">
        <w:rPr>
          <w:rFonts w:ascii="Tahoma" w:eastAsia="Tahoma" w:hAnsi="Tahoma" w:cs="Tahoma"/>
        </w:rPr>
        <w:t xml:space="preserve">. </w:t>
      </w:r>
      <w:r w:rsidRPr="0036303C">
        <w:rPr>
          <w:rFonts w:ascii="Tahoma" w:eastAsia="Tahoma" w:hAnsi="Tahoma" w:cs="Tahoma"/>
          <w:spacing w:val="3"/>
        </w:rPr>
        <w:t>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 środk</w:t>
      </w:r>
      <w:r w:rsidRPr="0036303C">
        <w:rPr>
          <w:rFonts w:ascii="Tahoma" w:eastAsia="Tahoma" w:hAnsi="Tahoma" w:cs="Tahoma"/>
          <w:spacing w:val="-1"/>
        </w:rPr>
        <w:t>ó</w:t>
      </w:r>
      <w:r w:rsidRPr="0036303C">
        <w:rPr>
          <w:rFonts w:ascii="Tahoma" w:eastAsia="Tahoma" w:hAnsi="Tahoma" w:cs="Tahoma"/>
        </w:rPr>
        <w:t>w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kw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nych</w:t>
      </w:r>
      <w:r w:rsidRPr="0036303C">
        <w:rPr>
          <w:rFonts w:ascii="Tahoma" w:eastAsia="Tahoma" w:hAnsi="Tahoma" w:cs="Tahoma"/>
        </w:rPr>
        <w:t>,</w:t>
      </w:r>
      <w:r w:rsidR="00491B3C">
        <w:rPr>
          <w:rFonts w:ascii="Tahoma" w:eastAsia="Tahoma" w:hAnsi="Tahoma" w:cs="Tahoma"/>
        </w:rPr>
        <w:t xml:space="preserve"> odsetki bankowe,</w:t>
      </w:r>
      <w:r w:rsidRPr="0036303C">
        <w:rPr>
          <w:rFonts w:ascii="Tahoma" w:eastAsia="Tahoma" w:hAnsi="Tahoma" w:cs="Tahoma"/>
          <w:spacing w:val="-16"/>
        </w:rPr>
        <w:t xml:space="preserve"> </w:t>
      </w:r>
      <w:r w:rsidRPr="0036303C">
        <w:rPr>
          <w:rFonts w:ascii="Tahoma" w:eastAsia="Tahoma" w:hAnsi="Tahoma" w:cs="Tahoma"/>
        </w:rPr>
        <w:t>itp</w:t>
      </w:r>
      <w:r w:rsidRPr="0036303C">
        <w:rPr>
          <w:rFonts w:ascii="Tahoma" w:eastAsia="Tahoma" w:hAnsi="Tahoma" w:cs="Tahoma"/>
          <w:spacing w:val="-9"/>
        </w:rPr>
        <w:t>.</w:t>
      </w:r>
      <w:r w:rsidRPr="0036303C">
        <w:rPr>
          <w:rFonts w:ascii="Tahoma" w:eastAsia="Tahoma" w:hAnsi="Tahoma" w:cs="Tahoma"/>
        </w:rPr>
        <w:t>).</w:t>
      </w:r>
    </w:p>
    <w:p w14:paraId="536A69CA" w14:textId="1318E225"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6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</w:t>
      </w:r>
      <w:r w:rsidR="000C01AF">
        <w:rPr>
          <w:rFonts w:ascii="Tahoma" w:eastAsia="Tahoma" w:hAnsi="Tahoma" w:cs="Tahoma"/>
        </w:rPr>
        <w:br/>
      </w:r>
      <w:r w:rsidR="0043060C">
        <w:rPr>
          <w:rFonts w:ascii="Tahoma" w:eastAsia="Tahoma" w:hAnsi="Tahoma" w:cs="Tahoma"/>
        </w:rPr>
        <w:t xml:space="preserve">i środków PFRON </w:t>
      </w:r>
      <w:r w:rsidRPr="001C3C76">
        <w:rPr>
          <w:rFonts w:ascii="Tahoma" w:eastAsia="Tahoma" w:hAnsi="Tahoma" w:cs="Tahoma"/>
        </w:rPr>
        <w:t>na cele inne niż związane z projektem, w szczególności na tymczasowe finansowanie swojej podstawowej, poza</w:t>
      </w:r>
      <w:r w:rsidR="009B439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34693CA8" w14:textId="4FF19C1D"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przekazuje odpowiednią część dofinansowania na pokrycie wydatków </w:t>
      </w:r>
      <w:r w:rsidR="00491B3C" w:rsidRPr="001C3C76">
        <w:rPr>
          <w:rFonts w:ascii="Tahoma" w:eastAsia="Tahoma" w:hAnsi="Tahoma" w:cs="Tahoma"/>
        </w:rPr>
        <w:t>partner</w:t>
      </w:r>
      <w:r w:rsidR="00491B3C">
        <w:rPr>
          <w:rFonts w:ascii="Tahoma" w:eastAsia="Tahoma" w:hAnsi="Tahoma" w:cs="Tahoma"/>
        </w:rPr>
        <w:t>a/ów</w:t>
      </w:r>
      <w:r w:rsidRPr="001C3C76">
        <w:rPr>
          <w:rFonts w:ascii="Tahoma" w:eastAsia="Tahoma" w:hAnsi="Tahoma" w:cs="Tahoma"/>
        </w:rPr>
        <w:t>, zgodnie z umową o partnerstwie. Wszystkie płatności dokonywane w związku z realizacją niniejszej umowy, pomiędzy Beneficjentem a Partnerem</w:t>
      </w:r>
      <w:r w:rsidR="00491B3C">
        <w:rPr>
          <w:rFonts w:ascii="Tahoma" w:eastAsia="Tahoma" w:hAnsi="Tahoma" w:cs="Tahoma"/>
        </w:rPr>
        <w:t>/</w:t>
      </w:r>
      <w:proofErr w:type="spellStart"/>
      <w:r w:rsidR="00491B3C">
        <w:rPr>
          <w:rFonts w:ascii="Tahoma" w:eastAsia="Tahoma" w:hAnsi="Tahoma" w:cs="Tahoma"/>
        </w:rPr>
        <w:t>ami</w:t>
      </w:r>
      <w:proofErr w:type="spellEnd"/>
      <w:r w:rsidRPr="001C3C76">
        <w:rPr>
          <w:rFonts w:ascii="Tahoma" w:eastAsia="Tahoma" w:hAnsi="Tahoma" w:cs="Tahoma"/>
        </w:rPr>
        <w:t>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473AE1">
        <w:rPr>
          <w:rFonts w:ascii="Tahoma" w:eastAsia="Tahoma" w:hAnsi="Tahoma" w:cs="Tahoma"/>
        </w:rPr>
        <w:t>1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7"/>
      </w:r>
      <w:r w:rsidR="003B51CB" w:rsidRPr="001C3C76">
        <w:rPr>
          <w:rFonts w:ascii="Tahoma" w:eastAsia="Tahoma" w:hAnsi="Tahoma" w:cs="Tahoma"/>
        </w:rPr>
        <w:t xml:space="preserve"> </w:t>
      </w:r>
    </w:p>
    <w:p w14:paraId="4448BD71" w14:textId="77777777" w:rsidR="00FA17AA" w:rsidRDefault="00FA17A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5986BAC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367743C" w14:textId="3CA86A73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="0043060C">
        <w:rPr>
          <w:rFonts w:ascii="Tahoma" w:eastAsia="Tahoma" w:hAnsi="Tahoma" w:cs="Tahoma"/>
          <w:spacing w:val="1"/>
        </w:rPr>
        <w:t xml:space="preserve"> i środków PFRON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="000C01A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22E2F7F7" w14:textId="246B5D51" w:rsidR="00942F4E" w:rsidRPr="00EE3A06" w:rsidRDefault="00280ADA" w:rsidP="00EE3A06">
      <w:pPr>
        <w:pStyle w:val="Akapitzlist"/>
        <w:numPr>
          <w:ilvl w:val="2"/>
          <w:numId w:val="7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</w:rPr>
        <w:t>pi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</w:rPr>
        <w:t>sza</w:t>
      </w:r>
      <w:r w:rsidRPr="00EE3A06">
        <w:rPr>
          <w:rFonts w:ascii="Tahoma" w:eastAsia="Tahoma" w:hAnsi="Tahoma" w:cs="Tahoma"/>
          <w:spacing w:val="-7"/>
        </w:rPr>
        <w:t xml:space="preserve"> </w:t>
      </w:r>
      <w:r w:rsidRPr="00EE3A06">
        <w:rPr>
          <w:rFonts w:ascii="Tahoma" w:eastAsia="Tahoma" w:hAnsi="Tahoma" w:cs="Tahoma"/>
          <w:spacing w:val="1"/>
        </w:rPr>
        <w:t>t</w:t>
      </w:r>
      <w:r w:rsidRPr="00EE3A06">
        <w:rPr>
          <w:rFonts w:ascii="Tahoma" w:eastAsia="Tahoma" w:hAnsi="Tahoma" w:cs="Tahoma"/>
          <w:spacing w:val="-2"/>
        </w:rPr>
        <w:t>r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sza</w:t>
      </w:r>
      <w:r w:rsidRPr="00EE3A06">
        <w:rPr>
          <w:rFonts w:ascii="Tahoma" w:eastAsia="Tahoma" w:hAnsi="Tahoma" w:cs="Tahoma"/>
          <w:spacing w:val="-5"/>
        </w:rPr>
        <w:t xml:space="preserve"> </w:t>
      </w:r>
      <w:r w:rsidRPr="00EE3A06">
        <w:rPr>
          <w:rFonts w:ascii="Tahoma" w:eastAsia="Tahoma" w:hAnsi="Tahoma" w:cs="Tahoma"/>
        </w:rPr>
        <w:t>do</w:t>
      </w:r>
      <w:r w:rsidRPr="00EE3A06">
        <w:rPr>
          <w:rFonts w:ascii="Tahoma" w:eastAsia="Tahoma" w:hAnsi="Tahoma" w:cs="Tahoma"/>
          <w:spacing w:val="-1"/>
        </w:rPr>
        <w:t>f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2"/>
        </w:rPr>
        <w:t>so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ia</w:t>
      </w:r>
      <w:r w:rsidRPr="00EE3A06">
        <w:rPr>
          <w:rFonts w:ascii="Tahoma" w:eastAsia="Tahoma" w:hAnsi="Tahoma" w:cs="Tahoma"/>
          <w:spacing w:val="-13"/>
        </w:rPr>
        <w:t xml:space="preserve"> </w:t>
      </w:r>
      <w:r w:rsidR="0043060C" w:rsidRPr="00EE3A06">
        <w:rPr>
          <w:rFonts w:ascii="Tahoma" w:eastAsia="Tahoma" w:hAnsi="Tahoma" w:cs="Tahoma"/>
          <w:spacing w:val="1"/>
        </w:rPr>
        <w:t>i środków PFRON</w:t>
      </w:r>
      <w:r w:rsidR="0043060C" w:rsidRPr="00EE3A06">
        <w:rPr>
          <w:rFonts w:ascii="Tahoma" w:eastAsia="Tahoma" w:hAnsi="Tahoma" w:cs="Tahoma"/>
        </w:rPr>
        <w:t xml:space="preserve"> </w:t>
      </w:r>
      <w:r w:rsidRPr="00EE3A06">
        <w:rPr>
          <w:rFonts w:ascii="Tahoma" w:eastAsia="Tahoma" w:hAnsi="Tahoma" w:cs="Tahoma"/>
        </w:rPr>
        <w:t>pr</w:t>
      </w:r>
      <w:r w:rsidRPr="00EE3A06">
        <w:rPr>
          <w:rFonts w:ascii="Tahoma" w:eastAsia="Tahoma" w:hAnsi="Tahoma" w:cs="Tahoma"/>
          <w:spacing w:val="1"/>
        </w:rPr>
        <w:t>ze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zy</w:t>
      </w:r>
      <w:r w:rsidRPr="00EE3A06">
        <w:rPr>
          <w:rFonts w:ascii="Tahoma" w:eastAsia="Tahoma" w:hAnsi="Tahoma" w:cs="Tahoma"/>
          <w:spacing w:val="-2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-11"/>
        </w:rPr>
        <w:t xml:space="preserve"> </w:t>
      </w:r>
      <w:r w:rsidRPr="00EE3A06">
        <w:rPr>
          <w:rFonts w:ascii="Tahoma" w:eastAsia="Tahoma" w:hAnsi="Tahoma" w:cs="Tahoma"/>
          <w:spacing w:val="-1"/>
        </w:rPr>
        <w:t>j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st</w:t>
      </w:r>
      <w:r w:rsidRPr="00EE3A06">
        <w:rPr>
          <w:rFonts w:ascii="Tahoma" w:eastAsia="Tahoma" w:hAnsi="Tahoma" w:cs="Tahoma"/>
          <w:spacing w:val="5"/>
        </w:rPr>
        <w:t xml:space="preserve"> </w:t>
      </w:r>
      <w:r w:rsidRPr="00EE3A06">
        <w:rPr>
          <w:rFonts w:ascii="Tahoma" w:eastAsia="Tahoma" w:hAnsi="Tahoma" w:cs="Tahoma"/>
          <w:spacing w:val="1"/>
        </w:rPr>
        <w:t>n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-1"/>
        </w:rPr>
        <w:t xml:space="preserve"> </w:t>
      </w:r>
      <w:r w:rsidRPr="00EE3A06">
        <w:rPr>
          <w:rFonts w:ascii="Tahoma" w:eastAsia="Tahoma" w:hAnsi="Tahoma" w:cs="Tahoma"/>
        </w:rPr>
        <w:t>pods</w:t>
      </w:r>
      <w:r w:rsidRPr="00EE3A06">
        <w:rPr>
          <w:rFonts w:ascii="Tahoma" w:eastAsia="Tahoma" w:hAnsi="Tahoma" w:cs="Tahoma"/>
          <w:spacing w:val="1"/>
        </w:rPr>
        <w:t>taw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-9"/>
        </w:rPr>
        <w:t xml:space="preserve"> </w:t>
      </w:r>
      <w:r w:rsidRPr="00EE3A0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  <w:spacing w:val="1"/>
        </w:rPr>
        <w:t>ło</w:t>
      </w:r>
      <w:r w:rsidRPr="00EE3A06">
        <w:rPr>
          <w:rFonts w:ascii="Tahoma" w:eastAsia="Tahoma" w:hAnsi="Tahoma" w:cs="Tahoma"/>
        </w:rPr>
        <w:t>żonego</w:t>
      </w:r>
      <w:r w:rsidRPr="00EE3A06">
        <w:rPr>
          <w:rFonts w:ascii="Tahoma" w:eastAsia="Tahoma" w:hAnsi="Tahoma" w:cs="Tahoma"/>
          <w:spacing w:val="-9"/>
        </w:rPr>
        <w:t xml:space="preserve">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2"/>
        </w:rPr>
        <w:t>i</w:t>
      </w:r>
      <w:r w:rsidRPr="00EE3A06">
        <w:rPr>
          <w:rFonts w:ascii="Tahoma" w:eastAsia="Tahoma" w:hAnsi="Tahoma" w:cs="Tahoma"/>
        </w:rPr>
        <w:t>os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u</w:t>
      </w:r>
      <w:r w:rsidRPr="00EE3A06">
        <w:rPr>
          <w:rFonts w:ascii="Tahoma" w:eastAsia="Tahoma" w:hAnsi="Tahoma" w:cs="Tahoma"/>
          <w:spacing w:val="-6"/>
        </w:rPr>
        <w:t xml:space="preserve"> 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-1"/>
        </w:rPr>
        <w:t xml:space="preserve"> 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ła</w:t>
      </w:r>
      <w:r w:rsidRPr="00EE3A0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2"/>
        </w:rPr>
        <w:t>ś</w:t>
      </w:r>
      <w:r w:rsidRPr="00EE3A06">
        <w:rPr>
          <w:rFonts w:ascii="Tahoma" w:eastAsia="Tahoma" w:hAnsi="Tahoma" w:cs="Tahoma"/>
        </w:rPr>
        <w:t>ć w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so</w:t>
      </w:r>
      <w:r w:rsidRPr="00EE3A06">
        <w:rPr>
          <w:rFonts w:ascii="Tahoma" w:eastAsia="Tahoma" w:hAnsi="Tahoma" w:cs="Tahoma"/>
          <w:spacing w:val="-3"/>
        </w:rPr>
        <w:t>k</w:t>
      </w:r>
      <w:r w:rsidRPr="00EE3A06">
        <w:rPr>
          <w:rFonts w:ascii="Tahoma" w:eastAsia="Tahoma" w:hAnsi="Tahoma" w:cs="Tahoma"/>
          <w:spacing w:val="2"/>
        </w:rPr>
        <w:t>o</w:t>
      </w:r>
      <w:r w:rsidRPr="00EE3A06">
        <w:rPr>
          <w:rFonts w:ascii="Tahoma" w:eastAsia="Tahoma" w:hAnsi="Tahoma" w:cs="Tahoma"/>
        </w:rPr>
        <w:t>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4"/>
        </w:rPr>
        <w:t xml:space="preserve"> 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2"/>
        </w:rPr>
        <w:t xml:space="preserve"> </w:t>
      </w:r>
      <w:r w:rsidRPr="00EE3A0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1"/>
        </w:rPr>
        <w:t>m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5"/>
        </w:rPr>
        <w:t xml:space="preserve"> 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  <w:spacing w:val="2"/>
        </w:rPr>
        <w:t>r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ślo</w:t>
      </w:r>
      <w:r w:rsidRPr="00EE3A06">
        <w:rPr>
          <w:rFonts w:ascii="Tahoma" w:eastAsia="Tahoma" w:hAnsi="Tahoma" w:cs="Tahoma"/>
          <w:spacing w:val="-1"/>
        </w:rPr>
        <w:t>ny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2"/>
        </w:rPr>
        <w:t xml:space="preserve"> </w:t>
      </w: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4"/>
        </w:rPr>
        <w:t xml:space="preserve"> </w:t>
      </w:r>
      <w:r w:rsidRPr="00EE3A06">
        <w:rPr>
          <w:rFonts w:ascii="Tahoma" w:eastAsia="Tahoma" w:hAnsi="Tahoma" w:cs="Tahoma"/>
          <w:spacing w:val="-1"/>
        </w:rPr>
        <w:t>h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1"/>
        </w:rPr>
        <w:t>m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2"/>
        </w:rPr>
        <w:t>o</w:t>
      </w:r>
      <w:r w:rsidRPr="00EE3A06">
        <w:rPr>
          <w:rFonts w:ascii="Tahoma" w:eastAsia="Tahoma" w:hAnsi="Tahoma" w:cs="Tahoma"/>
        </w:rPr>
        <w:t>g</w:t>
      </w:r>
      <w:r w:rsidRPr="00EE3A06">
        <w:rPr>
          <w:rFonts w:ascii="Tahoma" w:eastAsia="Tahoma" w:hAnsi="Tahoma" w:cs="Tahoma"/>
          <w:spacing w:val="-2"/>
        </w:rPr>
        <w:t>r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2"/>
        </w:rPr>
        <w:t>i</w:t>
      </w:r>
      <w:r w:rsidRPr="00EE3A06">
        <w:rPr>
          <w:rFonts w:ascii="Tahoma" w:eastAsia="Tahoma" w:hAnsi="Tahoma" w:cs="Tahoma"/>
        </w:rPr>
        <w:t>e</w:t>
      </w:r>
      <w:r w:rsidRPr="00EE3A06">
        <w:rPr>
          <w:rFonts w:ascii="Tahoma" w:eastAsia="Tahoma" w:hAnsi="Tahoma" w:cs="Tahoma"/>
          <w:spacing w:val="-2"/>
        </w:rPr>
        <w:t xml:space="preserve"> 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ła</w:t>
      </w:r>
      <w:r w:rsidRPr="00EE3A0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oś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i,</w:t>
      </w:r>
      <w:r w:rsidRPr="00EE3A06">
        <w:rPr>
          <w:rFonts w:ascii="Tahoma" w:eastAsia="Tahoma" w:hAnsi="Tahoma" w:cs="Tahoma"/>
          <w:spacing w:val="4"/>
        </w:rPr>
        <w:t xml:space="preserve"> 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tó</w:t>
      </w:r>
      <w:r w:rsidRPr="00EE3A06">
        <w:rPr>
          <w:rFonts w:ascii="Tahoma" w:eastAsia="Tahoma" w:hAnsi="Tahoma" w:cs="Tahoma"/>
          <w:spacing w:val="2"/>
        </w:rPr>
        <w:t>r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6"/>
        </w:rPr>
        <w:t xml:space="preserve"> </w:t>
      </w:r>
      <w:r w:rsidRPr="00EE3A06">
        <w:rPr>
          <w:rFonts w:ascii="Tahoma" w:eastAsia="Tahoma" w:hAnsi="Tahoma" w:cs="Tahoma"/>
        </w:rPr>
        <w:t>mo</w:t>
      </w:r>
      <w:r w:rsidRPr="00EE3A06">
        <w:rPr>
          <w:rFonts w:ascii="Tahoma" w:eastAsia="Tahoma" w:hAnsi="Tahoma" w:cs="Tahoma"/>
          <w:spacing w:val="-2"/>
        </w:rPr>
        <w:t>w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10"/>
        </w:rPr>
        <w:t xml:space="preserve"> </w:t>
      </w: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</w:rPr>
        <w:t>§</w:t>
      </w:r>
      <w:r w:rsidRPr="00EE3A06">
        <w:rPr>
          <w:rFonts w:ascii="Tahoma" w:eastAsia="Tahoma" w:hAnsi="Tahoma" w:cs="Tahoma"/>
          <w:spacing w:val="10"/>
        </w:rPr>
        <w:t xml:space="preserve"> </w:t>
      </w:r>
      <w:r w:rsidRPr="00EE3A06">
        <w:rPr>
          <w:rFonts w:ascii="Tahoma" w:eastAsia="Tahoma" w:hAnsi="Tahoma" w:cs="Tahoma"/>
          <w:spacing w:val="-1"/>
        </w:rPr>
        <w:t>1</w:t>
      </w:r>
      <w:r w:rsidR="00E67406" w:rsidRPr="00EE3A06">
        <w:rPr>
          <w:rFonts w:ascii="Tahoma" w:eastAsia="Tahoma" w:hAnsi="Tahoma" w:cs="Tahoma"/>
          <w:spacing w:val="-1"/>
        </w:rPr>
        <w:t>0</w:t>
      </w:r>
      <w:r w:rsidRPr="00EE3A06">
        <w:rPr>
          <w:rFonts w:ascii="Tahoma" w:eastAsia="Tahoma" w:hAnsi="Tahoma" w:cs="Tahoma"/>
          <w:spacing w:val="14"/>
        </w:rPr>
        <w:t xml:space="preserve"> </w:t>
      </w:r>
      <w:r w:rsidRPr="00EE3A06">
        <w:rPr>
          <w:rFonts w:ascii="Tahoma" w:eastAsia="Tahoma" w:hAnsi="Tahoma" w:cs="Tahoma"/>
          <w:spacing w:val="-1"/>
        </w:rPr>
        <w:t>u</w:t>
      </w:r>
      <w:r w:rsidRPr="00EE3A06">
        <w:rPr>
          <w:rFonts w:ascii="Tahoma" w:eastAsia="Tahoma" w:hAnsi="Tahoma" w:cs="Tahoma"/>
        </w:rPr>
        <w:t>st.</w:t>
      </w:r>
      <w:r w:rsidRPr="00EE3A06">
        <w:rPr>
          <w:rFonts w:ascii="Tahoma" w:eastAsia="Tahoma" w:hAnsi="Tahoma" w:cs="Tahoma"/>
          <w:spacing w:val="9"/>
        </w:rPr>
        <w:t xml:space="preserve"> </w:t>
      </w:r>
      <w:r w:rsidRPr="00EE3A06">
        <w:rPr>
          <w:rFonts w:ascii="Tahoma" w:eastAsia="Tahoma" w:hAnsi="Tahoma" w:cs="Tahoma"/>
          <w:spacing w:val="1"/>
        </w:rPr>
        <w:t>1</w:t>
      </w:r>
      <w:r w:rsidRPr="00EE3A06">
        <w:rPr>
          <w:rFonts w:ascii="Tahoma" w:eastAsia="Tahoma" w:hAnsi="Tahoma" w:cs="Tahoma"/>
        </w:rPr>
        <w:t>, pod</w:t>
      </w:r>
      <w:r w:rsidRPr="00EE3A06">
        <w:rPr>
          <w:rFonts w:ascii="Tahoma" w:eastAsia="Tahoma" w:hAnsi="Tahoma" w:cs="Tahoma"/>
          <w:spacing w:val="42"/>
        </w:rPr>
        <w:t xml:space="preserve"> 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ru</w:t>
      </w:r>
      <w:r w:rsidRPr="00EE3A06">
        <w:rPr>
          <w:rFonts w:ascii="Tahoma" w:eastAsia="Tahoma" w:hAnsi="Tahoma" w:cs="Tahoma"/>
          <w:spacing w:val="1"/>
        </w:rPr>
        <w:t>n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35"/>
        </w:rPr>
        <w:t xml:space="preserve">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si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ia</w:t>
      </w:r>
      <w:r w:rsidRPr="00EE3A06">
        <w:rPr>
          <w:rFonts w:ascii="Tahoma" w:eastAsia="Tahoma" w:hAnsi="Tahoma" w:cs="Tahoma"/>
          <w:spacing w:val="39"/>
        </w:rPr>
        <w:t xml:space="preserve"> </w:t>
      </w:r>
      <w:r w:rsidRPr="00EE3A06">
        <w:rPr>
          <w:rFonts w:ascii="Tahoma" w:eastAsia="Tahoma" w:hAnsi="Tahoma" w:cs="Tahoma"/>
          <w:spacing w:val="3"/>
        </w:rPr>
        <w:t>z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b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zpi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  <w:spacing w:val="31"/>
        </w:rPr>
        <w:t xml:space="preserve"> 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44"/>
        </w:rPr>
        <w:t xml:space="preserve"> 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tór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42"/>
        </w:rPr>
        <w:t xml:space="preserve"> </w:t>
      </w:r>
      <w:r w:rsidRPr="00EE3A06">
        <w:rPr>
          <w:rFonts w:ascii="Tahoma" w:eastAsia="Tahoma" w:hAnsi="Tahoma" w:cs="Tahoma"/>
        </w:rPr>
        <w:t>mo</w:t>
      </w:r>
      <w:r w:rsidRPr="00EE3A06">
        <w:rPr>
          <w:rFonts w:ascii="Tahoma" w:eastAsia="Tahoma" w:hAnsi="Tahoma" w:cs="Tahoma"/>
          <w:spacing w:val="-2"/>
        </w:rPr>
        <w:t>w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41"/>
        </w:rPr>
        <w:t xml:space="preserve"> </w:t>
      </w: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49"/>
        </w:rPr>
        <w:t xml:space="preserve"> </w:t>
      </w:r>
      <w:r w:rsidRPr="00EE3A06">
        <w:rPr>
          <w:rFonts w:ascii="Tahoma" w:eastAsia="Tahoma" w:hAnsi="Tahoma" w:cs="Tahoma"/>
        </w:rPr>
        <w:t>§</w:t>
      </w:r>
      <w:r w:rsidRPr="00EE3A06">
        <w:rPr>
          <w:rFonts w:ascii="Tahoma" w:eastAsia="Tahoma" w:hAnsi="Tahoma" w:cs="Tahoma"/>
          <w:spacing w:val="43"/>
        </w:rPr>
        <w:t xml:space="preserve"> </w:t>
      </w:r>
      <w:r w:rsidR="00E67406" w:rsidRPr="00EE3A06">
        <w:rPr>
          <w:rFonts w:ascii="Tahoma" w:eastAsia="Tahoma" w:hAnsi="Tahoma" w:cs="Tahoma"/>
        </w:rPr>
        <w:t>18</w:t>
      </w:r>
      <w:r w:rsidR="008B6B10" w:rsidRPr="00EE3A06">
        <w:rPr>
          <w:rFonts w:ascii="Tahoma" w:eastAsia="Tahoma" w:hAnsi="Tahoma" w:cs="Tahoma"/>
        </w:rPr>
        <w:t xml:space="preserve"> ust. 1</w:t>
      </w:r>
      <w:r w:rsidRPr="00EE3A0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EE3A06">
        <w:rPr>
          <w:rFonts w:ascii="Tahoma" w:eastAsia="Tahoma" w:hAnsi="Tahoma" w:cs="Tahoma"/>
          <w:spacing w:val="-1"/>
        </w:rPr>
        <w:t>u</w:t>
      </w:r>
      <w:r w:rsidRPr="00EE3A06">
        <w:rPr>
          <w:rFonts w:ascii="Tahoma" w:eastAsia="Tahoma" w:hAnsi="Tahoma" w:cs="Tahoma"/>
        </w:rPr>
        <w:t>mo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38"/>
      </w:r>
      <w:r w:rsidRPr="00EE3A06">
        <w:rPr>
          <w:rFonts w:ascii="Tahoma" w:eastAsia="Tahoma" w:hAnsi="Tahoma" w:cs="Tahoma"/>
        </w:rPr>
        <w:t>.</w:t>
      </w:r>
      <w:r w:rsidRPr="00EE3A06">
        <w:rPr>
          <w:rFonts w:ascii="Tahoma" w:eastAsia="Tahoma" w:hAnsi="Tahoma" w:cs="Tahoma"/>
          <w:spacing w:val="40"/>
        </w:rPr>
        <w:t xml:space="preserve"> 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s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l</w:t>
      </w:r>
      <w:r w:rsidRPr="00EE3A06">
        <w:rPr>
          <w:rFonts w:ascii="Tahoma" w:eastAsia="Tahoma" w:hAnsi="Tahoma" w:cs="Tahoma"/>
          <w:spacing w:val="2"/>
        </w:rPr>
        <w:t>n</w:t>
      </w:r>
      <w:r w:rsidRPr="00EE3A06">
        <w:rPr>
          <w:rFonts w:ascii="Tahoma" w:eastAsia="Tahoma" w:hAnsi="Tahoma" w:cs="Tahoma"/>
        </w:rPr>
        <w:t xml:space="preserve">a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s</w:t>
      </w:r>
      <w:r w:rsidRPr="00EE3A06">
        <w:rPr>
          <w:rFonts w:ascii="Tahoma" w:eastAsia="Tahoma" w:hAnsi="Tahoma" w:cs="Tahoma"/>
          <w:spacing w:val="2"/>
        </w:rPr>
        <w:t>o</w:t>
      </w:r>
      <w:r w:rsidRPr="00EE3A06">
        <w:rPr>
          <w:rFonts w:ascii="Tahoma" w:eastAsia="Tahoma" w:hAnsi="Tahoma" w:cs="Tahoma"/>
          <w:spacing w:val="-3"/>
        </w:rPr>
        <w:t>k</w:t>
      </w:r>
      <w:r w:rsidRPr="00EE3A06">
        <w:rPr>
          <w:rFonts w:ascii="Tahoma" w:eastAsia="Tahoma" w:hAnsi="Tahoma" w:cs="Tahoma"/>
        </w:rPr>
        <w:t>ość</w:t>
      </w:r>
      <w:r w:rsidRPr="00EE3A06">
        <w:rPr>
          <w:rFonts w:ascii="Tahoma" w:eastAsia="Tahoma" w:hAnsi="Tahoma" w:cs="Tahoma"/>
          <w:spacing w:val="-7"/>
        </w:rPr>
        <w:t xml:space="preserve"> </w:t>
      </w:r>
      <w:r w:rsidRPr="00EE3A06">
        <w:rPr>
          <w:rFonts w:ascii="Tahoma" w:eastAsia="Tahoma" w:hAnsi="Tahoma" w:cs="Tahoma"/>
        </w:rPr>
        <w:t>pi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</w:rPr>
        <w:t>sz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j</w:t>
      </w:r>
      <w:r w:rsidRPr="00EE3A06">
        <w:rPr>
          <w:rFonts w:ascii="Tahoma" w:eastAsia="Tahoma" w:hAnsi="Tahoma" w:cs="Tahoma"/>
          <w:spacing w:val="-9"/>
        </w:rPr>
        <w:t xml:space="preserve"> </w:t>
      </w:r>
      <w:r w:rsidRPr="00EE3A06">
        <w:rPr>
          <w:rFonts w:ascii="Tahoma" w:eastAsia="Tahoma" w:hAnsi="Tahoma" w:cs="Tahoma"/>
          <w:spacing w:val="1"/>
        </w:rPr>
        <w:t>t</w:t>
      </w:r>
      <w:r w:rsidRPr="00EE3A06">
        <w:rPr>
          <w:rFonts w:ascii="Tahoma" w:eastAsia="Tahoma" w:hAnsi="Tahoma" w:cs="Tahoma"/>
          <w:spacing w:val="-2"/>
        </w:rPr>
        <w:t>r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s</w:t>
      </w:r>
      <w:r w:rsidRPr="00EE3A06">
        <w:rPr>
          <w:rFonts w:ascii="Tahoma" w:eastAsia="Tahoma" w:hAnsi="Tahoma" w:cs="Tahoma"/>
          <w:spacing w:val="2"/>
        </w:rPr>
        <w:t>z</w:t>
      </w:r>
      <w:r w:rsidRPr="00EE3A06">
        <w:rPr>
          <w:rFonts w:ascii="Tahoma" w:eastAsia="Tahoma" w:hAnsi="Tahoma" w:cs="Tahoma"/>
        </w:rPr>
        <w:t>y</w:t>
      </w:r>
      <w:r w:rsidRPr="00EE3A06">
        <w:rPr>
          <w:rFonts w:ascii="Tahoma" w:eastAsia="Tahoma" w:hAnsi="Tahoma" w:cs="Tahoma"/>
          <w:spacing w:val="-5"/>
        </w:rPr>
        <w:t xml:space="preserve"> </w:t>
      </w:r>
      <w:r w:rsidRPr="00EE3A06">
        <w:rPr>
          <w:rFonts w:ascii="Tahoma" w:eastAsia="Tahoma" w:hAnsi="Tahoma" w:cs="Tahoma"/>
          <w:spacing w:val="-1"/>
        </w:rPr>
        <w:t>j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st</w:t>
      </w:r>
      <w:r w:rsidRPr="00EE3A06">
        <w:rPr>
          <w:rFonts w:ascii="Tahoma" w:eastAsia="Tahoma" w:hAnsi="Tahoma" w:cs="Tahoma"/>
          <w:spacing w:val="-3"/>
        </w:rPr>
        <w:t xml:space="preserve"> </w:t>
      </w:r>
      <w:r w:rsidRPr="00EE3A06">
        <w:rPr>
          <w:rFonts w:ascii="Tahoma" w:eastAsia="Tahoma" w:hAnsi="Tahoma" w:cs="Tahoma"/>
          <w:spacing w:val="-1"/>
        </w:rPr>
        <w:t>u</w:t>
      </w:r>
      <w:r w:rsidRPr="00EE3A06">
        <w:rPr>
          <w:rFonts w:ascii="Tahoma" w:eastAsia="Tahoma" w:hAnsi="Tahoma" w:cs="Tahoma"/>
        </w:rPr>
        <w:t>st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l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a</w:t>
      </w:r>
      <w:r w:rsidR="009B4399" w:rsidRPr="00EE3A06">
        <w:rPr>
          <w:rFonts w:ascii="Tahoma" w:eastAsia="Tahoma" w:hAnsi="Tahoma" w:cs="Tahoma"/>
        </w:rPr>
        <w:t xml:space="preserve"> pr</w:t>
      </w:r>
      <w:r w:rsidR="009B4399" w:rsidRPr="00EE3A06">
        <w:rPr>
          <w:rFonts w:ascii="Tahoma" w:eastAsia="Tahoma" w:hAnsi="Tahoma" w:cs="Tahoma"/>
          <w:spacing w:val="1"/>
        </w:rPr>
        <w:t>ze</w:t>
      </w:r>
      <w:r w:rsidR="009B4399" w:rsidRPr="00EE3A06">
        <w:rPr>
          <w:rFonts w:ascii="Tahoma" w:eastAsia="Tahoma" w:hAnsi="Tahoma" w:cs="Tahoma"/>
        </w:rPr>
        <w:t>z</w:t>
      </w:r>
      <w:r w:rsidR="009B4399" w:rsidRPr="00EE3A06">
        <w:rPr>
          <w:rFonts w:ascii="Tahoma" w:eastAsia="Tahoma" w:hAnsi="Tahoma" w:cs="Tahoma"/>
          <w:spacing w:val="-5"/>
        </w:rPr>
        <w:t xml:space="preserve"> </w:t>
      </w:r>
      <w:r w:rsidR="009B4399" w:rsidRPr="00EE3A06">
        <w:rPr>
          <w:rFonts w:ascii="Tahoma" w:eastAsia="Tahoma" w:hAnsi="Tahoma" w:cs="Tahoma"/>
        </w:rPr>
        <w:t>IZ</w:t>
      </w:r>
      <w:r w:rsidRPr="00EE3A06">
        <w:rPr>
          <w:rFonts w:ascii="Tahoma" w:eastAsia="Tahoma" w:hAnsi="Tahoma" w:cs="Tahoma"/>
          <w:spacing w:val="-6"/>
        </w:rPr>
        <w:t xml:space="preserve"> 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2"/>
        </w:rPr>
        <w:t>d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</w:rPr>
        <w:t>idua</w:t>
      </w:r>
      <w:r w:rsidRPr="00EE3A06">
        <w:rPr>
          <w:rFonts w:ascii="Tahoma" w:eastAsia="Tahoma" w:hAnsi="Tahoma" w:cs="Tahoma"/>
          <w:spacing w:val="3"/>
        </w:rPr>
        <w:t>l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-9"/>
        </w:rPr>
        <w:t xml:space="preserve"> </w:t>
      </w:r>
      <w:r w:rsidRPr="00EE3A06">
        <w:rPr>
          <w:rFonts w:ascii="Tahoma" w:eastAsia="Tahoma" w:hAnsi="Tahoma" w:cs="Tahoma"/>
        </w:rPr>
        <w:t>dla</w:t>
      </w:r>
      <w:r w:rsidRPr="00EE3A06">
        <w:rPr>
          <w:rFonts w:ascii="Tahoma" w:eastAsia="Tahoma" w:hAnsi="Tahoma" w:cs="Tahoma"/>
          <w:spacing w:val="2"/>
        </w:rPr>
        <w:t xml:space="preserve"> 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żd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go</w:t>
      </w:r>
      <w:r w:rsidRPr="00EE3A06">
        <w:rPr>
          <w:rFonts w:ascii="Tahoma" w:eastAsia="Tahoma" w:hAnsi="Tahoma" w:cs="Tahoma"/>
          <w:spacing w:val="-6"/>
        </w:rPr>
        <w:t xml:space="preserve"> </w:t>
      </w:r>
      <w:r w:rsidRPr="00EE3A06">
        <w:rPr>
          <w:rFonts w:ascii="Tahoma" w:eastAsia="Tahoma" w:hAnsi="Tahoma" w:cs="Tahoma"/>
        </w:rPr>
        <w:t>pro</w:t>
      </w:r>
      <w:r w:rsidRPr="00EE3A06">
        <w:rPr>
          <w:rFonts w:ascii="Tahoma" w:eastAsia="Tahoma" w:hAnsi="Tahoma" w:cs="Tahoma"/>
          <w:spacing w:val="-1"/>
        </w:rPr>
        <w:t>j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  <w:spacing w:val="3"/>
        </w:rPr>
        <w:t>t</w:t>
      </w:r>
      <w:r w:rsidRPr="00EE3A06">
        <w:rPr>
          <w:rFonts w:ascii="Tahoma" w:eastAsia="Tahoma" w:hAnsi="Tahoma" w:cs="Tahoma"/>
        </w:rPr>
        <w:t>u</w:t>
      </w:r>
      <w:r w:rsidR="0049002D" w:rsidRPr="00EE3A06">
        <w:rPr>
          <w:rFonts w:ascii="Tahoma" w:eastAsia="Tahoma" w:hAnsi="Tahoma" w:cs="Tahoma"/>
        </w:rPr>
        <w:t>;</w:t>
      </w:r>
    </w:p>
    <w:p w14:paraId="1FF63237" w14:textId="01C1655A" w:rsidR="00942F4E" w:rsidRPr="00EE3A06" w:rsidRDefault="006C75F6" w:rsidP="00EE3A06">
      <w:pPr>
        <w:pStyle w:val="Akapitzlist"/>
        <w:numPr>
          <w:ilvl w:val="2"/>
          <w:numId w:val="7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</w:rPr>
        <w:t>kolejne</w:t>
      </w:r>
      <w:r w:rsidR="00DA1FFB" w:rsidRPr="00EE3A06">
        <w:rPr>
          <w:rFonts w:ascii="Tahoma" w:eastAsia="Tahoma" w:hAnsi="Tahoma" w:cs="Tahoma"/>
        </w:rPr>
        <w:t xml:space="preserve"> tr</w:t>
      </w:r>
      <w:r w:rsidR="001C5EB0" w:rsidRPr="00EE3A06">
        <w:rPr>
          <w:rFonts w:ascii="Tahoma" w:eastAsia="Tahoma" w:hAnsi="Tahoma" w:cs="Tahoma"/>
        </w:rPr>
        <w:t>ansz</w:t>
      </w:r>
      <w:r w:rsidRPr="00EE3A06">
        <w:rPr>
          <w:rFonts w:ascii="Tahoma" w:eastAsia="Tahoma" w:hAnsi="Tahoma" w:cs="Tahoma"/>
        </w:rPr>
        <w:t>e</w:t>
      </w:r>
      <w:r w:rsidR="00DA1FFB" w:rsidRPr="00EE3A06">
        <w:rPr>
          <w:rFonts w:ascii="Tahoma" w:eastAsia="Tahoma" w:hAnsi="Tahoma" w:cs="Tahoma"/>
        </w:rPr>
        <w:t xml:space="preserve"> dofinansowania</w:t>
      </w:r>
      <w:r w:rsidR="00280ADA" w:rsidRPr="00EE3A06">
        <w:rPr>
          <w:rFonts w:ascii="Tahoma" w:eastAsia="Tahoma" w:hAnsi="Tahoma" w:cs="Tahoma"/>
          <w:spacing w:val="5"/>
        </w:rPr>
        <w:t xml:space="preserve"> </w:t>
      </w:r>
      <w:r w:rsidR="00280ADA" w:rsidRPr="00EE3A06">
        <w:rPr>
          <w:rFonts w:ascii="Tahoma" w:eastAsia="Tahoma" w:hAnsi="Tahoma" w:cs="Tahoma"/>
        </w:rPr>
        <w:t>pr</w:t>
      </w:r>
      <w:r w:rsidR="00280ADA" w:rsidRPr="00EE3A06">
        <w:rPr>
          <w:rFonts w:ascii="Tahoma" w:eastAsia="Tahoma" w:hAnsi="Tahoma" w:cs="Tahoma"/>
          <w:spacing w:val="1"/>
        </w:rPr>
        <w:t>zeka</w:t>
      </w:r>
      <w:r w:rsidR="00280ADA" w:rsidRPr="00EE3A06">
        <w:rPr>
          <w:rFonts w:ascii="Tahoma" w:eastAsia="Tahoma" w:hAnsi="Tahoma" w:cs="Tahoma"/>
        </w:rPr>
        <w:t>zy</w:t>
      </w:r>
      <w:r w:rsidR="00280ADA" w:rsidRPr="00EE3A06">
        <w:rPr>
          <w:rFonts w:ascii="Tahoma" w:eastAsia="Tahoma" w:hAnsi="Tahoma" w:cs="Tahoma"/>
          <w:spacing w:val="-2"/>
        </w:rPr>
        <w:t>w</w:t>
      </w:r>
      <w:r w:rsidR="00280ADA" w:rsidRPr="00EE3A06">
        <w:rPr>
          <w:rFonts w:ascii="Tahoma" w:eastAsia="Tahoma" w:hAnsi="Tahoma" w:cs="Tahoma"/>
          <w:spacing w:val="1"/>
        </w:rPr>
        <w:t>a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C86DE8" w:rsidRPr="00EE3A06">
        <w:rPr>
          <w:rFonts w:ascii="Tahoma" w:eastAsia="Tahoma" w:hAnsi="Tahoma" w:cs="Tahoma"/>
          <w:spacing w:val="-1"/>
        </w:rPr>
        <w:t>e</w:t>
      </w:r>
      <w:r w:rsidR="00DA1FFB" w:rsidRPr="00EE3A06">
        <w:rPr>
          <w:rFonts w:ascii="Tahoma" w:eastAsia="Tahoma" w:hAnsi="Tahoma" w:cs="Tahoma"/>
          <w:spacing w:val="-1"/>
        </w:rPr>
        <w:t xml:space="preserve"> </w:t>
      </w:r>
      <w:r w:rsidR="00C86DE8" w:rsidRPr="00EE3A06">
        <w:rPr>
          <w:rFonts w:ascii="Tahoma" w:eastAsia="Tahoma" w:hAnsi="Tahoma" w:cs="Tahoma"/>
          <w:spacing w:val="-1"/>
        </w:rPr>
        <w:t>są</w:t>
      </w:r>
      <w:r w:rsidR="00280ADA" w:rsidRPr="00EE3A06">
        <w:rPr>
          <w:rFonts w:ascii="Tahoma" w:eastAsia="Tahoma" w:hAnsi="Tahoma" w:cs="Tahoma"/>
          <w:spacing w:val="-2"/>
        </w:rPr>
        <w:t xml:space="preserve"> </w:t>
      </w:r>
      <w:r w:rsidR="00280ADA" w:rsidRPr="00EE3A06">
        <w:rPr>
          <w:rFonts w:ascii="Tahoma" w:eastAsia="Tahoma" w:hAnsi="Tahoma" w:cs="Tahoma"/>
          <w:spacing w:val="2"/>
        </w:rPr>
        <w:t>p</w:t>
      </w:r>
      <w:r w:rsidR="00280ADA" w:rsidRPr="00EE3A06">
        <w:rPr>
          <w:rFonts w:ascii="Tahoma" w:eastAsia="Tahoma" w:hAnsi="Tahoma" w:cs="Tahoma"/>
        </w:rPr>
        <w:t>o</w:t>
      </w:r>
      <w:r w:rsidR="00280ADA" w:rsidRPr="00EE3A06">
        <w:rPr>
          <w:rFonts w:ascii="Tahoma" w:eastAsia="Tahoma" w:hAnsi="Tahoma" w:cs="Tahoma"/>
          <w:spacing w:val="7"/>
        </w:rPr>
        <w:t xml:space="preserve"> </w:t>
      </w:r>
      <w:r w:rsidR="00280ADA" w:rsidRPr="00EE3A06">
        <w:rPr>
          <w:rFonts w:ascii="Tahoma" w:eastAsia="Tahoma" w:hAnsi="Tahoma" w:cs="Tahoma"/>
        </w:rPr>
        <w:t>z</w:t>
      </w:r>
      <w:r w:rsidR="00280ADA" w:rsidRPr="00EE3A06">
        <w:rPr>
          <w:rFonts w:ascii="Tahoma" w:eastAsia="Tahoma" w:hAnsi="Tahoma" w:cs="Tahoma"/>
          <w:spacing w:val="1"/>
        </w:rPr>
        <w:t>ł</w:t>
      </w:r>
      <w:r w:rsidR="00280ADA" w:rsidRPr="00EE3A06">
        <w:rPr>
          <w:rFonts w:ascii="Tahoma" w:eastAsia="Tahoma" w:hAnsi="Tahoma" w:cs="Tahoma"/>
        </w:rPr>
        <w:t>oż</w:t>
      </w:r>
      <w:r w:rsidR="00280ADA" w:rsidRPr="00EE3A06">
        <w:rPr>
          <w:rFonts w:ascii="Tahoma" w:eastAsia="Tahoma" w:hAnsi="Tahoma" w:cs="Tahoma"/>
          <w:spacing w:val="1"/>
        </w:rPr>
        <w:t>e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  <w:spacing w:val="2"/>
        </w:rPr>
        <w:t>i</w:t>
      </w:r>
      <w:r w:rsidR="00280ADA" w:rsidRPr="00EE3A06">
        <w:rPr>
          <w:rFonts w:ascii="Tahoma" w:eastAsia="Tahoma" w:hAnsi="Tahoma" w:cs="Tahoma"/>
        </w:rPr>
        <w:t>u</w:t>
      </w:r>
      <w:r w:rsidR="00056E9B" w:rsidRPr="00EE3A06">
        <w:rPr>
          <w:rFonts w:ascii="Tahoma" w:eastAsia="Tahoma" w:hAnsi="Tahoma" w:cs="Tahoma"/>
        </w:rPr>
        <w:t xml:space="preserve"> i zweryfikowaniu</w:t>
      </w:r>
      <w:r w:rsidR="00202270" w:rsidRPr="00EE3A06">
        <w:rPr>
          <w:rFonts w:ascii="Tahoma" w:eastAsia="Tahoma" w:hAnsi="Tahoma" w:cs="Tahoma"/>
        </w:rPr>
        <w:t xml:space="preserve"> zgodnie </w:t>
      </w:r>
      <w:r w:rsidR="00786EC1" w:rsidRPr="00EE3A06">
        <w:rPr>
          <w:rFonts w:ascii="Tahoma" w:eastAsia="Tahoma" w:hAnsi="Tahoma" w:cs="Tahoma"/>
        </w:rPr>
        <w:br/>
      </w:r>
      <w:r w:rsidR="00202270" w:rsidRPr="00EE3A06">
        <w:rPr>
          <w:rFonts w:ascii="Tahoma" w:eastAsia="Tahoma" w:hAnsi="Tahoma" w:cs="Tahoma"/>
        </w:rPr>
        <w:t>z § 12 ust. 3</w:t>
      </w:r>
      <w:r w:rsidR="00280ADA" w:rsidRPr="00EE3A06">
        <w:rPr>
          <w:rFonts w:ascii="Tahoma" w:eastAsia="Tahoma" w:hAnsi="Tahoma" w:cs="Tahoma"/>
          <w:spacing w:val="2"/>
        </w:rPr>
        <w:t xml:space="preserve"> </w:t>
      </w:r>
      <w:r w:rsidR="00280ADA" w:rsidRPr="00EE3A06">
        <w:rPr>
          <w:rFonts w:ascii="Tahoma" w:eastAsia="Tahoma" w:hAnsi="Tahoma" w:cs="Tahoma"/>
          <w:spacing w:val="3"/>
        </w:rPr>
        <w:t>w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</w:rPr>
        <w:t>ios</w:t>
      </w:r>
      <w:r w:rsidR="00280ADA" w:rsidRPr="00EE3A06">
        <w:rPr>
          <w:rFonts w:ascii="Tahoma" w:eastAsia="Tahoma" w:hAnsi="Tahoma" w:cs="Tahoma"/>
          <w:spacing w:val="1"/>
        </w:rPr>
        <w:t>k</w:t>
      </w:r>
      <w:r w:rsidR="00280ADA" w:rsidRPr="00EE3A06">
        <w:rPr>
          <w:rFonts w:ascii="Tahoma" w:eastAsia="Tahoma" w:hAnsi="Tahoma" w:cs="Tahoma"/>
        </w:rPr>
        <w:t>u</w:t>
      </w:r>
      <w:r w:rsidR="00690905" w:rsidRPr="00EE3A06">
        <w:rPr>
          <w:rFonts w:ascii="Tahoma" w:eastAsia="Tahoma" w:hAnsi="Tahoma" w:cs="Tahoma"/>
        </w:rPr>
        <w:t xml:space="preserve"> </w:t>
      </w:r>
      <w:r w:rsidR="00280ADA" w:rsidRPr="00EE3A06">
        <w:rPr>
          <w:rFonts w:ascii="Tahoma" w:eastAsia="Tahoma" w:hAnsi="Tahoma" w:cs="Tahoma"/>
        </w:rPr>
        <w:t>o</w:t>
      </w:r>
      <w:r w:rsidR="00280ADA" w:rsidRPr="00EE3A06">
        <w:rPr>
          <w:rFonts w:ascii="Tahoma" w:eastAsia="Tahoma" w:hAnsi="Tahoma" w:cs="Tahoma"/>
          <w:spacing w:val="10"/>
        </w:rPr>
        <w:t xml:space="preserve"> </w:t>
      </w:r>
      <w:r w:rsidR="00280ADA" w:rsidRPr="00EE3A06">
        <w:rPr>
          <w:rFonts w:ascii="Tahoma" w:eastAsia="Tahoma" w:hAnsi="Tahoma" w:cs="Tahoma"/>
        </w:rPr>
        <w:t>p</w:t>
      </w:r>
      <w:r w:rsidR="00280ADA" w:rsidRPr="00EE3A06">
        <w:rPr>
          <w:rFonts w:ascii="Tahoma" w:eastAsia="Tahoma" w:hAnsi="Tahoma" w:cs="Tahoma"/>
          <w:spacing w:val="1"/>
        </w:rPr>
        <w:t>ła</w:t>
      </w:r>
      <w:r w:rsidR="00280ADA" w:rsidRPr="00EE3A06">
        <w:rPr>
          <w:rFonts w:ascii="Tahoma" w:eastAsia="Tahoma" w:hAnsi="Tahoma" w:cs="Tahoma"/>
        </w:rPr>
        <w:t>t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</w:rPr>
        <w:t>o</w:t>
      </w:r>
      <w:r w:rsidR="00280ADA" w:rsidRPr="00EE3A06">
        <w:rPr>
          <w:rFonts w:ascii="Tahoma" w:eastAsia="Tahoma" w:hAnsi="Tahoma" w:cs="Tahoma"/>
          <w:spacing w:val="2"/>
        </w:rPr>
        <w:t>ś</w:t>
      </w:r>
      <w:r w:rsidR="00280ADA" w:rsidRPr="00EE3A06">
        <w:rPr>
          <w:rFonts w:ascii="Tahoma" w:eastAsia="Tahoma" w:hAnsi="Tahoma" w:cs="Tahoma"/>
        </w:rPr>
        <w:t>ć</w:t>
      </w:r>
      <w:r w:rsidR="00280ADA" w:rsidRPr="00EE3A06">
        <w:rPr>
          <w:rFonts w:ascii="Tahoma" w:eastAsia="Tahoma" w:hAnsi="Tahoma" w:cs="Tahoma"/>
          <w:spacing w:val="2"/>
        </w:rPr>
        <w:t xml:space="preserve"> </w:t>
      </w:r>
      <w:r w:rsidR="00280ADA" w:rsidRPr="00EE3A06">
        <w:rPr>
          <w:rFonts w:ascii="Tahoma" w:eastAsia="Tahoma" w:hAnsi="Tahoma" w:cs="Tahoma"/>
        </w:rPr>
        <w:t>o</w:t>
      </w:r>
      <w:r w:rsidR="00280ADA" w:rsidRPr="00EE3A06">
        <w:rPr>
          <w:rFonts w:ascii="Tahoma" w:eastAsia="Tahoma" w:hAnsi="Tahoma" w:cs="Tahoma"/>
          <w:spacing w:val="-2"/>
        </w:rPr>
        <w:t>r</w:t>
      </w:r>
      <w:r w:rsidR="00280ADA" w:rsidRPr="00EE3A06">
        <w:rPr>
          <w:rFonts w:ascii="Tahoma" w:eastAsia="Tahoma" w:hAnsi="Tahoma" w:cs="Tahoma"/>
          <w:spacing w:val="1"/>
        </w:rPr>
        <w:t>a</w:t>
      </w:r>
      <w:r w:rsidR="00280ADA" w:rsidRPr="00EE3A06">
        <w:rPr>
          <w:rFonts w:ascii="Tahoma" w:eastAsia="Tahoma" w:hAnsi="Tahoma" w:cs="Tahoma"/>
        </w:rPr>
        <w:t>z</w:t>
      </w:r>
      <w:r w:rsidR="00280ADA" w:rsidRPr="00EE3A06">
        <w:rPr>
          <w:rFonts w:ascii="Tahoma" w:eastAsia="Tahoma" w:hAnsi="Tahoma" w:cs="Tahoma"/>
          <w:spacing w:val="-4"/>
        </w:rPr>
        <w:t xml:space="preserve"> </w:t>
      </w:r>
      <w:r w:rsidR="00280ADA" w:rsidRPr="00EE3A06">
        <w:rPr>
          <w:rFonts w:ascii="Tahoma" w:eastAsia="Tahoma" w:hAnsi="Tahoma" w:cs="Tahoma"/>
        </w:rPr>
        <w:t>sp</w:t>
      </w:r>
      <w:r w:rsidR="00280ADA" w:rsidRPr="00EE3A06">
        <w:rPr>
          <w:rFonts w:ascii="Tahoma" w:eastAsia="Tahoma" w:hAnsi="Tahoma" w:cs="Tahoma"/>
          <w:spacing w:val="1"/>
        </w:rPr>
        <w:t>e</w:t>
      </w:r>
      <w:r w:rsidR="00280ADA" w:rsidRPr="00EE3A06">
        <w:rPr>
          <w:rFonts w:ascii="Tahoma" w:eastAsia="Tahoma" w:hAnsi="Tahoma" w:cs="Tahoma"/>
        </w:rPr>
        <w:t>ł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</w:rPr>
        <w:t>i</w:t>
      </w:r>
      <w:r w:rsidR="00280ADA" w:rsidRPr="00EE3A06">
        <w:rPr>
          <w:rFonts w:ascii="Tahoma" w:eastAsia="Tahoma" w:hAnsi="Tahoma" w:cs="Tahoma"/>
          <w:spacing w:val="1"/>
        </w:rPr>
        <w:t>e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</w:rPr>
        <w:t>iu</w:t>
      </w:r>
      <w:r w:rsidR="00280ADA" w:rsidRPr="00EE3A06">
        <w:rPr>
          <w:rFonts w:ascii="Tahoma" w:eastAsia="Tahoma" w:hAnsi="Tahoma" w:cs="Tahoma"/>
          <w:spacing w:val="-8"/>
        </w:rPr>
        <w:t xml:space="preserve"> </w:t>
      </w:r>
      <w:r w:rsidR="00280ADA" w:rsidRPr="00EE3A06">
        <w:rPr>
          <w:rFonts w:ascii="Tahoma" w:eastAsia="Tahoma" w:hAnsi="Tahoma" w:cs="Tahoma"/>
          <w:spacing w:val="-1"/>
        </w:rPr>
        <w:t>n</w:t>
      </w:r>
      <w:r w:rsidR="00280ADA" w:rsidRPr="00EE3A06">
        <w:rPr>
          <w:rFonts w:ascii="Tahoma" w:eastAsia="Tahoma" w:hAnsi="Tahoma" w:cs="Tahoma"/>
          <w:spacing w:val="1"/>
        </w:rPr>
        <w:t>a</w:t>
      </w:r>
      <w:r w:rsidR="00280ADA" w:rsidRPr="00EE3A06">
        <w:rPr>
          <w:rFonts w:ascii="Tahoma" w:eastAsia="Tahoma" w:hAnsi="Tahoma" w:cs="Tahoma"/>
        </w:rPr>
        <w:t>st</w:t>
      </w:r>
      <w:r w:rsidR="00280ADA" w:rsidRPr="00EE3A06">
        <w:rPr>
          <w:rFonts w:ascii="Tahoma" w:eastAsia="Tahoma" w:hAnsi="Tahoma" w:cs="Tahoma"/>
          <w:spacing w:val="1"/>
        </w:rPr>
        <w:t>ę</w:t>
      </w:r>
      <w:r w:rsidR="00280ADA" w:rsidRPr="00EE3A06">
        <w:rPr>
          <w:rFonts w:ascii="Tahoma" w:eastAsia="Tahoma" w:hAnsi="Tahoma" w:cs="Tahoma"/>
        </w:rPr>
        <w:t>pu</w:t>
      </w:r>
      <w:r w:rsidR="00280ADA" w:rsidRPr="00EE3A06">
        <w:rPr>
          <w:rFonts w:ascii="Tahoma" w:eastAsia="Tahoma" w:hAnsi="Tahoma" w:cs="Tahoma"/>
          <w:spacing w:val="-1"/>
        </w:rPr>
        <w:t>j</w:t>
      </w:r>
      <w:r w:rsidR="00280ADA" w:rsidRPr="00EE3A06">
        <w:rPr>
          <w:rFonts w:ascii="Tahoma" w:eastAsia="Tahoma" w:hAnsi="Tahoma" w:cs="Tahoma"/>
          <w:spacing w:val="1"/>
        </w:rPr>
        <w:t>ą</w:t>
      </w:r>
      <w:r w:rsidR="00280ADA" w:rsidRPr="00EE3A06">
        <w:rPr>
          <w:rFonts w:ascii="Tahoma" w:eastAsia="Tahoma" w:hAnsi="Tahoma" w:cs="Tahoma"/>
          <w:spacing w:val="2"/>
        </w:rPr>
        <w:t>c</w:t>
      </w:r>
      <w:r w:rsidR="00280ADA" w:rsidRPr="00EE3A06">
        <w:rPr>
          <w:rFonts w:ascii="Tahoma" w:eastAsia="Tahoma" w:hAnsi="Tahoma" w:cs="Tahoma"/>
          <w:spacing w:val="-1"/>
        </w:rPr>
        <w:t>yc</w:t>
      </w:r>
      <w:r w:rsidR="00280ADA" w:rsidRPr="00EE3A06">
        <w:rPr>
          <w:rFonts w:ascii="Tahoma" w:eastAsia="Tahoma" w:hAnsi="Tahoma" w:cs="Tahoma"/>
        </w:rPr>
        <w:t>h</w:t>
      </w:r>
      <w:r w:rsidR="00280ADA" w:rsidRPr="00EE3A06">
        <w:rPr>
          <w:rFonts w:ascii="Tahoma" w:eastAsia="Tahoma" w:hAnsi="Tahoma" w:cs="Tahoma"/>
          <w:spacing w:val="49"/>
        </w:rPr>
        <w:t xml:space="preserve"> </w:t>
      </w:r>
      <w:r w:rsidR="00280ADA" w:rsidRPr="00EE3A06">
        <w:rPr>
          <w:rFonts w:ascii="Tahoma" w:eastAsia="Tahoma" w:hAnsi="Tahoma" w:cs="Tahoma"/>
          <w:spacing w:val="-1"/>
        </w:rPr>
        <w:t>w</w:t>
      </w:r>
      <w:r w:rsidR="00280ADA" w:rsidRPr="00EE3A06">
        <w:rPr>
          <w:rFonts w:ascii="Tahoma" w:eastAsia="Tahoma" w:hAnsi="Tahoma" w:cs="Tahoma"/>
          <w:spacing w:val="1"/>
        </w:rPr>
        <w:t>a</w:t>
      </w:r>
      <w:r w:rsidR="00280ADA" w:rsidRPr="00EE3A06">
        <w:rPr>
          <w:rFonts w:ascii="Tahoma" w:eastAsia="Tahoma" w:hAnsi="Tahoma" w:cs="Tahoma"/>
          <w:spacing w:val="2"/>
        </w:rPr>
        <w:t>r</w:t>
      </w:r>
      <w:r w:rsidR="00280ADA" w:rsidRPr="00EE3A06">
        <w:rPr>
          <w:rFonts w:ascii="Tahoma" w:eastAsia="Tahoma" w:hAnsi="Tahoma" w:cs="Tahoma"/>
          <w:spacing w:val="-1"/>
        </w:rPr>
        <w:t>u</w:t>
      </w:r>
      <w:r w:rsidR="00280ADA" w:rsidRPr="00EE3A06">
        <w:rPr>
          <w:rFonts w:ascii="Tahoma" w:eastAsia="Tahoma" w:hAnsi="Tahoma" w:cs="Tahoma"/>
          <w:spacing w:val="1"/>
        </w:rPr>
        <w:t>nk</w:t>
      </w:r>
      <w:r w:rsidR="00280ADA" w:rsidRPr="00EE3A06">
        <w:rPr>
          <w:rFonts w:ascii="Tahoma" w:eastAsia="Tahoma" w:hAnsi="Tahoma" w:cs="Tahoma"/>
        </w:rPr>
        <w:t>ó</w:t>
      </w:r>
      <w:r w:rsidR="00280ADA" w:rsidRPr="00EE3A06">
        <w:rPr>
          <w:rFonts w:ascii="Tahoma" w:eastAsia="Tahoma" w:hAnsi="Tahoma" w:cs="Tahoma"/>
          <w:spacing w:val="1"/>
        </w:rPr>
        <w:t>w</w:t>
      </w:r>
      <w:r w:rsidR="00280ADA" w:rsidRPr="00EE3A06">
        <w:rPr>
          <w:rFonts w:ascii="Tahoma" w:eastAsia="Tahoma" w:hAnsi="Tahoma" w:cs="Tahoma"/>
        </w:rPr>
        <w:t>:</w:t>
      </w:r>
      <w:r w:rsidR="00D1090F" w:rsidRPr="00EE3A06">
        <w:rPr>
          <w:rFonts w:ascii="Tahoma" w:eastAsia="Tahoma" w:hAnsi="Tahoma" w:cs="Tahoma"/>
          <w:spacing w:val="26"/>
        </w:rPr>
        <w:tab/>
      </w:r>
    </w:p>
    <w:p w14:paraId="42F123D9" w14:textId="281FFB4F" w:rsidR="00942F4E" w:rsidRPr="001C3C76" w:rsidRDefault="00A30F1E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54"/>
        </w:rPr>
        <w:tab/>
      </w:r>
      <w:r w:rsidR="00D952C5" w:rsidRPr="001C3C76">
        <w:rPr>
          <w:rFonts w:ascii="Tahoma" w:eastAsia="Tahoma" w:hAnsi="Tahoma" w:cs="Tahoma"/>
          <w:spacing w:val="-1"/>
        </w:rPr>
        <w:t>zatwierdzeniu przez IZ wniosk</w:t>
      </w:r>
      <w:r>
        <w:rPr>
          <w:rFonts w:ascii="Tahoma" w:eastAsia="Tahoma" w:hAnsi="Tahoma" w:cs="Tahoma"/>
          <w:spacing w:val="-1"/>
        </w:rPr>
        <w:t>ów</w:t>
      </w:r>
      <w:r w:rsidR="00D952C5" w:rsidRPr="001C3C76">
        <w:rPr>
          <w:rFonts w:ascii="Tahoma" w:eastAsia="Tahoma" w:hAnsi="Tahoma" w:cs="Tahoma"/>
          <w:spacing w:val="-1"/>
        </w:rPr>
        <w:t xml:space="preserve"> o płatność rozliczając</w:t>
      </w:r>
      <w:r>
        <w:rPr>
          <w:rFonts w:ascii="Tahoma" w:eastAsia="Tahoma" w:hAnsi="Tahoma" w:cs="Tahoma"/>
          <w:spacing w:val="-1"/>
        </w:rPr>
        <w:t>ych wcześniejsze okresy rozliczeniowe</w:t>
      </w:r>
      <w:r w:rsidR="00D952C5" w:rsidRPr="001C3C76">
        <w:rPr>
          <w:rFonts w:ascii="Tahoma" w:eastAsia="Tahoma" w:hAnsi="Tahoma" w:cs="Tahoma"/>
          <w:spacing w:val="-1"/>
        </w:rPr>
        <w:t xml:space="preserve">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37F91AB1" w14:textId="6DF8C529" w:rsidR="001C5EB0" w:rsidRDefault="00A30F1E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</w:t>
      </w:r>
      <w:r w:rsidR="001C5EB0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3"/>
        </w:rPr>
        <w:tab/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i</w:t>
      </w:r>
      <w:r w:rsidR="001C5EB0" w:rsidRPr="001C3C76">
        <w:rPr>
          <w:rFonts w:ascii="Tahoma" w:eastAsia="Tahoma" w:hAnsi="Tahoma" w:cs="Tahoma"/>
          <w:spacing w:val="1"/>
        </w:rPr>
        <w:t>e</w:t>
      </w:r>
      <w:r w:rsidR="001C5EB0" w:rsidRPr="001C3C76">
        <w:rPr>
          <w:rFonts w:ascii="Tahoma" w:eastAsia="Tahoma" w:hAnsi="Tahoma" w:cs="Tahoma"/>
        </w:rPr>
        <w:t>st</w:t>
      </w:r>
      <w:r w:rsidR="001C5EB0" w:rsidRPr="001C3C76">
        <w:rPr>
          <w:rFonts w:ascii="Tahoma" w:eastAsia="Tahoma" w:hAnsi="Tahoma" w:cs="Tahoma"/>
          <w:spacing w:val="1"/>
        </w:rPr>
        <w:t>w</w:t>
      </w:r>
      <w:r w:rsidR="001C5EB0" w:rsidRPr="001C3C76">
        <w:rPr>
          <w:rFonts w:ascii="Tahoma" w:eastAsia="Tahoma" w:hAnsi="Tahoma" w:cs="Tahoma"/>
        </w:rPr>
        <w:t>i</w:t>
      </w:r>
      <w:r w:rsidR="001C5EB0" w:rsidRPr="001C3C76">
        <w:rPr>
          <w:rFonts w:ascii="Tahoma" w:eastAsia="Tahoma" w:hAnsi="Tahoma" w:cs="Tahoma"/>
          <w:spacing w:val="1"/>
        </w:rPr>
        <w:t>e</w:t>
      </w:r>
      <w:r w:rsidR="001C5EB0" w:rsidRPr="001C3C76">
        <w:rPr>
          <w:rFonts w:ascii="Tahoma" w:eastAsia="Tahoma" w:hAnsi="Tahoma" w:cs="Tahoma"/>
        </w:rPr>
        <w:t>rd</w:t>
      </w:r>
      <w:r w:rsidR="001C5EB0" w:rsidRPr="001C3C76">
        <w:rPr>
          <w:rFonts w:ascii="Tahoma" w:eastAsia="Tahoma" w:hAnsi="Tahoma" w:cs="Tahoma"/>
          <w:spacing w:val="1"/>
        </w:rPr>
        <w:t>ze</w:t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iu</w:t>
      </w:r>
      <w:r w:rsidR="001C5EB0" w:rsidRPr="001C3C76">
        <w:rPr>
          <w:rFonts w:ascii="Tahoma" w:eastAsia="Tahoma" w:hAnsi="Tahoma" w:cs="Tahoma"/>
          <w:spacing w:val="-13"/>
        </w:rPr>
        <w:t xml:space="preserve"> </w:t>
      </w:r>
      <w:r w:rsidR="001C5EB0" w:rsidRPr="001C3C76">
        <w:rPr>
          <w:rFonts w:ascii="Tahoma" w:eastAsia="Tahoma" w:hAnsi="Tahoma" w:cs="Tahoma"/>
          <w:spacing w:val="2"/>
        </w:rPr>
        <w:t>o</w:t>
      </w:r>
      <w:r w:rsidR="001C5EB0" w:rsidRPr="001C3C76">
        <w:rPr>
          <w:rFonts w:ascii="Tahoma" w:eastAsia="Tahoma" w:hAnsi="Tahoma" w:cs="Tahoma"/>
          <w:spacing w:val="-1"/>
        </w:rPr>
        <w:t>k</w:t>
      </w:r>
      <w:r w:rsidR="001C5EB0" w:rsidRPr="001C3C76">
        <w:rPr>
          <w:rFonts w:ascii="Tahoma" w:eastAsia="Tahoma" w:hAnsi="Tahoma" w:cs="Tahoma"/>
        </w:rPr>
        <w:t>oli</w:t>
      </w:r>
      <w:r w:rsidR="001C5EB0" w:rsidRPr="001C3C76">
        <w:rPr>
          <w:rFonts w:ascii="Tahoma" w:eastAsia="Tahoma" w:hAnsi="Tahoma" w:cs="Tahoma"/>
          <w:spacing w:val="-1"/>
        </w:rPr>
        <w:t>c</w:t>
      </w:r>
      <w:r w:rsidR="001C5EB0" w:rsidRPr="001C3C76">
        <w:rPr>
          <w:rFonts w:ascii="Tahoma" w:eastAsia="Tahoma" w:hAnsi="Tahoma" w:cs="Tahoma"/>
          <w:spacing w:val="3"/>
        </w:rPr>
        <w:t>z</w:t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2"/>
        </w:rPr>
        <w:t>śc</w:t>
      </w:r>
      <w:r w:rsidR="001C5EB0" w:rsidRPr="001C3C76">
        <w:rPr>
          <w:rFonts w:ascii="Tahoma" w:eastAsia="Tahoma" w:hAnsi="Tahoma" w:cs="Tahoma"/>
        </w:rPr>
        <w:t>i,</w:t>
      </w:r>
      <w:r w:rsidR="001C5EB0" w:rsidRPr="001C3C76">
        <w:rPr>
          <w:rFonts w:ascii="Tahoma" w:eastAsia="Tahoma" w:hAnsi="Tahoma" w:cs="Tahoma"/>
          <w:spacing w:val="-11"/>
        </w:rPr>
        <w:t xml:space="preserve"> 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-1"/>
        </w:rPr>
        <w:t xml:space="preserve"> k</w:t>
      </w:r>
      <w:r w:rsidR="001C5EB0" w:rsidRPr="001C3C76">
        <w:rPr>
          <w:rFonts w:ascii="Tahoma" w:eastAsia="Tahoma" w:hAnsi="Tahoma" w:cs="Tahoma"/>
        </w:rPr>
        <w:t>tó</w:t>
      </w:r>
      <w:r w:rsidR="001C5EB0" w:rsidRPr="001C3C76">
        <w:rPr>
          <w:rFonts w:ascii="Tahoma" w:eastAsia="Tahoma" w:hAnsi="Tahoma" w:cs="Tahoma"/>
          <w:spacing w:val="2"/>
        </w:rPr>
        <w:t>r</w:t>
      </w:r>
      <w:r w:rsidR="001C5EB0" w:rsidRPr="001C3C76">
        <w:rPr>
          <w:rFonts w:ascii="Tahoma" w:eastAsia="Tahoma" w:hAnsi="Tahoma" w:cs="Tahoma"/>
          <w:spacing w:val="-1"/>
        </w:rPr>
        <w:t>yc</w:t>
      </w:r>
      <w:r w:rsidR="001C5EB0" w:rsidRPr="001C3C76">
        <w:rPr>
          <w:rFonts w:ascii="Tahoma" w:eastAsia="Tahoma" w:hAnsi="Tahoma" w:cs="Tahoma"/>
        </w:rPr>
        <w:t>h</w:t>
      </w:r>
      <w:r w:rsidR="001C5EB0" w:rsidRPr="001C3C76">
        <w:rPr>
          <w:rFonts w:ascii="Tahoma" w:eastAsia="Tahoma" w:hAnsi="Tahoma" w:cs="Tahoma"/>
          <w:spacing w:val="-7"/>
        </w:rPr>
        <w:t xml:space="preserve"> </w:t>
      </w:r>
      <w:r w:rsidR="001C5EB0" w:rsidRPr="001C3C76">
        <w:rPr>
          <w:rFonts w:ascii="Tahoma" w:eastAsia="Tahoma" w:hAnsi="Tahoma" w:cs="Tahoma"/>
          <w:spacing w:val="1"/>
        </w:rPr>
        <w:t>m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-2"/>
        </w:rPr>
        <w:t>w</w:t>
      </w:r>
      <w:r w:rsidR="001C5EB0" w:rsidRPr="001C3C76">
        <w:rPr>
          <w:rFonts w:ascii="Tahoma" w:eastAsia="Tahoma" w:hAnsi="Tahoma" w:cs="Tahoma"/>
        </w:rPr>
        <w:t>a</w:t>
      </w:r>
      <w:r w:rsidR="001C5EB0" w:rsidRPr="001C3C76">
        <w:rPr>
          <w:rFonts w:ascii="Tahoma" w:eastAsia="Tahoma" w:hAnsi="Tahoma" w:cs="Tahoma"/>
          <w:spacing w:val="-4"/>
        </w:rPr>
        <w:t xml:space="preserve"> </w:t>
      </w:r>
      <w:r w:rsidR="001C5EB0" w:rsidRPr="001C3C76">
        <w:rPr>
          <w:rFonts w:ascii="Tahoma" w:eastAsia="Tahoma" w:hAnsi="Tahoma" w:cs="Tahoma"/>
        </w:rPr>
        <w:t>w</w:t>
      </w:r>
      <w:r w:rsidR="001C5EB0" w:rsidRPr="001C3C76">
        <w:rPr>
          <w:rFonts w:ascii="Tahoma" w:eastAsia="Tahoma" w:hAnsi="Tahoma" w:cs="Tahoma"/>
          <w:spacing w:val="2"/>
        </w:rPr>
        <w:t xml:space="preserve"> </w:t>
      </w:r>
      <w:r w:rsidR="001C5EB0" w:rsidRPr="001C3C76">
        <w:rPr>
          <w:rFonts w:ascii="Tahoma" w:eastAsia="Tahoma" w:hAnsi="Tahoma" w:cs="Tahoma"/>
        </w:rPr>
        <w:t xml:space="preserve">§ </w:t>
      </w:r>
      <w:r w:rsidR="001C5EB0" w:rsidRPr="001C3C76">
        <w:rPr>
          <w:rFonts w:ascii="Tahoma" w:eastAsia="Tahoma" w:hAnsi="Tahoma" w:cs="Tahoma"/>
          <w:spacing w:val="2"/>
        </w:rPr>
        <w:t>3</w:t>
      </w:r>
      <w:r w:rsidR="00690905">
        <w:rPr>
          <w:rFonts w:ascii="Tahoma" w:eastAsia="Tahoma" w:hAnsi="Tahoma" w:cs="Tahoma"/>
          <w:spacing w:val="2"/>
        </w:rPr>
        <w:t>2</w:t>
      </w:r>
      <w:r w:rsidR="001C5EB0" w:rsidRPr="001C3C76">
        <w:rPr>
          <w:rFonts w:ascii="Tahoma" w:eastAsia="Tahoma" w:hAnsi="Tahoma" w:cs="Tahoma"/>
          <w:spacing w:val="-3"/>
        </w:rPr>
        <w:t xml:space="preserve"> </w:t>
      </w:r>
      <w:r w:rsidR="001C5EB0" w:rsidRPr="001C3C76">
        <w:rPr>
          <w:rFonts w:ascii="Tahoma" w:eastAsia="Tahoma" w:hAnsi="Tahoma" w:cs="Tahoma"/>
          <w:spacing w:val="1"/>
        </w:rPr>
        <w:t>u</w:t>
      </w:r>
      <w:r w:rsidR="001C5EB0" w:rsidRPr="001C3C76">
        <w:rPr>
          <w:rFonts w:ascii="Tahoma" w:eastAsia="Tahoma" w:hAnsi="Tahoma" w:cs="Tahoma"/>
        </w:rPr>
        <w:t>st.</w:t>
      </w:r>
      <w:r w:rsidR="001C5EB0" w:rsidRPr="001C3C76">
        <w:rPr>
          <w:rFonts w:ascii="Tahoma" w:eastAsia="Tahoma" w:hAnsi="Tahoma" w:cs="Tahoma"/>
          <w:spacing w:val="-3"/>
        </w:rPr>
        <w:t xml:space="preserve"> </w:t>
      </w:r>
      <w:r w:rsidR="001C5EB0" w:rsidRPr="001C3C76">
        <w:rPr>
          <w:rFonts w:ascii="Tahoma" w:eastAsia="Tahoma" w:hAnsi="Tahoma" w:cs="Tahoma"/>
          <w:spacing w:val="-1"/>
        </w:rPr>
        <w:t>1</w:t>
      </w:r>
      <w:r w:rsidR="001C5EB0" w:rsidRPr="001C3C76">
        <w:rPr>
          <w:rFonts w:ascii="Tahoma" w:eastAsia="Tahoma" w:hAnsi="Tahoma" w:cs="Tahoma"/>
        </w:rPr>
        <w:t>.</w:t>
      </w:r>
    </w:p>
    <w:p w14:paraId="63227EF8" w14:textId="3DAB106E" w:rsidR="0043060C" w:rsidRPr="00EE3A06" w:rsidRDefault="0043060C" w:rsidP="00EE3A06">
      <w:pPr>
        <w:pStyle w:val="Akapitzlist"/>
        <w:numPr>
          <w:ilvl w:val="1"/>
          <w:numId w:val="70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kolejne transze środków PFRON przekazywane są w terminach określonych </w:t>
      </w:r>
      <w:r>
        <w:rPr>
          <w:rFonts w:ascii="Tahoma" w:eastAsia="Tahoma" w:hAnsi="Tahoma" w:cs="Tahoma"/>
        </w:rPr>
        <w:br/>
        <w:t>w harmonogramie płatności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§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  <w:spacing w:val="-1"/>
        </w:rPr>
        <w:t>10</w:t>
      </w:r>
      <w:r w:rsidRPr="00F5684D">
        <w:rPr>
          <w:rFonts w:ascii="Tahoma" w:eastAsia="Tahoma" w:hAnsi="Tahoma" w:cs="Tahoma"/>
          <w:spacing w:val="1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  <w:spacing w:val="1"/>
        </w:rPr>
        <w:t>.</w:t>
      </w:r>
    </w:p>
    <w:p w14:paraId="6A81D07D" w14:textId="2408A2C8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C01A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43060C">
        <w:rPr>
          <w:rFonts w:ascii="Tahoma" w:eastAsia="Tahoma" w:hAnsi="Tahoma" w:cs="Tahoma"/>
          <w:spacing w:val="1"/>
        </w:rPr>
        <w:t xml:space="preserve"> i 3</w:t>
      </w:r>
      <w:r w:rsidRPr="001C3C76">
        <w:rPr>
          <w:rFonts w:ascii="Tahoma" w:eastAsia="Tahoma" w:hAnsi="Tahoma" w:cs="Tahoma"/>
        </w:rPr>
        <w:t>.</w:t>
      </w:r>
    </w:p>
    <w:p w14:paraId="11284399" w14:textId="4B206D39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71FF91D7" w14:textId="4FC9C370" w:rsidR="00942F4E" w:rsidRPr="001C3C76" w:rsidRDefault="00280ADA" w:rsidP="00EE3A06">
      <w:pPr>
        <w:pStyle w:val="Akapitzlist"/>
        <w:numPr>
          <w:ilvl w:val="0"/>
          <w:numId w:val="7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EE3A06">
        <w:rPr>
          <w:rFonts w:ascii="Tahoma" w:eastAsia="Tahoma" w:hAnsi="Tahoma" w:cs="Tahoma"/>
        </w:rPr>
        <w:t>chw</w:t>
      </w:r>
      <w:r w:rsidRPr="001C3C76">
        <w:rPr>
          <w:rFonts w:ascii="Tahoma" w:eastAsia="Tahoma" w:hAnsi="Tahoma" w:cs="Tahoma"/>
        </w:rPr>
        <w:t>ili z</w:t>
      </w:r>
      <w:r w:rsidRPr="00EE3A0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rd</w:t>
      </w:r>
      <w:r w:rsidRPr="00EE3A06">
        <w:rPr>
          <w:rFonts w:ascii="Tahoma" w:eastAsia="Tahoma" w:hAnsi="Tahoma" w:cs="Tahoma"/>
        </w:rPr>
        <w:t>zan</w:t>
      </w:r>
      <w:r w:rsidRPr="001C3C76">
        <w:rPr>
          <w:rFonts w:ascii="Tahoma" w:eastAsia="Tahoma" w:hAnsi="Tahoma" w:cs="Tahoma"/>
        </w:rPr>
        <w:t xml:space="preserve">ia </w:t>
      </w:r>
      <w:r w:rsidRPr="00EE3A0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EE3A06">
        <w:rPr>
          <w:rFonts w:ascii="Tahoma" w:eastAsia="Tahoma" w:hAnsi="Tahoma" w:cs="Tahoma"/>
        </w:rPr>
        <w:t>wy</w:t>
      </w:r>
      <w:r w:rsidRPr="001C3C7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</w:rPr>
        <w:t>łat</w:t>
      </w:r>
      <w:r w:rsidRPr="001C3C76">
        <w:rPr>
          <w:rFonts w:ascii="Tahoma" w:eastAsia="Tahoma" w:hAnsi="Tahoma" w:cs="Tahoma"/>
        </w:rPr>
        <w:t xml:space="preserve">y </w:t>
      </w:r>
      <w:r w:rsidRPr="00EE3A0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ole</w:t>
      </w:r>
      <w:r w:rsidRPr="00EE3A06">
        <w:rPr>
          <w:rFonts w:ascii="Tahoma" w:eastAsia="Tahoma" w:hAnsi="Tahoma" w:cs="Tahoma"/>
        </w:rPr>
        <w:t>jne</w:t>
      </w:r>
      <w:r w:rsidRPr="001C3C76">
        <w:rPr>
          <w:rFonts w:ascii="Tahoma" w:eastAsia="Tahoma" w:hAnsi="Tahoma" w:cs="Tahoma"/>
        </w:rPr>
        <w:t>j t</w:t>
      </w:r>
      <w:r w:rsidRPr="00EE3A06">
        <w:rPr>
          <w:rFonts w:ascii="Tahoma" w:eastAsia="Tahoma" w:hAnsi="Tahoma" w:cs="Tahoma"/>
        </w:rPr>
        <w:t>ran</w:t>
      </w:r>
      <w:r w:rsidRPr="001C3C76">
        <w:rPr>
          <w:rFonts w:ascii="Tahoma" w:eastAsia="Tahoma" w:hAnsi="Tahoma" w:cs="Tahoma"/>
        </w:rPr>
        <w:t>s</w:t>
      </w:r>
      <w:r w:rsidRPr="00EE3A0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 xml:space="preserve">y IZ </w:t>
      </w:r>
      <w:r w:rsidRPr="00EE3A06">
        <w:rPr>
          <w:rFonts w:ascii="Tahoma" w:eastAsia="Tahoma" w:hAnsi="Tahoma" w:cs="Tahoma"/>
        </w:rPr>
        <w:t>je</w:t>
      </w:r>
      <w:r w:rsidRPr="001C3C76">
        <w:rPr>
          <w:rFonts w:ascii="Tahoma" w:eastAsia="Tahoma" w:hAnsi="Tahoma" w:cs="Tahoma"/>
        </w:rPr>
        <w:t>st zobo</w:t>
      </w:r>
      <w:r w:rsidRPr="00EE3A0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 xml:space="preserve">a do </w:t>
      </w:r>
      <w:r w:rsidRPr="00EE3A06">
        <w:rPr>
          <w:rFonts w:ascii="Tahoma" w:eastAsia="Tahoma" w:hAnsi="Tahoma" w:cs="Tahoma"/>
        </w:rPr>
        <w:t>uw</w:t>
      </w:r>
      <w:r w:rsidRPr="001C3C76">
        <w:rPr>
          <w:rFonts w:ascii="Tahoma" w:eastAsia="Tahoma" w:hAnsi="Tahoma" w:cs="Tahoma"/>
        </w:rPr>
        <w:t>zgl</w:t>
      </w:r>
      <w:r w:rsidRPr="00EE3A0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</w:rPr>
        <w:t>dni</w:t>
      </w:r>
      <w:r w:rsidRPr="00EE3A06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ia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EE3A06">
        <w:rPr>
          <w:rFonts w:ascii="Tahoma" w:eastAsia="Tahoma" w:hAnsi="Tahoma" w:cs="Tahoma"/>
        </w:rPr>
        <w:t>dkó</w:t>
      </w:r>
      <w:r w:rsidRPr="001C3C76">
        <w:rPr>
          <w:rFonts w:ascii="Tahoma" w:eastAsia="Tahoma" w:hAnsi="Tahoma" w:cs="Tahoma"/>
        </w:rPr>
        <w:t xml:space="preserve">w </w:t>
      </w:r>
      <w:r w:rsidRPr="00EE3A06">
        <w:rPr>
          <w:rFonts w:ascii="Tahoma" w:eastAsia="Tahoma" w:hAnsi="Tahoma" w:cs="Tahoma"/>
        </w:rPr>
        <w:t>fak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yczn</w:t>
      </w:r>
      <w:r w:rsidRPr="001C3C76">
        <w:rPr>
          <w:rFonts w:ascii="Tahoma" w:eastAsia="Tahoma" w:hAnsi="Tahoma" w:cs="Tahoma"/>
        </w:rPr>
        <w:t>ie pr</w:t>
      </w:r>
      <w:r w:rsidRPr="00EE3A06">
        <w:rPr>
          <w:rFonts w:ascii="Tahoma" w:eastAsia="Tahoma" w:hAnsi="Tahoma" w:cs="Tahoma"/>
        </w:rPr>
        <w:t>zeka</w:t>
      </w:r>
      <w:r w:rsidRPr="001C3C7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</w:rPr>
        <w:t>anyc</w:t>
      </w:r>
      <w:r w:rsidRPr="001C3C76">
        <w:rPr>
          <w:rFonts w:ascii="Tahoma" w:eastAsia="Tahoma" w:hAnsi="Tahoma" w:cs="Tahoma"/>
        </w:rPr>
        <w:t>h B</w:t>
      </w:r>
      <w:r w:rsidRPr="00EE3A06">
        <w:rPr>
          <w:rFonts w:ascii="Tahoma" w:eastAsia="Tahoma" w:hAnsi="Tahoma" w:cs="Tahoma"/>
        </w:rPr>
        <w:t>enefic</w:t>
      </w:r>
      <w:r w:rsidRPr="001C3C76">
        <w:rPr>
          <w:rFonts w:ascii="Tahoma" w:eastAsia="Tahoma" w:hAnsi="Tahoma" w:cs="Tahoma"/>
        </w:rPr>
        <w:t>j</w:t>
      </w:r>
      <w:r w:rsidRPr="00EE3A06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to</w:t>
      </w:r>
      <w:r w:rsidRPr="00EE3A0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 dzi</w:t>
      </w:r>
      <w:r w:rsidRPr="00EE3A0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ń z</w:t>
      </w:r>
      <w:r w:rsidRPr="00EE3A0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rd</w:t>
      </w:r>
      <w:r w:rsidRPr="00EE3A06">
        <w:rPr>
          <w:rFonts w:ascii="Tahoma" w:eastAsia="Tahoma" w:hAnsi="Tahoma" w:cs="Tahoma"/>
        </w:rPr>
        <w:t>zen</w:t>
      </w:r>
      <w:r w:rsidRPr="001C3C76">
        <w:rPr>
          <w:rFonts w:ascii="Tahoma" w:eastAsia="Tahoma" w:hAnsi="Tahoma" w:cs="Tahoma"/>
        </w:rPr>
        <w:t xml:space="preserve">ia </w:t>
      </w:r>
      <w:r w:rsidRPr="00EE3A06">
        <w:rPr>
          <w:rFonts w:ascii="Tahoma" w:eastAsia="Tahoma" w:hAnsi="Tahoma" w:cs="Tahoma"/>
        </w:rPr>
        <w:t>wn</w:t>
      </w:r>
      <w:r w:rsidRPr="001C3C76">
        <w:rPr>
          <w:rFonts w:ascii="Tahoma" w:eastAsia="Tahoma" w:hAnsi="Tahoma" w:cs="Tahoma"/>
        </w:rPr>
        <w:t>ios</w:t>
      </w:r>
      <w:r w:rsidRPr="00EE3A0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</w:rPr>
        <w:t xml:space="preserve"> ty</w:t>
      </w:r>
      <w:r w:rsidRPr="001C3C7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EE3A06">
        <w:rPr>
          <w:rFonts w:ascii="Tahoma" w:eastAsia="Tahoma" w:hAnsi="Tahoma" w:cs="Tahoma"/>
        </w:rPr>
        <w:t>wn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ż</w:t>
      </w:r>
      <w:r w:rsidRPr="00EE3A0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</w:rPr>
        <w:t>oż</w:t>
      </w:r>
      <w:r w:rsidRPr="00EE3A06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iu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EE3A0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EE3A06">
        <w:rPr>
          <w:rFonts w:ascii="Tahoma" w:eastAsia="Tahoma" w:hAnsi="Tahoma" w:cs="Tahoma"/>
        </w:rPr>
        <w:t>enef</w:t>
      </w:r>
      <w:r w:rsidRPr="001C3C7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j</w:t>
      </w:r>
      <w:r w:rsidRPr="00EE3A06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 xml:space="preserve">ta </w:t>
      </w:r>
      <w:r w:rsidRPr="00EE3A06">
        <w:rPr>
          <w:rFonts w:ascii="Tahoma" w:eastAsia="Tahoma" w:hAnsi="Tahoma" w:cs="Tahoma"/>
        </w:rPr>
        <w:t>wni</w:t>
      </w:r>
      <w:r w:rsidRPr="001C3C76">
        <w:rPr>
          <w:rFonts w:ascii="Tahoma" w:eastAsia="Tahoma" w:hAnsi="Tahoma" w:cs="Tahoma"/>
        </w:rPr>
        <w:t>os</w:t>
      </w:r>
      <w:r w:rsidRPr="00EE3A0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</w:t>
      </w:r>
      <w:r w:rsidRPr="00EE3A06">
        <w:rPr>
          <w:rFonts w:ascii="Tahoma" w:eastAsia="Tahoma" w:hAnsi="Tahoma" w:cs="Tahoma"/>
        </w:rPr>
        <w:t>ć</w:t>
      </w:r>
      <w:r w:rsidR="00491B3C">
        <w:rPr>
          <w:rFonts w:ascii="Tahoma" w:eastAsia="Tahoma" w:hAnsi="Tahoma" w:cs="Tahoma"/>
        </w:rPr>
        <w:t xml:space="preserve"> oraz</w:t>
      </w:r>
      <w:r w:rsidR="00B218DF">
        <w:rPr>
          <w:rFonts w:ascii="Tahoma" w:eastAsia="Tahoma" w:hAnsi="Tahoma" w:cs="Tahoma"/>
        </w:rPr>
        <w:t xml:space="preserve"> </w:t>
      </w:r>
      <w:r w:rsidRPr="00EE3A0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EE3A0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tó</w:t>
      </w:r>
      <w:r w:rsidRPr="00EE3A06">
        <w:rPr>
          <w:rFonts w:ascii="Tahoma" w:eastAsia="Tahoma" w:hAnsi="Tahoma" w:cs="Tahoma"/>
        </w:rPr>
        <w:t>ryc</w:t>
      </w:r>
      <w:r w:rsidRPr="001C3C76">
        <w:rPr>
          <w:rFonts w:ascii="Tahoma" w:eastAsia="Tahoma" w:hAnsi="Tahoma" w:cs="Tahoma"/>
        </w:rPr>
        <w:t>h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EE3A06">
        <w:rPr>
          <w:rFonts w:ascii="Tahoma" w:eastAsia="Tahoma" w:hAnsi="Tahoma" w:cs="Tahoma"/>
        </w:rPr>
        <w:t xml:space="preserve"> d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</w:rPr>
        <w:t>na</w:t>
      </w:r>
      <w:r w:rsidRPr="001C3C76">
        <w:rPr>
          <w:rFonts w:ascii="Tahoma" w:eastAsia="Tahoma" w:hAnsi="Tahoma" w:cs="Tahoma"/>
        </w:rPr>
        <w:t>ła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EE3A06">
        <w:rPr>
          <w:rFonts w:ascii="Tahoma" w:eastAsia="Tahoma" w:hAnsi="Tahoma" w:cs="Tahoma"/>
        </w:rPr>
        <w:t>eceni</w:t>
      </w:r>
      <w:r w:rsidRPr="001C3C7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</w:t>
      </w:r>
      <w:r w:rsidRPr="00EE3A06">
        <w:rPr>
          <w:rFonts w:ascii="Tahoma" w:eastAsia="Tahoma" w:hAnsi="Tahoma" w:cs="Tahoma"/>
        </w:rPr>
        <w:t>c</w:t>
      </w:r>
      <w:r w:rsidR="00D1090F">
        <w:rPr>
          <w:rFonts w:ascii="Tahoma" w:eastAsia="Tahoma" w:hAnsi="Tahoma" w:cs="Tahoma"/>
        </w:rPr>
        <w:t>i</w:t>
      </w:r>
      <w:r w:rsidR="004A13A7">
        <w:rPr>
          <w:rFonts w:ascii="Tahoma" w:eastAsia="Tahoma" w:hAnsi="Tahoma" w:cs="Tahoma"/>
        </w:rPr>
        <w:t>.</w:t>
      </w:r>
    </w:p>
    <w:p w14:paraId="748AD7F8" w14:textId="20E3C012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A13A7">
        <w:rPr>
          <w:rFonts w:ascii="Tahoma" w:eastAsia="Tahoma" w:hAnsi="Tahoma" w:cs="Tahoma"/>
        </w:rPr>
        <w:t xml:space="preserve"> i środków PFRON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0D8C3078" w14:textId="05EE0F0D" w:rsidR="00BB5A67" w:rsidRPr="00EE3A06" w:rsidRDefault="00725256" w:rsidP="00EE3A06">
      <w:pPr>
        <w:pStyle w:val="Akapitzlist"/>
        <w:numPr>
          <w:ilvl w:val="0"/>
          <w:numId w:val="7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4"/>
        </w:rPr>
        <w:t xml:space="preserve"> </w:t>
      </w:r>
      <w:r w:rsidRPr="00EE3A06">
        <w:rPr>
          <w:rFonts w:ascii="Tahoma" w:eastAsia="Tahoma" w:hAnsi="Tahoma" w:cs="Tahoma"/>
        </w:rPr>
        <w:t>pr</w:t>
      </w:r>
      <w:r w:rsidRPr="00EE3A06">
        <w:rPr>
          <w:rFonts w:ascii="Tahoma" w:eastAsia="Tahoma" w:hAnsi="Tahoma" w:cs="Tahoma"/>
          <w:spacing w:val="1"/>
        </w:rPr>
        <w:t>z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dku</w:t>
      </w:r>
      <w:r w:rsidRPr="00EE3A06">
        <w:rPr>
          <w:rFonts w:ascii="Tahoma" w:eastAsia="Tahoma" w:hAnsi="Tahoma" w:cs="Tahoma"/>
          <w:spacing w:val="57"/>
        </w:rPr>
        <w:t xml:space="preserve"> </w:t>
      </w:r>
      <w:r w:rsidRPr="00EE3A06">
        <w:rPr>
          <w:rFonts w:ascii="Tahoma" w:eastAsia="Tahoma" w:hAnsi="Tahoma" w:cs="Tahoma"/>
        </w:rPr>
        <w:t>śro</w:t>
      </w:r>
      <w:r w:rsidRPr="00EE3A06">
        <w:rPr>
          <w:rFonts w:ascii="Tahoma" w:eastAsia="Tahoma" w:hAnsi="Tahoma" w:cs="Tahoma"/>
          <w:spacing w:val="3"/>
        </w:rPr>
        <w:t>d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ó</w:t>
      </w:r>
      <w:r w:rsidRPr="00EE3A06">
        <w:rPr>
          <w:rFonts w:ascii="Tahoma" w:eastAsia="Tahoma" w:hAnsi="Tahoma" w:cs="Tahoma"/>
          <w:spacing w:val="-6"/>
        </w:rPr>
        <w:t>w</w:t>
      </w:r>
      <w:r w:rsidRPr="00EE3A0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  <w:spacing w:val="59"/>
        </w:rPr>
        <w:t xml:space="preserve"> </w:t>
      </w:r>
      <w:r w:rsidRPr="00EE3A06">
        <w:rPr>
          <w:rFonts w:ascii="Tahoma" w:eastAsia="Tahoma" w:hAnsi="Tahoma" w:cs="Tahoma"/>
        </w:rPr>
        <w:t xml:space="preserve">o 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tór</w:t>
      </w:r>
      <w:r w:rsidRPr="00EE3A06">
        <w:rPr>
          <w:rFonts w:ascii="Tahoma" w:eastAsia="Tahoma" w:hAnsi="Tahoma" w:cs="Tahoma"/>
          <w:spacing w:val="-1"/>
        </w:rPr>
        <w:t>yc</w:t>
      </w:r>
      <w:r w:rsidRPr="00EE3A06">
        <w:rPr>
          <w:rFonts w:ascii="Tahoma" w:eastAsia="Tahoma" w:hAnsi="Tahoma" w:cs="Tahoma"/>
        </w:rPr>
        <w:t>h</w:t>
      </w:r>
      <w:r w:rsidRPr="00EE3A06">
        <w:rPr>
          <w:rFonts w:ascii="Tahoma" w:eastAsia="Tahoma" w:hAnsi="Tahoma" w:cs="Tahoma"/>
          <w:spacing w:val="60"/>
        </w:rPr>
        <w:t xml:space="preserve"> </w:t>
      </w:r>
      <w:r w:rsidRPr="00EE3A06">
        <w:rPr>
          <w:rFonts w:ascii="Tahoma" w:eastAsia="Tahoma" w:hAnsi="Tahoma" w:cs="Tahoma"/>
        </w:rPr>
        <w:t>mo</w:t>
      </w:r>
      <w:r w:rsidRPr="00EE3A06">
        <w:rPr>
          <w:rFonts w:ascii="Tahoma" w:eastAsia="Tahoma" w:hAnsi="Tahoma" w:cs="Tahoma"/>
          <w:spacing w:val="-2"/>
        </w:rPr>
        <w:t>w</w:t>
      </w:r>
      <w:r w:rsidRPr="00EE3A06">
        <w:rPr>
          <w:rFonts w:ascii="Tahoma" w:eastAsia="Tahoma" w:hAnsi="Tahoma" w:cs="Tahoma"/>
        </w:rPr>
        <w:t xml:space="preserve">a w § 3 </w:t>
      </w:r>
      <w:r w:rsidRPr="00EE3A06">
        <w:rPr>
          <w:rFonts w:ascii="Tahoma" w:eastAsia="Tahoma" w:hAnsi="Tahoma" w:cs="Tahoma"/>
          <w:spacing w:val="1"/>
        </w:rPr>
        <w:t>u</w:t>
      </w:r>
      <w:r w:rsidRPr="00EE3A06">
        <w:rPr>
          <w:rFonts w:ascii="Tahoma" w:eastAsia="Tahoma" w:hAnsi="Tahoma" w:cs="Tahoma"/>
        </w:rPr>
        <w:t xml:space="preserve">st. </w:t>
      </w:r>
      <w:r w:rsidR="00C57D37" w:rsidRPr="00EE3A06">
        <w:rPr>
          <w:rFonts w:ascii="Tahoma" w:eastAsia="Tahoma" w:hAnsi="Tahoma" w:cs="Tahoma"/>
        </w:rPr>
        <w:t>2</w:t>
      </w:r>
      <w:r w:rsidRPr="00EE3A06">
        <w:rPr>
          <w:rFonts w:ascii="Tahoma" w:eastAsia="Tahoma" w:hAnsi="Tahoma" w:cs="Tahoma"/>
          <w:spacing w:val="3"/>
        </w:rPr>
        <w:t xml:space="preserve"> </w:t>
      </w:r>
      <w:r w:rsidRPr="00EE3A06">
        <w:rPr>
          <w:rFonts w:ascii="Tahoma" w:eastAsia="Tahoma" w:hAnsi="Tahoma" w:cs="Tahoma"/>
        </w:rPr>
        <w:t xml:space="preserve">pkt. </w:t>
      </w:r>
      <w:r w:rsidR="005D2C29" w:rsidRPr="00EE3A06">
        <w:rPr>
          <w:rFonts w:ascii="Tahoma" w:eastAsia="Tahoma" w:hAnsi="Tahoma" w:cs="Tahoma"/>
          <w:spacing w:val="-1"/>
        </w:rPr>
        <w:t>1</w:t>
      </w:r>
      <w:r w:rsidRPr="00EE3A06">
        <w:rPr>
          <w:rFonts w:ascii="Tahoma" w:eastAsia="Tahoma" w:hAnsi="Tahoma" w:cs="Tahoma"/>
        </w:rPr>
        <w:t>, pr</w:t>
      </w:r>
      <w:r w:rsidRPr="00EE3A06">
        <w:rPr>
          <w:rFonts w:ascii="Tahoma" w:eastAsia="Tahoma" w:hAnsi="Tahoma" w:cs="Tahoma"/>
          <w:spacing w:val="1"/>
        </w:rPr>
        <w:t>ze</w:t>
      </w:r>
      <w:r w:rsidRPr="00EE3A06">
        <w:rPr>
          <w:rFonts w:ascii="Tahoma" w:eastAsia="Tahoma" w:hAnsi="Tahoma" w:cs="Tahoma"/>
        </w:rPr>
        <w:t>z B</w:t>
      </w:r>
      <w:r w:rsidRPr="00EE3A06">
        <w:rPr>
          <w:rFonts w:ascii="Tahoma" w:eastAsia="Tahoma" w:hAnsi="Tahoma" w:cs="Tahoma"/>
          <w:spacing w:val="1"/>
        </w:rPr>
        <w:t>an</w:t>
      </w:r>
      <w:r w:rsidRPr="00EE3A06">
        <w:rPr>
          <w:rFonts w:ascii="Tahoma" w:eastAsia="Tahoma" w:hAnsi="Tahoma" w:cs="Tahoma"/>
        </w:rPr>
        <w:t xml:space="preserve">k </w:t>
      </w:r>
      <w:r w:rsidRPr="00EE3A06">
        <w:rPr>
          <w:rFonts w:ascii="Tahoma" w:eastAsia="Tahoma" w:hAnsi="Tahoma" w:cs="Tahoma"/>
          <w:spacing w:val="-1"/>
        </w:rPr>
        <w:t>G</w:t>
      </w:r>
      <w:r w:rsidRPr="00EE3A06">
        <w:rPr>
          <w:rFonts w:ascii="Tahoma" w:eastAsia="Tahoma" w:hAnsi="Tahoma" w:cs="Tahoma"/>
        </w:rPr>
        <w:t>ospod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rs</w:t>
      </w:r>
      <w:r w:rsidRPr="00EE3A06">
        <w:rPr>
          <w:rFonts w:ascii="Tahoma" w:eastAsia="Tahoma" w:hAnsi="Tahoma" w:cs="Tahoma"/>
          <w:spacing w:val="1"/>
        </w:rPr>
        <w:t>t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</w:rPr>
        <w:t>a K</w:t>
      </w:r>
      <w:r w:rsidRPr="00EE3A06">
        <w:rPr>
          <w:rFonts w:ascii="Tahoma" w:eastAsia="Tahoma" w:hAnsi="Tahoma" w:cs="Tahoma"/>
          <w:spacing w:val="-2"/>
        </w:rPr>
        <w:t>r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j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1"/>
        </w:rPr>
        <w:t>we</w:t>
      </w:r>
      <w:r w:rsidRPr="00EE3A06">
        <w:rPr>
          <w:rFonts w:ascii="Tahoma" w:eastAsia="Tahoma" w:hAnsi="Tahoma" w:cs="Tahoma"/>
        </w:rPr>
        <w:t>g</w:t>
      </w:r>
      <w:r w:rsidRPr="00EE3A06">
        <w:rPr>
          <w:rFonts w:ascii="Tahoma" w:eastAsia="Tahoma" w:hAnsi="Tahoma" w:cs="Tahoma"/>
          <w:spacing w:val="-2"/>
        </w:rPr>
        <w:t>o</w:t>
      </w:r>
      <w:r w:rsidRPr="00EE3A0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  <w:spacing w:val="-6"/>
        </w:rPr>
        <w:t xml:space="preserve"> 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3"/>
        </w:rPr>
        <w:t xml:space="preserve"> </w:t>
      </w:r>
      <w:r w:rsidRPr="00EE3A06">
        <w:rPr>
          <w:rFonts w:ascii="Tahoma" w:eastAsia="Tahoma" w:hAnsi="Tahoma" w:cs="Tahoma"/>
        </w:rPr>
        <w:t>pods</w:t>
      </w:r>
      <w:r w:rsidRPr="00EE3A06">
        <w:rPr>
          <w:rFonts w:ascii="Tahoma" w:eastAsia="Tahoma" w:hAnsi="Tahoma" w:cs="Tahoma"/>
          <w:spacing w:val="1"/>
        </w:rPr>
        <w:t>taw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-4"/>
        </w:rPr>
        <w:t xml:space="preserve"> </w:t>
      </w:r>
      <w:r w:rsidRPr="00EE3A06">
        <w:rPr>
          <w:rFonts w:ascii="Tahoma" w:eastAsia="Tahoma" w:hAnsi="Tahoma" w:cs="Tahoma"/>
        </w:rPr>
        <w:t>z</w:t>
      </w:r>
      <w:r w:rsidRPr="00EE3A06">
        <w:rPr>
          <w:rFonts w:ascii="Tahoma" w:eastAsia="Tahoma" w:hAnsi="Tahoma" w:cs="Tahoma"/>
          <w:spacing w:val="3"/>
        </w:rPr>
        <w:t>l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ia</w:t>
      </w:r>
      <w:r w:rsidRPr="00EE3A06">
        <w:rPr>
          <w:rFonts w:ascii="Tahoma" w:eastAsia="Tahoma" w:hAnsi="Tahoma" w:cs="Tahoma"/>
          <w:spacing w:val="-2"/>
        </w:rPr>
        <w:t xml:space="preserve"> 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ła</w:t>
      </w:r>
      <w:r w:rsidRPr="00EE3A0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2"/>
        </w:rPr>
        <w:t>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-2"/>
        </w:rPr>
        <w:t xml:space="preserve">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st</w:t>
      </w:r>
      <w:r w:rsidRPr="00EE3A06">
        <w:rPr>
          <w:rFonts w:ascii="Tahoma" w:eastAsia="Tahoma" w:hAnsi="Tahoma" w:cs="Tahoma"/>
          <w:spacing w:val="1"/>
        </w:rPr>
        <w:t>aw</w:t>
      </w:r>
      <w:r w:rsidRPr="00EE3A06">
        <w:rPr>
          <w:rFonts w:ascii="Tahoma" w:eastAsia="Tahoma" w:hAnsi="Tahoma" w:cs="Tahoma"/>
        </w:rPr>
        <w:t>io</w:t>
      </w:r>
      <w:r w:rsidRPr="00EE3A06">
        <w:rPr>
          <w:rFonts w:ascii="Tahoma" w:eastAsia="Tahoma" w:hAnsi="Tahoma" w:cs="Tahoma"/>
          <w:spacing w:val="1"/>
        </w:rPr>
        <w:t>ne</w:t>
      </w:r>
      <w:r w:rsidRPr="00EE3A06">
        <w:rPr>
          <w:rFonts w:ascii="Tahoma" w:eastAsia="Tahoma" w:hAnsi="Tahoma" w:cs="Tahoma"/>
        </w:rPr>
        <w:t>go</w:t>
      </w:r>
      <w:r w:rsidRPr="00EE3A06">
        <w:rPr>
          <w:rFonts w:ascii="Tahoma" w:eastAsia="Tahoma" w:hAnsi="Tahoma" w:cs="Tahoma"/>
          <w:spacing w:val="-7"/>
        </w:rPr>
        <w:t xml:space="preserve"> </w:t>
      </w:r>
      <w:r w:rsidRPr="00EE3A06">
        <w:rPr>
          <w:rFonts w:ascii="Tahoma" w:eastAsia="Tahoma" w:hAnsi="Tahoma" w:cs="Tahoma"/>
        </w:rPr>
        <w:t>pod</w:t>
      </w:r>
      <w:r w:rsidRPr="00EE3A06">
        <w:rPr>
          <w:rFonts w:ascii="Tahoma" w:eastAsia="Tahoma" w:hAnsi="Tahoma" w:cs="Tahoma"/>
          <w:spacing w:val="2"/>
        </w:rPr>
        <w:t xml:space="preserve"> 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2"/>
        </w:rPr>
        <w:t>u</w:t>
      </w:r>
      <w:r w:rsidRPr="00EE3A06">
        <w:rPr>
          <w:rFonts w:ascii="Tahoma" w:eastAsia="Tahoma" w:hAnsi="Tahoma" w:cs="Tahoma"/>
          <w:spacing w:val="-1"/>
        </w:rPr>
        <w:t>nk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-3"/>
        </w:rPr>
        <w:t xml:space="preserve"> </w:t>
      </w:r>
      <w:r w:rsidRPr="00EE3A06">
        <w:rPr>
          <w:rFonts w:ascii="Tahoma" w:eastAsia="Tahoma" w:hAnsi="Tahoma" w:cs="Tahoma"/>
        </w:rPr>
        <w:t>dos</w:t>
      </w:r>
      <w:r w:rsidRPr="00EE3A06">
        <w:rPr>
          <w:rFonts w:ascii="Tahoma" w:eastAsia="Tahoma" w:hAnsi="Tahoma" w:cs="Tahoma"/>
          <w:spacing w:val="1"/>
        </w:rPr>
        <w:t>tę</w:t>
      </w:r>
      <w:r w:rsidRPr="00EE3A06">
        <w:rPr>
          <w:rFonts w:ascii="Tahoma" w:eastAsia="Tahoma" w:hAnsi="Tahoma" w:cs="Tahoma"/>
          <w:spacing w:val="2"/>
        </w:rPr>
        <w:t>p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oś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-3"/>
        </w:rPr>
        <w:t xml:space="preserve"> </w:t>
      </w:r>
      <w:r w:rsidRPr="00EE3A06">
        <w:rPr>
          <w:rFonts w:ascii="Tahoma" w:eastAsia="Tahoma" w:hAnsi="Tahoma" w:cs="Tahoma"/>
        </w:rPr>
        <w:t>środ</w:t>
      </w:r>
      <w:r w:rsidRPr="00EE3A06">
        <w:rPr>
          <w:rFonts w:ascii="Tahoma" w:eastAsia="Tahoma" w:hAnsi="Tahoma" w:cs="Tahoma"/>
          <w:spacing w:val="2"/>
        </w:rPr>
        <w:t>k</w:t>
      </w:r>
      <w:r w:rsidRPr="00EE3A06">
        <w:rPr>
          <w:rFonts w:ascii="Tahoma" w:eastAsia="Tahoma" w:hAnsi="Tahoma" w:cs="Tahoma"/>
        </w:rPr>
        <w:t>ów w</w:t>
      </w:r>
      <w:r w:rsidRPr="00EE3A06">
        <w:rPr>
          <w:rFonts w:ascii="Tahoma" w:eastAsia="Tahoma" w:hAnsi="Tahoma" w:cs="Tahoma"/>
          <w:spacing w:val="12"/>
        </w:rPr>
        <w:t xml:space="preserve"> </w:t>
      </w:r>
      <w:r w:rsidRPr="00EE3A06">
        <w:rPr>
          <w:rFonts w:ascii="Tahoma" w:eastAsia="Tahoma" w:hAnsi="Tahoma" w:cs="Tahoma"/>
          <w:spacing w:val="-2"/>
        </w:rPr>
        <w:t>r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h</w:t>
      </w:r>
      <w:r w:rsidRPr="00EE3A06">
        <w:rPr>
          <w:rFonts w:ascii="Tahoma" w:eastAsia="Tahoma" w:hAnsi="Tahoma" w:cs="Tahoma"/>
          <w:spacing w:val="6"/>
        </w:rPr>
        <w:t xml:space="preserve"> </w:t>
      </w:r>
      <w:r w:rsidRPr="00EE3A06">
        <w:rPr>
          <w:rFonts w:ascii="Tahoma" w:eastAsia="Tahoma" w:hAnsi="Tahoma" w:cs="Tahoma"/>
          <w:spacing w:val="-1"/>
        </w:rPr>
        <w:t>u</w:t>
      </w:r>
      <w:r w:rsidRPr="00EE3A06">
        <w:rPr>
          <w:rFonts w:ascii="Tahoma" w:eastAsia="Tahoma" w:hAnsi="Tahoma" w:cs="Tahoma"/>
        </w:rPr>
        <w:t>po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 xml:space="preserve">żnienia, </w:t>
      </w:r>
      <w:r w:rsidRPr="00EE3A06">
        <w:rPr>
          <w:rFonts w:ascii="Tahoma" w:eastAsia="Tahoma" w:hAnsi="Tahoma" w:cs="Tahoma"/>
          <w:spacing w:val="3"/>
        </w:rPr>
        <w:t>w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d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go</w:t>
      </w:r>
      <w:r w:rsidRPr="00EE3A06">
        <w:rPr>
          <w:rFonts w:ascii="Tahoma" w:eastAsia="Tahoma" w:hAnsi="Tahoma" w:cs="Tahoma"/>
          <w:spacing w:val="8"/>
        </w:rPr>
        <w:t xml:space="preserve"> 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</w:rPr>
        <w:t>po</w:t>
      </w:r>
      <w:r w:rsidRPr="00EE3A06">
        <w:rPr>
          <w:rFonts w:ascii="Tahoma" w:eastAsia="Tahoma" w:hAnsi="Tahoma" w:cs="Tahoma"/>
          <w:spacing w:val="1"/>
        </w:rPr>
        <w:t>d</w:t>
      </w:r>
      <w:r w:rsidRPr="00EE3A06">
        <w:rPr>
          <w:rFonts w:ascii="Tahoma" w:eastAsia="Tahoma" w:hAnsi="Tahoma" w:cs="Tahoma"/>
        </w:rPr>
        <w:t>st</w:t>
      </w:r>
      <w:r w:rsidRPr="00EE3A06">
        <w:rPr>
          <w:rFonts w:ascii="Tahoma" w:eastAsia="Tahoma" w:hAnsi="Tahoma" w:cs="Tahoma"/>
          <w:spacing w:val="1"/>
        </w:rPr>
        <w:t>aw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5"/>
        </w:rPr>
        <w:t xml:space="preserve"> 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1"/>
        </w:rPr>
        <w:t>t</w:t>
      </w:r>
      <w:r w:rsidRPr="00EE3A06">
        <w:rPr>
          <w:rFonts w:ascii="Tahoma" w:eastAsia="Tahoma" w:hAnsi="Tahoma" w:cs="Tahoma"/>
        </w:rPr>
        <w:t>.</w:t>
      </w:r>
      <w:r w:rsidRPr="00EE3A06">
        <w:rPr>
          <w:rFonts w:ascii="Tahoma" w:eastAsia="Tahoma" w:hAnsi="Tahoma" w:cs="Tahoma"/>
          <w:spacing w:val="8"/>
        </w:rPr>
        <w:t xml:space="preserve"> </w:t>
      </w:r>
      <w:r w:rsidRPr="00EE3A06">
        <w:rPr>
          <w:rFonts w:ascii="Tahoma" w:eastAsia="Tahoma" w:hAnsi="Tahoma" w:cs="Tahoma"/>
          <w:spacing w:val="-1"/>
        </w:rPr>
        <w:t>18</w:t>
      </w:r>
      <w:r w:rsidRPr="00EE3A06">
        <w:rPr>
          <w:rFonts w:ascii="Tahoma" w:eastAsia="Tahoma" w:hAnsi="Tahoma" w:cs="Tahoma"/>
        </w:rPr>
        <w:t>8</w:t>
      </w:r>
      <w:r w:rsidRPr="00EE3A06">
        <w:rPr>
          <w:rFonts w:ascii="Tahoma" w:eastAsia="Tahoma" w:hAnsi="Tahoma" w:cs="Tahoma"/>
          <w:spacing w:val="9"/>
        </w:rPr>
        <w:t xml:space="preserve"> </w:t>
      </w:r>
      <w:r w:rsidRPr="00EE3A06">
        <w:rPr>
          <w:rFonts w:ascii="Tahoma" w:eastAsia="Tahoma" w:hAnsi="Tahoma" w:cs="Tahoma"/>
          <w:spacing w:val="1"/>
        </w:rPr>
        <w:t>u</w:t>
      </w:r>
      <w:r w:rsidRPr="00EE3A06">
        <w:rPr>
          <w:rFonts w:ascii="Tahoma" w:eastAsia="Tahoma" w:hAnsi="Tahoma" w:cs="Tahoma"/>
        </w:rPr>
        <w:t>st.</w:t>
      </w:r>
      <w:r w:rsidRPr="00EE3A06">
        <w:rPr>
          <w:rFonts w:ascii="Tahoma" w:eastAsia="Tahoma" w:hAnsi="Tahoma" w:cs="Tahoma"/>
          <w:spacing w:val="9"/>
        </w:rPr>
        <w:t xml:space="preserve"> </w:t>
      </w:r>
      <w:r w:rsidRPr="00EE3A06">
        <w:rPr>
          <w:rFonts w:ascii="Tahoma" w:eastAsia="Tahoma" w:hAnsi="Tahoma" w:cs="Tahoma"/>
        </w:rPr>
        <w:t>2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  <w:spacing w:val="1"/>
        </w:rPr>
        <w:t>U</w:t>
      </w:r>
      <w:r w:rsidRPr="00EE3A06">
        <w:rPr>
          <w:rFonts w:ascii="Tahoma" w:eastAsia="Tahoma" w:hAnsi="Tahoma" w:cs="Tahoma"/>
        </w:rPr>
        <w:t>FP</w:t>
      </w:r>
      <w:r w:rsidRPr="00EE3A06">
        <w:rPr>
          <w:rFonts w:ascii="Tahoma" w:eastAsia="Tahoma" w:hAnsi="Tahoma" w:cs="Tahoma"/>
          <w:spacing w:val="13"/>
        </w:rPr>
        <w:t xml:space="preserve"> </w:t>
      </w:r>
      <w:r w:rsidRPr="00EE3A06">
        <w:rPr>
          <w:rFonts w:ascii="Tahoma" w:eastAsia="Tahoma" w:hAnsi="Tahoma" w:cs="Tahoma"/>
        </w:rPr>
        <w:t>do</w:t>
      </w:r>
      <w:r w:rsidRPr="00EE3A06">
        <w:rPr>
          <w:rFonts w:ascii="Tahoma" w:eastAsia="Tahoma" w:hAnsi="Tahoma" w:cs="Tahoma"/>
          <w:spacing w:val="11"/>
        </w:rPr>
        <w:t xml:space="preserve"> </w:t>
      </w:r>
      <w:r w:rsidRPr="00EE3A06">
        <w:rPr>
          <w:rFonts w:ascii="Tahoma" w:eastAsia="Tahoma" w:hAnsi="Tahoma" w:cs="Tahoma"/>
          <w:spacing w:val="1"/>
        </w:rPr>
        <w:t>w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d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ia</w:t>
      </w:r>
      <w:r w:rsidRPr="00EE3A06">
        <w:rPr>
          <w:rFonts w:ascii="Tahoma" w:eastAsia="Tahoma" w:hAnsi="Tahoma" w:cs="Tahoma"/>
          <w:spacing w:val="5"/>
        </w:rPr>
        <w:t xml:space="preserve"> </w:t>
      </w:r>
      <w:r w:rsidRPr="00EE3A06">
        <w:rPr>
          <w:rFonts w:ascii="Tahoma" w:eastAsia="Tahoma" w:hAnsi="Tahoma" w:cs="Tahoma"/>
        </w:rPr>
        <w:t>zgody</w:t>
      </w:r>
      <w:r w:rsidRPr="00EE3A06">
        <w:rPr>
          <w:rFonts w:ascii="Tahoma" w:eastAsia="Tahoma" w:hAnsi="Tahoma" w:cs="Tahoma"/>
          <w:spacing w:val="7"/>
        </w:rPr>
        <w:t xml:space="preserve"> 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a do</w:t>
      </w:r>
      <w:r w:rsidRPr="00EE3A06">
        <w:rPr>
          <w:rFonts w:ascii="Tahoma" w:eastAsia="Tahoma" w:hAnsi="Tahoma" w:cs="Tahoma"/>
          <w:spacing w:val="-3"/>
        </w:rPr>
        <w:t>k</w:t>
      </w:r>
      <w:r w:rsidRPr="00EE3A06">
        <w:rPr>
          <w:rFonts w:ascii="Tahoma" w:eastAsia="Tahoma" w:hAnsi="Tahoma" w:cs="Tahoma"/>
          <w:spacing w:val="2"/>
        </w:rPr>
        <w:t>o</w:t>
      </w:r>
      <w:r w:rsidRPr="00EE3A06">
        <w:rPr>
          <w:rFonts w:ascii="Tahoma" w:eastAsia="Tahoma" w:hAnsi="Tahoma" w:cs="Tahoma"/>
          <w:spacing w:val="-1"/>
        </w:rPr>
        <w:t>nyw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ie</w:t>
      </w:r>
      <w:r w:rsidRPr="00EE3A06">
        <w:rPr>
          <w:rFonts w:ascii="Tahoma" w:eastAsia="Tahoma" w:hAnsi="Tahoma" w:cs="Tahoma"/>
          <w:spacing w:val="-12"/>
        </w:rPr>
        <w:t xml:space="preserve"> 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ła</w:t>
      </w:r>
      <w:r w:rsidRPr="00EE3A06">
        <w:rPr>
          <w:rFonts w:ascii="Tahoma" w:eastAsia="Tahoma" w:hAnsi="Tahoma" w:cs="Tahoma"/>
        </w:rPr>
        <w:t>t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2"/>
        </w:rPr>
        <w:t>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</w:t>
      </w:r>
      <w:r w:rsidR="00D1090F" w:rsidRPr="00EE3A06">
        <w:rPr>
          <w:rFonts w:ascii="Tahoma" w:eastAsia="Tahoma" w:hAnsi="Tahoma" w:cs="Tahoma"/>
        </w:rPr>
        <w:t>;</w:t>
      </w:r>
    </w:p>
    <w:p w14:paraId="303E7F66" w14:textId="16D8EF9C" w:rsidR="004A13A7" w:rsidRPr="00EE3A06" w:rsidRDefault="00725256" w:rsidP="00EE3A06">
      <w:pPr>
        <w:pStyle w:val="Akapitzlist"/>
        <w:numPr>
          <w:ilvl w:val="0"/>
          <w:numId w:val="7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3"/>
        </w:rPr>
      </w:pP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47"/>
        </w:rPr>
        <w:t xml:space="preserve"> </w:t>
      </w:r>
      <w:r w:rsidRPr="00EE3A06">
        <w:rPr>
          <w:rFonts w:ascii="Tahoma" w:eastAsia="Tahoma" w:hAnsi="Tahoma" w:cs="Tahoma"/>
        </w:rPr>
        <w:t>pr</w:t>
      </w:r>
      <w:r w:rsidRPr="00EE3A06">
        <w:rPr>
          <w:rFonts w:ascii="Tahoma" w:eastAsia="Tahoma" w:hAnsi="Tahoma" w:cs="Tahoma"/>
          <w:spacing w:val="1"/>
        </w:rPr>
        <w:t>z</w:t>
      </w:r>
      <w:r w:rsidRPr="00EE3A06">
        <w:rPr>
          <w:rFonts w:ascii="Tahoma" w:eastAsia="Tahoma" w:hAnsi="Tahoma" w:cs="Tahoma"/>
          <w:spacing w:val="-1"/>
        </w:rPr>
        <w:t>y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d</w:t>
      </w:r>
      <w:r w:rsidRPr="00EE3A06">
        <w:rPr>
          <w:rFonts w:ascii="Tahoma" w:eastAsia="Tahoma" w:hAnsi="Tahoma" w:cs="Tahoma"/>
          <w:spacing w:val="2"/>
        </w:rPr>
        <w:t>k</w:t>
      </w:r>
      <w:r w:rsidRPr="00EE3A06">
        <w:rPr>
          <w:rFonts w:ascii="Tahoma" w:eastAsia="Tahoma" w:hAnsi="Tahoma" w:cs="Tahoma"/>
        </w:rPr>
        <w:t>u</w:t>
      </w:r>
      <w:r w:rsidRPr="00EE3A06">
        <w:rPr>
          <w:rFonts w:ascii="Tahoma" w:eastAsia="Tahoma" w:hAnsi="Tahoma" w:cs="Tahoma"/>
          <w:spacing w:val="40"/>
        </w:rPr>
        <w:t xml:space="preserve"> </w:t>
      </w:r>
      <w:r w:rsidRPr="00EE3A06">
        <w:rPr>
          <w:rFonts w:ascii="Tahoma" w:eastAsia="Tahoma" w:hAnsi="Tahoma" w:cs="Tahoma"/>
        </w:rPr>
        <w:t>środk</w:t>
      </w:r>
      <w:r w:rsidRPr="00EE3A06">
        <w:rPr>
          <w:rFonts w:ascii="Tahoma" w:eastAsia="Tahoma" w:hAnsi="Tahoma" w:cs="Tahoma"/>
          <w:spacing w:val="-1"/>
        </w:rPr>
        <w:t>ó</w:t>
      </w:r>
      <w:r w:rsidRPr="00EE3A06">
        <w:rPr>
          <w:rFonts w:ascii="Tahoma" w:eastAsia="Tahoma" w:hAnsi="Tahoma" w:cs="Tahoma"/>
          <w:spacing w:val="-4"/>
        </w:rPr>
        <w:t>w</w:t>
      </w:r>
      <w:r w:rsidRPr="00EE3A0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  <w:spacing w:val="39"/>
        </w:rPr>
        <w:t xml:space="preserve"> </w:t>
      </w:r>
      <w:r w:rsidRPr="00EE3A06">
        <w:rPr>
          <w:rFonts w:ascii="Tahoma" w:eastAsia="Tahoma" w:hAnsi="Tahoma" w:cs="Tahoma"/>
        </w:rPr>
        <w:t>o</w:t>
      </w:r>
      <w:r w:rsidRPr="00EE3A06">
        <w:rPr>
          <w:rFonts w:ascii="Tahoma" w:eastAsia="Tahoma" w:hAnsi="Tahoma" w:cs="Tahoma"/>
          <w:spacing w:val="51"/>
        </w:rPr>
        <w:t xml:space="preserve"> </w:t>
      </w:r>
      <w:r w:rsidRPr="00EE3A06">
        <w:rPr>
          <w:rFonts w:ascii="Tahoma" w:eastAsia="Tahoma" w:hAnsi="Tahoma" w:cs="Tahoma"/>
          <w:spacing w:val="-1"/>
        </w:rPr>
        <w:t>k</w:t>
      </w:r>
      <w:r w:rsidRPr="00EE3A06">
        <w:rPr>
          <w:rFonts w:ascii="Tahoma" w:eastAsia="Tahoma" w:hAnsi="Tahoma" w:cs="Tahoma"/>
        </w:rPr>
        <w:t>tó</w:t>
      </w:r>
      <w:r w:rsidRPr="00EE3A06">
        <w:rPr>
          <w:rFonts w:ascii="Tahoma" w:eastAsia="Tahoma" w:hAnsi="Tahoma" w:cs="Tahoma"/>
          <w:spacing w:val="2"/>
        </w:rPr>
        <w:t>r</w:t>
      </w:r>
      <w:r w:rsidRPr="00EE3A06">
        <w:rPr>
          <w:rFonts w:ascii="Tahoma" w:eastAsia="Tahoma" w:hAnsi="Tahoma" w:cs="Tahoma"/>
          <w:spacing w:val="-3"/>
        </w:rPr>
        <w:t>y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h</w:t>
      </w:r>
      <w:r w:rsidRPr="00EE3A06">
        <w:rPr>
          <w:rFonts w:ascii="Tahoma" w:eastAsia="Tahoma" w:hAnsi="Tahoma" w:cs="Tahoma"/>
          <w:spacing w:val="43"/>
        </w:rPr>
        <w:t xml:space="preserve"> </w:t>
      </w:r>
      <w:r w:rsidRPr="00EE3A06">
        <w:rPr>
          <w:rFonts w:ascii="Tahoma" w:eastAsia="Tahoma" w:hAnsi="Tahoma" w:cs="Tahoma"/>
        </w:rPr>
        <w:t>mo</w:t>
      </w:r>
      <w:r w:rsidRPr="00EE3A06">
        <w:rPr>
          <w:rFonts w:ascii="Tahoma" w:eastAsia="Tahoma" w:hAnsi="Tahoma" w:cs="Tahoma"/>
          <w:spacing w:val="-2"/>
        </w:rPr>
        <w:t>w</w:t>
      </w:r>
      <w:r w:rsidRPr="00EE3A06">
        <w:rPr>
          <w:rFonts w:ascii="Tahoma" w:eastAsia="Tahoma" w:hAnsi="Tahoma" w:cs="Tahoma"/>
        </w:rPr>
        <w:t>a</w:t>
      </w:r>
      <w:r w:rsidRPr="00EE3A06">
        <w:rPr>
          <w:rFonts w:ascii="Tahoma" w:eastAsia="Tahoma" w:hAnsi="Tahoma" w:cs="Tahoma"/>
          <w:spacing w:val="46"/>
        </w:rPr>
        <w:t xml:space="preserve"> </w:t>
      </w: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47"/>
        </w:rPr>
        <w:t xml:space="preserve"> </w:t>
      </w:r>
      <w:r w:rsidRPr="00EE3A06">
        <w:rPr>
          <w:rFonts w:ascii="Tahoma" w:eastAsia="Tahoma" w:hAnsi="Tahoma" w:cs="Tahoma"/>
        </w:rPr>
        <w:t>§</w:t>
      </w:r>
      <w:r w:rsidRPr="00EE3A06">
        <w:rPr>
          <w:rFonts w:ascii="Tahoma" w:eastAsia="Tahoma" w:hAnsi="Tahoma" w:cs="Tahoma"/>
          <w:spacing w:val="48"/>
        </w:rPr>
        <w:t xml:space="preserve"> </w:t>
      </w:r>
      <w:r w:rsidRPr="00EE3A06">
        <w:rPr>
          <w:rFonts w:ascii="Tahoma" w:eastAsia="Tahoma" w:hAnsi="Tahoma" w:cs="Tahoma"/>
        </w:rPr>
        <w:t>3</w:t>
      </w:r>
      <w:r w:rsidRPr="00EE3A06">
        <w:rPr>
          <w:rFonts w:ascii="Tahoma" w:eastAsia="Tahoma" w:hAnsi="Tahoma" w:cs="Tahoma"/>
          <w:spacing w:val="48"/>
        </w:rPr>
        <w:t xml:space="preserve"> </w:t>
      </w:r>
      <w:r w:rsidRPr="00EE3A06">
        <w:rPr>
          <w:rFonts w:ascii="Tahoma" w:eastAsia="Tahoma" w:hAnsi="Tahoma" w:cs="Tahoma"/>
          <w:spacing w:val="1"/>
        </w:rPr>
        <w:t>u</w:t>
      </w:r>
      <w:r w:rsidRPr="00EE3A06">
        <w:rPr>
          <w:rFonts w:ascii="Tahoma" w:eastAsia="Tahoma" w:hAnsi="Tahoma" w:cs="Tahoma"/>
        </w:rPr>
        <w:t>st.</w:t>
      </w:r>
      <w:r w:rsidR="00C57D37" w:rsidRPr="00EE3A06">
        <w:rPr>
          <w:rFonts w:ascii="Tahoma" w:eastAsia="Tahoma" w:hAnsi="Tahoma" w:cs="Tahoma"/>
          <w:spacing w:val="46"/>
        </w:rPr>
        <w:t xml:space="preserve"> 2</w:t>
      </w:r>
      <w:r w:rsidRPr="00EE3A06">
        <w:rPr>
          <w:rFonts w:ascii="Tahoma" w:eastAsia="Tahoma" w:hAnsi="Tahoma" w:cs="Tahoma"/>
        </w:rPr>
        <w:t xml:space="preserve">pkt. </w:t>
      </w:r>
      <w:r w:rsidR="005D2C29" w:rsidRPr="00EE3A06">
        <w:rPr>
          <w:rFonts w:ascii="Tahoma" w:eastAsia="Tahoma" w:hAnsi="Tahoma" w:cs="Tahoma"/>
          <w:spacing w:val="1"/>
        </w:rPr>
        <w:t>2</w:t>
      </w:r>
      <w:r w:rsidRPr="00EE3A06">
        <w:rPr>
          <w:rFonts w:ascii="Tahoma" w:eastAsia="Tahoma" w:hAnsi="Tahoma" w:cs="Tahoma"/>
        </w:rPr>
        <w:t>,</w:t>
      </w:r>
      <w:r w:rsidRPr="00EE3A06">
        <w:rPr>
          <w:rFonts w:ascii="Tahoma" w:eastAsia="Tahoma" w:hAnsi="Tahoma" w:cs="Tahoma"/>
          <w:spacing w:val="46"/>
        </w:rPr>
        <w:t xml:space="preserve"> </w:t>
      </w:r>
      <w:r w:rsidRPr="00EE3A06">
        <w:rPr>
          <w:rFonts w:ascii="Tahoma" w:eastAsia="Tahoma" w:hAnsi="Tahoma" w:cs="Tahoma"/>
          <w:spacing w:val="2"/>
        </w:rPr>
        <w:t>p</w:t>
      </w:r>
      <w:r w:rsidRPr="00EE3A06">
        <w:rPr>
          <w:rFonts w:ascii="Tahoma" w:eastAsia="Tahoma" w:hAnsi="Tahoma" w:cs="Tahoma"/>
        </w:rPr>
        <w:t>od</w:t>
      </w:r>
      <w:r w:rsidRPr="00EE3A06">
        <w:rPr>
          <w:rFonts w:ascii="Tahoma" w:eastAsia="Tahoma" w:hAnsi="Tahoma" w:cs="Tahoma"/>
          <w:spacing w:val="45"/>
        </w:rPr>
        <w:t xml:space="preserve"> </w:t>
      </w:r>
      <w:r w:rsidRPr="00EE3A06">
        <w:rPr>
          <w:rFonts w:ascii="Tahoma" w:eastAsia="Tahoma" w:hAnsi="Tahoma" w:cs="Tahoma"/>
          <w:spacing w:val="-1"/>
        </w:rPr>
        <w:t>w</w:t>
      </w:r>
      <w:r w:rsidRPr="00EE3A06">
        <w:rPr>
          <w:rFonts w:ascii="Tahoma" w:eastAsia="Tahoma" w:hAnsi="Tahoma" w:cs="Tahoma"/>
          <w:spacing w:val="1"/>
        </w:rPr>
        <w:t>a</w:t>
      </w:r>
      <w:r w:rsidRPr="00EE3A06">
        <w:rPr>
          <w:rFonts w:ascii="Tahoma" w:eastAsia="Tahoma" w:hAnsi="Tahoma" w:cs="Tahoma"/>
        </w:rPr>
        <w:t>r</w:t>
      </w:r>
      <w:r w:rsidRPr="00EE3A06">
        <w:rPr>
          <w:rFonts w:ascii="Tahoma" w:eastAsia="Tahoma" w:hAnsi="Tahoma" w:cs="Tahoma"/>
          <w:spacing w:val="2"/>
        </w:rPr>
        <w:t>u</w:t>
      </w:r>
      <w:r w:rsidRPr="00EE3A0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1"/>
        </w:rPr>
        <w:t>k</w:t>
      </w:r>
      <w:r w:rsidRPr="00EE3A06">
        <w:rPr>
          <w:rFonts w:ascii="Tahoma" w:eastAsia="Tahoma" w:hAnsi="Tahoma" w:cs="Tahoma"/>
        </w:rPr>
        <w:t>i</w:t>
      </w:r>
      <w:r w:rsidRPr="00EE3A06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</w:rPr>
        <w:t>m</w:t>
      </w:r>
      <w:r w:rsidRPr="00EE3A06">
        <w:rPr>
          <w:rFonts w:ascii="Tahoma" w:eastAsia="Tahoma" w:hAnsi="Tahoma" w:cs="Tahoma"/>
          <w:spacing w:val="39"/>
        </w:rPr>
        <w:t xml:space="preserve"> </w:t>
      </w:r>
      <w:r w:rsidRPr="00EE3A06">
        <w:rPr>
          <w:rFonts w:ascii="Tahoma" w:eastAsia="Tahoma" w:hAnsi="Tahoma" w:cs="Tahoma"/>
        </w:rPr>
        <w:t>dos</w:t>
      </w:r>
      <w:r w:rsidRPr="00EE3A06">
        <w:rPr>
          <w:rFonts w:ascii="Tahoma" w:eastAsia="Tahoma" w:hAnsi="Tahoma" w:cs="Tahoma"/>
          <w:spacing w:val="1"/>
        </w:rPr>
        <w:t>tę</w:t>
      </w:r>
      <w:r w:rsidRPr="00EE3A06">
        <w:rPr>
          <w:rFonts w:ascii="Tahoma" w:eastAsia="Tahoma" w:hAnsi="Tahoma" w:cs="Tahoma"/>
        </w:rPr>
        <w:t>p</w:t>
      </w:r>
      <w:r w:rsidRPr="00EE3A06">
        <w:rPr>
          <w:rFonts w:ascii="Tahoma" w:eastAsia="Tahoma" w:hAnsi="Tahoma" w:cs="Tahoma"/>
          <w:spacing w:val="2"/>
        </w:rPr>
        <w:t>n</w:t>
      </w:r>
      <w:r w:rsidRPr="00EE3A06">
        <w:rPr>
          <w:rFonts w:ascii="Tahoma" w:eastAsia="Tahoma" w:hAnsi="Tahoma" w:cs="Tahoma"/>
        </w:rPr>
        <w:t>oś</w:t>
      </w:r>
      <w:r w:rsidRPr="00EE3A06">
        <w:rPr>
          <w:rFonts w:ascii="Tahoma" w:eastAsia="Tahoma" w:hAnsi="Tahoma" w:cs="Tahoma"/>
          <w:spacing w:val="-1"/>
        </w:rPr>
        <w:t>c</w:t>
      </w:r>
      <w:r w:rsidRPr="00EE3A06">
        <w:rPr>
          <w:rFonts w:ascii="Tahoma" w:eastAsia="Tahoma" w:hAnsi="Tahoma" w:cs="Tahoma"/>
        </w:rPr>
        <w:t>i środk</w:t>
      </w:r>
      <w:r w:rsidRPr="00EE3A06">
        <w:rPr>
          <w:rFonts w:ascii="Tahoma" w:eastAsia="Tahoma" w:hAnsi="Tahoma" w:cs="Tahoma"/>
          <w:spacing w:val="-1"/>
        </w:rPr>
        <w:t>ó</w:t>
      </w:r>
      <w:r w:rsidRPr="00EE3A06">
        <w:rPr>
          <w:rFonts w:ascii="Tahoma" w:eastAsia="Tahoma" w:hAnsi="Tahoma" w:cs="Tahoma"/>
        </w:rPr>
        <w:t>w</w:t>
      </w:r>
      <w:r w:rsidRPr="00EE3A06">
        <w:rPr>
          <w:rFonts w:ascii="Tahoma" w:eastAsia="Tahoma" w:hAnsi="Tahoma" w:cs="Tahoma"/>
          <w:spacing w:val="-6"/>
        </w:rPr>
        <w:t xml:space="preserve"> </w:t>
      </w:r>
      <w:r w:rsidR="00491B3C" w:rsidRPr="00EE3A06">
        <w:rPr>
          <w:rFonts w:ascii="Tahoma" w:eastAsia="Tahoma" w:hAnsi="Tahoma" w:cs="Tahoma"/>
          <w:spacing w:val="-1"/>
        </w:rPr>
        <w:t>dla</w:t>
      </w:r>
      <w:r w:rsidRPr="00EE3A06">
        <w:rPr>
          <w:rFonts w:ascii="Tahoma" w:eastAsia="Tahoma" w:hAnsi="Tahoma" w:cs="Tahoma"/>
          <w:spacing w:val="-7"/>
        </w:rPr>
        <w:t xml:space="preserve"> </w:t>
      </w:r>
      <w:r w:rsidR="004A13A7" w:rsidRPr="00EE3A06">
        <w:rPr>
          <w:rFonts w:ascii="Tahoma" w:eastAsia="Tahoma" w:hAnsi="Tahoma" w:cs="Tahoma"/>
          <w:spacing w:val="3"/>
        </w:rPr>
        <w:t>IZ;</w:t>
      </w:r>
    </w:p>
    <w:p w14:paraId="562C2A4F" w14:textId="1B6CE8F3" w:rsidR="00BB5A67" w:rsidRPr="00737762" w:rsidRDefault="004A13A7" w:rsidP="00EE3A06">
      <w:pPr>
        <w:pStyle w:val="Akapitzlist"/>
        <w:numPr>
          <w:ilvl w:val="0"/>
          <w:numId w:val="75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  <w:spacing w:val="3"/>
        </w:rPr>
        <w:t xml:space="preserve">w przypadku środków PFRON, o których mowa w § 5, pod warunkiem dostępności środków dla </w:t>
      </w:r>
      <w:r w:rsidRPr="00D03D96">
        <w:rPr>
          <w:rFonts w:ascii="Tahoma" w:eastAsia="Tahoma" w:hAnsi="Tahoma" w:cs="Tahoma"/>
          <w:spacing w:val="3"/>
        </w:rPr>
        <w:t>I</w:t>
      </w:r>
      <w:r>
        <w:rPr>
          <w:rFonts w:ascii="Tahoma" w:eastAsia="Tahoma" w:hAnsi="Tahoma" w:cs="Tahoma"/>
          <w:spacing w:val="3"/>
        </w:rPr>
        <w:t>Z</w:t>
      </w:r>
      <w:r w:rsidRPr="00D03D96">
        <w:rPr>
          <w:rFonts w:ascii="Tahoma" w:eastAsia="Tahoma" w:hAnsi="Tahoma" w:cs="Tahoma"/>
          <w:spacing w:val="3"/>
        </w:rPr>
        <w:t>.</w:t>
      </w:r>
    </w:p>
    <w:p w14:paraId="775FF3CF" w14:textId="4F26C5D6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387CB7">
        <w:rPr>
          <w:rFonts w:ascii="Tahoma" w:eastAsia="Tahoma" w:hAnsi="Tahoma" w:cs="Tahoma"/>
        </w:rPr>
        <w:t>składa</w:t>
      </w:r>
      <w:r w:rsidR="00387CB7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73AE1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IZ</w:t>
      </w:r>
      <w:r w:rsidR="00B16B00" w:rsidRPr="001C3C76">
        <w:rPr>
          <w:rFonts w:ascii="Tahoma" w:eastAsia="Tahoma" w:hAnsi="Tahoma" w:cs="Tahoma"/>
        </w:rPr>
        <w:t xml:space="preserve"> </w:t>
      </w:r>
      <w:r w:rsidR="00AA58BD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</w:t>
      </w:r>
      <w:r w:rsidR="008057CF">
        <w:rPr>
          <w:rFonts w:ascii="Tahoma" w:eastAsia="Tahoma" w:hAnsi="Tahoma" w:cs="Tahoma"/>
        </w:rPr>
        <w:t xml:space="preserve">: </w:t>
      </w:r>
      <w:hyperlink r:id="rId8" w:history="1">
        <w:r w:rsidR="000B3327" w:rsidRPr="005C05ED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0B3327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 xml:space="preserve">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</w:t>
      </w:r>
      <w:r w:rsidR="000B3327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z IZ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 xml:space="preserve">Wytycznymi w zakresie warunków gromadzenia </w:t>
      </w:r>
      <w:r w:rsidR="000B3327">
        <w:rPr>
          <w:rFonts w:ascii="Tahoma" w:eastAsia="Tahoma" w:hAnsi="Tahoma" w:cs="Tahoma"/>
          <w:i/>
        </w:rPr>
        <w:br/>
      </w:r>
      <w:r w:rsidR="00AD579E" w:rsidRPr="00FA17AA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AD579E" w:rsidRPr="00D95429">
        <w:rPr>
          <w:rFonts w:ascii="Tahoma" w:eastAsia="Tahoma" w:hAnsi="Tahoma" w:cs="Tahoma"/>
        </w:rPr>
        <w:t>ePUAP</w:t>
      </w:r>
      <w:proofErr w:type="spellEnd"/>
      <w:r w:rsidR="00AD579E" w:rsidRPr="00D95429">
        <w:rPr>
          <w:rFonts w:ascii="Tahoma" w:eastAsia="Tahoma" w:hAnsi="Tahoma" w:cs="Tahoma"/>
        </w:rPr>
        <w:t xml:space="preserve">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</w:t>
      </w:r>
      <w:r w:rsidR="00BD7BD9">
        <w:rPr>
          <w:rFonts w:ascii="Tahoma" w:eastAsia="Tahoma" w:hAnsi="Tahoma" w:cs="Tahoma"/>
        </w:rPr>
        <w:t>tyfikatem niekwalifikowalnym SL</w:t>
      </w:r>
      <w:r w:rsidR="001D3585">
        <w:rPr>
          <w:rFonts w:ascii="Tahoma" w:eastAsia="Tahoma" w:hAnsi="Tahoma" w:cs="Tahoma"/>
        </w:rPr>
        <w:t>2014</w:t>
      </w:r>
      <w:r w:rsidR="00AD579E">
        <w:rPr>
          <w:rFonts w:ascii="Tahoma" w:eastAsia="Tahoma" w:hAnsi="Tahoma" w:cs="Tahoma"/>
        </w:rPr>
        <w:t>.</w:t>
      </w:r>
    </w:p>
    <w:p w14:paraId="3719479B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5FDCE571" w14:textId="77777777" w:rsidR="00A40F2F" w:rsidRPr="00FA17AA" w:rsidRDefault="00280ADA" w:rsidP="003A0662">
      <w:pPr>
        <w:pStyle w:val="Akapitzlist"/>
        <w:numPr>
          <w:ilvl w:val="1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387CB7" w:rsidRPr="006828E8">
        <w:rPr>
          <w:rFonts w:ascii="Tahoma" w:eastAsia="Tahoma" w:hAnsi="Tahoma" w:cs="Tahoma"/>
          <w:i/>
        </w:rPr>
        <w:t>Wytycznych</w:t>
      </w:r>
      <w:r w:rsidR="00387CB7" w:rsidRPr="006828E8">
        <w:rPr>
          <w:rFonts w:ascii="Tahoma" w:eastAsia="Tahoma" w:hAnsi="Tahoma" w:cs="Tahoma"/>
          <w:i/>
          <w:spacing w:val="1"/>
        </w:rPr>
        <w:t xml:space="preserve"> </w:t>
      </w:r>
      <w:r w:rsidR="007F407E" w:rsidRPr="006828E8">
        <w:rPr>
          <w:rFonts w:ascii="Tahoma" w:eastAsia="Tahoma" w:hAnsi="Tahoma" w:cs="Tahoma"/>
          <w:i/>
          <w:spacing w:val="1"/>
        </w:rPr>
        <w:br/>
      </w:r>
      <w:r w:rsidR="00387CB7" w:rsidRPr="006828E8">
        <w:rPr>
          <w:rFonts w:ascii="Tahoma" w:eastAsia="Tahoma" w:hAnsi="Tahoma" w:cs="Tahoma"/>
          <w:i/>
          <w:spacing w:val="1"/>
        </w:rPr>
        <w:t>w zakresie monitorowania postępu rzeczowego</w:t>
      </w:r>
      <w:r w:rsidR="003C5B36" w:rsidRPr="006828E8">
        <w:rPr>
          <w:rFonts w:ascii="Tahoma" w:eastAsia="Tahoma" w:hAnsi="Tahoma" w:cs="Tahoma"/>
          <w:i/>
          <w:spacing w:val="1"/>
        </w:rPr>
        <w:t xml:space="preserve"> realizacji programów operacyjnych na lata 2014-2020</w:t>
      </w:r>
      <w:r w:rsidR="00A40F2F" w:rsidRPr="00FA17AA">
        <w:rPr>
          <w:rFonts w:ascii="Tahoma" w:eastAsia="Tahoma" w:hAnsi="Tahoma" w:cs="Tahoma"/>
          <w:spacing w:val="1"/>
        </w:rPr>
        <w:t>;</w:t>
      </w:r>
    </w:p>
    <w:p w14:paraId="0E893DD0" w14:textId="77777777" w:rsidR="00EE3A06" w:rsidRPr="00EE3A06" w:rsidRDefault="004A767F" w:rsidP="00EE3A06">
      <w:pPr>
        <w:pStyle w:val="Akapitzlist"/>
        <w:numPr>
          <w:ilvl w:val="1"/>
          <w:numId w:val="49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14:paraId="50439CE1" w14:textId="5E3650EA" w:rsidR="002F500C" w:rsidRPr="00EE3A06" w:rsidRDefault="002F500C" w:rsidP="00EE3A06">
      <w:pPr>
        <w:pStyle w:val="Akapitzlist"/>
        <w:numPr>
          <w:ilvl w:val="1"/>
          <w:numId w:val="49"/>
        </w:numPr>
        <w:spacing w:line="276" w:lineRule="auto"/>
        <w:ind w:left="709" w:right="14" w:hanging="284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</w:rPr>
        <w:t>kopii wyciągów bankowych (lub historii) z rachunku bankowego otwartego na potrzeby środków PFRON</w:t>
      </w:r>
      <w:r w:rsidR="00EE3A06">
        <w:rPr>
          <w:rFonts w:ascii="Tahoma" w:eastAsia="Tahoma" w:hAnsi="Tahoma" w:cs="Tahoma"/>
        </w:rPr>
        <w:t>.</w:t>
      </w:r>
    </w:p>
    <w:p w14:paraId="15738E87" w14:textId="77777777" w:rsidR="00942F4E" w:rsidRPr="00FA17AA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0D2F9861" w14:textId="77777777" w:rsidR="00026570" w:rsidRDefault="00026570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5F571B7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64186753" w14:textId="1A88E424" w:rsidR="00942F4E" w:rsidRPr="001C3C76" w:rsidRDefault="00280ADA" w:rsidP="00932238">
      <w:pPr>
        <w:pStyle w:val="Akapitzlist"/>
        <w:numPr>
          <w:ilvl w:val="6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="004A13A7">
        <w:rPr>
          <w:rFonts w:ascii="Tahoma" w:eastAsia="Tahoma" w:hAnsi="Tahoma" w:cs="Tahoma"/>
          <w:spacing w:val="1"/>
        </w:rPr>
        <w:t xml:space="preserve"> i środków PFRON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52C5B">
        <w:rPr>
          <w:rFonts w:ascii="Tahoma" w:eastAsia="Tahoma" w:hAnsi="Tahoma" w:cs="Tahoma"/>
        </w:rPr>
        <w:t xml:space="preserve"> 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lastRenderedPageBreak/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39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</w:t>
      </w:r>
      <w:r w:rsidR="00BD7BD9">
        <w:rPr>
          <w:rFonts w:ascii="Tahoma" w:eastAsia="Tahoma" w:hAnsi="Tahoma" w:cs="Tahoma"/>
        </w:rPr>
        <w:t>onogram płatności do SL</w:t>
      </w:r>
      <w:r w:rsidR="001D3585">
        <w:rPr>
          <w:rFonts w:ascii="Tahoma" w:eastAsia="Tahoma" w:hAnsi="Tahoma" w:cs="Tahoma"/>
        </w:rPr>
        <w:t>2014.</w:t>
      </w:r>
    </w:p>
    <w:p w14:paraId="1740C015" w14:textId="345C934C" w:rsidR="00A00813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 w:rsidRPr="002E0D70">
        <w:rPr>
          <w:rStyle w:val="Odwoanieprzypisudolnego"/>
          <w:rFonts w:ascii="Tahoma" w:eastAsia="Tahoma" w:hAnsi="Tahoma" w:cs="Tahoma"/>
        </w:rPr>
        <w:footnoteReference w:id="41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A13A7">
        <w:rPr>
          <w:rFonts w:ascii="Tahoma" w:eastAsia="Tahoma" w:hAnsi="Tahoma" w:cs="Tahoma"/>
        </w:rPr>
        <w:t xml:space="preserve"> </w:t>
      </w:r>
      <w:r w:rsidR="004A13A7">
        <w:rPr>
          <w:rFonts w:ascii="Tahoma" w:eastAsia="Tahoma" w:hAnsi="Tahoma" w:cs="Tahoma"/>
          <w:spacing w:val="1"/>
        </w:rPr>
        <w:t>i środków PFRON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14:paraId="2A15B2CF" w14:textId="698A1829" w:rsidR="00942F4E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="00473AE1">
        <w:rPr>
          <w:rFonts w:ascii="Tahoma" w:eastAsia="Tahoma" w:hAnsi="Tahoma" w:cs="Tahoma"/>
          <w:spacing w:val="44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2"/>
      </w:r>
    </w:p>
    <w:p w14:paraId="1D796620" w14:textId="77777777"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D1090F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554F9292" w14:textId="71CDBA2D" w:rsidR="002E6295" w:rsidRPr="00BD7BD9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E6295" w:rsidRPr="00BD7BD9">
        <w:rPr>
          <w:rFonts w:ascii="Tahoma" w:eastAsia="Tahoma" w:hAnsi="Tahoma" w:cs="Tahoma"/>
        </w:rPr>
        <w:t xml:space="preserve">Beneficjent zobowiązany jest na wezwanie IZ w terminie do 5 dni roboczych do złożenia dokumentów źródłowych dotyczących uczestników projektu, termin weryfikacji wniosku </w:t>
      </w:r>
      <w:r w:rsidR="00473AE1">
        <w:rPr>
          <w:rFonts w:ascii="Tahoma" w:eastAsia="Tahoma" w:hAnsi="Tahoma" w:cs="Tahoma"/>
        </w:rPr>
        <w:br/>
      </w:r>
      <w:r w:rsidR="002E6295" w:rsidRPr="00BD7BD9">
        <w:rPr>
          <w:rFonts w:ascii="Tahoma" w:eastAsia="Tahoma" w:hAnsi="Tahoma" w:cs="Tahoma"/>
        </w:rPr>
        <w:t>o płatność wskazany w ust. 3 niniejszego paragrafu, zostaje wydłużony o czas oczekiwania na dokumenty w/w;</w:t>
      </w:r>
    </w:p>
    <w:p w14:paraId="68B6C6AD" w14:textId="7499A7B8" w:rsidR="00111B8A" w:rsidRPr="00BD7BD9" w:rsidRDefault="00D1090F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D7BD9">
        <w:rPr>
          <w:rFonts w:ascii="Tahoma" w:eastAsia="Tahoma" w:hAnsi="Tahoma" w:cs="Tahoma"/>
        </w:rPr>
        <w:t>2)</w:t>
      </w:r>
      <w:r w:rsidRPr="00BD7BD9">
        <w:rPr>
          <w:rFonts w:ascii="Tahoma" w:eastAsia="Tahoma" w:hAnsi="Tahoma" w:cs="Tahoma"/>
        </w:rPr>
        <w:tab/>
      </w:r>
      <w:r w:rsidR="00111B8A" w:rsidRPr="00BD7BD9">
        <w:rPr>
          <w:rFonts w:ascii="Tahoma" w:eastAsia="Tahoma" w:hAnsi="Tahoma" w:cs="Tahoma"/>
        </w:rPr>
        <w:t xml:space="preserve">w ramach projektu jest dokonywana kontrola i złożony został końcowy wniosek </w:t>
      </w:r>
      <w:r w:rsidR="007F407E" w:rsidRPr="00BD7BD9">
        <w:rPr>
          <w:rFonts w:ascii="Tahoma" w:eastAsia="Tahoma" w:hAnsi="Tahoma" w:cs="Tahoma"/>
        </w:rPr>
        <w:br/>
      </w:r>
      <w:r w:rsidR="00111B8A" w:rsidRPr="00BD7BD9">
        <w:rPr>
          <w:rFonts w:ascii="Tahoma" w:eastAsia="Tahoma" w:hAnsi="Tahoma" w:cs="Tahoma"/>
        </w:rPr>
        <w:t>o płatność</w:t>
      </w:r>
      <w:r w:rsidR="00A52805">
        <w:rPr>
          <w:rFonts w:ascii="Tahoma" w:eastAsia="Tahoma" w:hAnsi="Tahoma" w:cs="Tahoma"/>
        </w:rPr>
        <w:t xml:space="preserve"> - </w:t>
      </w:r>
      <w:r w:rsidR="00111B8A" w:rsidRPr="00BD7BD9">
        <w:rPr>
          <w:rFonts w:ascii="Tahoma" w:eastAsia="Tahoma" w:hAnsi="Tahoma" w:cs="Tahoma"/>
        </w:rPr>
        <w:t xml:space="preserve">termin jego weryfikacji ulega wstrzymaniu do dnia przekazania do IZ informacji </w:t>
      </w:r>
      <w:r w:rsidR="00473AE1">
        <w:rPr>
          <w:rFonts w:ascii="Tahoma" w:eastAsia="Tahoma" w:hAnsi="Tahoma" w:cs="Tahoma"/>
        </w:rPr>
        <w:br/>
      </w:r>
      <w:r w:rsidR="00111B8A" w:rsidRPr="00BD7BD9">
        <w:rPr>
          <w:rFonts w:ascii="Tahoma" w:eastAsia="Tahoma" w:hAnsi="Tahoma" w:cs="Tahoma"/>
        </w:rPr>
        <w:t xml:space="preserve">o wykonaniu/zaniechaniu wykonania zaleceń pokontrolnych, chyba że wyniki kontroli zawarte w Informacji Pokontrolnej nie wskazują wystąpienia wydatków niekwalifikowalnych/nieprawidłowości w projekcie lub nie mają wpływu </w:t>
      </w:r>
      <w:r w:rsidR="00127DF8" w:rsidRPr="00BD7BD9">
        <w:rPr>
          <w:rFonts w:ascii="Tahoma" w:eastAsia="Tahoma" w:hAnsi="Tahoma" w:cs="Tahoma"/>
        </w:rPr>
        <w:t>na rozliczenie końcowe projektu;</w:t>
      </w:r>
    </w:p>
    <w:p w14:paraId="46F0BA4E" w14:textId="45C429D1" w:rsidR="00942F4E" w:rsidRPr="0006573A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D1090F">
        <w:rPr>
          <w:rFonts w:ascii="Tahoma" w:eastAsia="Tahoma" w:hAnsi="Tahoma" w:cs="Tahoma"/>
          <w:spacing w:val="8"/>
        </w:rPr>
        <w:t>)</w:t>
      </w:r>
      <w:r w:rsidR="00D1090F">
        <w:rPr>
          <w:rFonts w:ascii="Tahoma" w:eastAsia="Tahoma" w:hAnsi="Tahoma" w:cs="Tahoma"/>
          <w:spacing w:val="8"/>
        </w:rPr>
        <w:tab/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A52805">
        <w:rPr>
          <w:rFonts w:ascii="Tahoma" w:eastAsia="Tahoma" w:hAnsi="Tahoma" w:cs="Tahoma"/>
        </w:rPr>
        <w:t xml:space="preserve"> -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27DF8">
        <w:rPr>
          <w:spacing w:val="1"/>
          <w:sz w:val="16"/>
          <w:szCs w:val="16"/>
        </w:rPr>
        <w:t>;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3"/>
      </w:r>
    </w:p>
    <w:p w14:paraId="1C282BEA" w14:textId="328C85E3" w:rsidR="00942F4E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44"/>
      </w:r>
      <w:r w:rsidR="00A52805">
        <w:rPr>
          <w:rFonts w:ascii="Tahoma" w:eastAsia="Tahoma" w:hAnsi="Tahoma" w:cs="Tahoma"/>
        </w:rPr>
        <w:t xml:space="preserve"> -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</w:t>
      </w:r>
      <w:r w:rsidR="00A52805">
        <w:rPr>
          <w:rFonts w:ascii="Tahoma" w:eastAsia="Tahoma" w:hAnsi="Tahoma" w:cs="Tahoma"/>
        </w:rPr>
        <w:t xml:space="preserve"> d</w:t>
      </w:r>
      <w:r w:rsidR="00A52805">
        <w:rPr>
          <w:rFonts w:ascii="Tahoma" w:eastAsia="Tahoma" w:hAnsi="Tahoma" w:cs="Tahoma"/>
          <w:spacing w:val="2"/>
        </w:rPr>
        <w:t>o</w:t>
      </w:r>
      <w:r w:rsidR="00A52805">
        <w:rPr>
          <w:rFonts w:ascii="Tahoma" w:eastAsia="Tahoma" w:hAnsi="Tahoma" w:cs="Tahoma"/>
          <w:spacing w:val="-3"/>
        </w:rPr>
        <w:t>k</w:t>
      </w:r>
      <w:r w:rsidR="00A52805">
        <w:rPr>
          <w:rFonts w:ascii="Tahoma" w:eastAsia="Tahoma" w:hAnsi="Tahoma" w:cs="Tahoma"/>
        </w:rPr>
        <w:t>o</w:t>
      </w:r>
      <w:r w:rsidR="00A52805">
        <w:rPr>
          <w:rFonts w:ascii="Tahoma" w:eastAsia="Tahoma" w:hAnsi="Tahoma" w:cs="Tahoma"/>
          <w:spacing w:val="-1"/>
        </w:rPr>
        <w:t>nyw</w:t>
      </w:r>
      <w:r w:rsidR="00A52805">
        <w:rPr>
          <w:rFonts w:ascii="Tahoma" w:eastAsia="Tahoma" w:hAnsi="Tahoma" w:cs="Tahoma"/>
          <w:spacing w:val="3"/>
        </w:rPr>
        <w:t>a</w:t>
      </w:r>
      <w:r w:rsidR="00A52805">
        <w:rPr>
          <w:rFonts w:ascii="Tahoma" w:eastAsia="Tahoma" w:hAnsi="Tahoma" w:cs="Tahoma"/>
          <w:spacing w:val="-1"/>
        </w:rPr>
        <w:t>n</w:t>
      </w:r>
      <w:r w:rsidR="00A52805">
        <w:rPr>
          <w:rFonts w:ascii="Tahoma" w:eastAsia="Tahoma" w:hAnsi="Tahoma" w:cs="Tahoma"/>
        </w:rPr>
        <w:t>a</w:t>
      </w:r>
      <w:r w:rsidR="00A52805">
        <w:rPr>
          <w:rFonts w:ascii="Tahoma" w:eastAsia="Tahoma" w:hAnsi="Tahoma" w:cs="Tahoma"/>
          <w:spacing w:val="-8"/>
        </w:rPr>
        <w:t xml:space="preserve"> </w:t>
      </w:r>
      <w:r w:rsidR="00A52805">
        <w:rPr>
          <w:rFonts w:ascii="Tahoma" w:eastAsia="Tahoma" w:hAnsi="Tahoma" w:cs="Tahoma"/>
          <w:spacing w:val="-1"/>
        </w:rPr>
        <w:t>j</w:t>
      </w:r>
      <w:r w:rsidR="00A52805">
        <w:rPr>
          <w:rFonts w:ascii="Tahoma" w:eastAsia="Tahoma" w:hAnsi="Tahoma" w:cs="Tahoma"/>
          <w:spacing w:val="1"/>
        </w:rPr>
        <w:t>e</w:t>
      </w:r>
      <w:r w:rsidR="00A52805">
        <w:rPr>
          <w:rFonts w:ascii="Tahoma" w:eastAsia="Tahoma" w:hAnsi="Tahoma" w:cs="Tahoma"/>
        </w:rPr>
        <w:t>st</w:t>
      </w:r>
      <w:r w:rsidR="00A52805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A52805">
        <w:rPr>
          <w:rFonts w:ascii="Tahoma" w:eastAsia="Tahoma" w:hAnsi="Tahoma" w:cs="Tahoma"/>
        </w:rPr>
        <w:t xml:space="preserve"> tej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127DF8">
        <w:rPr>
          <w:rFonts w:ascii="Tahoma" w:eastAsia="Tahoma" w:hAnsi="Tahoma" w:cs="Tahoma"/>
        </w:rPr>
        <w:t>troli;</w:t>
      </w:r>
    </w:p>
    <w:p w14:paraId="4C2960DC" w14:textId="77777777" w:rsidR="001D3585" w:rsidRPr="001C3C76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14:paraId="6A75C23E" w14:textId="77777777" w:rsidR="00942F4E" w:rsidRPr="00673F03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9D5329">
        <w:rPr>
          <w:rFonts w:ascii="Tahoma" w:eastAsia="Tahoma" w:hAnsi="Tahoma" w:cs="Tahoma"/>
        </w:rPr>
        <w:t>op</w:t>
      </w:r>
      <w:r w:rsidRPr="009D5329">
        <w:rPr>
          <w:rFonts w:ascii="Tahoma" w:eastAsia="Tahoma" w:hAnsi="Tahoma" w:cs="Tahoma"/>
          <w:spacing w:val="-2"/>
        </w:rPr>
        <w:t>r</w:t>
      </w:r>
      <w:r w:rsidRPr="009D5329">
        <w:rPr>
          <w:rFonts w:ascii="Tahoma" w:eastAsia="Tahoma" w:hAnsi="Tahoma" w:cs="Tahoma"/>
          <w:spacing w:val="1"/>
        </w:rPr>
        <w:t>aw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zupe</w:t>
      </w:r>
      <w:r w:rsidRPr="009D5329">
        <w:rPr>
          <w:rFonts w:ascii="Tahoma" w:eastAsia="Tahoma" w:hAnsi="Tahoma" w:cs="Tahoma"/>
          <w:spacing w:val="3"/>
        </w:rPr>
        <w:t>ł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io</w:t>
      </w:r>
      <w:r w:rsidRPr="009D5329">
        <w:rPr>
          <w:rFonts w:ascii="Tahoma" w:eastAsia="Tahoma" w:hAnsi="Tahoma" w:cs="Tahoma"/>
          <w:spacing w:val="2"/>
        </w:rPr>
        <w:t>s</w:t>
      </w:r>
      <w:r w:rsidRPr="009D5329">
        <w:rPr>
          <w:rFonts w:ascii="Tahoma" w:eastAsia="Tahoma" w:hAnsi="Tahoma" w:cs="Tahoma"/>
          <w:spacing w:val="-1"/>
        </w:rPr>
        <w:t>k</w:t>
      </w:r>
      <w:r w:rsidRPr="009D5329">
        <w:rPr>
          <w:rFonts w:ascii="Tahoma" w:eastAsia="Tahoma" w:hAnsi="Tahoma" w:cs="Tahoma"/>
        </w:rPr>
        <w:t>u</w:t>
      </w:r>
      <w:r w:rsidRPr="009D5329">
        <w:rPr>
          <w:rFonts w:ascii="Tahoma" w:eastAsia="Tahoma" w:hAnsi="Tahoma" w:cs="Tahoma"/>
          <w:spacing w:val="4"/>
        </w:rPr>
        <w:t xml:space="preserve"> </w:t>
      </w:r>
      <w:r w:rsidRPr="009D5329">
        <w:rPr>
          <w:rFonts w:ascii="Tahoma" w:eastAsia="Tahoma" w:hAnsi="Tahoma" w:cs="Tahoma"/>
          <w:spacing w:val="2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4"/>
        </w:rPr>
        <w:t xml:space="preserve"> 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1"/>
        </w:rPr>
        <w:t>ł</w:t>
      </w:r>
      <w:r w:rsidRPr="009D5329">
        <w:rPr>
          <w:rFonts w:ascii="Tahoma" w:eastAsia="Tahoma" w:hAnsi="Tahoma" w:cs="Tahoma"/>
        </w:rPr>
        <w:t>oż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9"/>
        </w:rPr>
        <w:t xml:space="preserve"> </w:t>
      </w:r>
      <w:r w:rsidRPr="009D5329">
        <w:rPr>
          <w:rFonts w:ascii="Tahoma" w:eastAsia="Tahoma" w:hAnsi="Tahoma" w:cs="Tahoma"/>
        </w:rPr>
        <w:t>dod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t</w:t>
      </w:r>
      <w:r w:rsidRPr="009D5329">
        <w:rPr>
          <w:rFonts w:ascii="Tahoma" w:eastAsia="Tahoma" w:hAnsi="Tahoma" w:cs="Tahoma"/>
          <w:spacing w:val="-3"/>
        </w:rPr>
        <w:t>k</w:t>
      </w:r>
      <w:r w:rsidRPr="009D5329">
        <w:rPr>
          <w:rFonts w:ascii="Tahoma" w:eastAsia="Tahoma" w:hAnsi="Tahoma" w:cs="Tahoma"/>
        </w:rPr>
        <w:t>o</w:t>
      </w:r>
      <w:r w:rsidRPr="009D5329">
        <w:rPr>
          <w:rFonts w:ascii="Tahoma" w:eastAsia="Tahoma" w:hAnsi="Tahoma" w:cs="Tahoma"/>
          <w:spacing w:val="3"/>
        </w:rPr>
        <w:t>w</w:t>
      </w:r>
      <w:r w:rsidRPr="009D5329">
        <w:rPr>
          <w:rFonts w:ascii="Tahoma" w:eastAsia="Tahoma" w:hAnsi="Tahoma" w:cs="Tahoma"/>
          <w:spacing w:val="-3"/>
        </w:rPr>
        <w:t>y</w:t>
      </w:r>
      <w:r w:rsidRPr="009D5329">
        <w:rPr>
          <w:rFonts w:ascii="Tahoma" w:eastAsia="Tahoma" w:hAnsi="Tahoma" w:cs="Tahoma"/>
          <w:spacing w:val="2"/>
        </w:rPr>
        <w:t>c</w:t>
      </w:r>
      <w:r w:rsidRPr="009D5329">
        <w:rPr>
          <w:rFonts w:ascii="Tahoma" w:eastAsia="Tahoma" w:hAnsi="Tahoma" w:cs="Tahoma"/>
        </w:rPr>
        <w:t xml:space="preserve">h </w:t>
      </w:r>
      <w:r w:rsidRPr="009D5329">
        <w:rPr>
          <w:rFonts w:ascii="Tahoma" w:eastAsia="Tahoma" w:hAnsi="Tahoma" w:cs="Tahoma"/>
          <w:spacing w:val="1"/>
        </w:rPr>
        <w:t>wy</w:t>
      </w:r>
      <w:r w:rsidRPr="009D5329">
        <w:rPr>
          <w:rFonts w:ascii="Tahoma" w:eastAsia="Tahoma" w:hAnsi="Tahoma" w:cs="Tahoma"/>
          <w:spacing w:val="-1"/>
        </w:rPr>
        <w:t>j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ś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</w:rPr>
        <w:t>ń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</w:rPr>
        <w:t>w</w:t>
      </w:r>
      <w:r w:rsidRPr="009D5329">
        <w:rPr>
          <w:rFonts w:ascii="Tahoma" w:eastAsia="Tahoma" w:hAnsi="Tahoma" w:cs="Tahoma"/>
          <w:spacing w:val="12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zna</w:t>
      </w:r>
      <w:r w:rsidRPr="009D5329">
        <w:rPr>
          <w:rFonts w:ascii="Tahoma" w:eastAsia="Tahoma" w:hAnsi="Tahoma" w:cs="Tahoma"/>
          <w:spacing w:val="-1"/>
        </w:rPr>
        <w:t>c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2"/>
        </w:rPr>
        <w:t>o</w:t>
      </w:r>
      <w:r w:rsidRPr="009D5329">
        <w:rPr>
          <w:rFonts w:ascii="Tahoma" w:eastAsia="Tahoma" w:hAnsi="Tahoma" w:cs="Tahoma"/>
          <w:spacing w:val="-3"/>
        </w:rPr>
        <w:t>n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127DF8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42A9BB0F" w14:textId="53F91D05" w:rsidR="00942F4E" w:rsidRPr="00B218DF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lastRenderedPageBreak/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 xml:space="preserve">ń </w:t>
      </w:r>
      <w:r w:rsidR="00127DF8">
        <w:rPr>
          <w:rFonts w:ascii="Tahoma" w:eastAsia="Tahoma" w:hAnsi="Tahoma" w:cs="Tahoma"/>
        </w:rPr>
        <w:br/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690905">
        <w:rPr>
          <w:rFonts w:ascii="Tahoma" w:eastAsia="Tahoma" w:hAnsi="Tahoma" w:cs="Tahoma"/>
          <w:spacing w:val="2"/>
        </w:rPr>
        <w:t>2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047A15EE" w14:textId="77777777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5AA7F904" w14:textId="16DB3491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473AE1">
        <w:rPr>
          <w:rFonts w:ascii="Tahoma" w:eastAsia="Tahoma" w:hAnsi="Tahoma" w:cs="Tahoma"/>
          <w:spacing w:val="3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473AE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908F913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="00127DF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84839F2" w14:textId="2BDABC5A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127DF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4A13A7">
        <w:rPr>
          <w:rFonts w:ascii="Tahoma" w:eastAsia="Tahoma" w:hAnsi="Tahoma" w:cs="Tahoma"/>
          <w:spacing w:val="9"/>
        </w:rPr>
        <w:t xml:space="preserve">zatwierdzoną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4A13A7">
        <w:rPr>
          <w:rFonts w:ascii="Tahoma" w:eastAsia="Tahoma" w:hAnsi="Tahoma" w:cs="Tahoma"/>
          <w:spacing w:val="2"/>
        </w:rPr>
        <w:t xml:space="preserve"> ze środków PFRON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5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5E3F66B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433F41E3" w14:textId="6C1724E6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="00A52805">
        <w:rPr>
          <w:rFonts w:ascii="Tahoma" w:eastAsia="Tahoma" w:hAnsi="Tahoma" w:cs="Tahoma"/>
          <w:spacing w:val="1"/>
        </w:rPr>
        <w:t>, składanym w terminie 30 dni kalendarzowych od dnia zakończenia realizacji projektu.</w:t>
      </w:r>
    </w:p>
    <w:p w14:paraId="6CCF78E7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6E5E3525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2F29B6C4" w14:textId="38F3FDFA" w:rsidR="001A2F75" w:rsidRPr="003D422F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="00786EC1">
        <w:rPr>
          <w:rFonts w:ascii="Tahoma" w:eastAsia="Tahoma" w:hAnsi="Tahoma" w:cs="Tahoma"/>
          <w:spacing w:val="11"/>
        </w:rPr>
        <w:br/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7F407E">
        <w:rPr>
          <w:rFonts w:ascii="Tahoma" w:eastAsia="Tahoma" w:hAnsi="Tahoma" w:cs="Tahoma"/>
        </w:rPr>
        <w:t>realizacją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6E554D73" w14:textId="4EEF87B6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73AE1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59892338" w14:textId="56362A35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473AE1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D1911A7" w14:textId="77777777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0506F062" w14:textId="77777777"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408A4F" w14:textId="1D808A85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2506E712" w14:textId="177B566F" w:rsidR="00942F4E" w:rsidRPr="001C3C76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A13A7">
        <w:rPr>
          <w:rFonts w:ascii="Tahoma" w:eastAsia="Tahoma" w:hAnsi="Tahoma" w:cs="Tahoma"/>
        </w:rPr>
        <w:t xml:space="preserve"> oraz </w:t>
      </w:r>
      <w:r w:rsidR="004A13A7">
        <w:rPr>
          <w:rFonts w:ascii="Tahoma" w:eastAsia="Tahoma" w:hAnsi="Tahoma" w:cs="Tahoma"/>
          <w:spacing w:val="1"/>
        </w:rPr>
        <w:t>środków PFRON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14DB6672" w14:textId="4C875AAB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="0044160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="00127DF8">
        <w:rPr>
          <w:rFonts w:ascii="Tahoma" w:eastAsia="Tahoma" w:hAnsi="Tahoma" w:cs="Tahoma"/>
          <w:spacing w:val="1"/>
        </w:rPr>
        <w:t>;</w:t>
      </w:r>
    </w:p>
    <w:p w14:paraId="3FF5F323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127DF8">
        <w:rPr>
          <w:rFonts w:ascii="Tahoma" w:eastAsia="Tahoma" w:hAnsi="Tahoma" w:cs="Tahoma"/>
        </w:rPr>
        <w:t>;</w:t>
      </w:r>
    </w:p>
    <w:p w14:paraId="597D69BE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127DF8">
        <w:rPr>
          <w:rFonts w:ascii="Tahoma" w:eastAsia="Tahoma" w:hAnsi="Tahoma" w:cs="Tahoma"/>
        </w:rPr>
        <w:t>;</w:t>
      </w:r>
    </w:p>
    <w:p w14:paraId="3B4E8AAC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27DF8">
        <w:rPr>
          <w:rFonts w:ascii="Tahoma" w:eastAsia="Tahoma" w:hAnsi="Tahoma" w:cs="Tahoma"/>
        </w:rPr>
        <w:t>;</w:t>
      </w:r>
    </w:p>
    <w:p w14:paraId="4F2AAA7F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32DBA4F3" w14:textId="7A59A6CC" w:rsidR="00942F4E" w:rsidRPr="003D422F" w:rsidRDefault="00280ADA" w:rsidP="00932238">
      <w:pPr>
        <w:pStyle w:val="Akapitzlist"/>
        <w:numPr>
          <w:ilvl w:val="6"/>
          <w:numId w:val="17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  <w:spacing w:val="1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EE3A06">
        <w:rPr>
          <w:rFonts w:ascii="Tahoma" w:eastAsia="Tahoma" w:hAnsi="Tahoma" w:cs="Tahoma"/>
          <w:spacing w:val="1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1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EE3A06">
        <w:rPr>
          <w:rFonts w:ascii="Tahoma" w:eastAsia="Tahoma" w:hAnsi="Tahoma" w:cs="Tahoma"/>
          <w:spacing w:val="1"/>
        </w:rPr>
        <w:t xml:space="preserve">nie </w:t>
      </w:r>
      <w:r w:rsidR="004A13A7" w:rsidRPr="00EE3A06">
        <w:rPr>
          <w:rFonts w:ascii="Tahoma" w:eastAsia="Tahoma" w:hAnsi="Tahoma" w:cs="Tahoma"/>
          <w:spacing w:val="1"/>
        </w:rPr>
        <w:t>wypłaty</w:t>
      </w:r>
      <w:r w:rsidR="004A13A7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="000C01AF">
        <w:rPr>
          <w:rFonts w:ascii="Tahoma" w:eastAsia="Tahoma" w:hAnsi="Tahoma" w:cs="Tahoma"/>
          <w:spacing w:val="-3"/>
        </w:rPr>
        <w:br/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F53DDD0" w14:textId="77777777" w:rsidR="00942F4E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3F713EBE" w14:textId="77777777" w:rsidR="00FC0170" w:rsidRDefault="00FC017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80D21E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4709B399" w14:textId="77777777" w:rsidR="00942F4E" w:rsidRPr="001C3C76" w:rsidRDefault="00280ADA" w:rsidP="00F42BD2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5A3BC13B" w14:textId="77777777" w:rsidR="0005333E" w:rsidRPr="0005333E" w:rsidRDefault="00280ADA" w:rsidP="00F42BD2">
      <w:pPr>
        <w:pStyle w:val="Akapitzlist"/>
        <w:numPr>
          <w:ilvl w:val="1"/>
          <w:numId w:val="37"/>
        </w:numPr>
        <w:tabs>
          <w:tab w:val="clear" w:pos="72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127DF8">
        <w:rPr>
          <w:rFonts w:ascii="Tahoma" w:eastAsia="Tahoma" w:hAnsi="Tahoma" w:cs="Tahoma"/>
        </w:rPr>
        <w:t>;</w:t>
      </w:r>
    </w:p>
    <w:p w14:paraId="4170EDAB" w14:textId="77777777"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127DF8">
        <w:rPr>
          <w:rFonts w:ascii="Tahoma" w:eastAsia="Tahoma" w:hAnsi="Tahoma" w:cs="Tahoma"/>
        </w:rPr>
        <w:t>;</w:t>
      </w:r>
    </w:p>
    <w:p w14:paraId="245A8EEA" w14:textId="76FE0BF7"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A52805">
        <w:rPr>
          <w:rFonts w:ascii="Tahoma" w:eastAsia="Tahoma" w:hAnsi="Tahoma" w:cs="Tahoma"/>
        </w:rPr>
        <w:t>,</w:t>
      </w:r>
    </w:p>
    <w:p w14:paraId="41298006" w14:textId="7D8C1335" w:rsidR="000F0D0D" w:rsidRPr="001C3C76" w:rsidRDefault="00280ADA" w:rsidP="00FA2651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="00514F8F">
        <w:rPr>
          <w:rFonts w:ascii="Tahoma" w:eastAsia="Tahoma" w:hAnsi="Tahoma" w:cs="Tahoma"/>
        </w:rPr>
        <w:t>any jest</w:t>
      </w:r>
      <w:r w:rsidRPr="001C3C76">
        <w:rPr>
          <w:rFonts w:ascii="Tahoma" w:eastAsia="Tahoma" w:hAnsi="Tahoma" w:cs="Tahoma"/>
        </w:rPr>
        <w:t xml:space="preserve">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431437">
        <w:rPr>
          <w:rFonts w:ascii="Tahoma" w:eastAsia="Tahoma" w:hAnsi="Tahoma" w:cs="Tahoma"/>
          <w:spacing w:val="-1"/>
        </w:rPr>
        <w:t>,</w:t>
      </w:r>
      <w:r w:rsidR="0064318F" w:rsidRPr="001C3C76">
        <w:rPr>
          <w:rFonts w:ascii="Tahoma" w:eastAsia="Tahoma" w:hAnsi="Tahoma" w:cs="Tahoma"/>
        </w:rPr>
        <w:t xml:space="preserve"> liczonymi od dnia przekazania środków</w:t>
      </w:r>
      <w:r w:rsidR="00514F8F">
        <w:rPr>
          <w:rFonts w:ascii="Tahoma" w:eastAsia="Tahoma" w:hAnsi="Tahoma" w:cs="Tahoma"/>
        </w:rPr>
        <w:t xml:space="preserve"> lub wyrażenia zgody na pomniejszenie wypłaty kolejnej należnej mu transzy dofinansowania</w:t>
      </w:r>
      <w:r w:rsidR="00431437">
        <w:rPr>
          <w:rFonts w:ascii="Tahoma" w:eastAsia="Tahoma" w:hAnsi="Tahoma" w:cs="Tahoma"/>
        </w:rPr>
        <w:t>.</w:t>
      </w:r>
      <w:r w:rsidR="0064318F" w:rsidRPr="001C3C76">
        <w:rPr>
          <w:rFonts w:ascii="Tahoma" w:eastAsia="Tahoma" w:hAnsi="Tahoma" w:cs="Tahoma"/>
        </w:rPr>
        <w:t xml:space="preserve"> </w:t>
      </w:r>
    </w:p>
    <w:p w14:paraId="702137ED" w14:textId="1398EE5C" w:rsidR="000F0D0D" w:rsidRPr="001C3C76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A52805">
        <w:rPr>
          <w:rFonts w:ascii="Tahoma" w:eastAsia="Tahoma" w:hAnsi="Tahoma" w:cs="Tahoma"/>
          <w:spacing w:val="-1"/>
        </w:rPr>
        <w:t xml:space="preserve">do dnia zwrotu środków </w:t>
      </w:r>
      <w:r w:rsidR="00A52805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</w:rPr>
        <w:t>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52805">
        <w:rPr>
          <w:rFonts w:ascii="Tahoma" w:eastAsia="Tahoma" w:hAnsi="Tahoma" w:cs="Tahoma"/>
        </w:rPr>
        <w:t xml:space="preserve"> kwotą zwrotu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="00A52805">
        <w:rPr>
          <w:rFonts w:ascii="Tahoma" w:eastAsia="Tahoma" w:hAnsi="Tahoma" w:cs="Tahoma"/>
        </w:rPr>
        <w:t>) lub do dnia wpływu do I</w:t>
      </w:r>
      <w:r w:rsidR="00426F5D">
        <w:rPr>
          <w:rFonts w:ascii="Tahoma" w:eastAsia="Tahoma" w:hAnsi="Tahoma" w:cs="Tahoma"/>
        </w:rPr>
        <w:t>Z</w:t>
      </w:r>
      <w:r w:rsidR="00A52805">
        <w:rPr>
          <w:rFonts w:ascii="Tahoma" w:eastAsia="Tahoma" w:hAnsi="Tahoma" w:cs="Tahoma"/>
        </w:rPr>
        <w:t xml:space="preserve"> zgody Beneficjenta na pomniejszenie wypłaty kolejnej należnej mu transzy dofinansowania.</w:t>
      </w:r>
      <w:r w:rsidRPr="001C3C76">
        <w:rPr>
          <w:rFonts w:ascii="Tahoma" w:eastAsia="Tahoma" w:hAnsi="Tahoma" w:cs="Tahoma"/>
          <w:spacing w:val="54"/>
        </w:rPr>
        <w:t xml:space="preserve"> </w:t>
      </w:r>
    </w:p>
    <w:p w14:paraId="456B5F75" w14:textId="38EC01F5" w:rsidR="000F0D0D" w:rsidRPr="001C3C76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 odsetkami, na pisemne wezwanie I</w:t>
      </w:r>
      <w:r w:rsidR="005746C8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4C7D263C" w14:textId="4B57ECA0" w:rsidR="004A13A7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</w:t>
      </w:r>
      <w:r w:rsidR="004A13A7">
        <w:rPr>
          <w:rFonts w:ascii="Tahoma" w:eastAsia="Tahoma" w:hAnsi="Tahoma" w:cs="Tahoma"/>
        </w:rPr>
        <w:t>IZ:</w:t>
      </w:r>
    </w:p>
    <w:p w14:paraId="7C504DA8" w14:textId="071DA4A6" w:rsidR="002C238C" w:rsidRDefault="0024136F" w:rsidP="00EE3A06">
      <w:pPr>
        <w:pStyle w:val="Akapitzlist"/>
        <w:numPr>
          <w:ilvl w:val="0"/>
          <w:numId w:val="7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kwot korekt wydatków kwalifikowalnych</w:t>
      </w:r>
      <w:r w:rsidR="00431437">
        <w:rPr>
          <w:rFonts w:ascii="Tahoma" w:eastAsia="Tahoma" w:hAnsi="Tahoma" w:cs="Tahoma"/>
        </w:rPr>
        <w:t xml:space="preserve"> </w:t>
      </w:r>
      <w:r w:rsidR="002C238C">
        <w:rPr>
          <w:rFonts w:ascii="Tahoma" w:eastAsia="Tahoma" w:hAnsi="Tahoma" w:cs="Tahoma"/>
        </w:rPr>
        <w:t>(z uwzględnieniem ust. 7);</w:t>
      </w:r>
    </w:p>
    <w:p w14:paraId="6B1267E2" w14:textId="174224B6" w:rsidR="002C238C" w:rsidRDefault="005746C8" w:rsidP="00EE3A06">
      <w:pPr>
        <w:pStyle w:val="Akapitzlist"/>
        <w:numPr>
          <w:ilvl w:val="0"/>
          <w:numId w:val="7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2C238C">
        <w:rPr>
          <w:rFonts w:ascii="Tahoma" w:eastAsia="Tahoma" w:hAnsi="Tahoma" w:cs="Tahoma"/>
        </w:rPr>
        <w:t>;</w:t>
      </w:r>
    </w:p>
    <w:p w14:paraId="04F05777" w14:textId="77777777" w:rsidR="002C238C" w:rsidRDefault="002C238C" w:rsidP="00EE3A06">
      <w:pPr>
        <w:pStyle w:val="Akapitzlist"/>
        <w:numPr>
          <w:ilvl w:val="0"/>
          <w:numId w:val="7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środków PFRON w kwocie proporcjonalnej do wartości wydatków nierozliczonych przez IZ </w:t>
      </w:r>
      <w:r>
        <w:rPr>
          <w:rFonts w:ascii="Tahoma" w:eastAsia="Tahoma" w:hAnsi="Tahoma" w:cs="Tahoma"/>
        </w:rPr>
        <w:br/>
        <w:t>(w tym wydatków niekwalifikowalnych i korekt na etapie weryfikacji wniosków o płatność, dofinansowania niewykorzystanego w projekcie);</w:t>
      </w:r>
    </w:p>
    <w:p w14:paraId="4339D5C2" w14:textId="77032443" w:rsidR="000F0D0D" w:rsidRPr="001C3C76" w:rsidRDefault="002C238C" w:rsidP="00EE3A06">
      <w:pPr>
        <w:pStyle w:val="Akapitzlist"/>
        <w:numPr>
          <w:ilvl w:val="0"/>
          <w:numId w:val="7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środków PFRON w kwocie proporcjonalnej do wartości nieprawidłowości stwierdzonych przez IZ oraz środków PFRON nieprawidłowo wykorzystanych lub wykorzystanych niezgodnie z przeznaczeniem wraz z odsetkami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>
        <w:rPr>
          <w:rFonts w:ascii="Tahoma" w:eastAsia="Tahoma" w:hAnsi="Tahoma" w:cs="Tahoma"/>
          <w:spacing w:val="-1"/>
        </w:rPr>
        <w:t>,</w:t>
      </w:r>
      <w:r w:rsidRPr="001C3C76">
        <w:rPr>
          <w:rFonts w:ascii="Tahoma" w:eastAsia="Tahoma" w:hAnsi="Tahoma" w:cs="Tahoma"/>
        </w:rPr>
        <w:t xml:space="preserve"> liczonymi od dnia przekazania </w:t>
      </w:r>
      <w:r>
        <w:rPr>
          <w:rFonts w:ascii="Tahoma" w:eastAsia="Tahoma" w:hAnsi="Tahoma" w:cs="Tahoma"/>
        </w:rPr>
        <w:t xml:space="preserve">tych </w:t>
      </w:r>
      <w:r w:rsidRPr="001C3C76">
        <w:rPr>
          <w:rFonts w:ascii="Tahoma" w:eastAsia="Tahoma" w:hAnsi="Tahoma" w:cs="Tahoma"/>
        </w:rPr>
        <w:t>środków</w:t>
      </w:r>
      <w:r w:rsidR="0055736F" w:rsidRPr="001C3C76">
        <w:rPr>
          <w:rFonts w:ascii="Tahoma" w:eastAsia="Tahoma" w:hAnsi="Tahoma" w:cs="Tahoma"/>
        </w:rPr>
        <w:t>.</w:t>
      </w:r>
    </w:p>
    <w:p w14:paraId="180D8DB6" w14:textId="2D94F8B3" w:rsidR="000F0D0D" w:rsidRPr="003D422F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="002C238C">
        <w:rPr>
          <w:rFonts w:ascii="Tahoma" w:eastAsia="Tahoma" w:hAnsi="Tahoma" w:cs="Tahoma"/>
        </w:rPr>
        <w:t xml:space="preserve"> i lub 4</w:t>
      </w:r>
      <w:r w:rsidRPr="00110B02">
        <w:rPr>
          <w:rFonts w:ascii="Tahoma" w:eastAsia="Tahoma" w:hAnsi="Tahoma" w:cs="Tahoma"/>
        </w:rPr>
        <w:t xml:space="preserve"> I</w:t>
      </w:r>
      <w:r w:rsidR="008E1A68" w:rsidRPr="00110B02">
        <w:rPr>
          <w:rFonts w:ascii="Tahoma" w:eastAsia="Tahoma" w:hAnsi="Tahoma" w:cs="Tahoma"/>
        </w:rPr>
        <w:t>Z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</w:t>
      </w:r>
      <w:r w:rsidR="003C5B36" w:rsidRPr="00110B02">
        <w:rPr>
          <w:rFonts w:ascii="Tahoma" w:eastAsia="Tahoma" w:hAnsi="Tahoma" w:cs="Tahoma"/>
        </w:rPr>
        <w:t>201</w:t>
      </w:r>
      <w:r w:rsidR="00114988">
        <w:rPr>
          <w:rFonts w:ascii="Tahoma" w:eastAsia="Tahoma" w:hAnsi="Tahoma" w:cs="Tahoma"/>
        </w:rPr>
        <w:t>8</w:t>
      </w:r>
      <w:r w:rsidR="00984D90">
        <w:rPr>
          <w:rFonts w:ascii="Tahoma" w:eastAsia="Tahoma" w:hAnsi="Tahoma" w:cs="Tahoma"/>
        </w:rPr>
        <w:t xml:space="preserve">r. poz. </w:t>
      </w:r>
      <w:r w:rsidR="00114988">
        <w:rPr>
          <w:rFonts w:ascii="Tahoma" w:eastAsia="Tahoma" w:hAnsi="Tahoma" w:cs="Tahoma"/>
        </w:rPr>
        <w:t>2096</w:t>
      </w:r>
      <w:r w:rsidR="00984D90">
        <w:rPr>
          <w:rFonts w:ascii="Tahoma" w:eastAsia="Tahoma" w:hAnsi="Tahoma" w:cs="Tahoma"/>
        </w:rPr>
        <w:t xml:space="preserve"> </w:t>
      </w:r>
      <w:proofErr w:type="spellStart"/>
      <w:r w:rsidR="00984D90">
        <w:rPr>
          <w:rFonts w:ascii="Tahoma" w:eastAsia="Tahoma" w:hAnsi="Tahoma" w:cs="Tahoma"/>
        </w:rPr>
        <w:t>t.j</w:t>
      </w:r>
      <w:proofErr w:type="spellEnd"/>
      <w:r w:rsidR="00984D90">
        <w:rPr>
          <w:rFonts w:ascii="Tahoma" w:eastAsia="Tahoma" w:hAnsi="Tahoma" w:cs="Tahoma"/>
        </w:rPr>
        <w:t>.</w:t>
      </w:r>
      <w:r w:rsidR="00BD5717">
        <w:rPr>
          <w:rFonts w:ascii="Tahoma" w:eastAsia="Tahoma" w:hAnsi="Tahoma" w:cs="Tahoma"/>
        </w:rPr>
        <w:t xml:space="preserve"> z </w:t>
      </w:r>
      <w:proofErr w:type="spellStart"/>
      <w:r w:rsidR="00BD5717">
        <w:rPr>
          <w:rFonts w:ascii="Tahoma" w:eastAsia="Tahoma" w:hAnsi="Tahoma" w:cs="Tahoma"/>
        </w:rPr>
        <w:t>póżn</w:t>
      </w:r>
      <w:proofErr w:type="spellEnd"/>
      <w:r w:rsidR="00BD5717">
        <w:rPr>
          <w:rFonts w:ascii="Tahoma" w:eastAsia="Tahoma" w:hAnsi="Tahoma" w:cs="Tahoma"/>
        </w:rPr>
        <w:t>. zm.</w:t>
      </w:r>
      <w:r w:rsidRPr="003D422F">
        <w:rPr>
          <w:rFonts w:ascii="Tahoma" w:eastAsia="Tahoma" w:hAnsi="Tahoma" w:cs="Tahoma"/>
        </w:rPr>
        <w:t xml:space="preserve">), wydaje decyzję, </w:t>
      </w:r>
      <w:r w:rsidR="008057CF">
        <w:rPr>
          <w:rFonts w:ascii="Tahoma" w:eastAsia="Tahoma" w:hAnsi="Tahoma" w:cs="Tahoma"/>
        </w:rPr>
        <w:br/>
      </w:r>
      <w:r w:rsidRPr="003D422F">
        <w:rPr>
          <w:rFonts w:ascii="Tahoma" w:eastAsia="Tahoma" w:hAnsi="Tahoma" w:cs="Tahoma"/>
        </w:rPr>
        <w:t xml:space="preserve">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79FC734A" w14:textId="4DB81340" w:rsidR="0045210D" w:rsidRPr="001C3C76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1C65F9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2A85A722" w14:textId="45C50327" w:rsidR="000F0D0D" w:rsidRPr="003A0662" w:rsidRDefault="00280ADA" w:rsidP="003A0662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A0662">
        <w:rPr>
          <w:rFonts w:ascii="Tahoma" w:eastAsia="Tahoma" w:hAnsi="Tahoma" w:cs="Tahoma"/>
        </w:rPr>
        <w:t>B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3"/>
        </w:rPr>
        <w:t>e</w:t>
      </w:r>
      <w:r w:rsidRPr="003A0662">
        <w:rPr>
          <w:rFonts w:ascii="Tahoma" w:eastAsia="Tahoma" w:hAnsi="Tahoma" w:cs="Tahoma"/>
          <w:spacing w:val="-1"/>
        </w:rPr>
        <w:t>f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5"/>
        </w:rPr>
        <w:t xml:space="preserve"> </w:t>
      </w:r>
      <w:r w:rsidRPr="003A0662">
        <w:rPr>
          <w:rFonts w:ascii="Tahoma" w:eastAsia="Tahoma" w:hAnsi="Tahoma" w:cs="Tahoma"/>
          <w:spacing w:val="2"/>
        </w:rPr>
        <w:t>d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20"/>
        </w:rPr>
        <w:t xml:space="preserve"> </w:t>
      </w:r>
      <w:r w:rsidRPr="003A0662">
        <w:rPr>
          <w:rFonts w:ascii="Tahoma" w:eastAsia="Tahoma" w:hAnsi="Tahoma" w:cs="Tahoma"/>
        </w:rPr>
        <w:t>opisu</w:t>
      </w:r>
      <w:r w:rsidRPr="003A0662">
        <w:rPr>
          <w:rFonts w:ascii="Tahoma" w:eastAsia="Tahoma" w:hAnsi="Tahoma" w:cs="Tahoma"/>
          <w:spacing w:val="21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1"/>
        </w:rPr>
        <w:t>ze</w:t>
      </w:r>
      <w:r w:rsidRPr="003A0662">
        <w:rPr>
          <w:rFonts w:ascii="Tahoma" w:eastAsia="Tahoma" w:hAnsi="Tahoma" w:cs="Tahoma"/>
        </w:rPr>
        <w:t>l</w:t>
      </w:r>
      <w:r w:rsidRPr="003A0662">
        <w:rPr>
          <w:rFonts w:ascii="Tahoma" w:eastAsia="Tahoma" w:hAnsi="Tahoma" w:cs="Tahoma"/>
          <w:spacing w:val="1"/>
        </w:rPr>
        <w:t>ew</w:t>
      </w:r>
      <w:r w:rsidRPr="003A0662">
        <w:rPr>
          <w:rFonts w:ascii="Tahoma" w:eastAsia="Tahoma" w:hAnsi="Tahoma" w:cs="Tahoma"/>
        </w:rPr>
        <w:t>u</w:t>
      </w:r>
      <w:r w:rsidRPr="003A0662">
        <w:rPr>
          <w:rFonts w:ascii="Tahoma" w:eastAsia="Tahoma" w:hAnsi="Tahoma" w:cs="Tahoma"/>
          <w:spacing w:val="16"/>
        </w:rPr>
        <w:t xml:space="preserve"> 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-2"/>
        </w:rPr>
        <w:t>r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13"/>
        </w:rPr>
        <w:t xml:space="preserve"> </w:t>
      </w:r>
      <w:r w:rsidRPr="003A0662">
        <w:rPr>
          <w:rFonts w:ascii="Tahoma" w:eastAsia="Tahoma" w:hAnsi="Tahoma" w:cs="Tahoma"/>
        </w:rPr>
        <w:t>śro</w:t>
      </w:r>
      <w:r w:rsidRPr="003A0662">
        <w:rPr>
          <w:rFonts w:ascii="Tahoma" w:eastAsia="Tahoma" w:hAnsi="Tahoma" w:cs="Tahoma"/>
          <w:spacing w:val="3"/>
        </w:rPr>
        <w:t>d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ó</w:t>
      </w:r>
      <w:r w:rsidRPr="003A0662">
        <w:rPr>
          <w:rFonts w:ascii="Tahoma" w:eastAsia="Tahoma" w:hAnsi="Tahoma" w:cs="Tahoma"/>
          <w:spacing w:val="-6"/>
        </w:rPr>
        <w:t>w</w:t>
      </w:r>
      <w:r w:rsidRPr="003A0662">
        <w:rPr>
          <w:rFonts w:ascii="Tahoma" w:eastAsia="Tahoma" w:hAnsi="Tahoma" w:cs="Tahoma"/>
        </w:rPr>
        <w:t>,</w:t>
      </w:r>
      <w:r w:rsidRPr="003A0662">
        <w:rPr>
          <w:rFonts w:ascii="Tahoma" w:eastAsia="Tahoma" w:hAnsi="Tahoma" w:cs="Tahoma"/>
          <w:spacing w:val="18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26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</w:t>
      </w:r>
      <w:r w:rsidRPr="003A0662">
        <w:rPr>
          <w:rFonts w:ascii="Tahoma" w:eastAsia="Tahoma" w:hAnsi="Tahoma" w:cs="Tahoma"/>
          <w:spacing w:val="2"/>
        </w:rPr>
        <w:t>r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17"/>
        </w:rPr>
        <w:t xml:space="preserve"> </w:t>
      </w:r>
      <w:r w:rsidRPr="003A0662">
        <w:rPr>
          <w:rFonts w:ascii="Tahoma" w:eastAsia="Tahoma" w:hAnsi="Tahoma" w:cs="Tahoma"/>
        </w:rPr>
        <w:t>m</w:t>
      </w:r>
      <w:r w:rsidRPr="003A0662">
        <w:rPr>
          <w:rFonts w:ascii="Tahoma" w:eastAsia="Tahoma" w:hAnsi="Tahoma" w:cs="Tahoma"/>
          <w:spacing w:val="2"/>
        </w:rPr>
        <w:t>o</w:t>
      </w:r>
      <w:r w:rsidRPr="003A0662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</w:rPr>
        <w:t>a w</w:t>
      </w:r>
      <w:r w:rsidRPr="003A0662">
        <w:rPr>
          <w:rFonts w:ascii="Tahoma" w:eastAsia="Tahoma" w:hAnsi="Tahoma" w:cs="Tahoma"/>
          <w:spacing w:val="23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23"/>
        </w:rPr>
        <w:t xml:space="preserve"> </w:t>
      </w:r>
      <w:r w:rsidRPr="003A0662">
        <w:rPr>
          <w:rFonts w:ascii="Tahoma" w:eastAsia="Tahoma" w:hAnsi="Tahoma" w:cs="Tahoma"/>
        </w:rPr>
        <w:t>1</w:t>
      </w:r>
      <w:r w:rsidR="00DB5725" w:rsidRPr="003A0662">
        <w:rPr>
          <w:rFonts w:ascii="Tahoma" w:eastAsia="Tahoma" w:hAnsi="Tahoma" w:cs="Tahoma"/>
        </w:rPr>
        <w:t>,</w:t>
      </w:r>
      <w:r w:rsidR="001C65F9">
        <w:rPr>
          <w:rFonts w:ascii="Tahoma" w:eastAsia="Tahoma" w:hAnsi="Tahoma" w:cs="Tahoma"/>
        </w:rPr>
        <w:t xml:space="preserve"> </w:t>
      </w:r>
      <w:r w:rsidR="000F0D0D" w:rsidRPr="003A0662">
        <w:rPr>
          <w:rFonts w:ascii="Tahoma" w:eastAsia="Tahoma" w:hAnsi="Tahoma" w:cs="Tahoma"/>
        </w:rPr>
        <w:t>4</w:t>
      </w:r>
      <w:r w:rsidR="00B869AB">
        <w:rPr>
          <w:rFonts w:ascii="Tahoma" w:eastAsia="Tahoma" w:hAnsi="Tahoma" w:cs="Tahoma"/>
        </w:rPr>
        <w:t>,</w:t>
      </w:r>
      <w:r w:rsidRPr="003A0662">
        <w:rPr>
          <w:rFonts w:ascii="Tahoma" w:eastAsia="Tahoma" w:hAnsi="Tahoma" w:cs="Tahoma"/>
        </w:rPr>
        <w:t xml:space="preserve"> zgodnie</w:t>
      </w:r>
      <w:r w:rsidRPr="003A0662">
        <w:rPr>
          <w:rFonts w:ascii="Tahoma" w:eastAsia="Tahoma" w:hAnsi="Tahoma" w:cs="Tahoma"/>
          <w:spacing w:val="-7"/>
        </w:rPr>
        <w:t xml:space="preserve"> 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-1"/>
        </w:rPr>
        <w:t xml:space="preserve"> </w:t>
      </w:r>
      <w:r w:rsidRPr="003A0662">
        <w:rPr>
          <w:rFonts w:ascii="Tahoma" w:eastAsia="Tahoma" w:hAnsi="Tahoma" w:cs="Tahoma"/>
          <w:spacing w:val="1"/>
        </w:rPr>
        <w:t>za</w:t>
      </w:r>
      <w:r w:rsidRPr="003A0662">
        <w:rPr>
          <w:rFonts w:ascii="Tahoma" w:eastAsia="Tahoma" w:hAnsi="Tahoma" w:cs="Tahoma"/>
        </w:rPr>
        <w:t>l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mi,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</w:t>
      </w:r>
      <w:r w:rsidRPr="003A0662">
        <w:rPr>
          <w:rFonts w:ascii="Tahoma" w:eastAsia="Tahoma" w:hAnsi="Tahoma" w:cs="Tahoma"/>
          <w:spacing w:val="2"/>
        </w:rPr>
        <w:t>r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-5"/>
        </w:rPr>
        <w:t xml:space="preserve"> </w:t>
      </w:r>
      <w:r w:rsidRPr="003A0662">
        <w:rPr>
          <w:rFonts w:ascii="Tahoma" w:eastAsia="Tahoma" w:hAnsi="Tahoma" w:cs="Tahoma"/>
          <w:spacing w:val="1"/>
        </w:rPr>
        <w:t>m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2"/>
        </w:rPr>
        <w:t>w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-4"/>
        </w:rPr>
        <w:t xml:space="preserve"> </w:t>
      </w:r>
      <w:r w:rsidRPr="003A0662">
        <w:rPr>
          <w:rFonts w:ascii="Tahoma" w:eastAsia="Tahoma" w:hAnsi="Tahoma" w:cs="Tahoma"/>
        </w:rPr>
        <w:t xml:space="preserve">w § </w:t>
      </w:r>
      <w:r w:rsidRPr="003A0662">
        <w:rPr>
          <w:rFonts w:ascii="Tahoma" w:eastAsia="Tahoma" w:hAnsi="Tahoma" w:cs="Tahoma"/>
          <w:spacing w:val="-1"/>
        </w:rPr>
        <w:t>1</w:t>
      </w:r>
      <w:r w:rsidR="004927A6" w:rsidRPr="003A0662">
        <w:rPr>
          <w:rFonts w:ascii="Tahoma" w:eastAsia="Tahoma" w:hAnsi="Tahoma" w:cs="Tahoma"/>
          <w:spacing w:val="-1"/>
        </w:rPr>
        <w:t>0</w:t>
      </w:r>
      <w:r w:rsidRPr="003A0662">
        <w:rPr>
          <w:rFonts w:ascii="Tahoma" w:eastAsia="Tahoma" w:hAnsi="Tahoma" w:cs="Tahoma"/>
          <w:spacing w:val="-1"/>
        </w:rPr>
        <w:t xml:space="preserve"> 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-1"/>
        </w:rPr>
        <w:t xml:space="preserve"> </w:t>
      </w:r>
      <w:r w:rsidR="001C505D">
        <w:rPr>
          <w:rFonts w:ascii="Tahoma" w:eastAsia="Tahoma" w:hAnsi="Tahoma" w:cs="Tahoma"/>
          <w:spacing w:val="2"/>
        </w:rPr>
        <w:t>16</w:t>
      </w:r>
      <w:r w:rsidR="0045210D">
        <w:rPr>
          <w:rFonts w:ascii="Tahoma" w:eastAsia="Tahoma" w:hAnsi="Tahoma" w:cs="Tahoma"/>
          <w:spacing w:val="2"/>
        </w:rPr>
        <w:t>.</w:t>
      </w:r>
    </w:p>
    <w:p w14:paraId="64699CF5" w14:textId="2B66AFD4" w:rsidR="00942F4E" w:rsidRPr="001C3C76" w:rsidRDefault="00E83DA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2B74DE4" w14:textId="099BBEEC" w:rsidR="00942F4E" w:rsidRPr="001C3C76" w:rsidRDefault="00E83DA7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>9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BF7ABA"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3A0BFA">
        <w:rPr>
          <w:rFonts w:ascii="Tahoma" w:eastAsia="Tahoma" w:hAnsi="Tahoma" w:cs="Tahoma"/>
        </w:rPr>
        <w:t xml:space="preserve">ej i efektywności </w:t>
      </w:r>
      <w:r w:rsidR="00BF7ABA" w:rsidRPr="00BF7ABA">
        <w:rPr>
          <w:rFonts w:ascii="Tahoma" w:eastAsia="Tahoma" w:hAnsi="Tahoma" w:cs="Tahoma"/>
        </w:rPr>
        <w:t xml:space="preserve">zatrudnieniowej zgodnie </w:t>
      </w:r>
      <w:r w:rsidR="00C960C3">
        <w:rPr>
          <w:rFonts w:ascii="Tahoma" w:eastAsia="Tahoma" w:hAnsi="Tahoma" w:cs="Tahoma"/>
        </w:rPr>
        <w:br/>
      </w:r>
      <w:r w:rsidR="00BF7ABA" w:rsidRPr="00BF7ABA">
        <w:rPr>
          <w:rFonts w:ascii="Tahoma" w:eastAsia="Tahoma" w:hAnsi="Tahoma" w:cs="Tahoma"/>
        </w:rPr>
        <w:t>z § 8 pkt. 9-11</w:t>
      </w:r>
      <w:r w:rsidR="00BF7ABA" w:rsidRPr="00BF7ABA">
        <w:rPr>
          <w:rFonts w:ascii="Tahoma" w:eastAsia="Tahoma" w:hAnsi="Tahoma" w:cs="Tahoma"/>
          <w:vertAlign w:val="superscript"/>
        </w:rPr>
        <w:footnoteReference w:id="46"/>
      </w:r>
      <w:r w:rsidR="00BF7ABA" w:rsidRPr="00BF7ABA">
        <w:rPr>
          <w:rFonts w:ascii="Tahoma" w:eastAsia="Tahoma" w:hAnsi="Tahoma" w:cs="Tahoma"/>
        </w:rPr>
        <w:t>.</w:t>
      </w:r>
    </w:p>
    <w:p w14:paraId="0D33EEC3" w14:textId="77777777" w:rsidR="00A26301" w:rsidRDefault="00A2630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C5B5488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2C4247EA" w14:textId="036333F8" w:rsidR="00472F58" w:rsidRDefault="00280ADA" w:rsidP="006D4A64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 xml:space="preserve">nieprawidłowości. Pomniejszeniu ulega także wartość dofinansowania, o której mowa w § 3 ust. 2, </w:t>
      </w:r>
      <w:r w:rsidR="00786EC1">
        <w:rPr>
          <w:rFonts w:ascii="Tahoma" w:eastAsia="Tahoma" w:hAnsi="Tahoma" w:cs="Tahoma"/>
        </w:rPr>
        <w:br/>
      </w:r>
      <w:r w:rsidR="00026570" w:rsidRPr="00026570">
        <w:rPr>
          <w:rFonts w:ascii="Tahoma" w:eastAsia="Tahoma" w:hAnsi="Tahoma" w:cs="Tahoma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F56EDA">
        <w:rPr>
          <w:rFonts w:ascii="Tahoma" w:eastAsia="Tahoma" w:hAnsi="Tahoma" w:cs="Tahoma"/>
        </w:rPr>
        <w:t xml:space="preserve"> </w:t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F56EDA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AF1B6AF" w14:textId="77777777" w:rsidR="006D4A64" w:rsidRPr="006D4A64" w:rsidRDefault="006D4A64" w:rsidP="006D4A64">
      <w:pPr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EAEC9F3" w14:textId="5987AE31" w:rsidR="00C71021" w:rsidRPr="00B529A4" w:rsidRDefault="00C71021" w:rsidP="00EE3A06">
      <w:pPr>
        <w:jc w:val="center"/>
        <w:rPr>
          <w:rFonts w:ascii="Tahoma" w:eastAsia="Tahoma" w:hAnsi="Tahoma" w:cs="Tahoma"/>
          <w:b/>
        </w:rPr>
      </w:pPr>
      <w:r w:rsidRPr="00B529A4">
        <w:rPr>
          <w:rFonts w:ascii="Tahoma" w:eastAsia="Tahoma" w:hAnsi="Tahoma" w:cs="Tahoma"/>
          <w:b/>
        </w:rPr>
        <w:t>Trwałość projektu</w:t>
      </w:r>
    </w:p>
    <w:p w14:paraId="52863DCD" w14:textId="77777777"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7"/>
      </w:r>
    </w:p>
    <w:p w14:paraId="02FDC91A" w14:textId="654933AD" w:rsidR="00DA7050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</w:t>
      </w:r>
      <w:r w:rsidR="00BC7372">
        <w:rPr>
          <w:rFonts w:ascii="Tahoma" w:eastAsia="Tahoma" w:hAnsi="Tahoma" w:cs="Tahoma"/>
        </w:rPr>
        <w:t>nem</w:t>
      </w:r>
      <w:r w:rsidR="00B96815" w:rsidRPr="00DE36AF">
        <w:rPr>
          <w:rFonts w:ascii="Tahoma" w:eastAsia="Tahoma" w:hAnsi="Tahoma" w:cs="Tahoma"/>
        </w:rPr>
        <w:t xml:space="preserve">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BC7372">
        <w:rPr>
          <w:rFonts w:ascii="Tahoma" w:eastAsia="Tahoma" w:hAnsi="Tahoma" w:cs="Tahoma"/>
        </w:rPr>
        <w:t xml:space="preserve"> projektu</w:t>
      </w:r>
      <w:r w:rsidR="00DA7050">
        <w:rPr>
          <w:rFonts w:ascii="Tahoma" w:eastAsia="Tahoma" w:hAnsi="Tahoma" w:cs="Tahoma"/>
          <w:position w:val="-1"/>
        </w:rPr>
        <w:t>, z zastrzeżeniem ust. 2.</w:t>
      </w:r>
    </w:p>
    <w:p w14:paraId="5D18A5F0" w14:textId="6DF56D8E" w:rsidR="001A2F75" w:rsidRPr="00DE36AF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A7050">
        <w:rPr>
          <w:rFonts w:ascii="Tahoma" w:eastAsia="Tahoma" w:hAnsi="Tahoma" w:cs="Tahoma"/>
          <w:position w:val="-1"/>
        </w:rPr>
        <w:t xml:space="preserve">Beneficjent ma obowiązek zachowania trwałości rezultatów zgodnie z wnioskiem </w:t>
      </w:r>
      <w:r>
        <w:rPr>
          <w:rFonts w:ascii="Tahoma" w:eastAsia="Tahoma" w:hAnsi="Tahoma" w:cs="Tahoma"/>
          <w:position w:val="-1"/>
        </w:rPr>
        <w:br/>
      </w:r>
      <w:r w:rsidRPr="00DA7050">
        <w:rPr>
          <w:rFonts w:ascii="Tahoma" w:eastAsia="Tahoma" w:hAnsi="Tahoma" w:cs="Tahoma"/>
          <w:position w:val="-1"/>
        </w:rPr>
        <w:t>o dofinansowanie</w:t>
      </w:r>
      <w:r w:rsidR="00BC7372">
        <w:rPr>
          <w:rFonts w:ascii="Tahoma" w:eastAsia="Tahoma" w:hAnsi="Tahoma" w:cs="Tahoma"/>
          <w:position w:val="-1"/>
        </w:rPr>
        <w:t xml:space="preserve"> projektu</w:t>
      </w:r>
      <w:r w:rsidRPr="00DA7050">
        <w:rPr>
          <w:rFonts w:ascii="Tahoma" w:eastAsia="Tahoma" w:hAnsi="Tahoma" w:cs="Tahoma"/>
          <w:position w:val="-1"/>
        </w:rPr>
        <w:t>.</w:t>
      </w:r>
    </w:p>
    <w:p w14:paraId="15A2CA93" w14:textId="77777777" w:rsidR="00942F4E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142207A" w14:textId="0FCD63E6" w:rsidR="00DA7050" w:rsidRPr="0036303C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Inwestycje w infrastrukturę</w:t>
      </w:r>
      <w:r w:rsidR="00BC7372">
        <w:rPr>
          <w:rStyle w:val="Odwoanieprzypisudolnego"/>
          <w:rFonts w:ascii="Tahoma" w:eastAsia="Tahoma" w:hAnsi="Tahoma" w:cs="Tahoma"/>
        </w:rPr>
        <w:footnoteReference w:id="48"/>
      </w:r>
      <w:r w:rsidR="001475FB">
        <w:rPr>
          <w:rFonts w:ascii="Tahoma" w:eastAsia="Tahoma" w:hAnsi="Tahoma" w:cs="Tahoma"/>
        </w:rPr>
        <w:t xml:space="preserve"> </w:t>
      </w:r>
      <w:r w:rsidR="00BC7372">
        <w:rPr>
          <w:rFonts w:ascii="Tahoma" w:eastAsia="Tahoma" w:hAnsi="Tahoma" w:cs="Tahoma"/>
        </w:rPr>
        <w:t>oraz inwestycje produkcyjne</w:t>
      </w:r>
      <w:r w:rsidR="00BC7372">
        <w:rPr>
          <w:rStyle w:val="Odwoanieprzypisudolnego"/>
          <w:rFonts w:ascii="Tahoma" w:eastAsia="Tahoma" w:hAnsi="Tahoma" w:cs="Tahoma"/>
        </w:rPr>
        <w:footnoteReference w:id="49"/>
      </w:r>
      <w:r w:rsidRPr="0036303C">
        <w:rPr>
          <w:rFonts w:ascii="Tahoma" w:eastAsia="Tahoma" w:hAnsi="Tahoma" w:cs="Tahoma"/>
        </w:rPr>
        <w:t xml:space="preserve">, są możliwe do sfinansowania </w:t>
      </w:r>
      <w:r w:rsidR="003400DC">
        <w:rPr>
          <w:rFonts w:ascii="Tahoma" w:eastAsia="Tahoma" w:hAnsi="Tahoma" w:cs="Tahoma"/>
        </w:rPr>
        <w:br/>
      </w:r>
      <w:r w:rsidRPr="0036303C">
        <w:rPr>
          <w:rFonts w:ascii="Tahoma" w:eastAsia="Tahoma" w:hAnsi="Tahoma" w:cs="Tahoma"/>
        </w:rPr>
        <w:t xml:space="preserve">w ramach projektu wyłącznie, jeżeli zostanie zagwarantowana trwałość zgodnie </w:t>
      </w:r>
      <w:r w:rsidR="00786EC1">
        <w:rPr>
          <w:rFonts w:ascii="Tahoma" w:eastAsia="Tahoma" w:hAnsi="Tahoma" w:cs="Tahoma"/>
        </w:rPr>
        <w:br/>
      </w:r>
      <w:r w:rsidRPr="0036303C">
        <w:rPr>
          <w:rFonts w:ascii="Tahoma" w:eastAsia="Tahoma" w:hAnsi="Tahoma" w:cs="Tahoma"/>
        </w:rPr>
        <w:t>z postanowieniami art. 71 rozporządzenia ogólnego.</w:t>
      </w:r>
    </w:p>
    <w:p w14:paraId="3F624248" w14:textId="77777777" w:rsidR="00BA207C" w:rsidRDefault="00280ADA" w:rsidP="003A0662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725A135" w14:textId="5F871AA1" w:rsidR="00392808" w:rsidRPr="00BA207C" w:rsidRDefault="0087355C" w:rsidP="003A0662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345C1">
        <w:rPr>
          <w:rFonts w:ascii="Tahoma" w:eastAsia="Tahoma" w:hAnsi="Tahoma" w:cs="Tahoma"/>
          <w:spacing w:val="-1"/>
        </w:rPr>
        <w:t xml:space="preserve">W przypadku, gdy wniosek o dofinansowanie przewiduje trwałość Projektu lub rezultatów, Beneficjent przesyła za pośrednictwem SL2014 w terminie do 30 dni kalendarzowych liczonych </w:t>
      </w:r>
      <w:r>
        <w:rPr>
          <w:rFonts w:ascii="Tahoma" w:eastAsia="Tahoma" w:hAnsi="Tahoma" w:cs="Tahoma"/>
          <w:spacing w:val="-1"/>
        </w:rPr>
        <w:br/>
      </w:r>
      <w:r w:rsidRPr="006345C1">
        <w:rPr>
          <w:rFonts w:ascii="Tahoma" w:eastAsia="Tahoma" w:hAnsi="Tahoma" w:cs="Tahoma"/>
          <w:spacing w:val="-1"/>
        </w:rPr>
        <w:t>od dnia zakończenia pierwszego i każdego kolejnego roku trwałości, sprawozdanie potwierdzające zachowanie tr</w:t>
      </w:r>
      <w:r>
        <w:rPr>
          <w:rFonts w:ascii="Tahoma" w:eastAsia="Tahoma" w:hAnsi="Tahoma" w:cs="Tahoma"/>
          <w:spacing w:val="-1"/>
        </w:rPr>
        <w:t>wałości Projektu lub rezultatów</w:t>
      </w:r>
      <w:r w:rsidR="0006368C">
        <w:rPr>
          <w:rStyle w:val="Odwoanieprzypisudolnego"/>
          <w:rFonts w:ascii="Tahoma" w:eastAsia="Tahoma" w:hAnsi="Tahoma" w:cs="Tahoma"/>
        </w:rPr>
        <w:footnoteReference w:id="50"/>
      </w:r>
      <w:r w:rsidRPr="006345C1">
        <w:rPr>
          <w:rFonts w:ascii="Tahoma" w:eastAsia="Tahoma" w:hAnsi="Tahoma" w:cs="Tahoma"/>
          <w:spacing w:val="-1"/>
        </w:rPr>
        <w:t>.</w:t>
      </w:r>
    </w:p>
    <w:p w14:paraId="716FFC78" w14:textId="5D157B63" w:rsidR="00DB2347" w:rsidRDefault="00DB2347">
      <w:pPr>
        <w:rPr>
          <w:rFonts w:ascii="Tahoma" w:eastAsia="Tahoma" w:hAnsi="Tahoma" w:cs="Tahoma"/>
          <w:b/>
          <w:spacing w:val="1"/>
        </w:rPr>
      </w:pPr>
    </w:p>
    <w:p w14:paraId="1AC99DBB" w14:textId="193DC309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43B4D69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1"/>
      </w:r>
    </w:p>
    <w:p w14:paraId="0B984508" w14:textId="4715BCED"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9E0A19">
        <w:rPr>
          <w:rStyle w:val="Odwoanieprzypisudolnego"/>
          <w:rFonts w:ascii="Tahoma" w:eastAsia="Tahoma" w:hAnsi="Tahoma" w:cs="Tahoma"/>
        </w:rPr>
        <w:footnoteReference w:id="52"/>
      </w:r>
      <w:r w:rsidR="00416FAE">
        <w:rPr>
          <w:rFonts w:ascii="Tahoma" w:eastAsia="Tahoma" w:hAnsi="Tahoma" w:cs="Tahoma"/>
        </w:rPr>
        <w:t>.</w:t>
      </w:r>
    </w:p>
    <w:p w14:paraId="6B9CFAE7" w14:textId="567BF522"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416FAE">
        <w:rPr>
          <w:rFonts w:ascii="Tahoma" w:eastAsia="Tahoma" w:hAnsi="Tahoma" w:cs="Tahoma"/>
        </w:rPr>
        <w:t>, o którym mowa w § 17</w:t>
      </w:r>
      <w:r w:rsidR="00416FAE" w:rsidRPr="0016661F">
        <w:rPr>
          <w:rFonts w:ascii="Tahoma" w:eastAsia="Tahoma" w:hAnsi="Tahoma" w:cs="Tahoma"/>
        </w:rPr>
        <w:t xml:space="preserve"> </w:t>
      </w:r>
      <w:r w:rsidR="00416FAE">
        <w:rPr>
          <w:rFonts w:ascii="Tahoma" w:eastAsia="Tahoma" w:hAnsi="Tahoma" w:cs="Tahoma"/>
        </w:rPr>
        <w:t>(</w:t>
      </w:r>
      <w:r w:rsidR="00416FAE" w:rsidRPr="0016661F">
        <w:rPr>
          <w:rFonts w:ascii="Tahoma" w:eastAsia="Tahoma" w:hAnsi="Tahoma" w:cs="Tahoma"/>
        </w:rPr>
        <w:t>jeśli dotyczy</w:t>
      </w:r>
      <w:r w:rsidR="00416FAE">
        <w:rPr>
          <w:rFonts w:ascii="Tahoma" w:eastAsia="Tahoma" w:hAnsi="Tahoma" w:cs="Tahoma"/>
        </w:rPr>
        <w:t>)</w:t>
      </w:r>
      <w:r w:rsidR="00416FAE" w:rsidRPr="001666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="00416FAE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="00416FAE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00525633" w14:textId="5487E4A1"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lastRenderedPageBreak/>
        <w:t>1)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416FAE">
        <w:rPr>
          <w:rFonts w:ascii="Tahoma" w:eastAsia="Tahoma" w:hAnsi="Tahoma" w:cs="Tahoma"/>
          <w:spacing w:val="-11"/>
          <w:position w:val="-1"/>
        </w:rPr>
        <w:t xml:space="preserve">u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71C193C1" w14:textId="77777777" w:rsidR="00942F4E" w:rsidRPr="001C3C76" w:rsidRDefault="005761C2" w:rsidP="00D52324">
      <w:pPr>
        <w:tabs>
          <w:tab w:val="left" w:pos="652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2A4E39EB" w14:textId="266DA005"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A26301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16FAE">
        <w:rPr>
          <w:rFonts w:ascii="Tahoma" w:eastAsia="Tahoma" w:hAnsi="Tahoma" w:cs="Tahoma"/>
        </w:rPr>
        <w:t>wszczęcia</w:t>
      </w:r>
      <w:r w:rsidR="00416FAE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45210D">
        <w:rPr>
          <w:rFonts w:ascii="Tahoma" w:eastAsia="Tahoma" w:hAnsi="Tahoma" w:cs="Tahoma"/>
          <w:spacing w:val="8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416FAE">
        <w:rPr>
          <w:rFonts w:ascii="Tahoma" w:eastAsia="Tahoma" w:hAnsi="Tahoma" w:cs="Tahoma"/>
        </w:rPr>
        <w:t xml:space="preserve"> ustawy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14:paraId="1610B654" w14:textId="77777777" w:rsidR="00942F4E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851"/>
          <w:tab w:val="left" w:pos="15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BD7BD9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1A2F72B5" w14:textId="77777777" w:rsidR="00961051" w:rsidRDefault="00961051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29505A74" w14:textId="77777777" w:rsidR="00325345" w:rsidRPr="001C3C76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D36F88">
        <w:rPr>
          <w:rFonts w:ascii="Tahoma" w:eastAsia="Tahoma" w:hAnsi="Tahoma" w:cs="Tahoma"/>
          <w:b/>
        </w:rPr>
        <w:t>a</w:t>
      </w:r>
      <w:r w:rsidRPr="00D36F88">
        <w:rPr>
          <w:rFonts w:ascii="Tahoma" w:eastAsia="Tahoma" w:hAnsi="Tahoma" w:cs="Tahoma"/>
          <w:b/>
          <w:spacing w:val="2"/>
        </w:rPr>
        <w:t>u</w:t>
      </w:r>
      <w:r w:rsidRPr="00D36F88">
        <w:rPr>
          <w:rFonts w:ascii="Tahoma" w:eastAsia="Tahoma" w:hAnsi="Tahoma" w:cs="Tahoma"/>
          <w:b/>
        </w:rPr>
        <w:t>dy</w:t>
      </w:r>
      <w:r w:rsidR="00051F06" w:rsidRPr="00D36F88">
        <w:rPr>
          <w:rFonts w:ascii="Tahoma" w:eastAsia="Tahoma" w:hAnsi="Tahoma" w:cs="Tahoma"/>
          <w:b/>
          <w:spacing w:val="3"/>
        </w:rPr>
        <w:t>t</w:t>
      </w:r>
      <w:r w:rsidR="00051F06" w:rsidRPr="002E0D70">
        <w:rPr>
          <w:rStyle w:val="Odwoanieprzypisudolnego"/>
          <w:rFonts w:ascii="Tahoma" w:eastAsia="Tahoma" w:hAnsi="Tahoma" w:cs="Tahoma"/>
          <w:spacing w:val="3"/>
          <w:w w:val="99"/>
        </w:rPr>
        <w:footnoteReference w:id="53"/>
      </w:r>
    </w:p>
    <w:p w14:paraId="0AAADFAC" w14:textId="77777777" w:rsidR="00325345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5853808E" w14:textId="77777777" w:rsidR="00942F4E" w:rsidRPr="001C3C76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1677B4D6" w14:textId="77777777" w:rsidR="00942F4E" w:rsidRPr="00F42BD2" w:rsidRDefault="00280ADA" w:rsidP="00106E84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 xml:space="preserve">a </w:t>
      </w:r>
      <w:r w:rsidR="00C26038"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</w:rPr>
        <w:t>o probl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4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="00C26038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rze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g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i;</w:t>
      </w:r>
    </w:p>
    <w:p w14:paraId="096122C7" w14:textId="635E7E17" w:rsidR="0006573A" w:rsidRPr="00F42BD2" w:rsidRDefault="00280ADA" w:rsidP="00106E84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="003E374A">
        <w:rPr>
          <w:rFonts w:ascii="Tahoma" w:eastAsia="Tahoma" w:hAnsi="Tahoma" w:cs="Tahoma"/>
        </w:rPr>
        <w:t xml:space="preserve"> bezpośrednio do opiekuna projektu za pomocą SL2014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mów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dzi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ro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tu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</w:rPr>
        <w:t>orm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sp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rcia,</w:t>
      </w:r>
      <w:r w:rsidR="002412CF" w:rsidRPr="00F42BD2">
        <w:rPr>
          <w:rFonts w:ascii="Tahoma" w:eastAsia="Tahoma" w:hAnsi="Tahoma" w:cs="Tahoma"/>
          <w:spacing w:val="6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6"/>
        </w:rPr>
        <w:t xml:space="preserve"> </w:t>
      </w:r>
      <w:r w:rsidR="002412CF" w:rsidRPr="00F42BD2">
        <w:rPr>
          <w:rFonts w:ascii="Tahoma" w:eastAsia="Tahoma" w:hAnsi="Tahoma" w:cs="Tahoma"/>
        </w:rPr>
        <w:t>szcz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gól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oś</w:t>
      </w:r>
      <w:r w:rsidR="002412CF" w:rsidRPr="00F42BD2">
        <w:rPr>
          <w:rFonts w:ascii="Tahoma" w:eastAsia="Tahoma" w:hAnsi="Tahoma" w:cs="Tahoma"/>
          <w:spacing w:val="1"/>
        </w:rPr>
        <w:t>c</w:t>
      </w:r>
      <w:r w:rsidR="002412CF" w:rsidRPr="00F42BD2">
        <w:rPr>
          <w:rFonts w:ascii="Tahoma" w:eastAsia="Tahoma" w:hAnsi="Tahoma" w:cs="Tahoma"/>
        </w:rPr>
        <w:t>i sz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ol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ń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ku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i,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sług</w:t>
      </w:r>
      <w:r w:rsidR="002412CF" w:rsidRPr="00F42BD2">
        <w:rPr>
          <w:rFonts w:ascii="Tahoma" w:eastAsia="Tahoma" w:hAnsi="Tahoma" w:cs="Tahoma"/>
          <w:spacing w:val="10"/>
        </w:rPr>
        <w:t xml:space="preserve"> </w:t>
      </w:r>
      <w:r w:rsidR="002412CF" w:rsidRPr="00F42BD2">
        <w:rPr>
          <w:rFonts w:ascii="Tahoma" w:eastAsia="Tahoma" w:hAnsi="Tahoma" w:cs="Tahoma"/>
        </w:rPr>
        <w:t>do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dc</w:t>
      </w:r>
      <w:r w:rsidR="002412CF" w:rsidRPr="00F42BD2">
        <w:rPr>
          <w:rFonts w:ascii="Tahoma" w:eastAsia="Tahoma" w:hAnsi="Tahoma" w:cs="Tahoma"/>
          <w:spacing w:val="2"/>
        </w:rPr>
        <w:t>z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dni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, 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rszt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tó</w:t>
      </w:r>
      <w:r w:rsidR="002412CF" w:rsidRPr="00F42BD2">
        <w:rPr>
          <w:rFonts w:ascii="Tahoma" w:eastAsia="Tahoma" w:hAnsi="Tahoma" w:cs="Tahoma"/>
          <w:spacing w:val="-4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na</w:t>
      </w:r>
      <w:r w:rsidR="002412CF" w:rsidRPr="00F42BD2">
        <w:rPr>
          <w:rFonts w:ascii="Tahoma" w:eastAsia="Tahoma" w:hAnsi="Tahoma" w:cs="Tahoma"/>
        </w:rPr>
        <w:t>rió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 xml:space="preserve">ów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ższ</w:t>
      </w:r>
      <w:r w:rsidR="002412CF" w:rsidRPr="00F42BD2">
        <w:rPr>
          <w:rFonts w:ascii="Tahoma" w:eastAsia="Tahoma" w:hAnsi="Tahoma" w:cs="Tahoma"/>
          <w:spacing w:val="-1"/>
        </w:rPr>
        <w:t>yc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62"/>
        </w:rPr>
        <w:t xml:space="preserve"> </w:t>
      </w:r>
      <w:r w:rsidR="002412CF" w:rsidRPr="00F42BD2">
        <w:rPr>
          <w:rFonts w:ascii="Tahoma" w:eastAsia="Tahoma" w:hAnsi="Tahoma" w:cs="Tahoma"/>
        </w:rPr>
        <w:t xml:space="preserve">i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plo</w:t>
      </w:r>
      <w:r w:rsidR="002412CF" w:rsidRPr="00F42BD2">
        <w:rPr>
          <w:rFonts w:ascii="Tahoma" w:eastAsia="Tahoma" w:hAnsi="Tahoma" w:cs="Tahoma"/>
          <w:spacing w:val="3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>w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 zgod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 z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ikiem</w:t>
      </w:r>
      <w:r w:rsidR="002412CF" w:rsidRPr="00F42BD2">
        <w:rPr>
          <w:rFonts w:ascii="Tahoma" w:eastAsia="Tahoma" w:hAnsi="Tahoma" w:cs="Tahoma"/>
          <w:spacing w:val="2"/>
        </w:rPr>
        <w:t xml:space="preserve"> nr </w:t>
      </w:r>
      <w:r w:rsidR="00C141F3">
        <w:rPr>
          <w:rFonts w:ascii="Tahoma" w:eastAsia="Tahoma" w:hAnsi="Tahoma" w:cs="Tahoma"/>
          <w:spacing w:val="2"/>
        </w:rPr>
        <w:t>4</w:t>
      </w:r>
      <w:r w:rsidR="002412CF" w:rsidRPr="00F42BD2">
        <w:rPr>
          <w:rFonts w:ascii="Tahoma" w:eastAsia="Tahoma" w:hAnsi="Tahoma" w:cs="Tahoma"/>
          <w:spacing w:val="2"/>
        </w:rPr>
        <w:t xml:space="preserve"> 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mo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8"/>
        </w:rPr>
        <w:t>y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ąw</w:t>
      </w:r>
      <w:r w:rsidR="002412CF" w:rsidRPr="00F42BD2">
        <w:rPr>
          <w:rFonts w:ascii="Tahoma" w:eastAsia="Tahoma" w:hAnsi="Tahoma" w:cs="Tahoma"/>
        </w:rPr>
        <w:t>szy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dn</w:t>
      </w:r>
      <w:r w:rsidR="002412CF" w:rsidRPr="00F42BD2">
        <w:rPr>
          <w:rFonts w:ascii="Tahoma" w:eastAsia="Tahoma" w:hAnsi="Tahoma" w:cs="Tahoma"/>
          <w:spacing w:val="5"/>
        </w:rPr>
        <w:t>i</w:t>
      </w:r>
      <w:r w:rsidR="002412CF" w:rsidRPr="00F42BD2">
        <w:rPr>
          <w:rFonts w:ascii="Tahoma" w:eastAsia="Tahoma" w:hAnsi="Tahoma" w:cs="Tahoma"/>
        </w:rPr>
        <w:t>a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podpisania umowy/rozpoczęcia</w:t>
      </w:r>
      <w:r w:rsidR="002412CF" w:rsidRPr="00F42BD2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</w:rPr>
        <w:t>liz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>i 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54"/>
      </w:r>
      <w:r w:rsidR="002412CF" w:rsidRPr="00F42BD2">
        <w:rPr>
          <w:rFonts w:ascii="Tahoma" w:eastAsia="Tahoma" w:hAnsi="Tahoma" w:cs="Tahoma"/>
          <w:w w:val="95"/>
        </w:rPr>
        <w:t>.</w:t>
      </w:r>
      <w:r w:rsidR="002412CF" w:rsidRPr="00F42BD2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k</w:t>
      </w:r>
      <w:r w:rsidR="002412CF" w:rsidRPr="00F42BD2">
        <w:rPr>
          <w:rFonts w:ascii="Tahoma" w:eastAsia="Tahoma" w:hAnsi="Tahoma" w:cs="Tahoma"/>
        </w:rPr>
        <w:t>u</w:t>
      </w:r>
      <w:r w:rsidR="002412CF" w:rsidRPr="00F42BD2">
        <w:rPr>
          <w:rFonts w:ascii="Tahoma" w:eastAsia="Tahoma" w:hAnsi="Tahoma" w:cs="Tahoma"/>
          <w:spacing w:val="-5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3"/>
        </w:rPr>
        <w:t>n</w:t>
      </w:r>
      <w:r w:rsidR="002412CF" w:rsidRPr="00F42BD2">
        <w:rPr>
          <w:rFonts w:ascii="Tahoma" w:eastAsia="Tahoma" w:hAnsi="Tahoma" w:cs="Tahoma"/>
        </w:rPr>
        <w:t xml:space="preserve">y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C14235" w:rsidRPr="00F42BD2">
        <w:rPr>
          <w:rFonts w:ascii="Tahoma" w:eastAsia="Tahoma" w:hAnsi="Tahoma" w:cs="Tahoma"/>
        </w:rPr>
        <w:t xml:space="preserve">, </w:t>
      </w:r>
      <w:r w:rsidR="0044160D">
        <w:rPr>
          <w:rFonts w:ascii="Tahoma" w:eastAsia="Tahoma" w:hAnsi="Tahoma" w:cs="Tahoma"/>
        </w:rPr>
        <w:br/>
      </w:r>
      <w:r w:rsidR="002412CF" w:rsidRPr="00F42BD2">
        <w:rPr>
          <w:rFonts w:ascii="Tahoma" w:eastAsia="Tahoma" w:hAnsi="Tahoma" w:cs="Tahoma"/>
        </w:rPr>
        <w:t>o którym mowa powyżej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4"/>
        </w:rPr>
        <w:t xml:space="preserve"> </w:t>
      </w:r>
      <w:r w:rsidR="002412CF" w:rsidRPr="00F42BD2">
        <w:rPr>
          <w:rFonts w:ascii="Tahoma" w:eastAsia="Tahoma" w:hAnsi="Tahoma" w:cs="Tahoma"/>
        </w:rPr>
        <w:t>zobo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uj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-6"/>
        </w:rPr>
        <w:t xml:space="preserve"> </w:t>
      </w:r>
      <w:r w:rsidR="002412CF" w:rsidRPr="00F42BD2">
        <w:rPr>
          <w:rFonts w:ascii="Tahoma" w:eastAsia="Tahoma" w:hAnsi="Tahoma" w:cs="Tahoma"/>
        </w:rPr>
        <w:t>się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2"/>
        </w:rPr>
        <w:t>g</w:t>
      </w:r>
      <w:r w:rsidR="002412CF" w:rsidRPr="00F42BD2">
        <w:rPr>
          <w:rFonts w:ascii="Tahoma" w:eastAsia="Tahoma" w:hAnsi="Tahoma" w:cs="Tahoma"/>
        </w:rPr>
        <w:t xml:space="preserve">o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3E374A">
        <w:rPr>
          <w:rFonts w:ascii="Tahoma" w:eastAsia="Tahoma" w:hAnsi="Tahoma" w:cs="Tahoma"/>
          <w:spacing w:val="-1"/>
        </w:rPr>
        <w:t>do opiekuna projektu</w:t>
      </w:r>
      <w:r w:rsidR="00D12687">
        <w:rPr>
          <w:rFonts w:ascii="Tahoma" w:eastAsia="Tahoma" w:hAnsi="Tahoma" w:cs="Tahoma"/>
          <w:spacing w:val="-1"/>
        </w:rPr>
        <w:t xml:space="preserve"> </w:t>
      </w:r>
      <w:r w:rsidR="002412CF" w:rsidRPr="00F42BD2">
        <w:rPr>
          <w:rFonts w:ascii="Tahoma" w:eastAsia="Tahoma" w:hAnsi="Tahoma" w:cs="Tahoma"/>
        </w:rPr>
        <w:t>na 7 dni przed rozpoczęciem danej formy wsparcia.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dop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</w:rPr>
        <w:t>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ą</w:t>
      </w:r>
      <w:r w:rsidR="002412CF" w:rsidRPr="00F42BD2">
        <w:rPr>
          <w:rFonts w:ascii="Tahoma" w:eastAsia="Tahoma" w:hAnsi="Tahoma" w:cs="Tahoma"/>
        </w:rPr>
        <w:t>zku</w:t>
      </w:r>
      <w:r w:rsidR="002412CF" w:rsidRPr="00F42BD2">
        <w:rPr>
          <w:rFonts w:ascii="Tahoma" w:eastAsia="Tahoma" w:hAnsi="Tahoma" w:cs="Tahoma"/>
          <w:spacing w:val="5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k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4"/>
        </w:rPr>
        <w:t>t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1"/>
        </w:rPr>
        <w:t>u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3"/>
        </w:rPr>
        <w:t>b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</w:rPr>
        <w:t>IZ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zprz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>oto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 xml:space="preserve">j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izyty mo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itor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,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pl</w:t>
      </w:r>
      <w:r w:rsidR="002412CF" w:rsidRPr="00F42BD2">
        <w:rPr>
          <w:rFonts w:ascii="Tahoma" w:eastAsia="Tahoma" w:hAnsi="Tahoma" w:cs="Tahoma"/>
          <w:spacing w:val="1"/>
        </w:rPr>
        <w:t>an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2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4"/>
        </w:rPr>
        <w:t xml:space="preserve"> </w:t>
      </w:r>
      <w:r w:rsidR="002412CF" w:rsidRPr="00F42BD2">
        <w:rPr>
          <w:rFonts w:ascii="Tahoma" w:eastAsia="Tahoma" w:hAnsi="Tahoma" w:cs="Tahoma"/>
        </w:rPr>
        <w:t>op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rciu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3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y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może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spo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odo</w:t>
      </w:r>
      <w:r w:rsidR="002412CF" w:rsidRPr="00F42BD2">
        <w:rPr>
          <w:rFonts w:ascii="Tahoma" w:eastAsia="Tahoma" w:hAnsi="Tahoma" w:cs="Tahoma"/>
          <w:spacing w:val="-2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ć obcią</w:t>
      </w:r>
      <w:r w:rsidR="002412CF" w:rsidRPr="00F42BD2">
        <w:rPr>
          <w:rFonts w:ascii="Tahoma" w:eastAsia="Tahoma" w:hAnsi="Tahoma" w:cs="Tahoma"/>
          <w:spacing w:val="1"/>
        </w:rPr>
        <w:t>że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-9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ta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mi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żbo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-8"/>
        </w:rPr>
        <w:t xml:space="preserve"> </w:t>
      </w:r>
      <w:r w:rsidR="002412CF" w:rsidRPr="00F42BD2">
        <w:rPr>
          <w:rFonts w:ascii="Tahoma" w:eastAsia="Tahoma" w:hAnsi="Tahoma" w:cs="Tahoma"/>
          <w:spacing w:val="3"/>
        </w:rPr>
        <w:t>p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ów</w:t>
      </w:r>
      <w:r w:rsidR="002412CF" w:rsidRPr="00F42BD2">
        <w:rPr>
          <w:rFonts w:ascii="Tahoma" w:eastAsia="Tahoma" w:hAnsi="Tahoma" w:cs="Tahoma"/>
          <w:spacing w:val="-11"/>
        </w:rPr>
        <w:t xml:space="preserve"> </w:t>
      </w:r>
      <w:r w:rsidR="00A26301" w:rsidRPr="00F42BD2">
        <w:rPr>
          <w:rFonts w:ascii="Tahoma" w:eastAsia="Tahoma" w:hAnsi="Tahoma" w:cs="Tahoma"/>
          <w:spacing w:val="2"/>
        </w:rPr>
        <w:t>I</w:t>
      </w:r>
      <w:r w:rsidR="00D52324" w:rsidRPr="00F42BD2">
        <w:rPr>
          <w:rFonts w:ascii="Tahoma" w:eastAsia="Tahoma" w:hAnsi="Tahoma" w:cs="Tahoma"/>
          <w:spacing w:val="2"/>
        </w:rPr>
        <w:t>Z</w:t>
      </w:r>
      <w:r w:rsidR="00A26301" w:rsidRPr="00F42BD2">
        <w:rPr>
          <w:rFonts w:ascii="Tahoma" w:eastAsia="Tahoma" w:hAnsi="Tahoma" w:cs="Tahoma"/>
        </w:rPr>
        <w:t>;</w:t>
      </w:r>
    </w:p>
    <w:p w14:paraId="6E7FE623" w14:textId="77777777" w:rsidR="00942F4E" w:rsidRPr="00F42BD2" w:rsidRDefault="00280ADA" w:rsidP="00106E84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o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pr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6"/>
        </w:rPr>
        <w:t>d</w:t>
      </w:r>
      <w:r w:rsidRPr="00F42BD2">
        <w:rPr>
          <w:rFonts w:ascii="Tahoma" w:eastAsia="Tahoma" w:hAnsi="Tahoma" w:cs="Tahoma"/>
        </w:rPr>
        <w:t>zonej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w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kr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 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 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iż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opie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ń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ró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sporz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7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do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ot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zym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="000649F1" w:rsidRPr="00F42BD2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5"/>
      </w:r>
    </w:p>
    <w:p w14:paraId="3BACAF3F" w14:textId="77777777" w:rsidR="00942F4E" w:rsidRPr="00F42BD2" w:rsidRDefault="00280ADA" w:rsidP="00106E84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 pis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</w:t>
      </w:r>
      <w:r w:rsidRPr="00F42BD2">
        <w:rPr>
          <w:rFonts w:ascii="Tahoma" w:eastAsia="Tahoma" w:hAnsi="Tahoma" w:cs="Tahoma"/>
          <w:spacing w:val="7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i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>ń 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ślo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 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iu 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5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opii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 poś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dczo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5"/>
        </w:rPr>
        <w:t xml:space="preserve"> </w:t>
      </w:r>
      <w:r w:rsidRPr="00F42BD2">
        <w:rPr>
          <w:rFonts w:ascii="Tahoma" w:eastAsia="Tahoma" w:hAnsi="Tahoma" w:cs="Tahoma"/>
        </w:rPr>
        <w:t>„za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ść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oryg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0"/>
        </w:rPr>
        <w:t>”</w:t>
      </w:r>
      <w:r w:rsidR="00A26301" w:rsidRPr="00F42BD2">
        <w:rPr>
          <w:rFonts w:ascii="Tahoma" w:eastAsia="Tahoma" w:hAnsi="Tahoma" w:cs="Tahoma"/>
        </w:rPr>
        <w:t>;</w:t>
      </w:r>
    </w:p>
    <w:p w14:paraId="6ACBD854" w14:textId="77777777" w:rsidR="00942F4E" w:rsidRPr="00F42BD2" w:rsidRDefault="00280ADA" w:rsidP="00106E84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spółp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5"/>
        </w:rPr>
        <w:t xml:space="preserve"> </w:t>
      </w:r>
      <w:r w:rsidRPr="00F42BD2">
        <w:rPr>
          <w:rFonts w:ascii="Tahoma" w:eastAsia="Tahoma" w:hAnsi="Tahoma" w:cs="Tahoma"/>
        </w:rPr>
        <w:t>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iot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trz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mi,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zl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C26038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IZ poprz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dzi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iosek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3"/>
        </w:rPr>
        <w:t>d</w:t>
      </w:r>
      <w:r w:rsidRPr="00F42BD2">
        <w:rPr>
          <w:rFonts w:ascii="Tahoma" w:eastAsia="Tahoma" w:hAnsi="Tahoma" w:cs="Tahoma"/>
        </w:rPr>
        <w:t>miotów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zb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o</w:t>
      </w:r>
      <w:r w:rsidRPr="00F42BD2">
        <w:rPr>
          <w:rFonts w:ascii="Tahoma" w:eastAsia="Tahoma" w:hAnsi="Tahoma" w:cs="Tahoma"/>
        </w:rPr>
        <w:t>.</w:t>
      </w:r>
    </w:p>
    <w:p w14:paraId="2937038E" w14:textId="4895C2DA" w:rsidR="00942F4E" w:rsidRPr="008E1A68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45210D">
        <w:rPr>
          <w:rFonts w:ascii="Tahoma" w:eastAsia="Tahoma" w:hAnsi="Tahoma" w:cs="Tahoma"/>
        </w:rPr>
        <w:t xml:space="preserve"> </w:t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06368C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D2166E">
        <w:rPr>
          <w:rFonts w:ascii="Tahoma" w:eastAsia="Tahoma" w:hAnsi="Tahoma" w:cs="Tahoma"/>
        </w:rPr>
        <w:t>2014-2020</w:t>
      </w:r>
      <w:r w:rsidR="008E1A68" w:rsidRPr="008E1A68">
        <w:rPr>
          <w:rFonts w:ascii="Tahoma" w:eastAsia="Tahoma" w:hAnsi="Tahoma" w:cs="Tahoma"/>
        </w:rPr>
        <w:t>.</w:t>
      </w:r>
    </w:p>
    <w:p w14:paraId="3E902DEF" w14:textId="77777777" w:rsidR="00857615" w:rsidRDefault="00857615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C3F1160" w14:textId="3B1828E6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5A8A6AC3" w14:textId="0B70500D" w:rsidR="00F242FB" w:rsidRPr="001C3C76" w:rsidRDefault="00280ADA" w:rsidP="00932238">
      <w:pPr>
        <w:pStyle w:val="Akapitzlist"/>
        <w:numPr>
          <w:ilvl w:val="0"/>
          <w:numId w:val="2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45210D">
        <w:rPr>
          <w:rFonts w:ascii="Tahoma" w:eastAsia="Tahoma" w:hAnsi="Tahoma" w:cs="Tahoma"/>
        </w:rPr>
        <w:t xml:space="preserve"> </w:t>
      </w:r>
      <w:r w:rsidR="000C01A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45210D">
        <w:rPr>
          <w:rFonts w:ascii="Tahoma" w:eastAsia="Tahoma" w:hAnsi="Tahoma" w:cs="Tahoma"/>
        </w:rPr>
        <w:t xml:space="preserve"> </w:t>
      </w:r>
      <w:r w:rsidR="000C01A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45210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6F07308" w14:textId="50220961" w:rsidR="00D2688E" w:rsidRPr="008057CF" w:rsidRDefault="00280ADA" w:rsidP="008057CF">
      <w:pPr>
        <w:pStyle w:val="Akapitzlist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7F407E">
        <w:rPr>
          <w:rFonts w:ascii="Tahoma" w:eastAsia="Tahoma" w:hAnsi="Tahoma" w:cs="Tahoma"/>
        </w:rPr>
        <w:t>przepisami</w:t>
      </w:r>
      <w:r w:rsidR="00F242FB" w:rsidRPr="007F407E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3E9D7FF2" w14:textId="77777777" w:rsidR="000B3327" w:rsidRDefault="000B3327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2179A70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53090544" w14:textId="254D1DB7" w:rsidR="00F242FB" w:rsidRPr="0064205C" w:rsidRDefault="00280ADA" w:rsidP="00F42BD2">
      <w:pPr>
        <w:pStyle w:val="Akapitzlist"/>
        <w:numPr>
          <w:ilvl w:val="6"/>
          <w:numId w:val="39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83136B">
        <w:rPr>
          <w:rFonts w:ascii="Tahoma" w:eastAsia="Tahoma" w:hAnsi="Tahoma" w:cs="Tahoma"/>
        </w:rPr>
        <w:t>, w tym również przez PFRON</w:t>
      </w:r>
      <w:r w:rsidR="0045210D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1C1BE01E" w14:textId="77777777" w:rsidR="00942F4E" w:rsidRPr="006828E8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6"/>
      </w:r>
    </w:p>
    <w:p w14:paraId="74718D47" w14:textId="77777777" w:rsidR="00E72193" w:rsidRPr="00BF6526" w:rsidRDefault="00E72193" w:rsidP="00F42BD2">
      <w:pPr>
        <w:pStyle w:val="Akapitzlist"/>
        <w:numPr>
          <w:ilvl w:val="0"/>
          <w:numId w:val="3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345C757" w14:textId="132176F8" w:rsidR="00942F4E" w:rsidRPr="0064205C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="00E72193">
        <w:rPr>
          <w:rFonts w:ascii="Tahoma" w:eastAsia="Tahoma" w:hAnsi="Tahoma" w:cs="Tahoma"/>
        </w:rPr>
        <w:t>, w tym wizyty monitoringowe,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 xml:space="preserve">ą </w:t>
      </w:r>
      <w:r w:rsidRPr="006828E8">
        <w:rPr>
          <w:rFonts w:ascii="Tahoma" w:eastAsia="Tahoma" w:hAnsi="Tahoma" w:cs="Tahoma"/>
          <w:i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zne</w:t>
      </w:r>
      <w:r w:rsidRPr="0064205C">
        <w:rPr>
          <w:rFonts w:ascii="Tahoma" w:eastAsia="Tahoma" w:hAnsi="Tahoma" w:cs="Tahoma"/>
        </w:rPr>
        <w:t xml:space="preserve">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690905">
        <w:rPr>
          <w:rFonts w:ascii="Tahoma" w:eastAsia="Tahoma" w:hAnsi="Tahoma" w:cs="Tahoma"/>
        </w:rPr>
        <w:t xml:space="preserve"> </w:t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0C0307">
        <w:rPr>
          <w:rFonts w:ascii="Tahoma" w:eastAsia="Tahoma" w:hAnsi="Tahoma" w:cs="Tahoma"/>
          <w:spacing w:val="-1"/>
        </w:rPr>
        <w:t>9</w:t>
      </w:r>
      <w:r w:rsidR="00325345" w:rsidRPr="0064205C">
        <w:rPr>
          <w:rFonts w:ascii="Tahoma" w:eastAsia="Tahoma" w:hAnsi="Tahoma" w:cs="Tahoma"/>
        </w:rPr>
        <w:t>.</w:t>
      </w:r>
    </w:p>
    <w:p w14:paraId="66FD39D5" w14:textId="5975939A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45210D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1BA0896E" w14:textId="5DC20045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5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="006C7665">
        <w:rPr>
          <w:rFonts w:ascii="Tahoma" w:eastAsia="Tahoma" w:hAnsi="Tahoma" w:cs="Tahoma"/>
          <w:spacing w:val="15"/>
        </w:rPr>
        <w:br/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6C7665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="001C505D">
        <w:rPr>
          <w:rFonts w:ascii="Tahoma" w:eastAsia="Tahoma" w:hAnsi="Tahoma" w:cs="Tahoma"/>
          <w:spacing w:val="6"/>
        </w:rPr>
        <w:br/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78C50DC2" w14:textId="77777777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BB3BF0">
        <w:rPr>
          <w:rFonts w:ascii="Tahoma" w:eastAsia="Tahoma" w:hAnsi="Tahoma" w:cs="Tahoma"/>
        </w:rPr>
        <w:t xml:space="preserve">dostęp do wszystkich dokumentów, </w:t>
      </w:r>
      <w:r w:rsidR="00BB3BF0">
        <w:rPr>
          <w:rFonts w:ascii="Tahoma" w:eastAsia="Tahoma" w:hAnsi="Tahoma" w:cs="Tahoma"/>
        </w:rPr>
        <w:br/>
        <w:t xml:space="preserve">o których mowa w </w:t>
      </w:r>
      <w:r w:rsidR="00BB3BF0" w:rsidRPr="001C3C76">
        <w:rPr>
          <w:rFonts w:ascii="Tahoma" w:eastAsia="Tahoma" w:hAnsi="Tahoma" w:cs="Tahoma"/>
        </w:rPr>
        <w:t>§</w:t>
      </w:r>
      <w:r w:rsidR="00C7001E">
        <w:rPr>
          <w:rFonts w:ascii="Tahoma" w:eastAsia="Tahoma" w:hAnsi="Tahoma" w:cs="Tahoma"/>
        </w:rPr>
        <w:t xml:space="preserve"> 8</w:t>
      </w:r>
      <w:r w:rsidR="00BB3BF0">
        <w:rPr>
          <w:rFonts w:ascii="Tahoma" w:eastAsia="Tahoma" w:hAnsi="Tahoma" w:cs="Tahoma"/>
        </w:rPr>
        <w:t xml:space="preserve"> ust. 4 przez cały okres ich przechowywania określony w </w:t>
      </w:r>
      <w:r w:rsidR="00BB3BF0" w:rsidRPr="001C3C76">
        <w:rPr>
          <w:rFonts w:ascii="Tahoma" w:eastAsia="Tahoma" w:hAnsi="Tahoma" w:cs="Tahoma"/>
        </w:rPr>
        <w:t>§</w:t>
      </w:r>
      <w:r w:rsidR="00BB3BF0">
        <w:rPr>
          <w:rFonts w:ascii="Tahoma" w:eastAsia="Tahoma" w:hAnsi="Tahoma" w:cs="Tahoma"/>
        </w:rPr>
        <w:t xml:space="preserve"> 22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AADD2A6" w14:textId="77777777" w:rsidR="00942F4E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976F7DB" w14:textId="77777777" w:rsidR="00BB3BF0" w:rsidRPr="002E0D70" w:rsidRDefault="00BB3BF0" w:rsidP="002E0D7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D087A">
        <w:rPr>
          <w:rFonts w:ascii="Tahoma" w:hAnsi="Tahoma" w:cs="Tahoma"/>
        </w:rPr>
        <w:t xml:space="preserve">W </w:t>
      </w:r>
      <w:r w:rsidRPr="002E0D70">
        <w:rPr>
          <w:rFonts w:ascii="Tahoma" w:eastAsia="Tahoma" w:hAnsi="Tahoma" w:cs="Tahoma"/>
        </w:rPr>
        <w:t xml:space="preserve">wyniku kontroli wydawana jest informacja pokontrolna, uzupełniana w razie konieczności </w:t>
      </w:r>
      <w:r w:rsidRPr="002E0D70">
        <w:rPr>
          <w:rFonts w:ascii="Tahoma" w:eastAsia="Tahoma" w:hAnsi="Tahoma" w:cs="Tahoma"/>
        </w:rPr>
        <w:br/>
        <w:t xml:space="preserve">o zalecenia pokontrolne lub rekomendacje. Beneficjent jest zobowiązany do podjęcia działań naprawczych lub wskazania sposobu wykorzystania rekomendacji w terminie określonym </w:t>
      </w:r>
      <w:r w:rsidRPr="002E0D70">
        <w:rPr>
          <w:rFonts w:ascii="Tahoma" w:eastAsia="Tahoma" w:hAnsi="Tahoma" w:cs="Tahoma"/>
        </w:rPr>
        <w:br/>
        <w:t>w informacji pokontrolnej lub przyczyn niepodjęcia odpowiednich działań.</w:t>
      </w:r>
    </w:p>
    <w:p w14:paraId="240F6653" w14:textId="77777777" w:rsidR="00E72193" w:rsidRPr="002E0D70" w:rsidRDefault="00E72193" w:rsidP="002E0D7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E0D70">
        <w:rPr>
          <w:rFonts w:ascii="Tahoma" w:eastAsia="Tahoma" w:hAnsi="Tahoma" w:cs="Tahoma"/>
        </w:rPr>
        <w:lastRenderedPageBreak/>
        <w:t>Ustalenia podmiotów, o których mowa w ust. 1 niniejszego paragrafu mogą prowadzić do korekty wydatków kwalifikowalnych w ramach projektu.</w:t>
      </w:r>
    </w:p>
    <w:p w14:paraId="7DD548DA" w14:textId="77777777" w:rsidR="0006573A" w:rsidRPr="00DE36AF" w:rsidRDefault="0006573A" w:rsidP="00EE3A06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A58D711" w14:textId="3DDAE0EB" w:rsidR="00942F4E" w:rsidRPr="00EE3A06" w:rsidRDefault="00280ADA" w:rsidP="00EE3A06">
      <w:pPr>
        <w:jc w:val="center"/>
        <w:rPr>
          <w:rFonts w:ascii="Tahoma" w:eastAsia="Tahoma" w:hAnsi="Tahoma" w:cs="Tahoma"/>
          <w:b/>
          <w:spacing w:val="1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6D49EA">
        <w:rPr>
          <w:rFonts w:ascii="Tahoma" w:eastAsia="Tahoma" w:hAnsi="Tahoma" w:cs="Tahoma"/>
          <w:b/>
        </w:rPr>
        <w:t>dokumentacji</w:t>
      </w:r>
    </w:p>
    <w:p w14:paraId="3D3F9B6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C391AAD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5C14666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poufność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8"/>
      </w:r>
    </w:p>
    <w:p w14:paraId="22B691F2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5109B10D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99374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bookmarkStart w:id="0" w:name="_GoBack"/>
      <w:bookmarkEnd w:id="0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9374C">
        <w:rPr>
          <w:rFonts w:ascii="Tahoma" w:eastAsia="Tahoma" w:hAnsi="Tahoma" w:cs="Tahoma"/>
          <w:spacing w:val="-1"/>
        </w:rPr>
        <w:t xml:space="preserve"> </w:t>
      </w:r>
      <w:r w:rsidR="003C5B36">
        <w:rPr>
          <w:rFonts w:ascii="Tahoma" w:eastAsia="Tahoma" w:hAnsi="Tahoma" w:cs="Tahoma"/>
          <w:spacing w:val="-1"/>
        </w:rPr>
        <w:t>i 2</w:t>
      </w:r>
      <w:r w:rsidRPr="001C3C76">
        <w:rPr>
          <w:rFonts w:ascii="Tahoma" w:eastAsia="Tahoma" w:hAnsi="Tahoma" w:cs="Tahoma"/>
        </w:rPr>
        <w:t>.</w:t>
      </w:r>
      <w:r w:rsidR="003C5B36">
        <w:rPr>
          <w:rStyle w:val="Odwoanieprzypisudolnego"/>
          <w:rFonts w:ascii="Tahoma" w:eastAsia="Tahoma" w:hAnsi="Tahoma" w:cs="Tahoma"/>
        </w:rPr>
        <w:footnoteReference w:id="59"/>
      </w:r>
    </w:p>
    <w:p w14:paraId="7BDA2C24" w14:textId="77777777" w:rsidR="004B44CC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7BDC5AE9" w14:textId="77777777" w:rsidR="00164C29" w:rsidRDefault="00164C29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 xml:space="preserve"> </w:t>
      </w:r>
    </w:p>
    <w:p w14:paraId="4F9883F8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90BAD8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publiczn</w:t>
      </w:r>
      <w:r w:rsidR="000649F1" w:rsidRPr="006D49EA">
        <w:rPr>
          <w:rFonts w:ascii="Tahoma" w:eastAsia="Tahoma" w:hAnsi="Tahoma" w:cs="Tahoma"/>
          <w:b/>
        </w:rPr>
        <w:t>a</w:t>
      </w:r>
      <w:r w:rsidR="000649F1" w:rsidRPr="002E0D70">
        <w:rPr>
          <w:rStyle w:val="Odwoanieprzypisudolnego"/>
          <w:rFonts w:ascii="Tahoma" w:eastAsia="Tahoma" w:hAnsi="Tahoma" w:cs="Tahoma"/>
          <w:spacing w:val="4"/>
          <w:w w:val="99"/>
        </w:rPr>
        <w:footnoteReference w:id="61"/>
      </w:r>
    </w:p>
    <w:p w14:paraId="400C746C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38DB3A69" w14:textId="7A7BD3C4" w:rsidR="00942F4E" w:rsidRPr="001C3C76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4D5CAC8E" w14:textId="66B747DA" w:rsidR="00942F4E" w:rsidRPr="0099374C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99374C">
        <w:rPr>
          <w:rFonts w:ascii="Tahoma" w:eastAsia="Tahoma" w:hAnsi="Tahoma" w:cs="Tahoma"/>
          <w:spacing w:val="-4"/>
        </w:rPr>
        <w:t>P</w:t>
      </w:r>
      <w:r w:rsidRPr="0099374C">
        <w:rPr>
          <w:rFonts w:ascii="Tahoma" w:eastAsia="Tahoma" w:hAnsi="Tahoma" w:cs="Tahoma"/>
        </w:rPr>
        <w:t>omoc,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tór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mo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2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</w:rPr>
        <w:t>st.</w:t>
      </w:r>
      <w:r w:rsidRPr="0099374C">
        <w:rPr>
          <w:rFonts w:ascii="Tahoma" w:eastAsia="Tahoma" w:hAnsi="Tahoma" w:cs="Tahoma"/>
          <w:spacing w:val="-1"/>
        </w:rPr>
        <w:t xml:space="preserve"> 1</w:t>
      </w:r>
      <w:r w:rsidRPr="0099374C">
        <w:rPr>
          <w:rFonts w:ascii="Tahoma" w:eastAsia="Tahoma" w:hAnsi="Tahoma" w:cs="Tahoma"/>
        </w:rPr>
        <w:t xml:space="preserve">,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5"/>
        </w:rPr>
        <w:t xml:space="preserve"> 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 xml:space="preserve">st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3"/>
        </w:rPr>
        <w:t>d</w:t>
      </w:r>
      <w:r w:rsidRPr="0099374C">
        <w:rPr>
          <w:rFonts w:ascii="Tahoma" w:eastAsia="Tahoma" w:hAnsi="Tahoma" w:cs="Tahoma"/>
        </w:rPr>
        <w:t>st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-6"/>
        </w:rPr>
        <w:t xml:space="preserve"> 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</w:rPr>
        <w:t>oz</w:t>
      </w:r>
      <w:r w:rsidRPr="0099374C">
        <w:rPr>
          <w:rFonts w:ascii="Tahoma" w:eastAsia="Tahoma" w:hAnsi="Tahoma" w:cs="Tahoma"/>
          <w:spacing w:val="8"/>
        </w:rPr>
        <w:t>p</w:t>
      </w:r>
      <w:r w:rsidRPr="0099374C">
        <w:rPr>
          <w:rFonts w:ascii="Tahoma" w:eastAsia="Tahoma" w:hAnsi="Tahoma" w:cs="Tahoma"/>
        </w:rPr>
        <w:t>orz</w:t>
      </w:r>
      <w:r w:rsidRPr="0099374C">
        <w:rPr>
          <w:rFonts w:ascii="Tahoma" w:eastAsia="Tahoma" w:hAnsi="Tahoma" w:cs="Tahoma"/>
          <w:spacing w:val="1"/>
        </w:rPr>
        <w:t>ą</w:t>
      </w:r>
      <w:r w:rsidRPr="0099374C">
        <w:rPr>
          <w:rFonts w:ascii="Tahoma" w:eastAsia="Tahoma" w:hAnsi="Tahoma" w:cs="Tahoma"/>
        </w:rPr>
        <w:t>dz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-11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dnia</w:t>
      </w:r>
      <w:r w:rsidR="0045210D">
        <w:rPr>
          <w:rFonts w:ascii="Tahoma" w:eastAsia="Tahoma" w:hAnsi="Tahoma" w:cs="Tahoma"/>
        </w:rPr>
        <w:t xml:space="preserve"> 2 lipca </w:t>
      </w:r>
      <w:r w:rsidR="0045210D">
        <w:rPr>
          <w:rFonts w:ascii="Tahoma" w:eastAsia="Tahoma" w:hAnsi="Tahoma" w:cs="Tahoma"/>
        </w:rPr>
        <w:br/>
        <w:t xml:space="preserve">2015r. </w:t>
      </w:r>
      <w:r w:rsidRPr="0099374C">
        <w:rPr>
          <w:rFonts w:ascii="Tahoma" w:eastAsia="Tahoma" w:hAnsi="Tahoma" w:cs="Tahoma"/>
        </w:rPr>
        <w:t>w</w:t>
      </w:r>
      <w:r w:rsidR="00D2688E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sp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-2"/>
        </w:rPr>
        <w:t>p</w:t>
      </w:r>
      <w:r w:rsidRPr="0099374C">
        <w:rPr>
          <w:rFonts w:ascii="Tahoma" w:eastAsia="Tahoma" w:hAnsi="Tahoma" w:cs="Tahoma"/>
        </w:rPr>
        <w:t>omocy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de</w:t>
      </w:r>
      <w:r w:rsidRPr="0099374C">
        <w:rPr>
          <w:rFonts w:ascii="Tahoma" w:eastAsia="Tahoma" w:hAnsi="Tahoma" w:cs="Tahoma"/>
          <w:spacing w:val="61"/>
        </w:rPr>
        <w:t xml:space="preserve"> </w:t>
      </w:r>
      <w:proofErr w:type="spellStart"/>
      <w:r w:rsidRPr="0099374C">
        <w:rPr>
          <w:rFonts w:ascii="Tahoma" w:eastAsia="Tahoma" w:hAnsi="Tahoma" w:cs="Tahoma"/>
        </w:rPr>
        <w:t>mi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imis</w:t>
      </w:r>
      <w:proofErr w:type="spellEnd"/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59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1"/>
        </w:rPr>
        <w:t>m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blic</w:t>
      </w:r>
      <w:r w:rsidRPr="0099374C">
        <w:rPr>
          <w:rFonts w:ascii="Tahoma" w:eastAsia="Tahoma" w:hAnsi="Tahoma" w:cs="Tahoma"/>
          <w:spacing w:val="2"/>
        </w:rPr>
        <w:t>z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="00D2688E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9"/>
        </w:rPr>
        <w:t xml:space="preserve"> 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</w:rPr>
        <w:t>prog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mów 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5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cy</w:t>
      </w:r>
      <w:r w:rsidRPr="0099374C">
        <w:rPr>
          <w:rFonts w:ascii="Tahoma" w:eastAsia="Tahoma" w:hAnsi="Tahoma" w:cs="Tahoma"/>
          <w:spacing w:val="1"/>
        </w:rPr>
        <w:t>j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3"/>
        </w:rPr>
        <w:t xml:space="preserve"> </w:t>
      </w:r>
      <w:r w:rsidRPr="0099374C">
        <w:rPr>
          <w:rFonts w:ascii="Tahoma" w:eastAsia="Tahoma" w:hAnsi="Tahoma" w:cs="Tahoma"/>
          <w:spacing w:val="-1"/>
        </w:rPr>
        <w:t>f</w:t>
      </w:r>
      <w:r w:rsidRPr="0099374C">
        <w:rPr>
          <w:rFonts w:ascii="Tahoma" w:eastAsia="Tahoma" w:hAnsi="Tahoma" w:cs="Tahoma"/>
          <w:spacing w:val="2"/>
        </w:rPr>
        <w:t>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2"/>
        </w:rPr>
        <w:t>s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11"/>
        </w:rPr>
        <w:t xml:space="preserve"> 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rop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go F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d</w:t>
      </w:r>
      <w:r w:rsidRPr="0099374C">
        <w:rPr>
          <w:rFonts w:ascii="Tahoma" w:eastAsia="Tahoma" w:hAnsi="Tahoma" w:cs="Tahoma"/>
          <w:spacing w:val="2"/>
        </w:rPr>
        <w:t>u</w:t>
      </w:r>
      <w:r w:rsidRPr="0099374C">
        <w:rPr>
          <w:rFonts w:ascii="Tahoma" w:eastAsia="Tahoma" w:hAnsi="Tahoma" w:cs="Tahoma"/>
        </w:rPr>
        <w:t>szu</w:t>
      </w:r>
      <w:r w:rsidRPr="0099374C">
        <w:rPr>
          <w:rFonts w:ascii="Tahoma" w:eastAsia="Tahoma" w:hAnsi="Tahoma" w:cs="Tahoma"/>
          <w:spacing w:val="3"/>
        </w:rPr>
        <w:t xml:space="preserve"> 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</w:rPr>
        <w:t>oł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znego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8"/>
        </w:rPr>
        <w:t xml:space="preserve"> 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ta</w:t>
      </w:r>
      <w:r w:rsidR="0099374C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  <w:spacing w:val="-1"/>
          <w:position w:val="-1"/>
        </w:rPr>
        <w:t>20</w:t>
      </w:r>
      <w:r w:rsidRPr="0099374C">
        <w:rPr>
          <w:rFonts w:ascii="Tahoma" w:eastAsia="Tahoma" w:hAnsi="Tahoma" w:cs="Tahoma"/>
          <w:spacing w:val="1"/>
          <w:position w:val="-1"/>
        </w:rPr>
        <w:t>1</w:t>
      </w:r>
      <w:r w:rsidRPr="0099374C">
        <w:rPr>
          <w:rFonts w:ascii="Tahoma" w:eastAsia="Tahoma" w:hAnsi="Tahoma" w:cs="Tahoma"/>
          <w:spacing w:val="-1"/>
          <w:position w:val="-1"/>
        </w:rPr>
        <w:t>4</w:t>
      </w:r>
      <w:r w:rsidRPr="0099374C">
        <w:rPr>
          <w:rFonts w:ascii="Tahoma" w:eastAsia="Tahoma" w:hAnsi="Tahoma" w:cs="Tahoma"/>
          <w:spacing w:val="2"/>
          <w:position w:val="-1"/>
        </w:rPr>
        <w:t>-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spacing w:val="1"/>
          <w:position w:val="-1"/>
        </w:rPr>
        <w:t>0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position w:val="-1"/>
        </w:rPr>
        <w:t>0</w:t>
      </w:r>
      <w:r w:rsidRPr="0099374C">
        <w:rPr>
          <w:rFonts w:ascii="Tahoma" w:eastAsia="Tahoma" w:hAnsi="Tahoma" w:cs="Tahoma"/>
          <w:spacing w:val="-10"/>
          <w:position w:val="-1"/>
        </w:rPr>
        <w:t xml:space="preserve"> </w:t>
      </w:r>
      <w:r w:rsidRPr="0099374C">
        <w:rPr>
          <w:rFonts w:ascii="Tahoma" w:eastAsia="Tahoma" w:hAnsi="Tahoma" w:cs="Tahoma"/>
          <w:spacing w:val="3"/>
          <w:position w:val="-1"/>
        </w:rPr>
        <w:t>(</w:t>
      </w:r>
      <w:r w:rsidRPr="0099374C">
        <w:rPr>
          <w:rFonts w:ascii="Tahoma" w:eastAsia="Tahoma" w:hAnsi="Tahoma" w:cs="Tahoma"/>
          <w:spacing w:val="-1"/>
          <w:position w:val="-1"/>
        </w:rPr>
        <w:t>D</w:t>
      </w:r>
      <w:r w:rsidRPr="0099374C">
        <w:rPr>
          <w:rFonts w:ascii="Tahoma" w:eastAsia="Tahoma" w:hAnsi="Tahoma" w:cs="Tahoma"/>
          <w:position w:val="-1"/>
        </w:rPr>
        <w:t>z.</w:t>
      </w:r>
      <w:r w:rsidRPr="0099374C">
        <w:rPr>
          <w:rFonts w:ascii="Tahoma" w:eastAsia="Tahoma" w:hAnsi="Tahoma" w:cs="Tahoma"/>
          <w:spacing w:val="-2"/>
          <w:position w:val="-1"/>
        </w:rPr>
        <w:t xml:space="preserve"> </w:t>
      </w:r>
      <w:r w:rsidR="0045210D">
        <w:rPr>
          <w:rFonts w:ascii="Tahoma" w:eastAsia="Tahoma" w:hAnsi="Tahoma" w:cs="Tahoma"/>
          <w:spacing w:val="-10"/>
          <w:position w:val="-1"/>
        </w:rPr>
        <w:t>U 2015 poz. 1073</w:t>
      </w:r>
      <w:r w:rsidRPr="0099374C">
        <w:rPr>
          <w:rFonts w:ascii="Tahoma" w:eastAsia="Tahoma" w:hAnsi="Tahoma" w:cs="Tahoma"/>
          <w:position w:val="-1"/>
        </w:rPr>
        <w:t>)</w:t>
      </w:r>
      <w:r w:rsidRPr="0099374C">
        <w:rPr>
          <w:rFonts w:ascii="Tahoma" w:eastAsia="Tahoma" w:hAnsi="Tahoma" w:cs="Tahoma"/>
          <w:spacing w:val="-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o</w:t>
      </w:r>
      <w:r w:rsidRPr="0099374C">
        <w:rPr>
          <w:rFonts w:ascii="Tahoma" w:eastAsia="Tahoma" w:hAnsi="Tahoma" w:cs="Tahoma"/>
          <w:spacing w:val="-1"/>
          <w:position w:val="-1"/>
        </w:rPr>
        <w:t xml:space="preserve"> </w:t>
      </w:r>
      <w:r w:rsidRPr="0099374C">
        <w:rPr>
          <w:rFonts w:ascii="Tahoma" w:eastAsia="Tahoma" w:hAnsi="Tahoma" w:cs="Tahoma"/>
          <w:spacing w:val="1"/>
          <w:position w:val="-1"/>
        </w:rPr>
        <w:t>n</w:t>
      </w:r>
      <w:r w:rsidRPr="0099374C">
        <w:rPr>
          <w:rFonts w:ascii="Tahoma" w:eastAsia="Tahoma" w:hAnsi="Tahoma" w:cs="Tahoma"/>
          <w:spacing w:val="-1"/>
          <w:position w:val="-1"/>
        </w:rPr>
        <w:t>u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rze</w:t>
      </w:r>
      <w:r w:rsidRPr="0099374C">
        <w:rPr>
          <w:rFonts w:ascii="Tahoma" w:eastAsia="Tahoma" w:hAnsi="Tahoma" w:cs="Tahoma"/>
          <w:spacing w:val="-8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3"/>
          <w:position w:val="-1"/>
        </w:rPr>
        <w:t>f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1"/>
          <w:position w:val="-1"/>
        </w:rPr>
        <w:t>ncy</w:t>
      </w:r>
      <w:r w:rsidRPr="0099374C">
        <w:rPr>
          <w:rFonts w:ascii="Tahoma" w:eastAsia="Tahoma" w:hAnsi="Tahoma" w:cs="Tahoma"/>
          <w:spacing w:val="1"/>
          <w:position w:val="-1"/>
        </w:rPr>
        <w:t>j</w:t>
      </w:r>
      <w:r w:rsidRPr="0099374C">
        <w:rPr>
          <w:rFonts w:ascii="Tahoma" w:eastAsia="Tahoma" w:hAnsi="Tahoma" w:cs="Tahoma"/>
          <w:spacing w:val="-1"/>
          <w:position w:val="-1"/>
        </w:rPr>
        <w:t>n</w:t>
      </w:r>
      <w:r w:rsidRPr="0099374C">
        <w:rPr>
          <w:rFonts w:ascii="Tahoma" w:eastAsia="Tahoma" w:hAnsi="Tahoma" w:cs="Tahoma"/>
          <w:spacing w:val="3"/>
          <w:position w:val="-1"/>
        </w:rPr>
        <w:t>y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-1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3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="000649F1" w:rsidRPr="0099374C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2"/>
      </w:r>
    </w:p>
    <w:p w14:paraId="77549854" w14:textId="77777777" w:rsidR="003D3ADA" w:rsidRDefault="003D3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364B91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4A1C800A" w14:textId="77777777"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268E8AF" w14:textId="77777777"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DB34E60" w14:textId="77777777" w:rsidR="00942F4E" w:rsidRPr="00F42BD2" w:rsidRDefault="00280ADA" w:rsidP="001D0409">
      <w:pPr>
        <w:pStyle w:val="Akapitzlist"/>
        <w:numPr>
          <w:ilvl w:val="1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dku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omo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bli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znej:</w:t>
      </w:r>
    </w:p>
    <w:p w14:paraId="3E5468DE" w14:textId="77777777" w:rsidR="001D0409" w:rsidRDefault="00280ADA" w:rsidP="001D0409">
      <w:pPr>
        <w:pStyle w:val="Akapitzlist"/>
        <w:numPr>
          <w:ilvl w:val="0"/>
          <w:numId w:val="53"/>
        </w:numPr>
        <w:spacing w:line="276" w:lineRule="auto"/>
        <w:ind w:left="1418" w:right="14" w:hanging="425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"/>
        </w:rPr>
        <w:t>y</w:t>
      </w:r>
      <w:r w:rsidRPr="001D0409">
        <w:rPr>
          <w:rFonts w:ascii="Tahoma" w:eastAsia="Tahoma" w:hAnsi="Tahoma" w:cs="Tahoma"/>
        </w:rPr>
        <w:t>st</w:t>
      </w:r>
      <w:r w:rsidRPr="001D0409">
        <w:rPr>
          <w:rFonts w:ascii="Tahoma" w:eastAsia="Tahoma" w:hAnsi="Tahoma" w:cs="Tahoma"/>
          <w:spacing w:val="1"/>
        </w:rPr>
        <w:t>ą</w:t>
      </w:r>
      <w:r w:rsidRPr="001D0409">
        <w:rPr>
          <w:rFonts w:ascii="Tahoma" w:eastAsia="Tahoma" w:hAnsi="Tahoma" w:cs="Tahoma"/>
        </w:rPr>
        <w:t>pi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ia</w:t>
      </w:r>
      <w:r w:rsidRPr="001D0409">
        <w:rPr>
          <w:rFonts w:ascii="Tahoma" w:eastAsia="Tahoma" w:hAnsi="Tahoma" w:cs="Tahoma"/>
          <w:spacing w:val="-9"/>
        </w:rPr>
        <w:t xml:space="preserve"> 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3"/>
        </w:rPr>
        <w:t>f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k</w:t>
      </w:r>
      <w:r w:rsidRPr="001D0409">
        <w:rPr>
          <w:rFonts w:ascii="Tahoma" w:eastAsia="Tahoma" w:hAnsi="Tahoma" w:cs="Tahoma"/>
          <w:spacing w:val="3"/>
        </w:rPr>
        <w:t>t</w:t>
      </w:r>
      <w:r w:rsidRPr="001D0409">
        <w:rPr>
          <w:rFonts w:ascii="Tahoma" w:eastAsia="Tahoma" w:hAnsi="Tahoma" w:cs="Tahoma"/>
        </w:rPr>
        <w:t>u</w:t>
      </w:r>
      <w:r w:rsidRPr="001D0409">
        <w:rPr>
          <w:rFonts w:ascii="Tahoma" w:eastAsia="Tahoma" w:hAnsi="Tahoma" w:cs="Tahoma"/>
          <w:spacing w:val="-7"/>
        </w:rPr>
        <w:t xml:space="preserve"> </w:t>
      </w:r>
      <w:r w:rsidRPr="001D0409">
        <w:rPr>
          <w:rFonts w:ascii="Tahoma" w:eastAsia="Tahoma" w:hAnsi="Tahoma" w:cs="Tahoma"/>
        </w:rPr>
        <w:t>z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  <w:spacing w:val="2"/>
        </w:rPr>
        <w:t>c</w:t>
      </w:r>
      <w:r w:rsidRPr="001D0409">
        <w:rPr>
          <w:rFonts w:ascii="Tahoma" w:eastAsia="Tahoma" w:hAnsi="Tahoma" w:cs="Tahoma"/>
          <w:spacing w:val="-1"/>
        </w:rPr>
        <w:t>h</w:t>
      </w:r>
      <w:r w:rsidRPr="001D0409">
        <w:rPr>
          <w:rFonts w:ascii="Tahoma" w:eastAsia="Tahoma" w:hAnsi="Tahoma" w:cs="Tahoma"/>
          <w:spacing w:val="1"/>
        </w:rPr>
        <w:t>ę</w:t>
      </w:r>
      <w:r w:rsidRPr="001D0409">
        <w:rPr>
          <w:rFonts w:ascii="Tahoma" w:eastAsia="Tahoma" w:hAnsi="Tahoma" w:cs="Tahoma"/>
          <w:spacing w:val="-2"/>
        </w:rPr>
        <w:t>t</w:t>
      </w:r>
      <w:r w:rsidRPr="001D0409">
        <w:rPr>
          <w:rFonts w:ascii="Tahoma" w:eastAsia="Tahoma" w:hAnsi="Tahoma" w:cs="Tahoma"/>
          <w:spacing w:val="-18"/>
        </w:rPr>
        <w:t>y</w:t>
      </w:r>
      <w:r w:rsidRPr="001D0409">
        <w:rPr>
          <w:rFonts w:ascii="Tahoma" w:eastAsia="Tahoma" w:hAnsi="Tahoma" w:cs="Tahoma"/>
        </w:rPr>
        <w:t>,</w:t>
      </w:r>
    </w:p>
    <w:p w14:paraId="006A77F2" w14:textId="4747F40D" w:rsidR="001D0409" w:rsidRPr="001D0409" w:rsidRDefault="00280ADA" w:rsidP="001D0409">
      <w:pPr>
        <w:pStyle w:val="Akapitzlist"/>
        <w:numPr>
          <w:ilvl w:val="0"/>
          <w:numId w:val="53"/>
        </w:numPr>
        <w:spacing w:line="276" w:lineRule="auto"/>
        <w:ind w:left="1418" w:right="14" w:hanging="425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position w:val="-1"/>
        </w:rPr>
        <w:t>dopusz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z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position w:val="-1"/>
        </w:rPr>
        <w:t>l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3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j</w:t>
      </w:r>
      <w:r w:rsidRPr="001D0409">
        <w:rPr>
          <w:rFonts w:ascii="Tahoma" w:eastAsia="Tahoma" w:hAnsi="Tahoma" w:cs="Tahoma"/>
          <w:spacing w:val="51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position w:val="-1"/>
        </w:rPr>
        <w:t>t</w:t>
      </w:r>
      <w:r w:rsidRPr="001D0409">
        <w:rPr>
          <w:rFonts w:ascii="Tahoma" w:eastAsia="Tahoma" w:hAnsi="Tahoma" w:cs="Tahoma"/>
          <w:spacing w:val="1"/>
          <w:position w:val="-1"/>
        </w:rPr>
        <w:t>en</w:t>
      </w:r>
      <w:r w:rsidRPr="001D0409">
        <w:rPr>
          <w:rFonts w:ascii="Tahoma" w:eastAsia="Tahoma" w:hAnsi="Tahoma" w:cs="Tahoma"/>
          <w:position w:val="-1"/>
        </w:rPr>
        <w:t>s</w:t>
      </w:r>
      <w:r w:rsidRPr="001D0409">
        <w:rPr>
          <w:rFonts w:ascii="Tahoma" w:eastAsia="Tahoma" w:hAnsi="Tahoma" w:cs="Tahoma"/>
          <w:spacing w:val="-1"/>
          <w:position w:val="-1"/>
        </w:rPr>
        <w:t>y</w:t>
      </w:r>
      <w:r w:rsidRPr="001D0409">
        <w:rPr>
          <w:rFonts w:ascii="Tahoma" w:eastAsia="Tahoma" w:hAnsi="Tahoma" w:cs="Tahoma"/>
          <w:spacing w:val="1"/>
          <w:position w:val="-1"/>
        </w:rPr>
        <w:t>wn</w:t>
      </w:r>
      <w:r w:rsidRPr="001D0409">
        <w:rPr>
          <w:rFonts w:ascii="Tahoma" w:eastAsia="Tahoma" w:hAnsi="Tahoma" w:cs="Tahoma"/>
          <w:position w:val="-1"/>
        </w:rPr>
        <w:t>o</w:t>
      </w:r>
      <w:r w:rsidRPr="001D0409">
        <w:rPr>
          <w:rFonts w:ascii="Tahoma" w:eastAsia="Tahoma" w:hAnsi="Tahoma" w:cs="Tahoma"/>
          <w:spacing w:val="2"/>
          <w:position w:val="-1"/>
        </w:rPr>
        <w:t>ś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53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po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position w:val="-1"/>
        </w:rPr>
        <w:t>o</w:t>
      </w:r>
      <w:r w:rsidRPr="001D0409">
        <w:rPr>
          <w:rFonts w:ascii="Tahoma" w:eastAsia="Tahoma" w:hAnsi="Tahoma" w:cs="Tahoma"/>
          <w:spacing w:val="1"/>
          <w:position w:val="-1"/>
        </w:rPr>
        <w:t>c</w:t>
      </w:r>
      <w:r w:rsidRPr="001D0409">
        <w:rPr>
          <w:rFonts w:ascii="Tahoma" w:eastAsia="Tahoma" w:hAnsi="Tahoma" w:cs="Tahoma"/>
          <w:spacing w:val="-18"/>
          <w:position w:val="-1"/>
        </w:rPr>
        <w:t>y</w:t>
      </w:r>
      <w:r w:rsidRPr="001D0409">
        <w:rPr>
          <w:rFonts w:ascii="Tahoma" w:eastAsia="Tahoma" w:hAnsi="Tahoma" w:cs="Tahoma"/>
          <w:position w:val="-1"/>
        </w:rPr>
        <w:t>,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spacing w:val="-1"/>
          <w:position w:val="-1"/>
        </w:rPr>
        <w:t>j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śli</w:t>
      </w:r>
      <w:r w:rsidRPr="001D0409">
        <w:rPr>
          <w:rFonts w:ascii="Tahoma" w:eastAsia="Tahoma" w:hAnsi="Tahoma" w:cs="Tahoma"/>
          <w:spacing w:val="61"/>
          <w:position w:val="-1"/>
        </w:rPr>
        <w:t xml:space="preserve"> </w:t>
      </w:r>
      <w:r w:rsidRPr="001D0409">
        <w:rPr>
          <w:rFonts w:ascii="Tahoma" w:eastAsia="Tahoma" w:hAnsi="Tahoma" w:cs="Tahoma"/>
          <w:spacing w:val="2"/>
          <w:position w:val="-1"/>
        </w:rPr>
        <w:t>d</w:t>
      </w:r>
      <w:r w:rsidRPr="001D0409">
        <w:rPr>
          <w:rFonts w:ascii="Tahoma" w:eastAsia="Tahoma" w:hAnsi="Tahoma" w:cs="Tahoma"/>
          <w:position w:val="-1"/>
        </w:rPr>
        <w:t>ot</w:t>
      </w:r>
      <w:r w:rsidRPr="001D0409">
        <w:rPr>
          <w:rFonts w:ascii="Tahoma" w:eastAsia="Tahoma" w:hAnsi="Tahoma" w:cs="Tahoma"/>
          <w:spacing w:val="-3"/>
          <w:position w:val="-1"/>
        </w:rPr>
        <w:t>y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spacing w:val="3"/>
          <w:position w:val="-1"/>
        </w:rPr>
        <w:t>z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d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go</w:t>
      </w:r>
      <w:r w:rsidRPr="001D0409">
        <w:rPr>
          <w:rFonts w:ascii="Tahoma" w:eastAsia="Tahoma" w:hAnsi="Tahoma" w:cs="Tahoma"/>
          <w:spacing w:val="58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rod</w:t>
      </w:r>
      <w:r w:rsidRPr="001D0409">
        <w:rPr>
          <w:rFonts w:ascii="Tahoma" w:eastAsia="Tahoma" w:hAnsi="Tahoma" w:cs="Tahoma"/>
          <w:spacing w:val="1"/>
          <w:position w:val="-1"/>
        </w:rPr>
        <w:t>za</w:t>
      </w:r>
      <w:r w:rsidRPr="001D0409">
        <w:rPr>
          <w:rFonts w:ascii="Tahoma" w:eastAsia="Tahoma" w:hAnsi="Tahoma" w:cs="Tahoma"/>
          <w:spacing w:val="-1"/>
          <w:position w:val="-1"/>
        </w:rPr>
        <w:t>j</w:t>
      </w:r>
      <w:r w:rsidRPr="001D0409">
        <w:rPr>
          <w:rFonts w:ascii="Tahoma" w:eastAsia="Tahoma" w:hAnsi="Tahoma" w:cs="Tahoma"/>
          <w:position w:val="-1"/>
        </w:rPr>
        <w:t>u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po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spacing w:val="2"/>
          <w:position w:val="-1"/>
        </w:rPr>
        <w:t>o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60"/>
          <w:position w:val="-1"/>
        </w:rPr>
        <w:t xml:space="preserve"> </w:t>
      </w:r>
      <w:r w:rsidRPr="001D0409">
        <w:rPr>
          <w:rFonts w:ascii="Tahoma" w:eastAsia="Tahoma" w:hAnsi="Tahoma" w:cs="Tahoma"/>
          <w:spacing w:val="-1"/>
          <w:position w:val="-1"/>
        </w:rPr>
        <w:t>u</w:t>
      </w:r>
      <w:r w:rsidRPr="001D0409">
        <w:rPr>
          <w:rFonts w:ascii="Tahoma" w:eastAsia="Tahoma" w:hAnsi="Tahoma" w:cs="Tahoma"/>
          <w:position w:val="-1"/>
        </w:rPr>
        <w:t>dzi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l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j</w:t>
      </w:r>
      <w:r w:rsidR="007F407E" w:rsidRPr="001D0409">
        <w:rPr>
          <w:rFonts w:ascii="Tahoma" w:eastAsia="Tahoma" w:hAnsi="Tahoma" w:cs="Tahoma"/>
          <w:position w:val="-1"/>
        </w:rPr>
        <w:t xml:space="preserve"> </w:t>
      </w:r>
      <w:r w:rsidRPr="001D0409">
        <w:rPr>
          <w:rFonts w:ascii="Tahoma" w:eastAsia="Tahoma" w:hAnsi="Tahoma" w:cs="Tahoma"/>
        </w:rPr>
        <w:t xml:space="preserve">w </w:t>
      </w:r>
      <w:r w:rsidRPr="001D0409">
        <w:rPr>
          <w:rFonts w:ascii="Tahoma" w:eastAsia="Tahoma" w:hAnsi="Tahoma" w:cs="Tahoma"/>
          <w:spacing w:val="-2"/>
        </w:rPr>
        <w:t>r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m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h</w:t>
      </w:r>
      <w:r w:rsidRPr="001D0409">
        <w:rPr>
          <w:rFonts w:ascii="Tahoma" w:eastAsia="Tahoma" w:hAnsi="Tahoma" w:cs="Tahoma"/>
          <w:spacing w:val="-8"/>
        </w:rPr>
        <w:t xml:space="preserve"> 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1"/>
        </w:rPr>
        <w:t>ej</w:t>
      </w:r>
      <w:r w:rsidRPr="001D0409">
        <w:rPr>
          <w:rFonts w:ascii="Tahoma" w:eastAsia="Tahoma" w:hAnsi="Tahoma" w:cs="Tahoma"/>
        </w:rPr>
        <w:t>sz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j</w:t>
      </w:r>
      <w:r w:rsidRPr="001D0409">
        <w:rPr>
          <w:rFonts w:ascii="Tahoma" w:eastAsia="Tahoma" w:hAnsi="Tahoma" w:cs="Tahoma"/>
          <w:spacing w:val="-9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mo</w:t>
      </w: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5"/>
        </w:rPr>
        <w:t>y</w:t>
      </w:r>
      <w:r w:rsidRPr="001D0409">
        <w:rPr>
          <w:rFonts w:ascii="Tahoma" w:eastAsia="Tahoma" w:hAnsi="Tahoma" w:cs="Tahoma"/>
        </w:rPr>
        <w:t>,</w:t>
      </w:r>
      <w:r w:rsidR="000B3327" w:rsidRPr="001D0409">
        <w:rPr>
          <w:rFonts w:ascii="Tahoma" w:eastAsia="Tahoma" w:hAnsi="Tahoma" w:cs="Tahoma"/>
        </w:rPr>
        <w:t xml:space="preserve"> </w:t>
      </w:r>
    </w:p>
    <w:p w14:paraId="4A7A13E7" w14:textId="251B32BF" w:rsidR="00942F4E" w:rsidRPr="001D0409" w:rsidRDefault="00280ADA" w:rsidP="001D0409">
      <w:pPr>
        <w:pStyle w:val="Akapitzlist"/>
        <w:numPr>
          <w:ilvl w:val="1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position w:val="-1"/>
        </w:rPr>
        <w:t>w pr</w:t>
      </w:r>
      <w:r w:rsidRPr="001D0409">
        <w:rPr>
          <w:rFonts w:ascii="Tahoma" w:eastAsia="Tahoma" w:hAnsi="Tahoma" w:cs="Tahoma"/>
          <w:spacing w:val="1"/>
          <w:position w:val="-1"/>
        </w:rPr>
        <w:t>z</w:t>
      </w:r>
      <w:r w:rsidRPr="001D0409">
        <w:rPr>
          <w:rFonts w:ascii="Tahoma" w:eastAsia="Tahoma" w:hAnsi="Tahoma" w:cs="Tahoma"/>
          <w:spacing w:val="-1"/>
          <w:position w:val="-1"/>
        </w:rPr>
        <w:t>y</w:t>
      </w:r>
      <w:r w:rsidRPr="001D0409">
        <w:rPr>
          <w:rFonts w:ascii="Tahoma" w:eastAsia="Tahoma" w:hAnsi="Tahoma" w:cs="Tahoma"/>
          <w:position w:val="-1"/>
        </w:rPr>
        <w:t>p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position w:val="-1"/>
        </w:rPr>
        <w:t>dku</w:t>
      </w:r>
      <w:r w:rsidRPr="001D0409">
        <w:rPr>
          <w:rFonts w:ascii="Tahoma" w:eastAsia="Tahoma" w:hAnsi="Tahoma" w:cs="Tahoma"/>
          <w:spacing w:val="-10"/>
          <w:position w:val="-1"/>
        </w:rPr>
        <w:t xml:space="preserve"> </w:t>
      </w:r>
      <w:r w:rsidRPr="001D0409">
        <w:rPr>
          <w:rFonts w:ascii="Tahoma" w:eastAsia="Tahoma" w:hAnsi="Tahoma" w:cs="Tahoma"/>
          <w:spacing w:val="3"/>
          <w:position w:val="-1"/>
        </w:rPr>
        <w:t>p</w:t>
      </w:r>
      <w:r w:rsidRPr="001D0409">
        <w:rPr>
          <w:rFonts w:ascii="Tahoma" w:eastAsia="Tahoma" w:hAnsi="Tahoma" w:cs="Tahoma"/>
          <w:position w:val="-1"/>
        </w:rPr>
        <w:t>omo</w:t>
      </w:r>
      <w:r w:rsidRPr="001D0409">
        <w:rPr>
          <w:rFonts w:ascii="Tahoma" w:eastAsia="Tahoma" w:hAnsi="Tahoma" w:cs="Tahoma"/>
          <w:spacing w:val="2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-8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de</w:t>
      </w:r>
      <w:r w:rsidRPr="001D0409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spacing w:val="2"/>
          <w:position w:val="-1"/>
        </w:rPr>
        <w:t>i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position w:val="-1"/>
        </w:rPr>
        <w:t>is</w:t>
      </w:r>
      <w:proofErr w:type="spellEnd"/>
      <w:r w:rsidRPr="001D0409">
        <w:rPr>
          <w:rFonts w:ascii="Tahoma" w:eastAsia="Tahoma" w:hAnsi="Tahoma" w:cs="Tahoma"/>
          <w:position w:val="-1"/>
        </w:rPr>
        <w:t>:</w:t>
      </w:r>
      <w:r w:rsidR="001D0409">
        <w:rPr>
          <w:rFonts w:ascii="Tahoma" w:eastAsia="Tahoma" w:hAnsi="Tahoma" w:cs="Tahoma"/>
          <w:position w:val="-1"/>
        </w:rPr>
        <w:t xml:space="preserve"> </w:t>
      </w:r>
      <w:r w:rsidRPr="001D0409">
        <w:rPr>
          <w:rFonts w:ascii="Tahoma" w:eastAsia="Tahoma" w:hAnsi="Tahoma" w:cs="Tahoma"/>
        </w:rPr>
        <w:t>dopusz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z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l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2"/>
        </w:rPr>
        <w:t>g</w:t>
      </w:r>
      <w:r w:rsidRPr="001D0409">
        <w:rPr>
          <w:rFonts w:ascii="Tahoma" w:eastAsia="Tahoma" w:hAnsi="Tahoma" w:cs="Tahoma"/>
        </w:rPr>
        <w:t>o puł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pu po</w:t>
      </w:r>
      <w:r w:rsidRPr="001D0409">
        <w:rPr>
          <w:rFonts w:ascii="Tahoma" w:eastAsia="Tahoma" w:hAnsi="Tahoma" w:cs="Tahoma"/>
          <w:spacing w:val="1"/>
        </w:rPr>
        <w:t>m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y de</w:t>
      </w:r>
      <w:r w:rsidRPr="001D0409">
        <w:rPr>
          <w:rFonts w:ascii="Tahoma" w:eastAsia="Tahoma" w:hAnsi="Tahoma" w:cs="Tahoma"/>
          <w:spacing w:val="22"/>
        </w:rPr>
        <w:t xml:space="preserve"> </w:t>
      </w:r>
      <w:proofErr w:type="spellStart"/>
      <w:r w:rsidRPr="001D0409">
        <w:rPr>
          <w:rFonts w:ascii="Tahoma" w:eastAsia="Tahoma" w:hAnsi="Tahoma" w:cs="Tahoma"/>
        </w:rPr>
        <w:t>mi</w:t>
      </w:r>
      <w:r w:rsidRPr="001D0409">
        <w:rPr>
          <w:rFonts w:ascii="Tahoma" w:eastAsia="Tahoma" w:hAnsi="Tahoma" w:cs="Tahoma"/>
          <w:spacing w:val="3"/>
        </w:rPr>
        <w:t>n</w:t>
      </w:r>
      <w:r w:rsidRPr="001D0409">
        <w:rPr>
          <w:rFonts w:ascii="Tahoma" w:eastAsia="Tahoma" w:hAnsi="Tahoma" w:cs="Tahoma"/>
        </w:rPr>
        <w:t>imis</w:t>
      </w:r>
      <w:proofErr w:type="spellEnd"/>
      <w:r w:rsidRPr="001D0409">
        <w:rPr>
          <w:rFonts w:ascii="Tahoma" w:eastAsia="Tahoma" w:hAnsi="Tahoma" w:cs="Tahoma"/>
          <w:spacing w:val="19"/>
        </w:rPr>
        <w:t xml:space="preserve"> 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1"/>
        </w:rPr>
        <w:t>k</w:t>
      </w:r>
      <w:r w:rsidRPr="001D0409">
        <w:rPr>
          <w:rFonts w:ascii="Tahoma" w:eastAsia="Tahoma" w:hAnsi="Tahoma" w:cs="Tahoma"/>
        </w:rPr>
        <w:t>r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ślo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go w roz</w:t>
      </w:r>
      <w:r w:rsidRPr="001D0409">
        <w:rPr>
          <w:rFonts w:ascii="Tahoma" w:eastAsia="Tahoma" w:hAnsi="Tahoma" w:cs="Tahoma"/>
          <w:spacing w:val="1"/>
        </w:rPr>
        <w:t>p</w:t>
      </w:r>
      <w:r w:rsidRPr="001D0409">
        <w:rPr>
          <w:rFonts w:ascii="Tahoma" w:eastAsia="Tahoma" w:hAnsi="Tahoma" w:cs="Tahoma"/>
          <w:spacing w:val="2"/>
        </w:rPr>
        <w:t>o</w:t>
      </w:r>
      <w:r w:rsidRPr="001D0409">
        <w:rPr>
          <w:rFonts w:ascii="Tahoma" w:eastAsia="Tahoma" w:hAnsi="Tahoma" w:cs="Tahoma"/>
        </w:rPr>
        <w:t>rz</w:t>
      </w:r>
      <w:r w:rsidRPr="001D0409">
        <w:rPr>
          <w:rFonts w:ascii="Tahoma" w:eastAsia="Tahoma" w:hAnsi="Tahoma" w:cs="Tahoma"/>
          <w:spacing w:val="1"/>
        </w:rPr>
        <w:t>ą</w:t>
      </w:r>
      <w:r w:rsidRPr="001D0409">
        <w:rPr>
          <w:rFonts w:ascii="Tahoma" w:eastAsia="Tahoma" w:hAnsi="Tahoma" w:cs="Tahoma"/>
        </w:rPr>
        <w:t>dz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, o</w:t>
      </w:r>
      <w:r w:rsidRPr="001D0409">
        <w:rPr>
          <w:rFonts w:ascii="Tahoma" w:eastAsia="Tahoma" w:hAnsi="Tahoma" w:cs="Tahoma"/>
          <w:spacing w:val="-1"/>
        </w:rPr>
        <w:t xml:space="preserve"> k</w:t>
      </w:r>
      <w:r w:rsidRPr="001D0409">
        <w:rPr>
          <w:rFonts w:ascii="Tahoma" w:eastAsia="Tahoma" w:hAnsi="Tahoma" w:cs="Tahoma"/>
        </w:rPr>
        <w:t>tór</w:t>
      </w:r>
      <w:r w:rsidRPr="001D0409">
        <w:rPr>
          <w:rFonts w:ascii="Tahoma" w:eastAsia="Tahoma" w:hAnsi="Tahoma" w:cs="Tahoma"/>
          <w:spacing w:val="-1"/>
        </w:rPr>
        <w:t>y</w:t>
      </w:r>
      <w:r w:rsidRPr="001D0409">
        <w:rPr>
          <w:rFonts w:ascii="Tahoma" w:eastAsia="Tahoma" w:hAnsi="Tahoma" w:cs="Tahoma"/>
        </w:rPr>
        <w:t>m</w:t>
      </w:r>
      <w:r w:rsidRPr="001D0409">
        <w:rPr>
          <w:rFonts w:ascii="Tahoma" w:eastAsia="Tahoma" w:hAnsi="Tahoma" w:cs="Tahoma"/>
          <w:spacing w:val="-3"/>
        </w:rPr>
        <w:t xml:space="preserve"> </w:t>
      </w:r>
      <w:r w:rsidRPr="001D0409">
        <w:rPr>
          <w:rFonts w:ascii="Tahoma" w:eastAsia="Tahoma" w:hAnsi="Tahoma" w:cs="Tahoma"/>
          <w:spacing w:val="1"/>
        </w:rPr>
        <w:t>m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2"/>
        </w:rPr>
        <w:t>w</w:t>
      </w:r>
      <w:r w:rsidRPr="001D0409">
        <w:rPr>
          <w:rFonts w:ascii="Tahoma" w:eastAsia="Tahoma" w:hAnsi="Tahoma" w:cs="Tahoma"/>
        </w:rPr>
        <w:t>a</w:t>
      </w:r>
      <w:r w:rsidRPr="001D0409">
        <w:rPr>
          <w:rFonts w:ascii="Tahoma" w:eastAsia="Tahoma" w:hAnsi="Tahoma" w:cs="Tahoma"/>
          <w:spacing w:val="-4"/>
        </w:rPr>
        <w:t xml:space="preserve"> </w:t>
      </w:r>
      <w:r w:rsidRPr="001D0409">
        <w:rPr>
          <w:rFonts w:ascii="Tahoma" w:eastAsia="Tahoma" w:hAnsi="Tahoma" w:cs="Tahoma"/>
        </w:rPr>
        <w:t xml:space="preserve">w § </w:t>
      </w:r>
      <w:r w:rsidRPr="001D0409">
        <w:rPr>
          <w:rFonts w:ascii="Tahoma" w:eastAsia="Tahoma" w:hAnsi="Tahoma" w:cs="Tahoma"/>
          <w:spacing w:val="-1"/>
        </w:rPr>
        <w:t>2</w:t>
      </w:r>
      <w:r w:rsidR="004927A6" w:rsidRPr="001D0409">
        <w:rPr>
          <w:rFonts w:ascii="Tahoma" w:eastAsia="Tahoma" w:hAnsi="Tahoma" w:cs="Tahoma"/>
          <w:spacing w:val="-1"/>
        </w:rPr>
        <w:t>3</w:t>
      </w:r>
      <w:r w:rsidRPr="001D0409">
        <w:rPr>
          <w:rFonts w:ascii="Tahoma" w:eastAsia="Tahoma" w:hAnsi="Tahoma" w:cs="Tahoma"/>
          <w:spacing w:val="2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st.</w:t>
      </w:r>
      <w:r w:rsidRPr="001D0409">
        <w:rPr>
          <w:rFonts w:ascii="Tahoma" w:eastAsia="Tahoma" w:hAnsi="Tahoma" w:cs="Tahoma"/>
          <w:spacing w:val="-1"/>
        </w:rPr>
        <w:t xml:space="preserve"> </w:t>
      </w:r>
      <w:r w:rsidRPr="001D0409">
        <w:rPr>
          <w:rFonts w:ascii="Tahoma" w:eastAsia="Tahoma" w:hAnsi="Tahoma" w:cs="Tahoma"/>
        </w:rPr>
        <w:t>2</w:t>
      </w:r>
      <w:r w:rsidRPr="001D0409">
        <w:rPr>
          <w:rFonts w:ascii="Tahoma" w:eastAsia="Tahoma" w:hAnsi="Tahoma" w:cs="Tahoma"/>
          <w:spacing w:val="-2"/>
        </w:rPr>
        <w:t xml:space="preserve"> 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2"/>
        </w:rPr>
        <w:t>i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j</w:t>
      </w:r>
      <w:r w:rsidRPr="001D0409">
        <w:rPr>
          <w:rFonts w:ascii="Tahoma" w:eastAsia="Tahoma" w:hAnsi="Tahoma" w:cs="Tahoma"/>
        </w:rPr>
        <w:t>sz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j</w:t>
      </w:r>
      <w:r w:rsidRPr="001D0409">
        <w:rPr>
          <w:rFonts w:ascii="Tahoma" w:eastAsia="Tahoma" w:hAnsi="Tahoma" w:cs="Tahoma"/>
          <w:spacing w:val="-7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mo</w:t>
      </w: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8"/>
        </w:rPr>
        <w:t>y</w:t>
      </w:r>
      <w:r w:rsidRPr="001D0409">
        <w:rPr>
          <w:rFonts w:ascii="Tahoma" w:eastAsia="Tahoma" w:hAnsi="Tahoma" w:cs="Tahoma"/>
        </w:rPr>
        <w:t>,</w:t>
      </w:r>
    </w:p>
    <w:p w14:paraId="485A5E4F" w14:textId="77777777" w:rsidR="00942F4E" w:rsidRPr="001C3C76" w:rsidRDefault="00280ADA" w:rsidP="00D52324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4DE0CAED" w14:textId="77777777"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3D5B1D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25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4"/>
      </w:r>
    </w:p>
    <w:p w14:paraId="7814C42B" w14:textId="2CFD200B" w:rsidR="00942F4E" w:rsidRPr="001C3C76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FB6ACDE" w14:textId="77777777" w:rsidR="00942F4E" w:rsidRPr="00620BF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99374C">
        <w:rPr>
          <w:rFonts w:ascii="Tahoma" w:eastAsia="Tahoma" w:hAnsi="Tahoma" w:cs="Tahoma"/>
        </w:rPr>
        <w:t>publiczne</w:t>
      </w:r>
      <w:r w:rsidR="00620BFE" w:rsidRPr="0099374C">
        <w:rPr>
          <w:rFonts w:ascii="Tahoma" w:eastAsia="Tahoma" w:hAnsi="Tahoma" w:cs="Tahoma"/>
        </w:rPr>
        <w:t>j</w:t>
      </w:r>
      <w:r w:rsidR="00487AFC" w:rsidRPr="0099374C">
        <w:rPr>
          <w:rFonts w:ascii="Tahoma" w:eastAsia="Tahoma" w:hAnsi="Tahoma" w:cs="Tahoma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29AFF47D" w14:textId="77777777" w:rsidR="000B3327" w:rsidRPr="000B3327" w:rsidRDefault="00280ADA" w:rsidP="000B3327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B3327">
        <w:rPr>
          <w:rFonts w:ascii="Tahoma" w:eastAsia="Tahoma" w:hAnsi="Tahoma" w:cs="Tahoma"/>
        </w:rPr>
        <w:t>sporz</w:t>
      </w:r>
      <w:r w:rsidRPr="000B3327">
        <w:rPr>
          <w:rFonts w:ascii="Tahoma" w:eastAsia="Tahoma" w:hAnsi="Tahoma" w:cs="Tahoma"/>
          <w:spacing w:val="1"/>
        </w:rPr>
        <w:t>ą</w:t>
      </w:r>
      <w:r w:rsidRPr="000B3327">
        <w:rPr>
          <w:rFonts w:ascii="Tahoma" w:eastAsia="Tahoma" w:hAnsi="Tahoma" w:cs="Tahoma"/>
        </w:rPr>
        <w:t>dz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</w:t>
      </w:r>
      <w:r w:rsidRPr="000B3327">
        <w:rPr>
          <w:rFonts w:ascii="Tahoma" w:eastAsia="Tahoma" w:hAnsi="Tahoma" w:cs="Tahoma"/>
          <w:spacing w:val="49"/>
        </w:rPr>
        <w:t xml:space="preserve"> </w:t>
      </w:r>
      <w:r w:rsidRPr="000B3327">
        <w:rPr>
          <w:rFonts w:ascii="Tahoma" w:eastAsia="Tahoma" w:hAnsi="Tahoma" w:cs="Tahoma"/>
        </w:rPr>
        <w:t>i pr</w:t>
      </w:r>
      <w:r w:rsidRPr="000B3327">
        <w:rPr>
          <w:rFonts w:ascii="Tahoma" w:eastAsia="Tahoma" w:hAnsi="Tahoma" w:cs="Tahoma"/>
          <w:spacing w:val="1"/>
        </w:rPr>
        <w:t>ze</w:t>
      </w:r>
      <w:r w:rsidRPr="000B3327">
        <w:rPr>
          <w:rFonts w:ascii="Tahoma" w:eastAsia="Tahoma" w:hAnsi="Tahoma" w:cs="Tahoma"/>
        </w:rPr>
        <w:t>ds</w:t>
      </w:r>
      <w:r w:rsidRPr="000B3327">
        <w:rPr>
          <w:rFonts w:ascii="Tahoma" w:eastAsia="Tahoma" w:hAnsi="Tahoma" w:cs="Tahoma"/>
          <w:spacing w:val="1"/>
        </w:rPr>
        <w:t>ta</w:t>
      </w:r>
      <w:r w:rsidRPr="000B3327">
        <w:rPr>
          <w:rFonts w:ascii="Tahoma" w:eastAsia="Tahoma" w:hAnsi="Tahoma" w:cs="Tahoma"/>
          <w:spacing w:val="-1"/>
        </w:rPr>
        <w:t>w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 Pr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4"/>
        </w:rPr>
        <w:t>s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</w:rPr>
        <w:t xml:space="preserve">i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rz</w:t>
      </w:r>
      <w:r w:rsidRPr="000B3327">
        <w:rPr>
          <w:rFonts w:ascii="Tahoma" w:eastAsia="Tahoma" w:hAnsi="Tahoma" w:cs="Tahoma"/>
          <w:spacing w:val="1"/>
        </w:rPr>
        <w:t>ę</w:t>
      </w:r>
      <w:r w:rsidRPr="000B3327">
        <w:rPr>
          <w:rFonts w:ascii="Tahoma" w:eastAsia="Tahoma" w:hAnsi="Tahoma" w:cs="Tahoma"/>
        </w:rPr>
        <w:t>du Oc</w:t>
      </w:r>
      <w:r w:rsidRPr="000B3327">
        <w:rPr>
          <w:rFonts w:ascii="Tahoma" w:eastAsia="Tahoma" w:hAnsi="Tahoma" w:cs="Tahoma"/>
          <w:spacing w:val="-1"/>
        </w:rPr>
        <w:t>h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2"/>
        </w:rPr>
        <w:t>o</w:t>
      </w:r>
      <w:r w:rsidRPr="000B3327">
        <w:rPr>
          <w:rFonts w:ascii="Tahoma" w:eastAsia="Tahoma" w:hAnsi="Tahoma" w:cs="Tahoma"/>
          <w:spacing w:val="-3"/>
        </w:rPr>
        <w:t>n</w:t>
      </w:r>
      <w:r w:rsidRPr="000B3327">
        <w:rPr>
          <w:rFonts w:ascii="Tahoma" w:eastAsia="Tahoma" w:hAnsi="Tahoma" w:cs="Tahoma"/>
        </w:rPr>
        <w:t xml:space="preserve">y </w:t>
      </w:r>
      <w:r w:rsidRPr="000B3327">
        <w:rPr>
          <w:rFonts w:ascii="Tahoma" w:eastAsia="Tahoma" w:hAnsi="Tahoma" w:cs="Tahoma"/>
          <w:spacing w:val="-4"/>
        </w:rPr>
        <w:t>K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k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2"/>
        </w:rPr>
        <w:t>c</w:t>
      </w:r>
      <w:r w:rsidRPr="000B3327">
        <w:rPr>
          <w:rFonts w:ascii="Tahoma" w:eastAsia="Tahoma" w:hAnsi="Tahoma" w:cs="Tahoma"/>
          <w:spacing w:val="-1"/>
        </w:rPr>
        <w:t>j</w:t>
      </w:r>
      <w:r w:rsidRPr="000B3327">
        <w:rPr>
          <w:rFonts w:ascii="Tahoma" w:eastAsia="Tahoma" w:hAnsi="Tahoma" w:cs="Tahoma"/>
        </w:rPr>
        <w:t xml:space="preserve">i i </w:t>
      </w:r>
      <w:r w:rsidRPr="000B3327">
        <w:rPr>
          <w:rFonts w:ascii="Tahoma" w:eastAsia="Tahoma" w:hAnsi="Tahoma" w:cs="Tahoma"/>
          <w:spacing w:val="-4"/>
        </w:rPr>
        <w:t>K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s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m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3"/>
        </w:rPr>
        <w:t>t</w:t>
      </w:r>
      <w:r w:rsidRPr="000B3327">
        <w:rPr>
          <w:rFonts w:ascii="Tahoma" w:eastAsia="Tahoma" w:hAnsi="Tahoma" w:cs="Tahoma"/>
        </w:rPr>
        <w:t>ów sp</w:t>
      </w:r>
      <w:r w:rsidRPr="000B3327">
        <w:rPr>
          <w:rFonts w:ascii="Tahoma" w:eastAsia="Tahoma" w:hAnsi="Tahoma" w:cs="Tahoma"/>
          <w:spacing w:val="-2"/>
        </w:rPr>
        <w:t>r</w:t>
      </w:r>
      <w:r w:rsidRPr="000B3327">
        <w:rPr>
          <w:rFonts w:ascii="Tahoma" w:eastAsia="Tahoma" w:hAnsi="Tahoma" w:cs="Tahoma"/>
          <w:spacing w:val="1"/>
        </w:rPr>
        <w:t>aw</w:t>
      </w:r>
      <w:r w:rsidRPr="000B3327">
        <w:rPr>
          <w:rFonts w:ascii="Tahoma" w:eastAsia="Tahoma" w:hAnsi="Tahoma" w:cs="Tahoma"/>
        </w:rPr>
        <w:t>ozd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ń</w:t>
      </w:r>
      <w:r w:rsidRPr="000B3327">
        <w:rPr>
          <w:rFonts w:ascii="Tahoma" w:eastAsia="Tahoma" w:hAnsi="Tahoma" w:cs="Tahoma"/>
          <w:spacing w:val="1"/>
        </w:rPr>
        <w:t xml:space="preserve"> 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1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dzi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lo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j</w:t>
      </w:r>
      <w:r w:rsidRPr="000B3327">
        <w:rPr>
          <w:rFonts w:ascii="Tahoma" w:eastAsia="Tahoma" w:hAnsi="Tahoma" w:cs="Tahoma"/>
          <w:spacing w:val="2"/>
        </w:rPr>
        <w:t xml:space="preserve"> </w:t>
      </w:r>
      <w:r w:rsidRPr="000B3327">
        <w:rPr>
          <w:rFonts w:ascii="Tahoma" w:eastAsia="Tahoma" w:hAnsi="Tahoma" w:cs="Tahoma"/>
        </w:rPr>
        <w:t>po</w:t>
      </w:r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4"/>
        </w:rPr>
        <w:t xml:space="preserve"> </w:t>
      </w:r>
      <w:r w:rsidRPr="000B3327">
        <w:rPr>
          <w:rFonts w:ascii="Tahoma" w:eastAsia="Tahoma" w:hAnsi="Tahoma" w:cs="Tahoma"/>
          <w:spacing w:val="2"/>
        </w:rPr>
        <w:t>p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blic</w:t>
      </w:r>
      <w:r w:rsidRPr="000B3327">
        <w:rPr>
          <w:rFonts w:ascii="Tahoma" w:eastAsia="Tahoma" w:hAnsi="Tahoma" w:cs="Tahoma"/>
          <w:spacing w:val="2"/>
        </w:rPr>
        <w:t>z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j</w:t>
      </w:r>
      <w:r w:rsidRPr="000B3327">
        <w:rPr>
          <w:rFonts w:ascii="Tahoma" w:eastAsia="Tahoma" w:hAnsi="Tahoma" w:cs="Tahoma"/>
        </w:rPr>
        <w:t>,</w:t>
      </w:r>
      <w:r w:rsidRPr="000B3327">
        <w:rPr>
          <w:rFonts w:ascii="Tahoma" w:eastAsia="Tahoma" w:hAnsi="Tahoma" w:cs="Tahoma"/>
          <w:spacing w:val="3"/>
        </w:rPr>
        <w:t xml:space="preserve"> </w:t>
      </w:r>
      <w:r w:rsidRPr="000B3327">
        <w:rPr>
          <w:rFonts w:ascii="Tahoma" w:eastAsia="Tahoma" w:hAnsi="Tahoma" w:cs="Tahoma"/>
        </w:rPr>
        <w:t>zgod</w:t>
      </w:r>
      <w:r w:rsidRPr="000B3327">
        <w:rPr>
          <w:rFonts w:ascii="Tahoma" w:eastAsia="Tahoma" w:hAnsi="Tahoma" w:cs="Tahoma"/>
          <w:spacing w:val="2"/>
        </w:rPr>
        <w:t>n</w:t>
      </w:r>
      <w:r w:rsidRPr="000B3327">
        <w:rPr>
          <w:rFonts w:ascii="Tahoma" w:eastAsia="Tahoma" w:hAnsi="Tahoma" w:cs="Tahoma"/>
        </w:rPr>
        <w:t>ie</w:t>
      </w:r>
      <w:r w:rsidRPr="000B3327">
        <w:rPr>
          <w:rFonts w:ascii="Tahoma" w:eastAsia="Tahoma" w:hAnsi="Tahoma" w:cs="Tahoma"/>
          <w:spacing w:val="5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7"/>
        </w:rPr>
        <w:t xml:space="preserve"> 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1"/>
        </w:rPr>
        <w:t>t</w:t>
      </w:r>
      <w:r w:rsidRPr="000B3327">
        <w:rPr>
          <w:rFonts w:ascii="Tahoma" w:eastAsia="Tahoma" w:hAnsi="Tahoma" w:cs="Tahoma"/>
        </w:rPr>
        <w:t>.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3</w:t>
      </w:r>
      <w:r w:rsidRPr="000B3327">
        <w:rPr>
          <w:rFonts w:ascii="Tahoma" w:eastAsia="Tahoma" w:hAnsi="Tahoma" w:cs="Tahoma"/>
        </w:rPr>
        <w:t>2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st.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</w:rPr>
        <w:t>1</w:t>
      </w:r>
      <w:r w:rsidRPr="000B3327">
        <w:rPr>
          <w:rFonts w:ascii="Tahoma" w:eastAsia="Tahoma" w:hAnsi="Tahoma" w:cs="Tahoma"/>
          <w:spacing w:val="10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st</w:t>
      </w:r>
      <w:r w:rsidRPr="000B3327">
        <w:rPr>
          <w:rFonts w:ascii="Tahoma" w:eastAsia="Tahoma" w:hAnsi="Tahoma" w:cs="Tahoma"/>
          <w:spacing w:val="1"/>
        </w:rPr>
        <w:t>aw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5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1"/>
        </w:rPr>
        <w:t xml:space="preserve"> </w:t>
      </w:r>
      <w:r w:rsidRPr="000B3327">
        <w:rPr>
          <w:rFonts w:ascii="Tahoma" w:eastAsia="Tahoma" w:hAnsi="Tahoma" w:cs="Tahoma"/>
        </w:rPr>
        <w:t>dnia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3</w:t>
      </w:r>
      <w:r w:rsidRPr="000B3327">
        <w:rPr>
          <w:rFonts w:ascii="Tahoma" w:eastAsia="Tahoma" w:hAnsi="Tahoma" w:cs="Tahoma"/>
        </w:rPr>
        <w:t>0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="002D595E" w:rsidRPr="000B3327">
        <w:rPr>
          <w:rFonts w:ascii="Tahoma" w:eastAsia="Tahoma" w:hAnsi="Tahoma" w:cs="Tahoma"/>
          <w:spacing w:val="9"/>
        </w:rPr>
        <w:t>kwietnia</w:t>
      </w:r>
      <w:r w:rsidR="005F6D82" w:rsidRPr="000B3327">
        <w:rPr>
          <w:rFonts w:ascii="Tahoma" w:eastAsia="Tahoma" w:hAnsi="Tahoma" w:cs="Tahoma"/>
        </w:rPr>
        <w:t xml:space="preserve"> </w:t>
      </w:r>
      <w:r w:rsidRPr="000B3327">
        <w:rPr>
          <w:rFonts w:ascii="Tahoma" w:eastAsia="Tahoma" w:hAnsi="Tahoma" w:cs="Tahoma"/>
          <w:spacing w:val="-1"/>
          <w:position w:val="-1"/>
        </w:rPr>
        <w:t>20</w:t>
      </w:r>
      <w:r w:rsidRPr="000B3327">
        <w:rPr>
          <w:rFonts w:ascii="Tahoma" w:eastAsia="Tahoma" w:hAnsi="Tahoma" w:cs="Tahoma"/>
          <w:spacing w:val="1"/>
          <w:position w:val="-1"/>
        </w:rPr>
        <w:t>0</w:t>
      </w:r>
      <w:r w:rsidRPr="000B3327">
        <w:rPr>
          <w:rFonts w:ascii="Tahoma" w:eastAsia="Tahoma" w:hAnsi="Tahoma" w:cs="Tahoma"/>
          <w:position w:val="-1"/>
        </w:rPr>
        <w:t>4</w:t>
      </w:r>
      <w:r w:rsidRPr="000B3327">
        <w:rPr>
          <w:rFonts w:ascii="Tahoma" w:eastAsia="Tahoma" w:hAnsi="Tahoma" w:cs="Tahoma"/>
          <w:spacing w:val="47"/>
          <w:position w:val="-1"/>
        </w:rPr>
        <w:t xml:space="preserve"> </w:t>
      </w:r>
      <w:r w:rsidRPr="000B3327">
        <w:rPr>
          <w:rFonts w:ascii="Tahoma" w:eastAsia="Tahoma" w:hAnsi="Tahoma" w:cs="Tahoma"/>
          <w:spacing w:val="-26"/>
          <w:position w:val="-1"/>
        </w:rPr>
        <w:t>r</w:t>
      </w:r>
      <w:r w:rsidRPr="000B3327">
        <w:rPr>
          <w:rFonts w:ascii="Tahoma" w:eastAsia="Tahoma" w:hAnsi="Tahoma" w:cs="Tahoma"/>
          <w:position w:val="-1"/>
        </w:rPr>
        <w:t>.</w:t>
      </w:r>
      <w:r w:rsidRPr="000B3327">
        <w:rPr>
          <w:rFonts w:ascii="Tahoma" w:eastAsia="Tahoma" w:hAnsi="Tahoma" w:cs="Tahoma"/>
          <w:spacing w:val="5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o</w:t>
      </w:r>
      <w:r w:rsidRPr="000B3327">
        <w:rPr>
          <w:rFonts w:ascii="Tahoma" w:eastAsia="Tahoma" w:hAnsi="Tahoma" w:cs="Tahoma"/>
          <w:spacing w:val="5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pos</w:t>
      </w:r>
      <w:r w:rsidRPr="000B3327">
        <w:rPr>
          <w:rFonts w:ascii="Tahoma" w:eastAsia="Tahoma" w:hAnsi="Tahoma" w:cs="Tahoma"/>
          <w:spacing w:val="1"/>
          <w:position w:val="-1"/>
        </w:rPr>
        <w:t>tę</w:t>
      </w:r>
      <w:r w:rsidRPr="000B3327">
        <w:rPr>
          <w:rFonts w:ascii="Tahoma" w:eastAsia="Tahoma" w:hAnsi="Tahoma" w:cs="Tahoma"/>
          <w:position w:val="-1"/>
        </w:rPr>
        <w:t>po</w:t>
      </w:r>
      <w:r w:rsidRPr="000B3327">
        <w:rPr>
          <w:rFonts w:ascii="Tahoma" w:eastAsia="Tahoma" w:hAnsi="Tahoma" w:cs="Tahoma"/>
          <w:spacing w:val="-1"/>
          <w:position w:val="-1"/>
        </w:rPr>
        <w:t>w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n</w:t>
      </w:r>
      <w:r w:rsidRPr="000B3327">
        <w:rPr>
          <w:rFonts w:ascii="Tahoma" w:eastAsia="Tahoma" w:hAnsi="Tahoma" w:cs="Tahoma"/>
          <w:spacing w:val="2"/>
          <w:position w:val="-1"/>
        </w:rPr>
        <w:t>i</w:t>
      </w:r>
      <w:r w:rsidRPr="000B3327">
        <w:rPr>
          <w:rFonts w:ascii="Tahoma" w:eastAsia="Tahoma" w:hAnsi="Tahoma" w:cs="Tahoma"/>
          <w:position w:val="-1"/>
        </w:rPr>
        <w:t>u</w:t>
      </w:r>
      <w:r w:rsidRPr="000B3327">
        <w:rPr>
          <w:rFonts w:ascii="Tahoma" w:eastAsia="Tahoma" w:hAnsi="Tahoma" w:cs="Tahoma"/>
          <w:spacing w:val="40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w</w:t>
      </w:r>
      <w:r w:rsidRPr="000B3327">
        <w:rPr>
          <w:rFonts w:ascii="Tahoma" w:eastAsia="Tahoma" w:hAnsi="Tahoma" w:cs="Tahoma"/>
          <w:spacing w:val="52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sp</w:t>
      </w:r>
      <w:r w:rsidRPr="000B3327">
        <w:rPr>
          <w:rFonts w:ascii="Tahoma" w:eastAsia="Tahoma" w:hAnsi="Tahoma" w:cs="Tahoma"/>
          <w:spacing w:val="-2"/>
          <w:position w:val="-1"/>
        </w:rPr>
        <w:t>r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w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h</w:t>
      </w:r>
      <w:r w:rsidRPr="000B3327">
        <w:rPr>
          <w:rFonts w:ascii="Tahoma" w:eastAsia="Tahoma" w:hAnsi="Tahoma" w:cs="Tahoma"/>
          <w:spacing w:val="43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do</w:t>
      </w:r>
      <w:r w:rsidRPr="000B3327">
        <w:rPr>
          <w:rFonts w:ascii="Tahoma" w:eastAsia="Tahoma" w:hAnsi="Tahoma" w:cs="Tahoma"/>
          <w:spacing w:val="-2"/>
          <w:position w:val="-1"/>
        </w:rPr>
        <w:t>t</w:t>
      </w:r>
      <w:r w:rsidRPr="000B3327">
        <w:rPr>
          <w:rFonts w:ascii="Tahoma" w:eastAsia="Tahoma" w:hAnsi="Tahoma" w:cs="Tahoma"/>
          <w:spacing w:val="1"/>
          <w:position w:val="-1"/>
        </w:rPr>
        <w:t>y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z</w:t>
      </w:r>
      <w:r w:rsidRPr="000B3327">
        <w:rPr>
          <w:rFonts w:ascii="Tahoma" w:eastAsia="Tahoma" w:hAnsi="Tahoma" w:cs="Tahoma"/>
          <w:spacing w:val="1"/>
          <w:position w:val="-1"/>
        </w:rPr>
        <w:t>ą</w:t>
      </w:r>
      <w:r w:rsidRPr="000B3327">
        <w:rPr>
          <w:rFonts w:ascii="Tahoma" w:eastAsia="Tahoma" w:hAnsi="Tahoma" w:cs="Tahoma"/>
          <w:spacing w:val="2"/>
          <w:position w:val="-1"/>
        </w:rPr>
        <w:t>c</w:t>
      </w:r>
      <w:r w:rsidRPr="000B3327">
        <w:rPr>
          <w:rFonts w:ascii="Tahoma" w:eastAsia="Tahoma" w:hAnsi="Tahoma" w:cs="Tahoma"/>
          <w:spacing w:val="-3"/>
          <w:position w:val="-1"/>
        </w:rPr>
        <w:t>y</w:t>
      </w:r>
      <w:r w:rsidRPr="000B3327">
        <w:rPr>
          <w:rFonts w:ascii="Tahoma" w:eastAsia="Tahoma" w:hAnsi="Tahoma" w:cs="Tahoma"/>
          <w:spacing w:val="2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h</w:t>
      </w:r>
      <w:r w:rsidRPr="000B3327">
        <w:rPr>
          <w:rFonts w:ascii="Tahoma" w:eastAsia="Tahoma" w:hAnsi="Tahoma" w:cs="Tahoma"/>
          <w:spacing w:val="4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po</w:t>
      </w:r>
      <w:r w:rsidRPr="000B3327">
        <w:rPr>
          <w:rFonts w:ascii="Tahoma" w:eastAsia="Tahoma" w:hAnsi="Tahoma" w:cs="Tahoma"/>
          <w:spacing w:val="1"/>
          <w:position w:val="-1"/>
        </w:rPr>
        <w:t>m</w:t>
      </w:r>
      <w:r w:rsidRPr="000B3327">
        <w:rPr>
          <w:rFonts w:ascii="Tahoma" w:eastAsia="Tahoma" w:hAnsi="Tahoma" w:cs="Tahoma"/>
          <w:position w:val="-1"/>
        </w:rPr>
        <w:t>o</w:t>
      </w:r>
      <w:r w:rsidRPr="000B3327">
        <w:rPr>
          <w:rFonts w:ascii="Tahoma" w:eastAsia="Tahoma" w:hAnsi="Tahoma" w:cs="Tahoma"/>
          <w:spacing w:val="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y</w:t>
      </w:r>
      <w:r w:rsidRPr="000B3327">
        <w:rPr>
          <w:rFonts w:ascii="Tahoma" w:eastAsia="Tahoma" w:hAnsi="Tahoma" w:cs="Tahoma"/>
          <w:spacing w:val="45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publi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spacing w:val="3"/>
          <w:position w:val="-1"/>
        </w:rPr>
        <w:t>z</w:t>
      </w:r>
      <w:r w:rsidRPr="000B3327">
        <w:rPr>
          <w:rFonts w:ascii="Tahoma" w:eastAsia="Tahoma" w:hAnsi="Tahoma" w:cs="Tahoma"/>
          <w:spacing w:val="-1"/>
          <w:position w:val="-1"/>
        </w:rPr>
        <w:t>n</w:t>
      </w:r>
      <w:r w:rsidRPr="000B3327">
        <w:rPr>
          <w:rFonts w:ascii="Tahoma" w:eastAsia="Tahoma" w:hAnsi="Tahoma" w:cs="Tahoma"/>
          <w:spacing w:val="1"/>
          <w:position w:val="-1"/>
        </w:rPr>
        <w:t>e</w:t>
      </w:r>
      <w:r w:rsidRPr="000B3327">
        <w:rPr>
          <w:rFonts w:ascii="Tahoma" w:eastAsia="Tahoma" w:hAnsi="Tahoma" w:cs="Tahoma"/>
          <w:position w:val="-1"/>
        </w:rPr>
        <w:t>j</w:t>
      </w:r>
      <w:r w:rsidRPr="000B3327">
        <w:rPr>
          <w:rFonts w:ascii="Tahoma" w:eastAsia="Tahoma" w:hAnsi="Tahoma" w:cs="Tahoma"/>
          <w:w w:val="99"/>
          <w:position w:val="-1"/>
        </w:rPr>
        <w:t>,</w:t>
      </w:r>
    </w:p>
    <w:p w14:paraId="19F44823" w14:textId="5E432278" w:rsidR="00942F4E" w:rsidRPr="000B3327" w:rsidRDefault="00280ADA" w:rsidP="000B3327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  <w:spacing w:val="-1"/>
        </w:rPr>
        <w:t>y</w:t>
      </w:r>
      <w:r w:rsidRPr="000B3327">
        <w:rPr>
          <w:rFonts w:ascii="Tahoma" w:eastAsia="Tahoma" w:hAnsi="Tahoma" w:cs="Tahoma"/>
        </w:rPr>
        <w:t>d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w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B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f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2"/>
        </w:rPr>
        <w:t>c</w:t>
      </w:r>
      <w:r w:rsidRPr="000B3327">
        <w:rPr>
          <w:rFonts w:ascii="Tahoma" w:eastAsia="Tahoma" w:hAnsi="Tahoma" w:cs="Tahoma"/>
        </w:rPr>
        <w:t>j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tom</w:t>
      </w:r>
      <w:r w:rsidRPr="000B3327">
        <w:rPr>
          <w:rFonts w:ascii="Tahoma" w:eastAsia="Tahoma" w:hAnsi="Tahoma" w:cs="Tahoma"/>
          <w:spacing w:val="-10"/>
        </w:rPr>
        <w:t xml:space="preserve"> </w:t>
      </w:r>
      <w:r w:rsidRPr="000B3327">
        <w:rPr>
          <w:rFonts w:ascii="Tahoma" w:eastAsia="Tahoma" w:hAnsi="Tahoma" w:cs="Tahoma"/>
        </w:rPr>
        <w:t>po</w:t>
      </w:r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ś</w:t>
      </w: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dcz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ń</w:t>
      </w:r>
      <w:r w:rsidRPr="000B3327">
        <w:rPr>
          <w:rFonts w:ascii="Tahoma" w:eastAsia="Tahoma" w:hAnsi="Tahoma" w:cs="Tahoma"/>
          <w:spacing w:val="-12"/>
        </w:rPr>
        <w:t xml:space="preserve"> 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 xml:space="preserve"> </w:t>
      </w:r>
      <w:r w:rsidRPr="000B3327">
        <w:rPr>
          <w:rFonts w:ascii="Tahoma" w:eastAsia="Tahoma" w:hAnsi="Tahoma" w:cs="Tahoma"/>
        </w:rPr>
        <w:t>p</w:t>
      </w:r>
      <w:r w:rsidRPr="000B3327">
        <w:rPr>
          <w:rFonts w:ascii="Tahoma" w:eastAsia="Tahoma" w:hAnsi="Tahoma" w:cs="Tahoma"/>
          <w:spacing w:val="2"/>
        </w:rPr>
        <w:t>o</w:t>
      </w:r>
      <w:r w:rsidRPr="000B3327">
        <w:rPr>
          <w:rFonts w:ascii="Tahoma" w:eastAsia="Tahoma" w:hAnsi="Tahoma" w:cs="Tahoma"/>
        </w:rPr>
        <w:t>mo</w:t>
      </w:r>
      <w:r w:rsidRPr="000B3327">
        <w:rPr>
          <w:rFonts w:ascii="Tahoma" w:eastAsia="Tahoma" w:hAnsi="Tahoma" w:cs="Tahoma"/>
          <w:spacing w:val="-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de</w:t>
      </w:r>
      <w:r w:rsidRPr="000B3327">
        <w:rPr>
          <w:rFonts w:ascii="Tahoma" w:eastAsia="Tahoma" w:hAnsi="Tahoma" w:cs="Tahoma"/>
          <w:spacing w:val="-1"/>
        </w:rPr>
        <w:t xml:space="preserve"> </w:t>
      </w:r>
      <w:proofErr w:type="spellStart"/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  <w:spacing w:val="2"/>
        </w:rPr>
        <w:t>i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imis</w:t>
      </w:r>
      <w:proofErr w:type="spellEnd"/>
      <w:r w:rsidRPr="000B3327">
        <w:rPr>
          <w:rFonts w:ascii="Tahoma" w:eastAsia="Tahoma" w:hAnsi="Tahoma" w:cs="Tahoma"/>
        </w:rPr>
        <w:t>.</w:t>
      </w:r>
    </w:p>
    <w:p w14:paraId="4B802DAC" w14:textId="77777777" w:rsidR="00942F4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99374C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0F64F9DA" w14:textId="77777777" w:rsidR="0006573A" w:rsidRPr="001C3C76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67D3B6" w14:textId="77777777" w:rsidR="00942F4E" w:rsidRPr="001C3C76" w:rsidRDefault="00280ADA" w:rsidP="007F407E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2E31C0F7" w14:textId="50F013FF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426F5D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5C48106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1E968CFD" w14:textId="481A1A86" w:rsidR="00942F4E" w:rsidRPr="00F42BD2" w:rsidRDefault="00BC3411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B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  <w:spacing w:val="3"/>
        </w:rPr>
        <w:t>e</w:t>
      </w:r>
      <w:r w:rsidR="00280ADA" w:rsidRPr="00F42BD2">
        <w:rPr>
          <w:rFonts w:ascii="Tahoma" w:eastAsia="Tahoma" w:hAnsi="Tahoma" w:cs="Tahoma"/>
          <w:spacing w:val="-1"/>
        </w:rPr>
        <w:t>f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c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st</w:t>
      </w:r>
      <w:r w:rsidR="00280ADA" w:rsidRPr="00F42BD2">
        <w:rPr>
          <w:rFonts w:ascii="Tahoma" w:eastAsia="Tahoma" w:hAnsi="Tahoma" w:cs="Tahoma"/>
          <w:spacing w:val="9"/>
        </w:rPr>
        <w:t xml:space="preserve"> </w:t>
      </w:r>
      <w:r w:rsidR="00280ADA" w:rsidRPr="00F42BD2">
        <w:rPr>
          <w:rFonts w:ascii="Tahoma" w:eastAsia="Tahoma" w:hAnsi="Tahoma" w:cs="Tahoma"/>
        </w:rPr>
        <w:t>zob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1"/>
        </w:rPr>
        <w:t>w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ą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3"/>
        </w:rPr>
        <w:t>n</w:t>
      </w:r>
      <w:r w:rsidR="00280ADA" w:rsidRPr="00F42BD2">
        <w:rPr>
          <w:rFonts w:ascii="Tahoma" w:eastAsia="Tahoma" w:hAnsi="Tahoma" w:cs="Tahoma"/>
        </w:rPr>
        <w:t>y do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d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ios</w:t>
      </w:r>
      <w:r w:rsidR="00280ADA" w:rsidRPr="00F42BD2">
        <w:rPr>
          <w:rFonts w:ascii="Tahoma" w:eastAsia="Tahoma" w:hAnsi="Tahoma" w:cs="Tahoma"/>
          <w:spacing w:val="1"/>
        </w:rPr>
        <w:t>k</w:t>
      </w:r>
      <w:r w:rsidR="00280ADA" w:rsidRPr="00F42BD2">
        <w:rPr>
          <w:rFonts w:ascii="Tahoma" w:eastAsia="Tahoma" w:hAnsi="Tahoma" w:cs="Tahoma"/>
        </w:rPr>
        <w:t>ów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ła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ość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1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ą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ę</w:t>
      </w:r>
      <w:r w:rsidR="00280ADA" w:rsidRPr="00F42BD2">
        <w:rPr>
          <w:rFonts w:ascii="Tahoma" w:eastAsia="Tahoma" w:hAnsi="Tahoma" w:cs="Tahoma"/>
        </w:rPr>
        <w:t>ś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ią sp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</w:rPr>
        <w:t>oz</w:t>
      </w:r>
      <w:r w:rsidR="00280ADA" w:rsidRPr="00F42BD2">
        <w:rPr>
          <w:rFonts w:ascii="Tahoma" w:eastAsia="Tahoma" w:hAnsi="Tahoma" w:cs="Tahoma"/>
          <w:spacing w:val="-2"/>
        </w:rPr>
        <w:t>d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zą</w:t>
      </w:r>
      <w:r w:rsidR="00280ADA" w:rsidRPr="00F42BD2">
        <w:rPr>
          <w:rFonts w:ascii="Tahoma" w:eastAsia="Tahoma" w:hAnsi="Tahoma" w:cs="Tahoma"/>
          <w:spacing w:val="1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3"/>
        </w:rPr>
        <w:t>k</w:t>
      </w:r>
      <w:r w:rsidR="00280ADA" w:rsidRPr="00F42BD2">
        <w:rPr>
          <w:rFonts w:ascii="Tahoma" w:eastAsia="Tahoma" w:hAnsi="Tahoma" w:cs="Tahoma"/>
        </w:rPr>
        <w:t>orz</w:t>
      </w:r>
      <w:r w:rsidR="00280ADA" w:rsidRPr="00F42BD2">
        <w:rPr>
          <w:rFonts w:ascii="Tahoma" w:eastAsia="Tahoma" w:hAnsi="Tahoma" w:cs="Tahoma"/>
          <w:spacing w:val="2"/>
        </w:rPr>
        <w:t>ys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05157A" w:rsidRPr="00F42BD2">
        <w:rPr>
          <w:rFonts w:ascii="Tahoma" w:eastAsia="Tahoma" w:hAnsi="Tahoma" w:cs="Tahoma"/>
          <w:spacing w:val="-1"/>
        </w:rPr>
        <w:t>SL2014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  <w:spacing w:val="2"/>
        </w:rPr>
        <w:t>i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h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podpi</w:t>
      </w:r>
      <w:r w:rsidR="00280ADA" w:rsidRPr="00F42BD2">
        <w:rPr>
          <w:rFonts w:ascii="Tahoma" w:eastAsia="Tahoma" w:hAnsi="Tahoma" w:cs="Tahoma"/>
          <w:spacing w:val="3"/>
        </w:rPr>
        <w:t>s</w:t>
      </w:r>
      <w:r w:rsidR="00280ADA" w:rsidRPr="00F42BD2">
        <w:rPr>
          <w:rFonts w:ascii="Tahoma" w:eastAsia="Tahoma" w:hAnsi="Tahoma" w:cs="Tahoma"/>
          <w:spacing w:val="-1"/>
        </w:rPr>
        <w:t>yw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3"/>
        </w:rPr>
        <w:t xml:space="preserve"> 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6"/>
        </w:rPr>
        <w:t xml:space="preserve"> </w:t>
      </w:r>
      <w:r w:rsidR="00280ADA" w:rsidRPr="00F42BD2">
        <w:rPr>
          <w:rFonts w:ascii="Tahoma" w:eastAsia="Tahoma" w:hAnsi="Tahoma" w:cs="Tahoma"/>
        </w:rPr>
        <w:t>pr</w:t>
      </w:r>
      <w:r w:rsidR="00280ADA" w:rsidRPr="00F42BD2">
        <w:rPr>
          <w:rFonts w:ascii="Tahoma" w:eastAsia="Tahoma" w:hAnsi="Tahoma" w:cs="Tahoma"/>
          <w:spacing w:val="1"/>
        </w:rPr>
        <w:t>ze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5"/>
        </w:rPr>
        <w:t xml:space="preserve"> </w:t>
      </w:r>
      <w:r w:rsidR="0099374C" w:rsidRPr="00F42BD2">
        <w:rPr>
          <w:rFonts w:ascii="Tahoma" w:eastAsia="Tahoma" w:hAnsi="Tahoma" w:cs="Tahoma"/>
          <w:spacing w:val="5"/>
        </w:rPr>
        <w:br/>
      </w:r>
      <w:r w:rsidR="003C48B2" w:rsidRPr="00F42BD2">
        <w:rPr>
          <w:rFonts w:ascii="Tahoma" w:eastAsia="Tahoma" w:hAnsi="Tahoma" w:cs="Tahoma"/>
          <w:spacing w:val="5"/>
        </w:rPr>
        <w:t>z</w:t>
      </w:r>
      <w:r w:rsidR="00280ADA" w:rsidRPr="00F42BD2">
        <w:rPr>
          <w:rFonts w:ascii="Tahoma" w:eastAsia="Tahoma" w:hAnsi="Tahoma" w:cs="Tahoma"/>
          <w:spacing w:val="15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orzyst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5761C2" w:rsidRPr="00F42BD2">
        <w:rPr>
          <w:rFonts w:ascii="Tahoma" w:eastAsia="Tahoma" w:hAnsi="Tahoma" w:cs="Tahoma"/>
        </w:rPr>
        <w:t xml:space="preserve">profilu zaufanego </w:t>
      </w:r>
      <w:proofErr w:type="spellStart"/>
      <w:r w:rsidR="005761C2" w:rsidRPr="00F42BD2">
        <w:rPr>
          <w:rFonts w:ascii="Tahoma" w:eastAsia="Tahoma" w:hAnsi="Tahoma" w:cs="Tahoma"/>
        </w:rPr>
        <w:t>ePUAP</w:t>
      </w:r>
      <w:proofErr w:type="spellEnd"/>
      <w:r w:rsidR="005761C2" w:rsidRPr="00F42BD2">
        <w:rPr>
          <w:rFonts w:ascii="Tahoma" w:eastAsia="Tahoma" w:hAnsi="Tahoma" w:cs="Tahoma"/>
        </w:rPr>
        <w:t xml:space="preserve"> lub certyfikatu kwalifikowanego. Jeżeli </w:t>
      </w:r>
      <w:r w:rsidR="00CE5A4E">
        <w:rPr>
          <w:rFonts w:ascii="Tahoma" w:eastAsia="Tahoma" w:hAnsi="Tahoma" w:cs="Tahoma"/>
        </w:rPr>
        <w:br/>
      </w:r>
      <w:r w:rsidR="005761C2" w:rsidRPr="00F42BD2">
        <w:rPr>
          <w:rFonts w:ascii="Tahoma" w:eastAsia="Tahoma" w:hAnsi="Tahoma" w:cs="Tahoma"/>
        </w:rPr>
        <w:t xml:space="preserve">z powodów technicznych podpisanie dokumentu przez </w:t>
      </w:r>
      <w:proofErr w:type="spellStart"/>
      <w:r w:rsidR="005761C2" w:rsidRPr="00F42BD2">
        <w:rPr>
          <w:rFonts w:ascii="Tahoma" w:eastAsia="Tahoma" w:hAnsi="Tahoma" w:cs="Tahoma"/>
        </w:rPr>
        <w:t>ePUAP</w:t>
      </w:r>
      <w:proofErr w:type="spellEnd"/>
      <w:r w:rsidR="005761C2" w:rsidRPr="00F42BD2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F42BD2">
        <w:rPr>
          <w:rFonts w:ascii="Tahoma" w:eastAsia="Tahoma" w:hAnsi="Tahoma" w:cs="Tahoma"/>
        </w:rPr>
        <w:t>;</w:t>
      </w:r>
    </w:p>
    <w:p w14:paraId="10AB762B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do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1"/>
        </w:rPr>
        <w:t>i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plikac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jnyc</w:t>
      </w:r>
      <w:r w:rsidRPr="00F42BD2">
        <w:rPr>
          <w:rFonts w:ascii="Tahoma" w:eastAsia="Tahoma" w:hAnsi="Tahoma" w:cs="Tahoma"/>
        </w:rPr>
        <w:t>h</w:t>
      </w:r>
      <w:r w:rsidR="00A62D4B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m </w:t>
      </w:r>
      <w:r w:rsidR="00B80530" w:rsidRPr="00F42BD2">
        <w:rPr>
          <w:rFonts w:ascii="Tahoma" w:eastAsia="Tahoma" w:hAnsi="Tahoma" w:cs="Tahoma"/>
          <w:spacing w:val="-1"/>
        </w:rPr>
        <w:t>LSI</w:t>
      </w:r>
      <w:r w:rsidRPr="00F42BD2">
        <w:rPr>
          <w:rFonts w:ascii="Tahoma" w:eastAsia="Tahoma" w:hAnsi="Tahoma" w:cs="Tahoma"/>
        </w:rPr>
        <w:t>;</w:t>
      </w:r>
    </w:p>
    <w:p w14:paraId="1CE10233" w14:textId="253BF47B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="00CE5A4E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7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="00BE11F7" w:rsidRPr="00F42BD2">
        <w:rPr>
          <w:rFonts w:ascii="Tahoma" w:eastAsia="Tahoma" w:hAnsi="Tahoma" w:cs="Tahoma"/>
          <w:spacing w:val="1"/>
        </w:rPr>
        <w:t>SL2014</w:t>
      </w:r>
      <w:r w:rsidRPr="00F42BD2">
        <w:rPr>
          <w:rFonts w:ascii="Tahoma" w:eastAsia="Tahoma" w:hAnsi="Tahoma" w:cs="Tahoma"/>
        </w:rPr>
        <w:t>;</w:t>
      </w:r>
    </w:p>
    <w:p w14:paraId="7F1E294D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 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 xml:space="preserve">y do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znej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ua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="006C46E0"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ch</w:t>
      </w:r>
      <w:r w:rsidR="006C46E0" w:rsidRPr="00F42BD2">
        <w:rPr>
          <w:rFonts w:ascii="Tahoma" w:eastAsia="Tahoma" w:hAnsi="Tahoma" w:cs="Tahoma"/>
          <w:spacing w:val="-1"/>
        </w:rPr>
        <w:t xml:space="preserve"> </w:t>
      </w:r>
      <w:r w:rsidR="006C46E0" w:rsidRPr="00F42BD2">
        <w:rPr>
          <w:rFonts w:ascii="Tahoma" w:eastAsia="Tahoma" w:hAnsi="Tahoma" w:cs="Tahoma"/>
          <w:spacing w:val="1"/>
        </w:rPr>
        <w:t xml:space="preserve">lub </w:t>
      </w:r>
      <w:r w:rsidRPr="00F42BD2">
        <w:rPr>
          <w:rFonts w:ascii="Tahoma" w:eastAsia="Tahoma" w:hAnsi="Tahoma" w:cs="Tahoma"/>
        </w:rPr>
        <w:t>pos</w:t>
      </w:r>
      <w:r w:rsidRPr="00F42BD2">
        <w:rPr>
          <w:rFonts w:ascii="Tahoma" w:eastAsia="Tahoma" w:hAnsi="Tahoma" w:cs="Tahoma"/>
          <w:spacing w:val="1"/>
        </w:rPr>
        <w:t>tę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</w:t>
      </w:r>
      <w:r w:rsidR="00511CF3" w:rsidRPr="00F42BD2">
        <w:rPr>
          <w:rFonts w:ascii="Tahoma" w:eastAsia="Tahoma" w:hAnsi="Tahoma" w:cs="Tahoma"/>
          <w:spacing w:val="-1"/>
        </w:rPr>
        <w:t>L</w:t>
      </w:r>
      <w:r w:rsidR="00BE11F7" w:rsidRPr="00F42BD2">
        <w:rPr>
          <w:rFonts w:ascii="Tahoma" w:eastAsia="Tahoma" w:hAnsi="Tahoma" w:cs="Tahoma"/>
          <w:spacing w:val="-1"/>
        </w:rPr>
        <w:t>2014</w:t>
      </w:r>
      <w:r w:rsidRPr="00F42BD2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5"/>
      </w:r>
    </w:p>
    <w:p w14:paraId="432379D1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lastRenderedPageBreak/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w pkt </w:t>
      </w:r>
      <w:r w:rsidRPr="00F42BD2">
        <w:rPr>
          <w:rFonts w:ascii="Tahoma" w:eastAsia="Tahoma" w:hAnsi="Tahoma" w:cs="Tahoma"/>
          <w:spacing w:val="7"/>
        </w:rPr>
        <w:t>1</w:t>
      </w:r>
      <w:r w:rsidRPr="00F42BD2">
        <w:rPr>
          <w:rFonts w:ascii="Tahoma" w:eastAsia="Tahoma" w:hAnsi="Tahoma" w:cs="Tahoma"/>
        </w:rPr>
        <w:t xml:space="preserve">-4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="006507C2" w:rsidRPr="00F42BD2">
        <w:rPr>
          <w:rFonts w:ascii="Tahoma" w:eastAsia="Tahoma" w:hAnsi="Tahoma" w:cs="Tahoma"/>
        </w:rPr>
        <w:t xml:space="preserve">dku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dów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6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5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>może</w:t>
      </w:r>
      <w:r w:rsidRPr="00F42BD2">
        <w:rPr>
          <w:rFonts w:ascii="Tahoma" w:eastAsia="Tahoma" w:hAnsi="Tahoma" w:cs="Tahoma"/>
          <w:spacing w:val="22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="00E03F00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ich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zna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="00BE11F7"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;</w:t>
      </w:r>
    </w:p>
    <w:p w14:paraId="430510BB" w14:textId="20F21F12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SL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  <w:spacing w:val="-1"/>
        </w:rPr>
        <w:t>0</w:t>
      </w:r>
      <w:r w:rsidRPr="00F42BD2">
        <w:rPr>
          <w:rFonts w:ascii="Tahoma" w:eastAsia="Tahoma" w:hAnsi="Tahoma" w:cs="Tahoma"/>
          <w:spacing w:val="1"/>
        </w:rPr>
        <w:t>1</w:t>
      </w:r>
      <w:r w:rsidRPr="00F42BD2">
        <w:rPr>
          <w:rFonts w:ascii="Tahoma" w:eastAsia="Tahoma" w:hAnsi="Tahoma" w:cs="Tahoma"/>
        </w:rPr>
        <w:t>4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position w:val="-1"/>
        </w:rPr>
        <w:t>w</w:t>
      </w:r>
      <w:r w:rsidRPr="00F42BD2">
        <w:rPr>
          <w:rFonts w:ascii="Tahoma" w:eastAsia="Tahoma" w:hAnsi="Tahoma" w:cs="Tahoma"/>
          <w:spacing w:val="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sie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g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żo</w:t>
      </w:r>
      <w:r w:rsidRPr="00F42BD2">
        <w:rPr>
          <w:rFonts w:ascii="Tahoma" w:eastAsia="Tahoma" w:hAnsi="Tahoma" w:cs="Tahoma"/>
          <w:spacing w:val="-1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rso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lu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spacing w:val="4"/>
          <w:position w:val="-1"/>
        </w:rPr>
        <w:t>p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tu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zgo</w:t>
      </w:r>
      <w:r w:rsidRPr="00F42BD2">
        <w:rPr>
          <w:rFonts w:ascii="Tahoma" w:eastAsia="Tahoma" w:hAnsi="Tahoma" w:cs="Tahoma"/>
          <w:spacing w:val="2"/>
          <w:position w:val="-1"/>
        </w:rPr>
        <w:t>d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6"/>
          <w:position w:val="-1"/>
        </w:rPr>
        <w:t xml:space="preserve"> </w:t>
      </w:r>
      <w:r w:rsidRPr="00F42BD2">
        <w:rPr>
          <w:rFonts w:ascii="Tahoma" w:eastAsia="Tahoma" w:hAnsi="Tahoma" w:cs="Tahoma"/>
          <w:i/>
          <w:spacing w:val="-2"/>
          <w:position w:val="-1"/>
        </w:rPr>
        <w:t>W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spacing w:val="-2"/>
          <w:position w:val="-1"/>
        </w:rPr>
        <w:t>t</w:t>
      </w:r>
      <w:r w:rsidRPr="00F42BD2">
        <w:rPr>
          <w:rFonts w:ascii="Tahoma" w:eastAsia="Tahoma" w:hAnsi="Tahoma" w:cs="Tahoma"/>
          <w:i/>
          <w:spacing w:val="-1"/>
          <w:position w:val="-1"/>
        </w:rPr>
        <w:t>yc</w:t>
      </w:r>
      <w:r w:rsidRPr="00F42BD2">
        <w:rPr>
          <w:rFonts w:ascii="Tahoma" w:eastAsia="Tahoma" w:hAnsi="Tahoma" w:cs="Tahoma"/>
          <w:i/>
          <w:spacing w:val="3"/>
          <w:position w:val="-1"/>
        </w:rPr>
        <w:t>z</w:t>
      </w:r>
      <w:r w:rsidRPr="00F42BD2">
        <w:rPr>
          <w:rFonts w:ascii="Tahoma" w:eastAsia="Tahoma" w:hAnsi="Tahoma" w:cs="Tahoma"/>
          <w:i/>
          <w:spacing w:val="-3"/>
          <w:position w:val="-1"/>
        </w:rPr>
        <w:t>n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position w:val="-1"/>
        </w:rPr>
        <w:t>m</w:t>
      </w:r>
      <w:r w:rsidRPr="00F42BD2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42BD2">
        <w:rPr>
          <w:rFonts w:ascii="Tahoma" w:eastAsia="Tahoma" w:hAnsi="Tahoma" w:cs="Tahoma"/>
          <w:i/>
          <w:position w:val="-1"/>
        </w:rPr>
        <w:t xml:space="preserve"> w zakr</w:t>
      </w:r>
      <w:r w:rsidR="002D5302" w:rsidRPr="00F42BD2">
        <w:rPr>
          <w:rFonts w:ascii="Tahoma" w:eastAsia="Tahoma" w:hAnsi="Tahoma" w:cs="Tahoma"/>
          <w:i/>
          <w:position w:val="-1"/>
        </w:rPr>
        <w:t>esie kwalifikowalności wydatków</w:t>
      </w:r>
      <w:r w:rsidR="002D5302" w:rsidRPr="00F42BD2">
        <w:rPr>
          <w:rFonts w:ascii="Tahoma" w:eastAsia="Tahoma" w:hAnsi="Tahoma" w:cs="Tahoma"/>
          <w:position w:val="-1"/>
        </w:rPr>
        <w:t>;</w:t>
      </w:r>
    </w:p>
    <w:p w14:paraId="345FAC8D" w14:textId="77777777" w:rsidR="002D5302" w:rsidRDefault="002D5302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jest zobowiązany do zbierania danych osobowych nt. uczestników p</w:t>
      </w:r>
      <w:r w:rsidR="00BD7BD9" w:rsidRPr="00F42BD2">
        <w:rPr>
          <w:rFonts w:ascii="Tahoma" w:eastAsia="Tahoma" w:hAnsi="Tahoma" w:cs="Tahoma"/>
        </w:rPr>
        <w:t>rojektu osób lub podmiotów w SL</w:t>
      </w:r>
      <w:r w:rsidRPr="00F42BD2">
        <w:rPr>
          <w:rFonts w:ascii="Tahoma" w:eastAsia="Tahoma" w:hAnsi="Tahoma" w:cs="Tahoma"/>
        </w:rPr>
        <w:t>2014.</w:t>
      </w:r>
    </w:p>
    <w:p w14:paraId="2208FC63" w14:textId="28E5D2A7" w:rsidR="003E374A" w:rsidRPr="002E0D70" w:rsidRDefault="003E374A" w:rsidP="00DF3D1F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jest zobowiązany do </w:t>
      </w:r>
      <w:r w:rsidRPr="003E374A">
        <w:rPr>
          <w:rFonts w:ascii="Tahoma" w:eastAsia="Tahoma" w:hAnsi="Tahoma" w:cs="Tahoma"/>
        </w:rPr>
        <w:t>przesłania bezpośrednio do opiekuna projektu za pomocą SL2014 zeskanowanego pisma zatwierdzonego przez osobę uprawnioną do reprezentowania Beneficjenta kwartalnych harmonogramów udzielanych w ramach projektu form wsparcia,</w:t>
      </w:r>
      <w:r w:rsidR="00DF3D1F">
        <w:rPr>
          <w:rFonts w:ascii="Tahoma" w:eastAsia="Tahoma" w:hAnsi="Tahoma" w:cs="Tahoma"/>
        </w:rPr>
        <w:br/>
      </w:r>
      <w:r w:rsidRPr="003E374A">
        <w:rPr>
          <w:rFonts w:ascii="Tahoma" w:eastAsia="Tahoma" w:hAnsi="Tahoma" w:cs="Tahoma"/>
        </w:rPr>
        <w:t xml:space="preserve">w szczególności szkoleń, kursów, konferencji, usług doradczych, poradnictwa, warsztatów, seminariów, studiów wyższych i podyplomowych, zgodnie </w:t>
      </w:r>
      <w:r w:rsidRPr="002E0D70">
        <w:rPr>
          <w:rFonts w:ascii="Tahoma" w:eastAsia="Tahoma" w:hAnsi="Tahoma" w:cs="Tahoma"/>
        </w:rPr>
        <w:t xml:space="preserve">z załącznikiem nr </w:t>
      </w:r>
      <w:r w:rsidR="00C141F3">
        <w:rPr>
          <w:rFonts w:ascii="Tahoma" w:eastAsia="Tahoma" w:hAnsi="Tahoma" w:cs="Tahoma"/>
        </w:rPr>
        <w:t>4</w:t>
      </w:r>
      <w:r w:rsidRPr="002E0D70">
        <w:rPr>
          <w:rFonts w:ascii="Tahoma" w:eastAsia="Tahoma" w:hAnsi="Tahoma" w:cs="Tahoma"/>
        </w:rPr>
        <w:t xml:space="preserve"> do umowy, począwszy od dnia podpisania umowy/rozpoczęcia realizacji projektu . W przypadku zmiany harmonogramu, o którym mowa powyżej Beneficjent zobowiązuje się do przesłania zaktualizowanego harmonogramu </w:t>
      </w:r>
      <w:r>
        <w:rPr>
          <w:rFonts w:ascii="Tahoma" w:eastAsia="Tahoma" w:hAnsi="Tahoma" w:cs="Tahoma"/>
        </w:rPr>
        <w:t xml:space="preserve">do </w:t>
      </w:r>
      <w:r w:rsidRPr="002E0D70">
        <w:rPr>
          <w:rFonts w:ascii="Tahoma" w:eastAsia="Tahoma" w:hAnsi="Tahoma" w:cs="Tahoma"/>
        </w:rPr>
        <w:t>opiekuna projektu na 7 dni przed rozpoczęciem danej formy wsparcia.</w:t>
      </w:r>
    </w:p>
    <w:p w14:paraId="37BEE1C0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30E74C7B" w14:textId="40DF02FB" w:rsidR="00942F4E" w:rsidRPr="001C3C76" w:rsidRDefault="006507C2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CE5A4E">
        <w:rPr>
          <w:rFonts w:ascii="Tahoma" w:eastAsia="Tahoma" w:hAnsi="Tahoma" w:cs="Tahoma"/>
          <w:spacing w:val="6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7F407E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346DDA55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55DCBF0" w14:textId="77777777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ają</w:t>
      </w:r>
      <w:r w:rsidRPr="00F42BD2">
        <w:rPr>
          <w:rFonts w:ascii="Tahoma" w:eastAsia="Tahoma" w:hAnsi="Tahoma" w:cs="Tahoma"/>
          <w:spacing w:val="-1"/>
        </w:rPr>
        <w:t>cyc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5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</w:rPr>
        <w:t>stron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ginał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mie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2"/>
        </w:rPr>
        <w:t>ż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 xml:space="preserve">m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ry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 xml:space="preserve">ę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odz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 c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2"/>
        </w:rPr>
        <w:t>i</w:t>
      </w:r>
      <w:r w:rsidR="003C5B36" w:rsidRPr="00F42BD2">
        <w:rPr>
          <w:rFonts w:ascii="Tahoma" w:eastAsia="Tahoma" w:hAnsi="Tahoma" w:cs="Tahoma"/>
        </w:rPr>
        <w:t>;</w:t>
      </w:r>
    </w:p>
    <w:p w14:paraId="2A65A6F5" w14:textId="16E54CFC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-4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ły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ogól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pn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="003C48B2" w:rsidRPr="00F42BD2">
        <w:rPr>
          <w:rFonts w:ascii="Tahoma" w:eastAsia="Tahoma" w:hAnsi="Tahoma" w:cs="Tahoma"/>
        </w:rPr>
        <w:t>–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CE5A4E">
        <w:rPr>
          <w:rFonts w:ascii="Tahoma" w:eastAsia="Tahoma" w:hAnsi="Tahoma" w:cs="Tahoma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k</w:t>
      </w:r>
      <w:r w:rsidRPr="00F42BD2">
        <w:rPr>
          <w:rFonts w:ascii="Tahoma" w:eastAsia="Tahoma" w:hAnsi="Tahoma" w:cs="Tahoma"/>
          <w:spacing w:val="-3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9"/>
          <w:position w:val="-1"/>
        </w:rPr>
        <w:t xml:space="preserve"> 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6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rop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cyjn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position w:val="-1"/>
        </w:rPr>
        <w:t>ś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spacing w:val="6"/>
          <w:position w:val="-1"/>
        </w:rPr>
        <w:t>i</w:t>
      </w:r>
      <w:r w:rsidR="003C5B36" w:rsidRPr="00F42BD2">
        <w:rPr>
          <w:rFonts w:ascii="Tahoma" w:eastAsia="Tahoma" w:hAnsi="Tahoma" w:cs="Tahoma"/>
          <w:position w:val="-1"/>
        </w:rPr>
        <w:t>;</w:t>
      </w:r>
      <w:r w:rsidR="003C5B36" w:rsidRPr="001C3C76">
        <w:rPr>
          <w:rStyle w:val="Odwoanieprzypisudolnego"/>
          <w:rFonts w:ascii="Tahoma" w:eastAsia="Tahoma" w:hAnsi="Tahoma" w:cs="Tahoma"/>
          <w:position w:val="-1"/>
        </w:rPr>
        <w:footnoteReference w:id="66"/>
      </w:r>
    </w:p>
    <w:p w14:paraId="18C2C6B8" w14:textId="77777777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dla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6"/>
        </w:rPr>
        <w:t xml:space="preserve"> </w:t>
      </w:r>
      <w:proofErr w:type="spellStart"/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AP</w:t>
      </w:r>
      <w:proofErr w:type="spellEnd"/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</w:rPr>
        <w:t>-</w:t>
      </w:r>
      <w:r w:rsidRPr="00F42BD2">
        <w:rPr>
          <w:rFonts w:ascii="Tahoma" w:eastAsia="Tahoma" w:hAnsi="Tahoma" w:cs="Tahoma"/>
          <w:spacing w:val="60"/>
        </w:rPr>
        <w:t xml:space="preserve"> </w:t>
      </w:r>
      <w:r w:rsidRPr="00F42BD2">
        <w:rPr>
          <w:rFonts w:ascii="Tahoma" w:eastAsia="Tahoma" w:hAnsi="Tahoma" w:cs="Tahoma"/>
        </w:rPr>
        <w:t>plik</w:t>
      </w:r>
      <w:r w:rsidRPr="00F42BD2">
        <w:rPr>
          <w:rFonts w:ascii="Tahoma" w:eastAsia="Tahoma" w:hAnsi="Tahoma" w:cs="Tahoma"/>
          <w:spacing w:val="-1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5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 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dop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poz</w:t>
      </w:r>
      <w:r w:rsidRPr="00F42BD2">
        <w:rPr>
          <w:rFonts w:ascii="Tahoma" w:eastAsia="Tahoma" w:hAnsi="Tahoma" w:cs="Tahoma"/>
          <w:spacing w:val="3"/>
        </w:rPr>
        <w:t>i</w:t>
      </w:r>
      <w:r w:rsidRPr="00F42BD2">
        <w:rPr>
          <w:rFonts w:ascii="Tahoma" w:eastAsia="Tahoma" w:hAnsi="Tahoma" w:cs="Tahoma"/>
        </w:rPr>
        <w:t>om</w:t>
      </w:r>
      <w:r w:rsidRPr="00F42BD2">
        <w:rPr>
          <w:rFonts w:ascii="Tahoma" w:eastAsia="Tahoma" w:hAnsi="Tahoma" w:cs="Tahoma"/>
          <w:spacing w:val="-1"/>
        </w:rPr>
        <w:t xml:space="preserve"> u</w:t>
      </w:r>
      <w:r w:rsidRPr="00F42BD2">
        <w:rPr>
          <w:rFonts w:ascii="Tahoma" w:eastAsia="Tahoma" w:hAnsi="Tahoma" w:cs="Tahoma"/>
        </w:rPr>
        <w:t>możli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zneg</w:t>
      </w:r>
      <w:r w:rsidRPr="00F42BD2">
        <w:rPr>
          <w:rFonts w:ascii="Tahoma" w:eastAsia="Tahoma" w:hAnsi="Tahoma" w:cs="Tahoma"/>
          <w:spacing w:val="-3"/>
        </w:rPr>
        <w:t>o</w:t>
      </w:r>
      <w:r w:rsidRPr="00F42BD2">
        <w:rPr>
          <w:rFonts w:ascii="Tahoma" w:eastAsia="Tahoma" w:hAnsi="Tahoma" w:cs="Tahoma"/>
        </w:rPr>
        <w:t>, t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.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"/>
        </w:rPr>
        <w:t>B</w:t>
      </w:r>
      <w:r w:rsidRPr="00F42BD2">
        <w:rPr>
          <w:rFonts w:ascii="Tahoma" w:eastAsia="Tahoma" w:hAnsi="Tahoma" w:cs="Tahoma"/>
        </w:rPr>
        <w:t>.</w:t>
      </w:r>
    </w:p>
    <w:p w14:paraId="034E3FCA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6BF1CBAC" w14:textId="401DD104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lastRenderedPageBreak/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226D0B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CE5A4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61F7488" w14:textId="13CF1501" w:rsidR="00942F4E" w:rsidRPr="003029ED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885D27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885D27">
        <w:rPr>
          <w:rFonts w:ascii="Tahoma" w:eastAsia="Tahoma" w:hAnsi="Tahoma" w:cs="Tahoma"/>
        </w:rPr>
        <w:t xml:space="preserve"> bezpieczeństwa informacji przetwarzanych </w:t>
      </w:r>
      <w:r w:rsidR="00885D27">
        <w:rPr>
          <w:rFonts w:ascii="Tahoma" w:eastAsia="Tahoma" w:hAnsi="Tahoma" w:cs="Tahoma"/>
        </w:rPr>
        <w:br/>
        <w:t>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226D0B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226D0B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67"/>
      </w:r>
      <w:r w:rsidR="001B7CF3" w:rsidRPr="001B7CF3">
        <w:rPr>
          <w:rFonts w:ascii="Tahoma" w:hAnsi="Tahoma" w:cs="Tahoma"/>
        </w:rPr>
        <w:t xml:space="preserve"> je IZ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</w:t>
      </w:r>
      <w:r w:rsidR="00C141F3">
        <w:rPr>
          <w:rFonts w:ascii="Tahoma" w:hAnsi="Tahoma" w:cs="Tahoma"/>
        </w:rPr>
        <w:t>2</w:t>
      </w:r>
      <w:r w:rsidR="001B7CF3" w:rsidRPr="003029ED">
        <w:rPr>
          <w:rFonts w:ascii="Tahoma" w:hAnsi="Tahoma" w:cs="Tahoma"/>
        </w:rPr>
        <w:t xml:space="preserve"> do przedmiotowej umowy. Zmiana załącznika nie wymaga aneksowania umowy.</w:t>
      </w:r>
    </w:p>
    <w:p w14:paraId="6FC6574D" w14:textId="77777777" w:rsidR="00942F4E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101345" w14:textId="77777777" w:rsidR="00AD579E" w:rsidRPr="00D95429" w:rsidRDefault="00AD579E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2EBFFFEE" w14:textId="24C2A0DB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</w:t>
      </w:r>
      <w:r w:rsidR="00226D0B" w:rsidRPr="00F42BD2">
        <w:rPr>
          <w:rFonts w:ascii="Tahoma" w:eastAsia="Tahoma" w:hAnsi="Tahoma" w:cs="Tahoma"/>
        </w:rPr>
        <w:t>miany treści umowy;</w:t>
      </w:r>
    </w:p>
    <w:p w14:paraId="16CA1A57" w14:textId="2E6C8095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="00AD579E" w:rsidRPr="00F42BD2">
        <w:rPr>
          <w:rFonts w:ascii="Tahoma" w:eastAsia="Tahoma" w:hAnsi="Tahoma" w:cs="Tahoma"/>
        </w:rPr>
        <w:t>ontrole na miejscu przeprowadzane w ramach Projektu;</w:t>
      </w:r>
    </w:p>
    <w:p w14:paraId="62613D04" w14:textId="3B8349D9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</w:t>
      </w:r>
      <w:r w:rsidR="00AD579E" w:rsidRPr="00F42BD2">
        <w:rPr>
          <w:rFonts w:ascii="Tahoma" w:eastAsia="Tahoma" w:hAnsi="Tahoma" w:cs="Tahoma"/>
        </w:rPr>
        <w:t>ochodzenie zwrotu środków od Beneficjenta, w tym prowadzenie postępowania administracyjnego w celu wydania decyzji o zwrocie środków.</w:t>
      </w:r>
    </w:p>
    <w:p w14:paraId="1CE2B6D7" w14:textId="05DDBB80" w:rsidR="0087355C" w:rsidRDefault="0087355C">
      <w:pPr>
        <w:rPr>
          <w:rFonts w:ascii="Tahoma" w:eastAsia="Tahoma" w:hAnsi="Tahoma" w:cs="Tahoma"/>
          <w:b/>
        </w:rPr>
      </w:pPr>
    </w:p>
    <w:p w14:paraId="7CB8F506" w14:textId="6D3171AC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osobowych</w:t>
      </w:r>
    </w:p>
    <w:p w14:paraId="5E9CD4B9" w14:textId="75C71B7D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</w:t>
      </w:r>
      <w:r w:rsidR="00426F5D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4DBC7C82" w14:textId="347189BA" w:rsidR="00F7655A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Administratorem danych osobowych</w:t>
      </w:r>
      <w:r w:rsidR="00274FB5">
        <w:rPr>
          <w:rFonts w:ascii="Tahoma" w:hAnsi="Tahoma" w:cs="Tahoma"/>
        </w:rPr>
        <w:t xml:space="preserve"> </w:t>
      </w:r>
      <w:r w:rsidR="00274FB5" w:rsidRPr="00274FB5">
        <w:rPr>
          <w:rFonts w:ascii="Tahoma" w:hAnsi="Tahoma" w:cs="Tahoma"/>
        </w:rPr>
        <w:t xml:space="preserve">gromadzonych w ramach zbioru Regionalny Program Operacyjny Województwa Świętokrzyskiego na lata 2014-2020  </w:t>
      </w:r>
      <w:r w:rsidRPr="00F7655A">
        <w:rPr>
          <w:rFonts w:ascii="Tahoma" w:hAnsi="Tahoma" w:cs="Tahoma"/>
        </w:rPr>
        <w:t xml:space="preserve"> jest Zarząd Województwa Świętokrzyskiego pełniący rolę Instytucji Zarządzającej dla Regionalnego Programu Operacyjnego Województwa Świętokrzyskiego na lata 2014 – 2020, mający siedzibę przy Al. IX Wieków Kielc 3, 25 – 516, Kielce.</w:t>
      </w:r>
    </w:p>
    <w:p w14:paraId="34FD170B" w14:textId="38F370D7" w:rsidR="00274FB5" w:rsidRPr="00F7655A" w:rsidRDefault="00274FB5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274FB5">
        <w:rPr>
          <w:rFonts w:ascii="Tahoma" w:hAnsi="Tahoma" w:cs="Tahoma"/>
        </w:rPr>
        <w:t>Administratorem danych osobowych gromadz</w:t>
      </w:r>
      <w:r>
        <w:rPr>
          <w:rFonts w:ascii="Tahoma" w:hAnsi="Tahoma" w:cs="Tahoma"/>
        </w:rPr>
        <w:t>onych w ramach</w:t>
      </w:r>
      <w:r w:rsidRPr="00274FB5">
        <w:rPr>
          <w:rFonts w:ascii="Tahoma" w:hAnsi="Tahoma" w:cs="Tahoma"/>
        </w:rPr>
        <w:t xml:space="preserve"> zbioru Centralny system teleinformatyczny wpierający realizację programów operacyjnych, jest Minister właściwy do spraw rozwoju regionalnego  z siedzibą w Warszawie, przy Pl. Trzech Krzyży 3/5, 00-507 Warszawa</w:t>
      </w:r>
      <w:r w:rsidR="00737762">
        <w:rPr>
          <w:rFonts w:ascii="Tahoma" w:hAnsi="Tahoma" w:cs="Tahoma"/>
        </w:rPr>
        <w:t>.</w:t>
      </w:r>
    </w:p>
    <w:p w14:paraId="2BAE7127" w14:textId="266EC1D8" w:rsidR="00744236" w:rsidRPr="00F7655A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Administrator danych osobowych dalej IZ powierza przetwarzanie danych osobowych uczestników projektu Beneficjentowi w celu prawidłowej realizacji projektu na okres realizacji projektu oraz trwałości wskazany we wniosku o dofinansowanie.  Zakres danych osobowych powierzonych do przetwarzania stanowi załącznik nr 1</w:t>
      </w:r>
      <w:r w:rsidR="001E62DE">
        <w:rPr>
          <w:rFonts w:ascii="Tahoma" w:hAnsi="Tahoma" w:cs="Tahoma"/>
        </w:rPr>
        <w:t>3</w:t>
      </w:r>
      <w:r w:rsidRPr="00F7655A">
        <w:rPr>
          <w:rFonts w:ascii="Tahoma" w:hAnsi="Tahoma" w:cs="Tahoma"/>
        </w:rPr>
        <w:t xml:space="preserve"> do niniejszej umowy.</w:t>
      </w:r>
    </w:p>
    <w:p w14:paraId="5E37BCD5" w14:textId="77777777" w:rsidR="00744236" w:rsidRPr="00F7655A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Powierzenie przetwarzania danych osobowych, następuje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 lub Beneficjenta.</w:t>
      </w:r>
    </w:p>
    <w:p w14:paraId="0622009E" w14:textId="1317A515" w:rsidR="00744236" w:rsidRPr="00F7655A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 xml:space="preserve">IZ umocowuje Beneficjenta do wydawania i odwoływania jego pracownikom imiennych upoważnień do przetwarzania danych osobowych. Upoważnienia przechowuje Beneficjent </w:t>
      </w:r>
      <w:r w:rsidRPr="00F7655A">
        <w:rPr>
          <w:rFonts w:ascii="Tahoma" w:hAnsi="Tahoma" w:cs="Tahoma"/>
        </w:rPr>
        <w:br/>
        <w:t>w swojej siedzibie. Wzór upoważnienia do przetwarzania danych osobowych</w:t>
      </w:r>
      <w:r w:rsidR="000E52A7" w:rsidRPr="00F7655A">
        <w:rPr>
          <w:rFonts w:ascii="Tahoma" w:hAnsi="Tahoma" w:cs="Tahoma"/>
        </w:rPr>
        <w:t xml:space="preserve"> – Załącznik nr </w:t>
      </w:r>
      <w:r w:rsidR="00C141F3">
        <w:rPr>
          <w:rFonts w:ascii="Tahoma" w:hAnsi="Tahoma" w:cs="Tahoma"/>
        </w:rPr>
        <w:t>9</w:t>
      </w:r>
      <w:r w:rsidR="000E52A7" w:rsidRPr="00F7655A">
        <w:rPr>
          <w:rFonts w:ascii="Tahoma" w:hAnsi="Tahoma" w:cs="Tahoma"/>
        </w:rPr>
        <w:t xml:space="preserve"> do</w:t>
      </w:r>
      <w:r w:rsidR="000E52A7">
        <w:rPr>
          <w:rFonts w:ascii="Tahoma" w:eastAsia="Tahoma" w:hAnsi="Tahoma" w:cs="Tahoma"/>
        </w:rPr>
        <w:t xml:space="preserve"> </w:t>
      </w:r>
      <w:r w:rsidR="000E52A7" w:rsidRPr="00F7655A">
        <w:rPr>
          <w:rFonts w:ascii="Tahoma" w:hAnsi="Tahoma" w:cs="Tahoma"/>
        </w:rPr>
        <w:t>niniejszej umowy</w:t>
      </w:r>
      <w:r w:rsidRPr="00F7655A">
        <w:rPr>
          <w:rFonts w:ascii="Tahoma" w:hAnsi="Tahoma" w:cs="Tahoma"/>
        </w:rPr>
        <w:t xml:space="preserve"> oraz wzór odwołania upoważnienia do przetwarzania danych osobowych</w:t>
      </w:r>
      <w:r w:rsidR="000E52A7" w:rsidRPr="00F7655A">
        <w:rPr>
          <w:rFonts w:ascii="Tahoma" w:hAnsi="Tahoma" w:cs="Tahoma"/>
        </w:rPr>
        <w:t xml:space="preserve"> – Załącznik nr 1</w:t>
      </w:r>
      <w:r w:rsidR="00C141F3">
        <w:rPr>
          <w:rFonts w:ascii="Tahoma" w:hAnsi="Tahoma" w:cs="Tahoma"/>
        </w:rPr>
        <w:t>0</w:t>
      </w:r>
      <w:r w:rsidRPr="00F7655A">
        <w:rPr>
          <w:rFonts w:ascii="Tahoma" w:hAnsi="Tahoma" w:cs="Tahoma"/>
        </w:rPr>
        <w:t xml:space="preserve"> są określane przez IZ.</w:t>
      </w:r>
    </w:p>
    <w:p w14:paraId="4AB8A7A1" w14:textId="1BB3CB33" w:rsidR="00744236" w:rsidRPr="006C0BA2" w:rsidRDefault="00744236" w:rsidP="009E4D87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274FB5">
        <w:rPr>
          <w:rFonts w:ascii="Tahoma" w:hAnsi="Tahoma" w:cs="Tahoma"/>
        </w:rPr>
        <w:t>IZ umocowuje Beneficjenta do dalszego powierzania przetwarzania danych osobowych, w imieniu i na rzecz IZ</w:t>
      </w:r>
      <w:r w:rsidR="00274FB5" w:rsidRPr="00274FB5">
        <w:rPr>
          <w:rFonts w:ascii="Tahoma" w:hAnsi="Tahoma" w:cs="Tahoma"/>
        </w:rPr>
        <w:t xml:space="preserve"> Partnerom oraz</w:t>
      </w:r>
      <w:r w:rsidRPr="00274FB5">
        <w:rPr>
          <w:rFonts w:ascii="Tahoma" w:hAnsi="Tahoma" w:cs="Tahoma"/>
        </w:rPr>
        <w:t xml:space="preserve"> podmiotom świadczącym usługi na rzecz Beneficjenta, w związku z </w:t>
      </w:r>
      <w:r w:rsidRPr="00274FB5">
        <w:rPr>
          <w:rFonts w:ascii="Tahoma" w:hAnsi="Tahoma" w:cs="Tahoma"/>
        </w:rPr>
        <w:lastRenderedPageBreak/>
        <w:t xml:space="preserve">realizacją niniejszego projektu. Powierzenie przetwarzania danych osobowych opisanym powyżej podmiotom odbywa się na podstawie umów zawieranych na piśmie. </w:t>
      </w:r>
      <w:r w:rsidR="00274FB5" w:rsidRPr="00274FB5">
        <w:rPr>
          <w:rFonts w:ascii="Tahoma" w:hAnsi="Tahoma" w:cs="Tahoma"/>
        </w:rPr>
        <w:t>Zakres, cel oraz sposób przetwarzania dalej powierzonych danych nie może być określony szerzej niż w niniejszej umowie.</w:t>
      </w:r>
    </w:p>
    <w:p w14:paraId="2903AD92" w14:textId="020F329F" w:rsidR="00744236" w:rsidRPr="00F7655A" w:rsidRDefault="000E52A7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Umowy, o których mowa w ust. 5</w:t>
      </w:r>
      <w:r w:rsidR="00744236" w:rsidRPr="00F7655A">
        <w:rPr>
          <w:rFonts w:ascii="Tahoma" w:hAnsi="Tahoma" w:cs="Tahoma"/>
        </w:rPr>
        <w:t xml:space="preserve"> zawierają zapisy analogiczne do niniejszego paragrafu i mogą być zawierane pod warunkiem niewyrażenia sprzeciwu przez IZ w terminie 7 dni roboczych od dnia wpłynięcia informacji o zamiarze powierzenia przetwarzania danych osobowych do IZ. Beneficjent jest zobowiązany do każdorazowego dostosowania zakresu danych osobowych powierzanych do przetwarzania, przy czym zakres nie może być szerszy niż zakres określony </w:t>
      </w:r>
      <w:r w:rsidR="00744236" w:rsidRPr="00F7655A">
        <w:rPr>
          <w:rFonts w:ascii="Tahoma" w:hAnsi="Tahoma" w:cs="Tahoma"/>
        </w:rPr>
        <w:br/>
        <w:t>w Załączniku nr 1</w:t>
      </w:r>
      <w:r w:rsidR="001E62DE">
        <w:rPr>
          <w:rFonts w:ascii="Tahoma" w:hAnsi="Tahoma" w:cs="Tahoma"/>
        </w:rPr>
        <w:t>3</w:t>
      </w:r>
      <w:r w:rsidR="00744236" w:rsidRPr="00F7655A">
        <w:rPr>
          <w:rFonts w:ascii="Tahoma" w:hAnsi="Tahoma" w:cs="Tahoma"/>
        </w:rPr>
        <w:t xml:space="preserve"> do niniejszej umowy.</w:t>
      </w:r>
    </w:p>
    <w:p w14:paraId="0D268AF7" w14:textId="77777777" w:rsidR="00744236" w:rsidRPr="00F7655A" w:rsidRDefault="00744236" w:rsidP="00F7655A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IZ zobowiązuje Beneficjenta do wykonywania wobec osób, których dane dotyczą, obowiązków informacyjnych wynikających z art. 13 i art. 14 RODO z dnia 27 kwietnia 2016 r.</w:t>
      </w:r>
    </w:p>
    <w:p w14:paraId="1AADDFCD" w14:textId="77777777" w:rsidR="00744236" w:rsidRPr="00F7655A" w:rsidRDefault="00744236" w:rsidP="00F7655A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F7655A">
        <w:rPr>
          <w:rFonts w:ascii="Tahoma" w:hAnsi="Tahoma" w:cs="Tahoma"/>
        </w:rPr>
        <w:t>IZ zobowiązuje Beneficjenta do takiego formułowania umów, o których mowa w ust. 5, by podmioty te były zobowiązane do wykonywania wobec osób, których dane dotyczą, obowiązków informacyjnych wynikających z art. 13 i art. 14 RODO z dnia 27 kwietnia 2016 r.</w:t>
      </w:r>
    </w:p>
    <w:p w14:paraId="1B6F8C8C" w14:textId="77777777" w:rsidR="00744236" w:rsidRPr="00744236" w:rsidRDefault="00744236" w:rsidP="00F7655A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7655A">
        <w:rPr>
          <w:rFonts w:ascii="Tahoma" w:hAnsi="Tahoma" w:cs="Tahoma"/>
        </w:rPr>
        <w:t>IZ umocowuje Beneficjenta do dalszego umocowywania podmiotów do wydawania oraz odwoływania ich pracownikom upoważnień do przetwarzania danych osobowych. W takim wypadku stosuje się odpowiednie postanowienia dotyczące Beneficjentów</w:t>
      </w:r>
      <w:r w:rsidRPr="00744236">
        <w:rPr>
          <w:rFonts w:ascii="Tahoma" w:eastAsia="Tahoma" w:hAnsi="Tahoma" w:cs="Tahoma"/>
        </w:rPr>
        <w:t xml:space="preserve"> w tym zakresie.</w:t>
      </w:r>
    </w:p>
    <w:p w14:paraId="216F9EDE" w14:textId="77777777" w:rsidR="00744236" w:rsidRP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IZ uprawniona jest do żądania od Beneficjenta pisemnych wyjaśnień dotyczących:</w:t>
      </w:r>
    </w:p>
    <w:p w14:paraId="76B86832" w14:textId="34F289BC" w:rsidR="00744236" w:rsidRDefault="00F7655A" w:rsidP="009E4D87">
      <w:pPr>
        <w:pStyle w:val="Akapitzlist"/>
        <w:numPr>
          <w:ilvl w:val="0"/>
          <w:numId w:val="6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</w:t>
      </w:r>
      <w:r w:rsidR="00744236" w:rsidRPr="00744236">
        <w:rPr>
          <w:rFonts w:ascii="Tahoma" w:eastAsia="Tahoma" w:hAnsi="Tahoma" w:cs="Tahoma"/>
        </w:rPr>
        <w:t>tosowanych przez niego środków technicznych i organizacyjnych zapewniających ochronę przetwarzanych danych osobowych odpowiednią do zagrożeń oraz kategorii danych objętych ochroną, w tym stosowanych środków sprzętowych i programowych,</w:t>
      </w:r>
    </w:p>
    <w:p w14:paraId="1B2D10EC" w14:textId="69950231" w:rsidR="00744236" w:rsidRDefault="00F7655A" w:rsidP="009E4D87">
      <w:pPr>
        <w:pStyle w:val="Akapitzlist"/>
        <w:numPr>
          <w:ilvl w:val="0"/>
          <w:numId w:val="6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</w:t>
      </w:r>
      <w:r w:rsidR="00744236" w:rsidRPr="0044160D">
        <w:rPr>
          <w:rFonts w:ascii="Tahoma" w:eastAsia="Tahoma" w:hAnsi="Tahoma" w:cs="Tahoma"/>
        </w:rPr>
        <w:t>rzetwarzania powierzonych danych osobowych.</w:t>
      </w:r>
    </w:p>
    <w:p w14:paraId="09985A6F" w14:textId="3BCDFB62" w:rsidR="00744236" w:rsidRP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 xml:space="preserve">Kontrolerzy IZ lub podmiotów przez nią upoważnionych oraz inne instytucje upoważnione, mają </w:t>
      </w:r>
      <w:r>
        <w:rPr>
          <w:rFonts w:ascii="Tahoma" w:eastAsia="Tahoma" w:hAnsi="Tahoma" w:cs="Tahoma"/>
        </w:rPr>
        <w:br/>
      </w:r>
      <w:r w:rsidRPr="00744236">
        <w:rPr>
          <w:rFonts w:ascii="Tahoma" w:eastAsia="Tahoma" w:hAnsi="Tahoma" w:cs="Tahoma"/>
        </w:rPr>
        <w:t>w szczególności prawo:</w:t>
      </w:r>
    </w:p>
    <w:p w14:paraId="089055A2" w14:textId="77777777" w:rsidR="00744236" w:rsidRDefault="00744236" w:rsidP="009E4D87">
      <w:pPr>
        <w:pStyle w:val="Akapitzlist"/>
        <w:numPr>
          <w:ilvl w:val="0"/>
          <w:numId w:val="6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14:paraId="65CC2AE0" w14:textId="1DB75135" w:rsidR="00744236" w:rsidRPr="0044160D" w:rsidRDefault="00744236" w:rsidP="009E4D87">
      <w:pPr>
        <w:pStyle w:val="Akapitzlist"/>
        <w:numPr>
          <w:ilvl w:val="0"/>
          <w:numId w:val="6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żądać złożenia pisemnych lub ustnych wyjaśnień oraz wzywać i przeprowadzać rozmowy</w:t>
      </w:r>
      <w:r w:rsidR="0044160D"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z pracownikami w zakresie niezbędnym do ustalenia stanu faktycznego,</w:t>
      </w:r>
    </w:p>
    <w:p w14:paraId="4051373B" w14:textId="6495CD82" w:rsidR="00744236" w:rsidRPr="0044160D" w:rsidRDefault="00744236" w:rsidP="009E4D87">
      <w:pPr>
        <w:pStyle w:val="Akapitzlist"/>
        <w:numPr>
          <w:ilvl w:val="0"/>
          <w:numId w:val="6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 xml:space="preserve">wglądu do wszelkich dokumentów i wszelkich danych mających bezpośredni związek </w:t>
      </w:r>
      <w:r w:rsidRPr="0044160D">
        <w:rPr>
          <w:rFonts w:ascii="Tahoma" w:eastAsia="Tahoma" w:hAnsi="Tahoma" w:cs="Tahoma"/>
        </w:rPr>
        <w:br/>
        <w:t>z przedmiotem kontroli oraz sporządzania ich kopii;</w:t>
      </w:r>
    </w:p>
    <w:p w14:paraId="22B9EAC7" w14:textId="06C0AAED" w:rsidR="00744236" w:rsidRPr="0044160D" w:rsidRDefault="00744236" w:rsidP="009E4D87">
      <w:pPr>
        <w:pStyle w:val="Akapitzlist"/>
        <w:numPr>
          <w:ilvl w:val="0"/>
          <w:numId w:val="6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przeprowadzania oględzin urządzeń, nośników oraz systemu informatycznego służącego do przetwarzania danych osobowych.</w:t>
      </w:r>
    </w:p>
    <w:p w14:paraId="4C2511EE" w14:textId="56A09ED4" w:rsid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 xml:space="preserve">Przy przetwarzaniu danych osobowych Beneficjent przestrzega zasad wskazanych </w:t>
      </w:r>
      <w:r w:rsidRPr="0044160D">
        <w:rPr>
          <w:rFonts w:ascii="Tahoma" w:eastAsia="Tahoma" w:hAnsi="Tahoma" w:cs="Tahoma"/>
        </w:rPr>
        <w:t>w art. 28 R</w:t>
      </w:r>
      <w:r w:rsidR="000C01AF" w:rsidRPr="0044160D">
        <w:rPr>
          <w:rFonts w:ascii="Tahoma" w:eastAsia="Tahoma" w:hAnsi="Tahoma" w:cs="Tahoma"/>
        </w:rPr>
        <w:t>ozporządzenia</w:t>
      </w:r>
      <w:r w:rsidRPr="0044160D">
        <w:rPr>
          <w:rFonts w:ascii="Tahoma" w:eastAsia="Tahoma" w:hAnsi="Tahoma" w:cs="Tahoma"/>
        </w:rPr>
        <w:t xml:space="preserve"> P</w:t>
      </w:r>
      <w:r w:rsidR="000C01AF" w:rsidRPr="0044160D">
        <w:rPr>
          <w:rFonts w:ascii="Tahoma" w:eastAsia="Tahoma" w:hAnsi="Tahoma" w:cs="Tahoma"/>
        </w:rPr>
        <w:t>arlamentu</w:t>
      </w:r>
      <w:r w:rsidRPr="0044160D">
        <w:rPr>
          <w:rFonts w:ascii="Tahoma" w:eastAsia="Tahoma" w:hAnsi="Tahoma" w:cs="Tahoma"/>
        </w:rPr>
        <w:t xml:space="preserve"> </w:t>
      </w:r>
      <w:r w:rsidR="000C01AF">
        <w:rPr>
          <w:rFonts w:ascii="Tahoma" w:eastAsia="Tahoma" w:hAnsi="Tahoma" w:cs="Tahoma"/>
        </w:rPr>
        <w:t>E</w:t>
      </w:r>
      <w:r w:rsidR="000C01AF" w:rsidRPr="0044160D">
        <w:rPr>
          <w:rFonts w:ascii="Tahoma" w:eastAsia="Tahoma" w:hAnsi="Tahoma" w:cs="Tahoma"/>
        </w:rPr>
        <w:t>uropejskiego i</w:t>
      </w:r>
      <w:r w:rsidRPr="0044160D">
        <w:rPr>
          <w:rFonts w:ascii="Tahoma" w:eastAsia="Tahoma" w:hAnsi="Tahoma" w:cs="Tahoma"/>
        </w:rPr>
        <w:t xml:space="preserve"> R</w:t>
      </w:r>
      <w:r w:rsidR="000C01AF" w:rsidRPr="0044160D">
        <w:rPr>
          <w:rFonts w:ascii="Tahoma" w:eastAsia="Tahoma" w:hAnsi="Tahoma" w:cs="Tahoma"/>
        </w:rPr>
        <w:t>ady</w:t>
      </w:r>
      <w:r w:rsidRPr="0044160D">
        <w:rPr>
          <w:rFonts w:ascii="Tahoma" w:eastAsia="Tahoma" w:hAnsi="Tahoma" w:cs="Tahoma"/>
        </w:rPr>
        <w:t xml:space="preserve"> (UE) 2016/679 z dnia 27 kwietnia 2016 r. </w:t>
      </w:r>
      <w:r w:rsidR="000C01AF"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w sprawie ochrony osób fizycznych w związku z przetwarzaniem danych osobowych</w:t>
      </w:r>
      <w:r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i w sprawie swobodnego przepływu takich danych oraz uchylenia dyrektywy 95/46/WE (ogólne rozporządzenie o ochronie danych )</w:t>
      </w:r>
      <w:r>
        <w:rPr>
          <w:rFonts w:ascii="Tahoma" w:eastAsia="Tahoma" w:hAnsi="Tahoma" w:cs="Tahoma"/>
        </w:rPr>
        <w:t>.</w:t>
      </w:r>
    </w:p>
    <w:p w14:paraId="4114B6F0" w14:textId="771BB978" w:rsidR="0042573A" w:rsidRPr="0044160D" w:rsidRDefault="0042573A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Biorąc pod uwagę charakter przetwarzania, Beneficjent pomaga IZ poprzez odpowiednie środki techniczne i organizacyjne wywiązać się z obowiązku odpowiadania na żądania osoby, której dane dotyczą, w zakresie wykonywania jej praw i obowiązków wynikających z RODO.</w:t>
      </w:r>
    </w:p>
    <w:p w14:paraId="0FDA25BE" w14:textId="5980E76D" w:rsid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 xml:space="preserve">Beneficjent zobowiązany jest do odbierania od każdego uczestnika projektu  wypełnionego Oświadczenia uczestnika projektu, który stanowi załącznik nr </w:t>
      </w:r>
      <w:r w:rsidR="00C141F3">
        <w:rPr>
          <w:rFonts w:ascii="Tahoma" w:eastAsia="Tahoma" w:hAnsi="Tahoma" w:cs="Tahoma"/>
        </w:rPr>
        <w:t>8</w:t>
      </w:r>
      <w:r w:rsidRPr="00744236">
        <w:rPr>
          <w:rFonts w:ascii="Tahoma" w:eastAsia="Tahoma" w:hAnsi="Tahoma" w:cs="Tahoma"/>
        </w:rPr>
        <w:t xml:space="preserve"> do niniejszej umowy.</w:t>
      </w:r>
    </w:p>
    <w:p w14:paraId="2EAFF566" w14:textId="0A48F6DF" w:rsidR="00744236" w:rsidRP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lastRenderedPageBreak/>
        <w:t xml:space="preserve">Beneficjent przed rozpoczęciem przetwarzania danych osobowych zobowiązany jest podjąć  środki zabezpieczające, o których mowa w art. 32 – 39 RODO z dnia 27 kwietnia 2016 r.,  </w:t>
      </w:r>
      <w:r>
        <w:rPr>
          <w:rFonts w:ascii="Tahoma" w:eastAsia="Tahoma" w:hAnsi="Tahoma" w:cs="Tahoma"/>
        </w:rPr>
        <w:br/>
      </w:r>
      <w:r w:rsidRPr="00744236">
        <w:rPr>
          <w:rFonts w:ascii="Tahoma" w:eastAsia="Tahoma" w:hAnsi="Tahoma" w:cs="Tahoma"/>
        </w:rPr>
        <w:t>w szczególności zobowiązany jest do:</w:t>
      </w:r>
    </w:p>
    <w:p w14:paraId="34C1711C" w14:textId="77777777" w:rsidR="00744236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Zastosowania środków technicznych i organizacyjnych zapewniających ochronę przetwarzanych danych osobowych, a w szczególności do zabezpieczenia danych przed ich udostępnieniem osobom nieupoważnionym, zabraniem przez osobę nieuprawnioną, uszkodzeniem lub zniszczeniem,</w:t>
      </w:r>
    </w:p>
    <w:p w14:paraId="28F1C6D1" w14:textId="77777777" w:rsidR="00744236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Zapewnienia, aby dane były udostępniane wyłącznie podmiotom upoważnionym do żądania informacji na podstawie przepisów prawa,</w:t>
      </w:r>
    </w:p>
    <w:p w14:paraId="6B8B421B" w14:textId="77777777" w:rsidR="00744236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Ograniczenia dostępu do danych wyłącznie dla osób posiadających upoważnienie do przetwarzania danych,</w:t>
      </w:r>
    </w:p>
    <w:p w14:paraId="136B9243" w14:textId="77777777" w:rsidR="00744236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Prowadzenia ewidencji osób upoważnionych do dostępu do danych osobowych,</w:t>
      </w:r>
    </w:p>
    <w:p w14:paraId="38A095B4" w14:textId="77777777" w:rsidR="00744236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Prowadzenia dokumentacji opisującej sposób przetwarzania danych osobowych, w której skład wchodzą Polityka bezpieczeństwa oraz Instrukcja zarządzania systemem informatycznym służącym do przetwarzania danych osobowych,</w:t>
      </w:r>
    </w:p>
    <w:p w14:paraId="027AD922" w14:textId="7F195B90" w:rsidR="00744236" w:rsidRPr="0044160D" w:rsidRDefault="00744236" w:rsidP="009E4D87">
      <w:pPr>
        <w:pStyle w:val="Akapitzlist"/>
        <w:numPr>
          <w:ilvl w:val="0"/>
          <w:numId w:val="66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 xml:space="preserve">Zapewnienia, aby osoby mające dostęp do danych osobowych zachowywały je </w:t>
      </w:r>
      <w:r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w tajemnicy, przy czym obowiązek ten istnieje również po ustaniu zatrudnienia tych osób.</w:t>
      </w:r>
    </w:p>
    <w:p w14:paraId="72CC59B9" w14:textId="375A2CB2" w:rsidR="00744236" w:rsidRDefault="00744236" w:rsidP="009E4D87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 xml:space="preserve">Jeżeli dokumenty zawierające dane osobowe istnieją wyłącznie w formie elektronicznej, systemy komputerowe Beneficjenta, </w:t>
      </w:r>
      <w:r w:rsidRPr="0044160D">
        <w:rPr>
          <w:rFonts w:ascii="Tahoma" w:eastAsia="Tahoma" w:hAnsi="Tahoma" w:cs="Tahoma"/>
        </w:rPr>
        <w:t xml:space="preserve">w których przechowywane są wersje elektroniczne, muszą spełniać normy bezpieczeństwa zapewniające, że dokumenty te są zgodne z wymogami prawa krajowego </w:t>
      </w:r>
      <w:r w:rsidR="0044160D"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i można się na nich oprzeć do celów kontroli i audytu.</w:t>
      </w:r>
    </w:p>
    <w:p w14:paraId="20A99629" w14:textId="3ADDF306" w:rsid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Do przetwarzania danych osobowych mogą być dopuszczeni jedynie pracownicy Beneficjenta oraz pracownicy pod</w:t>
      </w:r>
      <w:r>
        <w:rPr>
          <w:rFonts w:ascii="Tahoma" w:eastAsia="Tahoma" w:hAnsi="Tahoma" w:cs="Tahoma"/>
        </w:rPr>
        <w:t>miotów, o których mowa w ust. 5</w:t>
      </w:r>
      <w:r w:rsidRPr="00744236">
        <w:rPr>
          <w:rFonts w:ascii="Tahoma" w:eastAsia="Tahoma" w:hAnsi="Tahoma" w:cs="Tahoma"/>
        </w:rPr>
        <w:t xml:space="preserve"> niniejszego paragrafu, posiadający imienne upoważnienie do przetwarzania danych osobowych.</w:t>
      </w:r>
    </w:p>
    <w:p w14:paraId="2EC39159" w14:textId="77777777" w:rsidR="00744236" w:rsidRP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Beneficjent jest zobowiązany do podjęcia wszelkich kroków służących zachowaniu w poufności danych osobowych przez pracowników mających do nich dostęp.</w:t>
      </w:r>
    </w:p>
    <w:p w14:paraId="1FABC798" w14:textId="77777777" w:rsidR="00744236" w:rsidRPr="00744236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Beneficjent zobowiązuje się do:</w:t>
      </w:r>
    </w:p>
    <w:p w14:paraId="3B9CD83A" w14:textId="77777777" w:rsidR="00744236" w:rsidRDefault="00744236" w:rsidP="009E4D87">
      <w:pPr>
        <w:pStyle w:val="Akapitzlist"/>
        <w:numPr>
          <w:ilvl w:val="0"/>
          <w:numId w:val="6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Niezwłocznego, nie później niż w ciągu 24 godzin, informowania IZ o wszelkich przypadkach naruszenia bezpieczeństwa oraz tajemnicy danych osobowych lub ich niewłaściwym użyciu, a także o wszelkich czynnościach związanych z niniejszą umową, prowadzonych przed Prezesem Urzędu Ochrony Danych Osobowych, urzędami państwowymi, policją lub sądami,</w:t>
      </w:r>
    </w:p>
    <w:p w14:paraId="66AB8FE8" w14:textId="4DEE83B5" w:rsidR="00744236" w:rsidRPr="0044160D" w:rsidRDefault="00744236" w:rsidP="009E4D87">
      <w:pPr>
        <w:pStyle w:val="Akapitzlist"/>
        <w:numPr>
          <w:ilvl w:val="0"/>
          <w:numId w:val="6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 xml:space="preserve">Umożliwienia IZ dokonania kontroli w miejscach, w których są przetwarzane powierzone dane osobowe, w zakresie stosowania niniejszej umowy w terminie ustalonym przez strony, nie później jednak niż 5 dni kalendarzowych od dnia powiadomienia Beneficjenta przez IZ </w:t>
      </w:r>
      <w:r w:rsidR="00917095"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o zamiarze przeprowadzenia kontroli, w celu sprawdzenia prawidłowości przetwarzania oraz zabezpieczenia danych osobowych.</w:t>
      </w:r>
    </w:p>
    <w:p w14:paraId="4E140185" w14:textId="77777777" w:rsidR="0042573A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Beneficjent jest zobowiązany do zastosowania zaleceń dotyczących poprawy jakości zabezpieczenia danych osobowych oraz sposobu ich przetwarzania.</w:t>
      </w:r>
    </w:p>
    <w:p w14:paraId="0795CEED" w14:textId="708B3377" w:rsidR="0042573A" w:rsidRPr="0044160D" w:rsidRDefault="0042573A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4160D">
        <w:rPr>
          <w:rFonts w:ascii="Tahoma" w:eastAsia="Tahoma" w:hAnsi="Tahoma" w:cs="Tahoma"/>
        </w:rPr>
        <w:t>Beneficjent po zakończeniu świadczenia usług związanych z przetwarzaniem zależnie od decyzji IZ usuwa lub zwraca jej wszelkie dane osobowe oraz usuwa wszelkie ich istniejące kopie, chyba że prawo Unii lub prawo państwa członkowskiego nakazują przechowywanie danych osobowych.</w:t>
      </w:r>
    </w:p>
    <w:p w14:paraId="6FC1073E" w14:textId="6AFA2200" w:rsidR="00744236" w:rsidRPr="0044160D" w:rsidRDefault="00744236" w:rsidP="0087355C">
      <w:pPr>
        <w:pStyle w:val="Akapitzlist"/>
        <w:numPr>
          <w:ilvl w:val="0"/>
          <w:numId w:val="6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44236">
        <w:rPr>
          <w:rFonts w:ascii="Tahoma" w:eastAsia="Tahoma" w:hAnsi="Tahoma" w:cs="Tahoma"/>
        </w:rPr>
        <w:t>W sprawach nieuregulowanych niniejszym paragrafem mają zastosowanie przepisy RODO</w:t>
      </w:r>
      <w:r>
        <w:rPr>
          <w:rFonts w:ascii="Tahoma" w:eastAsia="Tahoma" w:hAnsi="Tahoma" w:cs="Tahoma"/>
        </w:rPr>
        <w:t xml:space="preserve"> </w:t>
      </w:r>
      <w:r w:rsidR="002A7DCF">
        <w:rPr>
          <w:rFonts w:ascii="Tahoma" w:eastAsia="Tahoma" w:hAnsi="Tahoma" w:cs="Tahoma"/>
        </w:rPr>
        <w:br/>
      </w:r>
      <w:r w:rsidRPr="0044160D">
        <w:rPr>
          <w:rFonts w:ascii="Tahoma" w:eastAsia="Tahoma" w:hAnsi="Tahoma" w:cs="Tahoma"/>
        </w:rPr>
        <w:t>z 27 kwietnia 2016 roku.</w:t>
      </w:r>
    </w:p>
    <w:p w14:paraId="3B587F03" w14:textId="77777777" w:rsidR="00DF3D1F" w:rsidRDefault="00DF3D1F" w:rsidP="008057CF">
      <w:pPr>
        <w:spacing w:line="276" w:lineRule="auto"/>
        <w:ind w:left="426" w:right="14" w:hanging="426"/>
        <w:rPr>
          <w:rFonts w:ascii="Tahoma" w:eastAsia="Tahoma" w:hAnsi="Tahoma" w:cs="Tahoma"/>
          <w:b/>
        </w:rPr>
      </w:pPr>
    </w:p>
    <w:p w14:paraId="3808C9AF" w14:textId="64680C04" w:rsidR="00942F4E" w:rsidRPr="00EE3A06" w:rsidRDefault="00280ADA" w:rsidP="00EE3A06">
      <w:pPr>
        <w:jc w:val="center"/>
        <w:rPr>
          <w:rFonts w:ascii="Tahoma" w:eastAsia="Tahoma" w:hAnsi="Tahoma" w:cs="Tahoma"/>
          <w:b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6D49EA">
        <w:rPr>
          <w:rFonts w:ascii="Tahoma" w:eastAsia="Tahoma" w:hAnsi="Tahoma" w:cs="Tahoma"/>
          <w:b/>
        </w:rPr>
        <w:t>informacyjne</w:t>
      </w:r>
    </w:p>
    <w:p w14:paraId="442E235A" w14:textId="7E9C7126" w:rsidR="00A970EA" w:rsidRPr="00A970EA" w:rsidRDefault="00A970EA" w:rsidP="005B509A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§ </w:t>
      </w:r>
      <w:r w:rsidR="00426F5D">
        <w:rPr>
          <w:rFonts w:ascii="Tahoma" w:eastAsia="Tahoma" w:hAnsi="Tahoma" w:cs="Tahoma"/>
        </w:rPr>
        <w:t>28</w:t>
      </w:r>
      <w:r w:rsidRPr="00A970EA">
        <w:rPr>
          <w:rFonts w:ascii="Tahoma" w:eastAsia="Tahoma" w:hAnsi="Tahoma" w:cs="Tahoma"/>
        </w:rPr>
        <w:t>.</w:t>
      </w:r>
    </w:p>
    <w:p w14:paraId="390F194C" w14:textId="413B1ABD" w:rsidR="00A970EA" w:rsidRPr="00A970EA" w:rsidRDefault="00A970EA" w:rsidP="00F7655A">
      <w:pPr>
        <w:pStyle w:val="Akapitzlist"/>
        <w:numPr>
          <w:ilvl w:val="6"/>
          <w:numId w:val="6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z zapisami Rozporządzenia Parlamentu Europejskiego i Rady (UE) nr 1303/2013 z dnia 17 grudnia </w:t>
      </w:r>
      <w:r w:rsidRPr="00A970EA">
        <w:rPr>
          <w:rFonts w:ascii="Tahoma" w:eastAsia="Tahoma" w:hAnsi="Tahoma" w:cs="Tahoma"/>
        </w:rPr>
        <w:lastRenderedPageBreak/>
        <w:t>2013r.,</w:t>
      </w:r>
      <w:r w:rsidR="00D97EBD">
        <w:rPr>
          <w:rFonts w:ascii="Tahoma" w:eastAsia="Tahoma" w:hAnsi="Tahoma" w:cs="Tahoma"/>
        </w:rPr>
        <w:t xml:space="preserve"> (Dz. U. UE L 2013 Nr 347 poz. 320)</w:t>
      </w:r>
      <w:r w:rsidRPr="00A970EA">
        <w:rPr>
          <w:rFonts w:ascii="Tahoma" w:eastAsia="Tahoma" w:hAnsi="Tahoma" w:cs="Tahoma"/>
        </w:rPr>
        <w:t xml:space="preserve"> Rozporządzenia Wykonawczego Komisji (UE) nr 821/2014 z dnia 28 lipca 2014r.</w:t>
      </w:r>
      <w:r w:rsidR="0058069C" w:rsidRPr="0058069C">
        <w:rPr>
          <w:rFonts w:ascii="Tahoma" w:hAnsi="Tahoma" w:cs="Tahoma"/>
        </w:rPr>
        <w:t xml:space="preserve"> </w:t>
      </w:r>
      <w:r w:rsidR="0058069C">
        <w:rPr>
          <w:rFonts w:ascii="Tahoma" w:hAnsi="Tahoma" w:cs="Tahoma"/>
        </w:rPr>
        <w:t xml:space="preserve">(Dz. U. </w:t>
      </w:r>
      <w:r w:rsidR="00690905">
        <w:rPr>
          <w:rFonts w:ascii="Tahoma" w:hAnsi="Tahoma" w:cs="Tahoma"/>
        </w:rPr>
        <w:t>U</w:t>
      </w:r>
      <w:r w:rsidR="0058069C">
        <w:rPr>
          <w:rFonts w:ascii="Tahoma" w:hAnsi="Tahoma" w:cs="Tahoma"/>
        </w:rPr>
        <w:t>E L 2014 Nr 223 poz.</w:t>
      </w:r>
      <w:r w:rsidR="002D72B9">
        <w:rPr>
          <w:rFonts w:ascii="Tahoma" w:hAnsi="Tahoma" w:cs="Tahoma"/>
        </w:rPr>
        <w:t xml:space="preserve"> </w:t>
      </w:r>
      <w:r w:rsidR="0058069C">
        <w:rPr>
          <w:rFonts w:ascii="Tahoma" w:hAnsi="Tahoma" w:cs="Tahoma"/>
        </w:rPr>
        <w:t>7)</w:t>
      </w:r>
      <w:r w:rsidRPr="00A970EA">
        <w:rPr>
          <w:rFonts w:ascii="Tahoma" w:eastAsia="Tahoma" w:hAnsi="Tahoma" w:cs="Tahoma"/>
        </w:rPr>
        <w:t>, Rozporządzenia Delegowanego Komisji (UE) nr 480/2014</w:t>
      </w:r>
      <w:r w:rsidR="00D97EBD">
        <w:rPr>
          <w:rFonts w:ascii="Tahoma" w:eastAsia="Tahoma" w:hAnsi="Tahoma" w:cs="Tahoma"/>
        </w:rPr>
        <w:t xml:space="preserve"> z 3 marca 2014r.</w:t>
      </w:r>
      <w:r w:rsidR="0058069C">
        <w:rPr>
          <w:rFonts w:ascii="Tahoma" w:eastAsia="Tahoma" w:hAnsi="Tahoma" w:cs="Tahoma"/>
        </w:rPr>
        <w:t xml:space="preserve"> </w:t>
      </w:r>
      <w:r w:rsidR="002D72B9">
        <w:rPr>
          <w:rFonts w:ascii="Tahoma" w:eastAsia="Tahoma" w:hAnsi="Tahoma" w:cs="Tahoma"/>
        </w:rPr>
        <w:t>(</w:t>
      </w:r>
      <w:r w:rsidR="0058069C">
        <w:rPr>
          <w:rFonts w:ascii="Tahoma" w:hAnsi="Tahoma" w:cs="Tahoma"/>
        </w:rPr>
        <w:t>Dz. U. UE L 2014 Nr 138 poz.5)</w:t>
      </w:r>
      <w:r w:rsidRPr="00A970EA">
        <w:rPr>
          <w:rFonts w:ascii="Tahoma" w:eastAsia="Tahoma" w:hAnsi="Tahoma" w:cs="Tahoma"/>
        </w:rPr>
        <w:t>, Rozporządzenia Parlamentu Europejskiego i Rady (UE) nr 1304/2013</w:t>
      </w:r>
      <w:r w:rsidR="00D97EBD">
        <w:rPr>
          <w:rFonts w:ascii="Tahoma" w:eastAsia="Tahoma" w:hAnsi="Tahoma" w:cs="Tahoma"/>
        </w:rPr>
        <w:t xml:space="preserve"> z dnia 17 grudnia 2013 r. (Dz. U. UE L 2013 Nr 347 poz. 470)</w:t>
      </w:r>
      <w:r w:rsidRPr="00A970EA">
        <w:rPr>
          <w:rFonts w:ascii="Tahoma" w:eastAsia="Tahoma" w:hAnsi="Tahoma" w:cs="Tahoma"/>
        </w:rPr>
        <w:t>.</w:t>
      </w:r>
    </w:p>
    <w:p w14:paraId="134A5E24" w14:textId="77777777" w:rsidR="00A970EA" w:rsidRPr="00A970EA" w:rsidRDefault="00A970EA" w:rsidP="00F7655A">
      <w:pPr>
        <w:pStyle w:val="Akapitzlist"/>
        <w:numPr>
          <w:ilvl w:val="6"/>
          <w:numId w:val="6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jest zobowiązany w szczególności do:</w:t>
      </w:r>
    </w:p>
    <w:p w14:paraId="270A4347" w14:textId="18F744ED" w:rsidR="00A970EA" w:rsidRPr="00A970EA" w:rsidRDefault="00917095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</w:t>
      </w:r>
      <w:r w:rsidR="00A970EA" w:rsidRPr="00A970EA">
        <w:rPr>
          <w:rFonts w:ascii="Tahoma" w:eastAsia="Tahoma" w:hAnsi="Tahoma" w:cs="Tahoma"/>
        </w:rPr>
        <w:t xml:space="preserve">znaczania znakiem Unii Europejskiej, </w:t>
      </w:r>
      <w:r w:rsidR="00BD5717">
        <w:rPr>
          <w:rFonts w:ascii="Tahoma" w:eastAsia="Tahoma" w:hAnsi="Tahoma" w:cs="Tahoma"/>
        </w:rPr>
        <w:t xml:space="preserve">barwami RP, </w:t>
      </w:r>
      <w:r w:rsidR="00A970EA" w:rsidRPr="00A970EA">
        <w:rPr>
          <w:rFonts w:ascii="Tahoma" w:eastAsia="Tahoma" w:hAnsi="Tahoma" w:cs="Tahoma"/>
        </w:rPr>
        <w:t>znakiem Funduszy Europejskich i herbem województwa:</w:t>
      </w:r>
    </w:p>
    <w:p w14:paraId="4FC3B71C" w14:textId="611BF35D" w:rsidR="00A970EA" w:rsidRPr="00A970EA" w:rsidRDefault="00917095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A970EA" w:rsidRPr="00A970EA">
        <w:rPr>
          <w:rFonts w:ascii="Tahoma" w:eastAsia="Tahoma" w:hAnsi="Tahoma" w:cs="Tahoma"/>
        </w:rPr>
        <w:t>szystkich prowadzonych działań informacyjnych i promocyjnych dotyczących projektu,</w:t>
      </w:r>
    </w:p>
    <w:p w14:paraId="22548F7B" w14:textId="08542AA1" w:rsidR="00A970EA" w:rsidRPr="00A970EA" w:rsidRDefault="00917095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A970EA" w:rsidRPr="00A970EA">
        <w:rPr>
          <w:rFonts w:ascii="Tahoma" w:eastAsia="Tahoma" w:hAnsi="Tahoma" w:cs="Tahoma"/>
        </w:rPr>
        <w:t>szystkich dokumentów związanych z realizacją projektu podawanych do wiadomości publicznej,</w:t>
      </w:r>
    </w:p>
    <w:p w14:paraId="21112126" w14:textId="1FF40EEC" w:rsidR="00A970EA" w:rsidRPr="00A970EA" w:rsidRDefault="00917095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A970EA" w:rsidRPr="00A970EA">
        <w:rPr>
          <w:rFonts w:ascii="Tahoma" w:eastAsia="Tahoma" w:hAnsi="Tahoma" w:cs="Tahoma"/>
        </w:rPr>
        <w:t xml:space="preserve">szystkich dokumentów i materiałów dla osób i podmiotów uczestniczących </w:t>
      </w:r>
      <w:r w:rsidR="00D50A66">
        <w:rPr>
          <w:rFonts w:ascii="Tahoma" w:eastAsia="Tahoma" w:hAnsi="Tahoma" w:cs="Tahoma"/>
        </w:rPr>
        <w:br/>
      </w:r>
      <w:r w:rsidR="00A970EA" w:rsidRPr="00A970EA">
        <w:rPr>
          <w:rFonts w:ascii="Tahoma" w:eastAsia="Tahoma" w:hAnsi="Tahoma" w:cs="Tahoma"/>
        </w:rPr>
        <w:t>w projekcie</w:t>
      </w:r>
      <w:r w:rsidR="00092119">
        <w:rPr>
          <w:rFonts w:ascii="Tahoma" w:eastAsia="Tahoma" w:hAnsi="Tahoma" w:cs="Tahoma"/>
        </w:rPr>
        <w:t>;</w:t>
      </w:r>
    </w:p>
    <w:p w14:paraId="293182E0" w14:textId="70ED428E" w:rsidR="00A970EA" w:rsidRPr="00A970EA" w:rsidRDefault="00917095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</w:t>
      </w:r>
      <w:r w:rsidR="00A970EA" w:rsidRPr="00A970EA">
        <w:rPr>
          <w:rFonts w:ascii="Tahoma" w:eastAsia="Tahoma" w:hAnsi="Tahoma" w:cs="Tahoma"/>
        </w:rPr>
        <w:t>mieszczania przynajmniej jednego plakatu o minimalnym formacie A3 lub odpowiednio tablicy informacyjnej i/lub pamiątkowej w miejscu realizacji projektu</w:t>
      </w:r>
      <w:r w:rsidR="00092119">
        <w:rPr>
          <w:rFonts w:ascii="Tahoma" w:eastAsia="Tahoma" w:hAnsi="Tahoma" w:cs="Tahoma"/>
        </w:rPr>
        <w:t>;</w:t>
      </w:r>
    </w:p>
    <w:p w14:paraId="6B769D92" w14:textId="591F4515" w:rsidR="00A970EA" w:rsidRPr="00A970EA" w:rsidRDefault="00917095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</w:t>
      </w:r>
      <w:r w:rsidR="00A970EA" w:rsidRPr="00A970EA">
        <w:rPr>
          <w:rFonts w:ascii="Tahoma" w:eastAsia="Tahoma" w:hAnsi="Tahoma" w:cs="Tahoma"/>
        </w:rPr>
        <w:t>mieszczania opisu projektu na stronie internetowej, w przypadku posiadania strony internetowej</w:t>
      </w:r>
      <w:r w:rsidR="00092119">
        <w:rPr>
          <w:rFonts w:ascii="Tahoma" w:eastAsia="Tahoma" w:hAnsi="Tahoma" w:cs="Tahoma"/>
        </w:rPr>
        <w:t>;</w:t>
      </w:r>
    </w:p>
    <w:p w14:paraId="4087CDD8" w14:textId="1FAA2E71" w:rsidR="00A970EA" w:rsidRPr="00A970EA" w:rsidRDefault="00917095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</w:t>
      </w:r>
      <w:r w:rsidR="00A970EA" w:rsidRPr="00A970EA">
        <w:rPr>
          <w:rFonts w:ascii="Tahoma" w:eastAsia="Tahoma" w:hAnsi="Tahoma" w:cs="Tahoma"/>
        </w:rPr>
        <w:t>rzekazywania osobom i podmiotom uczestniczącym w projekcie informacji, że projekt uzyskał dofinansowanie przynajmniej w formie odpowiedniego oznakowania</w:t>
      </w:r>
      <w:r w:rsidR="00092119">
        <w:rPr>
          <w:rFonts w:ascii="Tahoma" w:eastAsia="Tahoma" w:hAnsi="Tahoma" w:cs="Tahoma"/>
        </w:rPr>
        <w:t>;</w:t>
      </w:r>
    </w:p>
    <w:p w14:paraId="34F0AF36" w14:textId="5EC46989" w:rsidR="00A970EA" w:rsidRPr="00A970EA" w:rsidRDefault="00917095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</w:t>
      </w:r>
      <w:r w:rsidR="00A970EA" w:rsidRPr="00A970EA">
        <w:rPr>
          <w:rFonts w:ascii="Tahoma" w:eastAsia="Tahoma" w:hAnsi="Tahoma" w:cs="Tahoma"/>
        </w:rPr>
        <w:t>okumentowania działań informacyjnych i promocyjnych prowadzonych w ramach projektu.</w:t>
      </w:r>
    </w:p>
    <w:p w14:paraId="107E78FF" w14:textId="77777777" w:rsidR="00A970EA" w:rsidRPr="00A970EA" w:rsidRDefault="00A970EA" w:rsidP="00F7655A">
      <w:pPr>
        <w:pStyle w:val="Akapitzlist"/>
        <w:numPr>
          <w:ilvl w:val="6"/>
          <w:numId w:val="6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IZ udostępnia Beneficjentowi obowiązujące logotypy do oznaczania projektu.</w:t>
      </w:r>
    </w:p>
    <w:p w14:paraId="5EF481F6" w14:textId="115BB341" w:rsidR="00A970EA" w:rsidRPr="00A970EA" w:rsidRDefault="00A970EA" w:rsidP="00F7655A">
      <w:pPr>
        <w:pStyle w:val="Akapitzlist"/>
        <w:numPr>
          <w:ilvl w:val="6"/>
          <w:numId w:val="6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D50A66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</w:t>
      </w:r>
      <w:r w:rsidR="00D50A66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zakresie następujących pól eksploatacji:</w:t>
      </w:r>
    </w:p>
    <w:p w14:paraId="652AA477" w14:textId="77777777" w:rsidR="00A970EA" w:rsidRPr="00A970EA" w:rsidRDefault="00A970EA" w:rsidP="00865ABD">
      <w:pPr>
        <w:pStyle w:val="Akapitzlist"/>
        <w:numPr>
          <w:ilvl w:val="1"/>
          <w:numId w:val="6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2FF44ADD" w14:textId="77777777" w:rsidR="00A970EA" w:rsidRPr="00A970EA" w:rsidRDefault="00A970EA" w:rsidP="00865ABD">
      <w:pPr>
        <w:pStyle w:val="Akapitzlist"/>
        <w:numPr>
          <w:ilvl w:val="1"/>
          <w:numId w:val="6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obrotu oryginałem albo egzemplarzami, na których utwór utrwalono – wprowadzanie do obrotu, użyczenie lub najem oryginału albo egzemplarzy;</w:t>
      </w:r>
    </w:p>
    <w:p w14:paraId="49E8CDC3" w14:textId="77777777" w:rsidR="00A970EA" w:rsidRPr="00A970EA" w:rsidRDefault="00A970EA" w:rsidP="00865ABD">
      <w:pPr>
        <w:pStyle w:val="Akapitzlist"/>
        <w:numPr>
          <w:ilvl w:val="1"/>
          <w:numId w:val="6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032A84A4" w14:textId="77777777" w:rsidR="00A970EA" w:rsidRPr="00A970EA" w:rsidRDefault="00A970EA" w:rsidP="00D5232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14:paraId="112F300B" w14:textId="77777777" w:rsidR="00A970EA" w:rsidRPr="00A970EA" w:rsidRDefault="00A970EA" w:rsidP="00865ABD">
      <w:pPr>
        <w:pStyle w:val="Akapitzlist"/>
        <w:numPr>
          <w:ilvl w:val="6"/>
          <w:numId w:val="6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5A52CCC5" w14:textId="4E726ADE" w:rsidR="0006573A" w:rsidRPr="0006573A" w:rsidRDefault="00A970EA" w:rsidP="00865ABD">
      <w:pPr>
        <w:pStyle w:val="Akapitzlist"/>
        <w:numPr>
          <w:ilvl w:val="6"/>
          <w:numId w:val="6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zobowiązuje się do przedstawiania na wezwanie IZ wszelkich informacji i wyjaśnień związanych z realizacją projektu, w terminie określonym w wezwaniu.</w:t>
      </w:r>
    </w:p>
    <w:p w14:paraId="358689F1" w14:textId="77777777" w:rsidR="00A970EA" w:rsidRDefault="00A970EA" w:rsidP="00865ABD">
      <w:pPr>
        <w:pStyle w:val="Akapitzlist"/>
        <w:numPr>
          <w:ilvl w:val="6"/>
          <w:numId w:val="6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>Postanowienia ust.</w:t>
      </w:r>
      <w:r w:rsidR="00BD7BD9">
        <w:rPr>
          <w:rFonts w:ascii="Tahoma" w:eastAsia="Tahoma" w:hAnsi="Tahoma" w:cs="Tahoma"/>
        </w:rPr>
        <w:t xml:space="preserve"> </w:t>
      </w:r>
      <w:r w:rsidRPr="00A970EA">
        <w:rPr>
          <w:rFonts w:ascii="Tahoma" w:eastAsia="Tahoma" w:hAnsi="Tahoma" w:cs="Tahoma"/>
        </w:rPr>
        <w:t>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69"/>
      </w:r>
    </w:p>
    <w:p w14:paraId="7B50B357" w14:textId="77777777" w:rsidR="00690905" w:rsidRDefault="0069090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17B785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autorskie</w:t>
      </w:r>
    </w:p>
    <w:p w14:paraId="08C3ABF9" w14:textId="23F7966E"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 xml:space="preserve">§ </w:t>
      </w:r>
      <w:r w:rsidR="00426F5D">
        <w:rPr>
          <w:rFonts w:ascii="Tahoma" w:eastAsia="Tahoma" w:hAnsi="Tahoma" w:cs="Tahoma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A91C30" w14:textId="4073D298"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="00CE5A4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53AB4822" w14:textId="77777777"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6CFB335D" w14:textId="0B05F9F4" w:rsidR="00942F4E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CE5A4E">
        <w:rPr>
          <w:rFonts w:ascii="Tahoma" w:eastAsia="Tahoma" w:hAnsi="Tahoma" w:cs="Tahoma"/>
          <w:spacing w:val="33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="00CE5A4E">
        <w:rPr>
          <w:rFonts w:ascii="Tahoma" w:eastAsia="Tahoma" w:hAnsi="Tahoma" w:cs="Tahoma"/>
          <w:spacing w:val="19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8057CF">
        <w:rPr>
          <w:rFonts w:ascii="Tahoma" w:eastAsia="Tahoma" w:hAnsi="Tahoma" w:cs="Tahoma"/>
        </w:rPr>
        <w:t>zen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si</w:t>
      </w:r>
      <w:r w:rsidRPr="008057CF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iu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8057CF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w</w:t>
      </w:r>
      <w:r w:rsidRPr="008057CF">
        <w:rPr>
          <w:rFonts w:ascii="Tahoma" w:eastAsia="Tahoma" w:hAnsi="Tahoma" w:cs="Tahoma"/>
        </w:rPr>
        <w:t xml:space="preserve"> au</w:t>
      </w:r>
      <w:r w:rsidRPr="001C3C76">
        <w:rPr>
          <w:rFonts w:ascii="Tahoma" w:eastAsia="Tahoma" w:hAnsi="Tahoma" w:cs="Tahoma"/>
        </w:rPr>
        <w:t>tors</w:t>
      </w:r>
      <w:r w:rsidRPr="008057C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8057C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ie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8057CF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</w:rPr>
        <w:t>dzie</w:t>
      </w:r>
      <w:r w:rsidRPr="008057CF">
        <w:rPr>
          <w:rFonts w:ascii="Tahoma" w:eastAsia="Tahoma" w:hAnsi="Tahoma" w:cs="Tahoma"/>
        </w:rPr>
        <w:t xml:space="preserve"> d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8057CF">
        <w:rPr>
          <w:rFonts w:ascii="Tahoma" w:eastAsia="Tahoma" w:hAnsi="Tahoma" w:cs="Tahoma"/>
        </w:rPr>
        <w:t>ku</w:t>
      </w:r>
      <w:r w:rsidRPr="001C3C76">
        <w:rPr>
          <w:rFonts w:ascii="Tahoma" w:eastAsia="Tahoma" w:hAnsi="Tahoma" w:cs="Tahoma"/>
        </w:rPr>
        <w:t>t</w:t>
      </w:r>
      <w:r w:rsidRPr="008057C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8057CF">
        <w:rPr>
          <w:rFonts w:ascii="Tahoma" w:eastAsia="Tahoma" w:hAnsi="Tahoma" w:cs="Tahoma"/>
        </w:rPr>
        <w:t>zyczy</w:t>
      </w:r>
      <w:r w:rsidRPr="001C3C76">
        <w:rPr>
          <w:rFonts w:ascii="Tahoma" w:eastAsia="Tahoma" w:hAnsi="Tahoma" w:cs="Tahoma"/>
        </w:rPr>
        <w:t>n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8057C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ż</w:t>
      </w:r>
      <w:r w:rsidRPr="008057CF">
        <w:rPr>
          <w:rFonts w:ascii="Tahoma" w:eastAsia="Tahoma" w:hAnsi="Tahoma" w:cs="Tahoma"/>
        </w:rPr>
        <w:t>ącyc</w:t>
      </w:r>
      <w:r w:rsidRPr="001C3C76">
        <w:rPr>
          <w:rFonts w:ascii="Tahoma" w:eastAsia="Tahoma" w:hAnsi="Tahoma" w:cs="Tahoma"/>
        </w:rPr>
        <w:t>h</w:t>
      </w:r>
      <w:r w:rsidRPr="008057CF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8057CF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8057CF">
        <w:rPr>
          <w:rFonts w:ascii="Tahoma" w:eastAsia="Tahoma" w:hAnsi="Tahoma" w:cs="Tahoma"/>
        </w:rPr>
        <w:t>Benef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j</w:t>
      </w:r>
      <w:r w:rsidRPr="008057CF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t</w:t>
      </w:r>
      <w:r w:rsidRPr="008057C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.</w:t>
      </w:r>
    </w:p>
    <w:p w14:paraId="7BEE7004" w14:textId="3011875C" w:rsidR="005C440A" w:rsidRPr="00092119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057CF">
        <w:rPr>
          <w:rFonts w:ascii="Tahoma" w:eastAsia="Tahoma" w:hAnsi="Tahoma" w:cs="Tahoma"/>
        </w:rPr>
        <w:t xml:space="preserve">Umowy, o których mowa w ust. 1 i 3, są sporządzane z poszanowaniem powszechnie obowiązujących przepisów prawa, w tym w szczególności ustawy z dnia 4 lutego 1994 r. o prawie autorskim i prawach pokrewnych (Dz. U. z </w:t>
      </w:r>
      <w:r w:rsidR="00092119" w:rsidRPr="008057CF">
        <w:rPr>
          <w:rFonts w:ascii="Tahoma" w:eastAsia="Tahoma" w:hAnsi="Tahoma" w:cs="Tahoma"/>
        </w:rPr>
        <w:t>201</w:t>
      </w:r>
      <w:r w:rsidR="00BF278E">
        <w:rPr>
          <w:rFonts w:ascii="Tahoma" w:eastAsia="Tahoma" w:hAnsi="Tahoma" w:cs="Tahoma"/>
        </w:rPr>
        <w:t>8</w:t>
      </w:r>
      <w:r w:rsidRPr="008057CF">
        <w:rPr>
          <w:rFonts w:ascii="Tahoma" w:eastAsia="Tahoma" w:hAnsi="Tahoma" w:cs="Tahoma"/>
        </w:rPr>
        <w:t xml:space="preserve">r. poz. </w:t>
      </w:r>
      <w:r w:rsidR="00BF278E">
        <w:rPr>
          <w:rFonts w:ascii="Tahoma" w:eastAsia="Tahoma" w:hAnsi="Tahoma" w:cs="Tahoma"/>
        </w:rPr>
        <w:t>119</w:t>
      </w:r>
      <w:r w:rsidR="00416FAE">
        <w:rPr>
          <w:rFonts w:ascii="Tahoma" w:eastAsia="Tahoma" w:hAnsi="Tahoma" w:cs="Tahoma"/>
        </w:rPr>
        <w:t>1</w:t>
      </w:r>
      <w:r w:rsidR="00917095">
        <w:rPr>
          <w:rFonts w:ascii="Tahoma" w:eastAsia="Tahoma" w:hAnsi="Tahoma" w:cs="Tahoma"/>
        </w:rPr>
        <w:t xml:space="preserve"> </w:t>
      </w:r>
      <w:proofErr w:type="spellStart"/>
      <w:r w:rsidR="00917095">
        <w:rPr>
          <w:rFonts w:ascii="Tahoma" w:eastAsia="Tahoma" w:hAnsi="Tahoma" w:cs="Tahoma"/>
        </w:rPr>
        <w:t>t.j</w:t>
      </w:r>
      <w:proofErr w:type="spellEnd"/>
      <w:r w:rsidR="00917095">
        <w:rPr>
          <w:rFonts w:ascii="Tahoma" w:eastAsia="Tahoma" w:hAnsi="Tahoma" w:cs="Tahoma"/>
        </w:rPr>
        <w:t>.</w:t>
      </w:r>
      <w:r w:rsidR="0058069C" w:rsidRPr="008057CF">
        <w:rPr>
          <w:rFonts w:ascii="Tahoma" w:eastAsia="Tahoma" w:hAnsi="Tahoma" w:cs="Tahoma"/>
        </w:rPr>
        <w:t xml:space="preserve"> z </w:t>
      </w:r>
      <w:proofErr w:type="spellStart"/>
      <w:r w:rsidR="0058069C" w:rsidRPr="008057CF">
        <w:rPr>
          <w:rFonts w:ascii="Tahoma" w:eastAsia="Tahoma" w:hAnsi="Tahoma" w:cs="Tahoma"/>
        </w:rPr>
        <w:t>póź</w:t>
      </w:r>
      <w:r w:rsidR="00426F5D" w:rsidRPr="008057CF">
        <w:rPr>
          <w:rFonts w:ascii="Tahoma" w:eastAsia="Tahoma" w:hAnsi="Tahoma" w:cs="Tahoma"/>
        </w:rPr>
        <w:t>n</w:t>
      </w:r>
      <w:proofErr w:type="spellEnd"/>
      <w:r w:rsidR="0058069C" w:rsidRPr="008057CF">
        <w:rPr>
          <w:rFonts w:ascii="Tahoma" w:eastAsia="Tahoma" w:hAnsi="Tahoma" w:cs="Tahoma"/>
        </w:rPr>
        <w:t>. zm.</w:t>
      </w:r>
      <w:r w:rsidRPr="008057CF">
        <w:rPr>
          <w:rFonts w:ascii="Tahoma" w:eastAsia="Tahoma" w:hAnsi="Tahoma" w:cs="Tahoma"/>
        </w:rPr>
        <w:t>).</w:t>
      </w:r>
    </w:p>
    <w:p w14:paraId="054C45C3" w14:textId="279897D6" w:rsidR="005C440A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</w:t>
      </w:r>
      <w:r w:rsidR="008057CF">
        <w:rPr>
          <w:rStyle w:val="Odwoanieprzypisudolnego"/>
          <w:rFonts w:ascii="Tahoma" w:eastAsia="Tahoma" w:hAnsi="Tahoma" w:cs="Tahoma"/>
        </w:rPr>
        <w:footnoteReference w:id="73"/>
      </w:r>
      <w:r>
        <w:rPr>
          <w:rFonts w:ascii="Tahoma" w:eastAsia="Tahoma" w:hAnsi="Tahoma" w:cs="Tahoma"/>
        </w:rPr>
        <w:t>.</w:t>
      </w:r>
    </w:p>
    <w:p w14:paraId="5A1D0A80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728C757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6D49EA">
        <w:rPr>
          <w:rFonts w:ascii="Tahoma" w:eastAsia="Tahoma" w:hAnsi="Tahoma" w:cs="Tahoma"/>
          <w:b/>
        </w:rPr>
        <w:t>Projekcie</w:t>
      </w:r>
    </w:p>
    <w:p w14:paraId="62740B3A" w14:textId="6C52BEF8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18DF99DF" w14:textId="01C78797" w:rsidR="00942F4E" w:rsidRDefault="00280ADA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E5A4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D50A66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551EC5C5" w14:textId="77777777" w:rsidR="002C4F1D" w:rsidRDefault="002C4F1D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1895F487" w14:textId="77777777" w:rsidR="00B942BB" w:rsidRPr="00B942BB" w:rsidRDefault="00B942BB" w:rsidP="002E0D70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5" w:right="11" w:hanging="425"/>
        <w:rPr>
          <w:rFonts w:ascii="Tahoma" w:eastAsia="Tahoma" w:hAnsi="Tahoma" w:cs="Tahoma"/>
        </w:rPr>
      </w:pPr>
      <w:r w:rsidRPr="00B942BB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4BD2B057" w14:textId="77777777" w:rsidR="00D92E25" w:rsidRDefault="00D92E25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6CC3D684" w14:textId="08CDFF98" w:rsidR="00942F4E" w:rsidRPr="00EE3A06" w:rsidRDefault="00280ADA" w:rsidP="00EE3A06">
      <w:pPr>
        <w:jc w:val="center"/>
        <w:rPr>
          <w:rFonts w:ascii="Tahoma" w:eastAsia="Tahoma" w:hAnsi="Tahoma" w:cs="Tahoma"/>
          <w:b/>
          <w:spacing w:val="-1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300968C9" w14:textId="3D751519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</w:t>
      </w:r>
      <w:r w:rsidR="00426F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405B0F9" w14:textId="77777777" w:rsidR="00942F4E" w:rsidRPr="001C3C76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19632503" w14:textId="1C15A540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sta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dź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części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środki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="00A304A7" w:rsidRPr="00F42BD2">
        <w:rPr>
          <w:rFonts w:ascii="Tahoma" w:eastAsia="Tahoma" w:hAnsi="Tahoma" w:cs="Tahoma"/>
          <w:spacing w:val="1"/>
        </w:rPr>
        <w:t>,</w:t>
      </w:r>
      <w:r w:rsidR="00CE188D" w:rsidRPr="00F42BD2">
        <w:rPr>
          <w:rFonts w:ascii="Tahoma" w:eastAsia="Tahoma" w:hAnsi="Tahoma" w:cs="Tahoma"/>
          <w:spacing w:val="1"/>
        </w:rPr>
        <w:t xml:space="preserve"> </w:t>
      </w:r>
      <w:r w:rsidR="00CE188D" w:rsidRPr="00F42BD2">
        <w:rPr>
          <w:rFonts w:ascii="Tahoma" w:eastAsia="Tahoma" w:hAnsi="Tahoma" w:cs="Tahoma"/>
          <w:i/>
          <w:spacing w:val="1"/>
        </w:rPr>
        <w:t>Wytycznymi</w:t>
      </w:r>
      <w:r w:rsidR="00CE188D" w:rsidRPr="00F42BD2">
        <w:rPr>
          <w:rFonts w:ascii="Tahoma" w:eastAsia="Tahoma" w:hAnsi="Tahoma" w:cs="Tahoma"/>
          <w:spacing w:val="1"/>
        </w:rPr>
        <w:t xml:space="preserve"> o których mowa </w:t>
      </w:r>
      <w:r w:rsidR="00CE188D" w:rsidRPr="00F42BD2">
        <w:rPr>
          <w:rFonts w:ascii="Tahoma" w:eastAsia="Tahoma" w:hAnsi="Tahoma" w:cs="Tahoma"/>
        </w:rPr>
        <w:t>w § 1</w:t>
      </w:r>
      <w:r w:rsidR="00CE188D" w:rsidRPr="00F42BD2">
        <w:rPr>
          <w:rFonts w:ascii="Tahoma" w:eastAsia="Tahoma" w:hAnsi="Tahoma" w:cs="Tahoma"/>
          <w:spacing w:val="-2"/>
        </w:rPr>
        <w:t xml:space="preserve"> ust.</w:t>
      </w:r>
      <w:r w:rsidR="00CE188D" w:rsidRPr="00F42BD2">
        <w:rPr>
          <w:rFonts w:ascii="Tahoma" w:eastAsia="Tahoma" w:hAnsi="Tahoma" w:cs="Tahoma"/>
          <w:spacing w:val="-1"/>
        </w:rPr>
        <w:t xml:space="preserve"> 2</w:t>
      </w:r>
      <w:r w:rsidR="000C0307">
        <w:rPr>
          <w:rFonts w:ascii="Tahoma" w:eastAsia="Tahoma" w:hAnsi="Tahoma" w:cs="Tahoma"/>
          <w:spacing w:val="-1"/>
        </w:rPr>
        <w:t>9</w:t>
      </w:r>
      <w:r w:rsidR="00A304A7" w:rsidRPr="00F42BD2">
        <w:rPr>
          <w:rFonts w:ascii="Tahoma" w:eastAsia="Tahoma" w:hAnsi="Tahoma" w:cs="Tahoma"/>
          <w:spacing w:val="-1"/>
        </w:rPr>
        <w:t xml:space="preserve"> oraz regulaminem konkursu</w:t>
      </w:r>
      <w:r w:rsidRPr="00F42BD2">
        <w:rPr>
          <w:rFonts w:ascii="Tahoma" w:eastAsia="Tahoma" w:hAnsi="Tahoma" w:cs="Tahoma"/>
        </w:rPr>
        <w:t>;</w:t>
      </w:r>
    </w:p>
    <w:p w14:paraId="0B8FB4F1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61"/>
        </w:rPr>
        <w:t xml:space="preserve"> </w:t>
      </w:r>
      <w:r w:rsidRPr="00F42BD2">
        <w:rPr>
          <w:rFonts w:ascii="Tahoma" w:eastAsia="Tahoma" w:hAnsi="Tahoma" w:cs="Tahoma"/>
        </w:rPr>
        <w:t>podrob</w:t>
      </w:r>
      <w:r w:rsidRPr="00F42BD2">
        <w:rPr>
          <w:rFonts w:ascii="Tahoma" w:eastAsia="Tahoma" w:hAnsi="Tahoma" w:cs="Tahoma"/>
          <w:spacing w:val="2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robione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dę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="007F407E" w:rsidRPr="00F42BD2">
        <w:rPr>
          <w:rFonts w:ascii="Tahoma" w:eastAsia="Tahoma" w:hAnsi="Tahoma" w:cs="Tahoma"/>
          <w:spacing w:val="54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lu</w:t>
      </w:r>
      <w:r w:rsidR="00CA7347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ej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="00A7598F" w:rsidRPr="00F42BD2">
        <w:rPr>
          <w:rFonts w:ascii="Tahoma" w:eastAsia="Tahoma" w:hAnsi="Tahoma" w:cs="Tahoma"/>
        </w:rPr>
        <w:t xml:space="preserve">. Doszło do poważnych nieprawidłowości, w szczególności oszustwa; </w:t>
      </w:r>
    </w:p>
    <w:p w14:paraId="231D34A7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lastRenderedPageBreak/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gu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3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="00CA7347"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</w:rPr>
        <w:t xml:space="preserve">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poc</w:t>
      </w:r>
      <w:r w:rsidRPr="00F42BD2">
        <w:rPr>
          <w:rFonts w:ascii="Tahoma" w:eastAsia="Tahoma" w:hAnsi="Tahoma" w:cs="Tahoma"/>
          <w:spacing w:val="1"/>
        </w:rPr>
        <w:t>zą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8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w spo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ób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Pr="00F42BD2">
        <w:rPr>
          <w:rFonts w:ascii="Tahoma" w:eastAsia="Tahoma" w:hAnsi="Tahoma" w:cs="Tahoma"/>
        </w:rPr>
        <w:t>;</w:t>
      </w:r>
    </w:p>
    <w:p w14:paraId="3279BFDD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zpi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</w:t>
      </w:r>
      <w:r w:rsidRPr="00F42BD2">
        <w:rPr>
          <w:rFonts w:ascii="Tahoma" w:eastAsia="Tahoma" w:hAnsi="Tahoma" w:cs="Tahoma"/>
          <w:spacing w:val="1"/>
        </w:rPr>
        <w:t>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4927A6" w:rsidRPr="00F42BD2">
        <w:rPr>
          <w:rFonts w:ascii="Tahoma" w:eastAsia="Tahoma" w:hAnsi="Tahoma" w:cs="Tahoma"/>
          <w:spacing w:val="-2"/>
        </w:rPr>
        <w:t>18</w:t>
      </w:r>
      <w:r w:rsidRPr="00F42BD2">
        <w:rPr>
          <w:rFonts w:ascii="Tahoma" w:eastAsia="Tahoma" w:hAnsi="Tahoma" w:cs="Tahoma"/>
          <w:spacing w:val="2"/>
        </w:rPr>
        <w:t>.</w:t>
      </w:r>
      <w:r w:rsidR="002D0CB7" w:rsidRPr="00F42BD2">
        <w:rPr>
          <w:rStyle w:val="Odwoanieprzypisudolnego"/>
          <w:rFonts w:ascii="Tahoma" w:eastAsia="Tahoma" w:hAnsi="Tahoma" w:cs="Tahoma"/>
          <w:spacing w:val="2"/>
        </w:rPr>
        <w:footnoteReference w:id="74"/>
      </w:r>
      <w:r w:rsidR="00E03F00" w:rsidRPr="00F42BD2">
        <w:rPr>
          <w:rFonts w:ascii="Tahoma" w:eastAsia="Tahoma" w:hAnsi="Tahoma" w:cs="Tahoma"/>
          <w:spacing w:val="2"/>
        </w:rPr>
        <w:t xml:space="preserve"> </w:t>
      </w:r>
    </w:p>
    <w:p w14:paraId="03C248EC" w14:textId="77777777" w:rsidR="00942F4E" w:rsidRPr="004451E9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451E9">
        <w:rPr>
          <w:rFonts w:ascii="Tahoma" w:eastAsia="Tahoma" w:hAnsi="Tahoma" w:cs="Tahoma"/>
        </w:rPr>
        <w:t>IZ</w:t>
      </w:r>
      <w:r w:rsidRPr="004451E9">
        <w:rPr>
          <w:rFonts w:ascii="Tahoma" w:eastAsia="Tahoma" w:hAnsi="Tahoma" w:cs="Tahoma"/>
          <w:spacing w:val="41"/>
        </w:rPr>
        <w:t xml:space="preserve"> </w:t>
      </w:r>
      <w:r w:rsidRPr="004451E9">
        <w:rPr>
          <w:rFonts w:ascii="Tahoma" w:eastAsia="Tahoma" w:hAnsi="Tahoma" w:cs="Tahoma"/>
        </w:rPr>
        <w:t>może</w:t>
      </w:r>
      <w:r w:rsidRPr="004451E9">
        <w:rPr>
          <w:rFonts w:ascii="Tahoma" w:eastAsia="Tahoma" w:hAnsi="Tahoma" w:cs="Tahoma"/>
          <w:spacing w:val="39"/>
        </w:rPr>
        <w:t xml:space="preserve"> </w:t>
      </w:r>
      <w:r w:rsidRPr="004451E9">
        <w:rPr>
          <w:rFonts w:ascii="Tahoma" w:eastAsia="Tahoma" w:hAnsi="Tahoma" w:cs="Tahoma"/>
        </w:rPr>
        <w:t>roz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ą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ć</w:t>
      </w:r>
      <w:r w:rsidRPr="004451E9">
        <w:rPr>
          <w:rFonts w:ascii="Tahoma" w:eastAsia="Tahoma" w:hAnsi="Tahoma" w:cs="Tahoma"/>
          <w:spacing w:val="34"/>
        </w:rPr>
        <w:t xml:space="preserve"> 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  <w:spacing w:val="2"/>
        </w:rPr>
        <w:t>i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zą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-1"/>
        </w:rPr>
        <w:t>u</w:t>
      </w:r>
      <w:r w:rsidRPr="004451E9">
        <w:rPr>
          <w:rFonts w:ascii="Tahoma" w:eastAsia="Tahoma" w:hAnsi="Tahoma" w:cs="Tahoma"/>
        </w:rPr>
        <w:t>mo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ę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43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  <w:spacing w:val="-1"/>
        </w:rPr>
        <w:t>ch</w:t>
      </w:r>
      <w:r w:rsidRPr="004451E9">
        <w:rPr>
          <w:rFonts w:ascii="Tahoma" w:eastAsia="Tahoma" w:hAnsi="Tahoma" w:cs="Tahoma"/>
        </w:rPr>
        <w:t>o</w:t>
      </w:r>
      <w:r w:rsidRPr="004451E9">
        <w:rPr>
          <w:rFonts w:ascii="Tahoma" w:eastAsia="Tahoma" w:hAnsi="Tahoma" w:cs="Tahoma"/>
          <w:spacing w:val="-2"/>
        </w:rPr>
        <w:t>w</w:t>
      </w:r>
      <w:r w:rsidRPr="004451E9">
        <w:rPr>
          <w:rFonts w:ascii="Tahoma" w:eastAsia="Tahoma" w:hAnsi="Tahoma" w:cs="Tahoma"/>
          <w:spacing w:val="1"/>
        </w:rPr>
        <w:t>an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m</w:t>
      </w:r>
      <w:r w:rsidRPr="004451E9">
        <w:rPr>
          <w:rFonts w:ascii="Tahoma" w:eastAsia="Tahoma" w:hAnsi="Tahoma" w:cs="Tahoma"/>
          <w:spacing w:val="32"/>
        </w:rPr>
        <w:t xml:space="preserve"> 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dn</w:t>
      </w:r>
      <w:r w:rsidRPr="004451E9">
        <w:rPr>
          <w:rFonts w:ascii="Tahoma" w:eastAsia="Tahoma" w:hAnsi="Tahoma" w:cs="Tahoma"/>
          <w:spacing w:val="-1"/>
        </w:rPr>
        <w:t>o</w:t>
      </w:r>
      <w:r w:rsidRPr="004451E9">
        <w:rPr>
          <w:rFonts w:ascii="Tahoma" w:eastAsia="Tahoma" w:hAnsi="Tahoma" w:cs="Tahoma"/>
        </w:rPr>
        <w:t>mi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si</w:t>
      </w:r>
      <w:r w:rsidRPr="004451E9">
        <w:rPr>
          <w:rFonts w:ascii="Tahoma" w:eastAsia="Tahoma" w:hAnsi="Tahoma" w:cs="Tahoma"/>
          <w:spacing w:val="3"/>
        </w:rPr>
        <w:t>ę</w:t>
      </w:r>
      <w:r w:rsidRPr="004451E9">
        <w:rPr>
          <w:rFonts w:ascii="Tahoma" w:eastAsia="Tahoma" w:hAnsi="Tahoma" w:cs="Tahoma"/>
          <w:spacing w:val="-1"/>
        </w:rPr>
        <w:t>c</w:t>
      </w:r>
      <w:r w:rsidRPr="004451E9">
        <w:rPr>
          <w:rFonts w:ascii="Tahoma" w:eastAsia="Tahoma" w:hAnsi="Tahoma" w:cs="Tahoma"/>
        </w:rPr>
        <w:t>znego</w:t>
      </w:r>
      <w:r w:rsidRPr="004451E9">
        <w:rPr>
          <w:rFonts w:ascii="Tahoma" w:eastAsia="Tahoma" w:hAnsi="Tahoma" w:cs="Tahoma"/>
          <w:spacing w:val="26"/>
        </w:rPr>
        <w:t xml:space="preserve"> </w:t>
      </w:r>
      <w:r w:rsidRPr="004451E9">
        <w:rPr>
          <w:rFonts w:ascii="Tahoma" w:eastAsia="Tahoma" w:hAnsi="Tahoma" w:cs="Tahoma"/>
          <w:spacing w:val="2"/>
        </w:rPr>
        <w:t>o</w:t>
      </w:r>
      <w:r w:rsidRPr="004451E9">
        <w:rPr>
          <w:rFonts w:ascii="Tahoma" w:eastAsia="Tahoma" w:hAnsi="Tahoma" w:cs="Tahoma"/>
          <w:spacing w:val="-1"/>
        </w:rPr>
        <w:t>k</w:t>
      </w:r>
      <w:r w:rsidRPr="004451E9">
        <w:rPr>
          <w:rFonts w:ascii="Tahoma" w:eastAsia="Tahoma" w:hAnsi="Tahoma" w:cs="Tahoma"/>
        </w:rPr>
        <w:t>r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u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dz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,</w:t>
      </w:r>
      <w:r w:rsidR="004451E9">
        <w:rPr>
          <w:rFonts w:ascii="Tahoma" w:eastAsia="Tahoma" w:hAnsi="Tahoma" w:cs="Tahoma"/>
        </w:rPr>
        <w:br/>
      </w:r>
      <w:r w:rsidRPr="004451E9">
        <w:rPr>
          <w:rFonts w:ascii="Tahoma" w:eastAsia="Tahoma" w:hAnsi="Tahoma" w:cs="Tahoma"/>
        </w:rPr>
        <w:t>w pr</w:t>
      </w:r>
      <w:r w:rsidRPr="004451E9">
        <w:rPr>
          <w:rFonts w:ascii="Tahoma" w:eastAsia="Tahoma" w:hAnsi="Tahoma" w:cs="Tahoma"/>
          <w:spacing w:val="1"/>
        </w:rPr>
        <w:t>z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dku</w:t>
      </w:r>
      <w:r w:rsidRPr="004451E9">
        <w:rPr>
          <w:rFonts w:ascii="Tahoma" w:eastAsia="Tahoma" w:hAnsi="Tahoma" w:cs="Tahoma"/>
          <w:spacing w:val="-10"/>
        </w:rPr>
        <w:t xml:space="preserve"> </w:t>
      </w:r>
      <w:r w:rsidRPr="004451E9">
        <w:rPr>
          <w:rFonts w:ascii="Tahoma" w:eastAsia="Tahoma" w:hAnsi="Tahoma" w:cs="Tahoma"/>
          <w:spacing w:val="3"/>
        </w:rPr>
        <w:t>g</w:t>
      </w:r>
      <w:r w:rsidRPr="004451E9">
        <w:rPr>
          <w:rFonts w:ascii="Tahoma" w:eastAsia="Tahoma" w:hAnsi="Tahoma" w:cs="Tahoma"/>
        </w:rPr>
        <w:t>d</w:t>
      </w:r>
      <w:r w:rsidRPr="004451E9">
        <w:rPr>
          <w:rFonts w:ascii="Tahoma" w:eastAsia="Tahoma" w:hAnsi="Tahoma" w:cs="Tahoma"/>
          <w:spacing w:val="2"/>
        </w:rPr>
        <w:t>y</w:t>
      </w:r>
      <w:r w:rsidRPr="004451E9">
        <w:rPr>
          <w:rFonts w:ascii="Tahoma" w:eastAsia="Tahoma" w:hAnsi="Tahoma" w:cs="Tahoma"/>
        </w:rPr>
        <w:t>:</w:t>
      </w:r>
    </w:p>
    <w:p w14:paraId="4F742BB9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osi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g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kc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źni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, 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z § </w:t>
      </w:r>
      <w:r w:rsidR="007D7564" w:rsidRPr="00F42BD2">
        <w:rPr>
          <w:rFonts w:ascii="Tahoma" w:eastAsia="Tahoma" w:hAnsi="Tahoma" w:cs="Tahoma"/>
        </w:rPr>
        <w:t>8</w:t>
      </w:r>
      <w:r w:rsidRPr="00F42BD2">
        <w:rPr>
          <w:rFonts w:ascii="Tahoma" w:eastAsia="Tahoma" w:hAnsi="Tahoma" w:cs="Tahoma"/>
          <w:spacing w:val="2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,</w:t>
      </w:r>
      <w:r w:rsidR="00CA7347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prz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bie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  <w:spacing w:val="1"/>
        </w:rPr>
        <w:t>h</w:t>
      </w:r>
      <w:r w:rsidRPr="00F42BD2">
        <w:rPr>
          <w:rFonts w:ascii="Tahoma" w:eastAsia="Tahoma" w:hAnsi="Tahoma" w:cs="Tahoma"/>
        </w:rPr>
        <w:t>;</w:t>
      </w:r>
    </w:p>
    <w:p w14:paraId="36BE3592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podd</w:t>
      </w:r>
      <w:r w:rsidRPr="00F42BD2">
        <w:rPr>
          <w:rFonts w:ascii="Tahoma" w:eastAsia="Tahoma" w:hAnsi="Tahoma" w:cs="Tahoma"/>
          <w:spacing w:val="4"/>
        </w:rPr>
        <w:t>a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ę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2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;</w:t>
      </w:r>
    </w:p>
    <w:p w14:paraId="3A19E1F4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w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 IZ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dopro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dzi do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ia 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="008A3E00" w:rsidRPr="00F42BD2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092119" w:rsidRPr="00F42BD2">
        <w:rPr>
          <w:rFonts w:ascii="Tahoma" w:eastAsia="Tahoma" w:hAnsi="Tahoma" w:cs="Tahoma"/>
        </w:rPr>
        <w:t>;</w:t>
      </w:r>
    </w:p>
    <w:p w14:paraId="0DFE2529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umo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ć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D52324" w:rsidRPr="00F42BD2">
        <w:rPr>
          <w:rFonts w:ascii="Tahoma" w:eastAsia="Tahoma" w:hAnsi="Tahoma" w:cs="Tahoma"/>
          <w:spacing w:val="-1"/>
        </w:rPr>
        <w:br/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6434DE" w:rsidRPr="00F42BD2">
        <w:rPr>
          <w:rFonts w:ascii="Tahoma" w:eastAsia="Tahoma" w:hAnsi="Tahoma" w:cs="Tahoma"/>
          <w:spacing w:val="3"/>
        </w:rPr>
        <w:t>5</w:t>
      </w:r>
      <w:r w:rsidRPr="00F42BD2">
        <w:rPr>
          <w:rFonts w:ascii="Tahoma" w:eastAsia="Tahoma" w:hAnsi="Tahoma" w:cs="Tahoma"/>
        </w:rPr>
        <w:t>;</w:t>
      </w:r>
    </w:p>
    <w:p w14:paraId="69E44F5D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4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da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zupeł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os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u o 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 w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</w:t>
      </w:r>
      <w:r w:rsidR="00774AFE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zna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3"/>
          <w:position w:val="-1"/>
        </w:rPr>
        <w:t>n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</w:t>
      </w:r>
      <w:r w:rsidRPr="00F42BD2">
        <w:rPr>
          <w:rFonts w:ascii="Tahoma" w:eastAsia="Tahoma" w:hAnsi="Tahoma" w:cs="Tahoma"/>
          <w:spacing w:val="1"/>
          <w:position w:val="-1"/>
        </w:rPr>
        <w:t>ze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spacing w:val="3"/>
          <w:position w:val="-1"/>
        </w:rPr>
        <w:t>I</w:t>
      </w:r>
      <w:r w:rsidRPr="00F42BD2">
        <w:rPr>
          <w:rFonts w:ascii="Tahoma" w:eastAsia="Tahoma" w:hAnsi="Tahoma" w:cs="Tahoma"/>
          <w:position w:val="-1"/>
        </w:rPr>
        <w:t>Z;</w:t>
      </w:r>
    </w:p>
    <w:p w14:paraId="76C588D6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pisów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10"/>
        </w:rPr>
        <w:t>P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5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się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do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Be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3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f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;</w:t>
      </w:r>
    </w:p>
    <w:p w14:paraId="131F62B8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dy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;</w:t>
      </w:r>
    </w:p>
    <w:p w14:paraId="361AF2C1" w14:textId="77777777" w:rsid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</w:rPr>
        <w:t>sposób</w:t>
      </w:r>
      <w:r w:rsidRPr="00F42BD2">
        <w:rPr>
          <w:rFonts w:ascii="Tahoma" w:eastAsia="Tahoma" w:hAnsi="Tahoma" w:cs="Tahoma"/>
          <w:spacing w:val="42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8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h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la</w:t>
      </w:r>
      <w:r w:rsidRPr="00F42BD2">
        <w:rPr>
          <w:rFonts w:ascii="Tahoma" w:eastAsia="Tahoma" w:hAnsi="Tahoma" w:cs="Tahoma"/>
          <w:spacing w:val="43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="00D52324" w:rsidRPr="00F42BD2">
        <w:rPr>
          <w:rFonts w:ascii="Tahoma" w:eastAsia="Tahoma" w:hAnsi="Tahoma" w:cs="Tahoma"/>
        </w:rPr>
        <w:t xml:space="preserve"> w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9</w:t>
      </w:r>
      <w:r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2"/>
        </w:rPr>
        <w:t>1</w:t>
      </w:r>
      <w:r w:rsidRPr="00F42BD2">
        <w:rPr>
          <w:rFonts w:ascii="Tahoma" w:eastAsia="Tahoma" w:hAnsi="Tahoma" w:cs="Tahoma"/>
        </w:rPr>
        <w:t>-</w:t>
      </w:r>
      <w:r w:rsidR="00FC0170"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19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4;</w:t>
      </w:r>
    </w:p>
    <w:p w14:paraId="42DF9BA6" w14:textId="05715788" w:rsidR="00857615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 xml:space="preserve">ił   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  <w:spacing w:val="2"/>
        </w:rPr>
        <w:t>po</w:t>
      </w:r>
      <w:r w:rsidRPr="00F42BD2">
        <w:rPr>
          <w:rFonts w:ascii="Tahoma" w:eastAsia="Tahoma" w:hAnsi="Tahoma" w:cs="Tahoma"/>
        </w:rPr>
        <w:t>dpis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 xml:space="preserve">sie 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n 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i/>
          <w:spacing w:val="-1"/>
        </w:rPr>
        <w:t>Wy</w:t>
      </w:r>
      <w:r w:rsidRPr="00F42BD2">
        <w:rPr>
          <w:rFonts w:ascii="Tahoma" w:eastAsia="Tahoma" w:hAnsi="Tahoma" w:cs="Tahoma"/>
          <w:i/>
        </w:rPr>
        <w:t>t</w:t>
      </w:r>
      <w:r w:rsidRPr="00F42BD2">
        <w:rPr>
          <w:rFonts w:ascii="Tahoma" w:eastAsia="Tahoma" w:hAnsi="Tahoma" w:cs="Tahoma"/>
          <w:i/>
          <w:spacing w:val="-1"/>
        </w:rPr>
        <w:t>yc</w:t>
      </w:r>
      <w:r w:rsidRPr="00F42BD2">
        <w:rPr>
          <w:rFonts w:ascii="Tahoma" w:eastAsia="Tahoma" w:hAnsi="Tahoma" w:cs="Tahoma"/>
          <w:i/>
        </w:rPr>
        <w:t>zn</w:t>
      </w:r>
      <w:r w:rsidRPr="00F42BD2">
        <w:rPr>
          <w:rFonts w:ascii="Tahoma" w:eastAsia="Tahoma" w:hAnsi="Tahoma" w:cs="Tahoma"/>
          <w:i/>
          <w:spacing w:val="-1"/>
        </w:rPr>
        <w:t>y</w:t>
      </w:r>
      <w:r w:rsidRPr="00F42BD2">
        <w:rPr>
          <w:rFonts w:ascii="Tahoma" w:eastAsia="Tahoma" w:hAnsi="Tahoma" w:cs="Tahoma"/>
          <w:i/>
        </w:rPr>
        <w:t>m</w:t>
      </w:r>
      <w:r w:rsidRPr="00F42BD2">
        <w:rPr>
          <w:rFonts w:ascii="Tahoma" w:eastAsia="Tahoma" w:hAnsi="Tahoma" w:cs="Tahoma"/>
          <w:i/>
          <w:spacing w:val="1"/>
        </w:rPr>
        <w:t>i</w:t>
      </w:r>
      <w:r w:rsidRPr="00F42BD2">
        <w:rPr>
          <w:rFonts w:ascii="Tahoma" w:eastAsia="Tahoma" w:hAnsi="Tahoma" w:cs="Tahoma"/>
        </w:rPr>
        <w:t>,</w:t>
      </w:r>
      <w:r w:rsidR="000D2A08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 1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085299" w:rsidRPr="00F42BD2">
        <w:rPr>
          <w:rFonts w:ascii="Tahoma" w:eastAsia="Tahoma" w:hAnsi="Tahoma" w:cs="Tahoma"/>
          <w:spacing w:val="-2"/>
        </w:rPr>
        <w:t>ust.</w:t>
      </w:r>
      <w:r w:rsidRPr="00F42BD2">
        <w:rPr>
          <w:rFonts w:ascii="Tahoma" w:eastAsia="Tahoma" w:hAnsi="Tahoma" w:cs="Tahoma"/>
          <w:spacing w:val="-1"/>
        </w:rPr>
        <w:t xml:space="preserve"> 2</w:t>
      </w:r>
      <w:r w:rsidR="000C0307">
        <w:rPr>
          <w:rFonts w:ascii="Tahoma" w:eastAsia="Tahoma" w:hAnsi="Tahoma" w:cs="Tahoma"/>
          <w:spacing w:val="-1"/>
        </w:rPr>
        <w:t>9</w:t>
      </w:r>
      <w:r w:rsidR="00092119" w:rsidRPr="00F42BD2">
        <w:rPr>
          <w:rFonts w:ascii="Tahoma" w:eastAsia="Tahoma" w:hAnsi="Tahoma" w:cs="Tahoma"/>
        </w:rPr>
        <w:t>;</w:t>
      </w:r>
    </w:p>
    <w:p w14:paraId="1762F85D" w14:textId="2B829F0D" w:rsidR="00857615" w:rsidRPr="00F42BD2" w:rsidRDefault="00857615" w:rsidP="00F42BD2">
      <w:pPr>
        <w:pStyle w:val="Akapitzlist"/>
        <w:numPr>
          <w:ilvl w:val="1"/>
          <w:numId w:val="39"/>
        </w:numPr>
        <w:tabs>
          <w:tab w:val="clear" w:pos="680"/>
          <w:tab w:val="left" w:pos="993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nie poddał się lub nie uzyskał akredytacji w okresie realizacji projektu, o której mowa</w:t>
      </w:r>
      <w:r w:rsidR="004451E9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 xml:space="preserve">w §6 ust. </w:t>
      </w:r>
      <w:r w:rsidR="00416FAE">
        <w:rPr>
          <w:rFonts w:ascii="Tahoma" w:eastAsia="Tahoma" w:hAnsi="Tahoma" w:cs="Tahoma"/>
        </w:rPr>
        <w:t>8</w:t>
      </w:r>
      <w:r w:rsidRPr="00F42BD2"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75"/>
      </w:r>
    </w:p>
    <w:p w14:paraId="7B7783B6" w14:textId="77777777" w:rsidR="00EE3A06" w:rsidRDefault="00EE3A06" w:rsidP="00C44425">
      <w:pPr>
        <w:ind w:right="14"/>
        <w:rPr>
          <w:rFonts w:ascii="Tahoma" w:eastAsia="Tahoma" w:hAnsi="Tahoma" w:cs="Tahoma"/>
        </w:rPr>
      </w:pPr>
    </w:p>
    <w:p w14:paraId="3304DC92" w14:textId="77777777" w:rsidR="00EE3A06" w:rsidRDefault="00EE3A06" w:rsidP="00712662">
      <w:pPr>
        <w:ind w:right="14"/>
        <w:jc w:val="center"/>
        <w:rPr>
          <w:rFonts w:ascii="Tahoma" w:eastAsia="Tahoma" w:hAnsi="Tahoma" w:cs="Tahoma"/>
        </w:rPr>
      </w:pPr>
    </w:p>
    <w:p w14:paraId="5E55646A" w14:textId="425B6E3C" w:rsidR="00942F4E" w:rsidRPr="004451E9" w:rsidRDefault="00280ADA" w:rsidP="00712662">
      <w:pPr>
        <w:ind w:right="14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2</w:t>
      </w:r>
      <w:r w:rsidRPr="004451E9">
        <w:rPr>
          <w:rFonts w:ascii="Tahoma" w:eastAsia="Tahoma" w:hAnsi="Tahoma" w:cs="Tahoma"/>
          <w:w w:val="99"/>
        </w:rPr>
        <w:t>.</w:t>
      </w:r>
    </w:p>
    <w:p w14:paraId="0CFA23E8" w14:textId="167AADD4" w:rsidR="00942F4E" w:rsidRDefault="00280ADA" w:rsidP="003A066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A0662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</w:rPr>
        <w:t>mo</w:t>
      </w:r>
      <w:r w:rsidRPr="003A0662">
        <w:rPr>
          <w:rFonts w:ascii="Tahoma" w:eastAsia="Tahoma" w:hAnsi="Tahoma" w:cs="Tahoma"/>
          <w:spacing w:val="-2"/>
        </w:rPr>
        <w:t>w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4"/>
        </w:rPr>
        <w:t xml:space="preserve"> </w:t>
      </w:r>
      <w:r w:rsidRPr="003A0662">
        <w:rPr>
          <w:rFonts w:ascii="Tahoma" w:eastAsia="Tahoma" w:hAnsi="Tahoma" w:cs="Tahoma"/>
        </w:rPr>
        <w:t>może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zos</w:t>
      </w:r>
      <w:r w:rsidRPr="003A0662">
        <w:rPr>
          <w:rFonts w:ascii="Tahoma" w:eastAsia="Tahoma" w:hAnsi="Tahoma" w:cs="Tahoma"/>
          <w:spacing w:val="1"/>
        </w:rPr>
        <w:t>ta</w:t>
      </w:r>
      <w:r w:rsidRPr="003A0662">
        <w:rPr>
          <w:rFonts w:ascii="Tahoma" w:eastAsia="Tahoma" w:hAnsi="Tahoma" w:cs="Tahoma"/>
        </w:rPr>
        <w:t>ć</w:t>
      </w:r>
      <w:r w:rsidRPr="003A0662">
        <w:rPr>
          <w:rFonts w:ascii="Tahoma" w:eastAsia="Tahoma" w:hAnsi="Tahoma" w:cs="Tahoma"/>
          <w:spacing w:val="5"/>
        </w:rPr>
        <w:t xml:space="preserve"> </w:t>
      </w:r>
      <w:r w:rsidRPr="003A0662">
        <w:rPr>
          <w:rFonts w:ascii="Tahoma" w:eastAsia="Tahoma" w:hAnsi="Tahoma" w:cs="Tahoma"/>
        </w:rPr>
        <w:t>roz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1"/>
        </w:rPr>
        <w:t>ą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9"/>
        </w:rPr>
        <w:t xml:space="preserve"> 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iosek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żd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j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ze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stron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1"/>
        </w:rPr>
        <w:t>z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</w:rPr>
        <w:t>p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 xml:space="preserve">dku </w:t>
      </w:r>
      <w:r w:rsidRPr="003A0662">
        <w:rPr>
          <w:rFonts w:ascii="Tahoma" w:eastAsia="Tahoma" w:hAnsi="Tahoma" w:cs="Tahoma"/>
          <w:spacing w:val="3"/>
        </w:rPr>
        <w:t>w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  <w:spacing w:val="2"/>
        </w:rPr>
        <w:t>s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"/>
        </w:rPr>
        <w:t>ą</w:t>
      </w:r>
      <w:r w:rsidRPr="003A0662">
        <w:rPr>
          <w:rFonts w:ascii="Tahoma" w:eastAsia="Tahoma" w:hAnsi="Tahoma" w:cs="Tahoma"/>
        </w:rPr>
        <w:t>pi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ia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3"/>
        </w:rPr>
        <w:t>k</w:t>
      </w:r>
      <w:r w:rsidRPr="003A0662">
        <w:rPr>
          <w:rFonts w:ascii="Tahoma" w:eastAsia="Tahoma" w:hAnsi="Tahoma" w:cs="Tahoma"/>
        </w:rPr>
        <w:t>ol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2"/>
        </w:rPr>
        <w:t>n</w:t>
      </w:r>
      <w:r w:rsidRPr="003A0662">
        <w:rPr>
          <w:rFonts w:ascii="Tahoma" w:eastAsia="Tahoma" w:hAnsi="Tahoma" w:cs="Tahoma"/>
        </w:rPr>
        <w:t>oś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 xml:space="preserve">i,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tóre</w:t>
      </w:r>
      <w:r w:rsidRPr="003A0662">
        <w:rPr>
          <w:rFonts w:ascii="Tahoma" w:eastAsia="Tahoma" w:hAnsi="Tahoma" w:cs="Tahoma"/>
          <w:spacing w:val="8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możli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</w:rPr>
        <w:t>ą d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ls</w:t>
      </w:r>
      <w:r w:rsidRPr="003A0662">
        <w:rPr>
          <w:rFonts w:ascii="Tahoma" w:eastAsia="Tahoma" w:hAnsi="Tahoma" w:cs="Tahoma"/>
          <w:spacing w:val="3"/>
        </w:rPr>
        <w:t>z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  <w:spacing w:val="1"/>
        </w:rPr>
        <w:t>wy</w:t>
      </w:r>
      <w:r w:rsidRPr="003A0662">
        <w:rPr>
          <w:rFonts w:ascii="Tahoma" w:eastAsia="Tahoma" w:hAnsi="Tahoma" w:cs="Tahoma"/>
          <w:spacing w:val="-3"/>
        </w:rPr>
        <w:t>k</w:t>
      </w:r>
      <w:r w:rsidRPr="003A0662">
        <w:rPr>
          <w:rFonts w:ascii="Tahoma" w:eastAsia="Tahoma" w:hAnsi="Tahoma" w:cs="Tahoma"/>
          <w:spacing w:val="2"/>
        </w:rPr>
        <w:t>o</w:t>
      </w:r>
      <w:r w:rsidRPr="003A0662">
        <w:rPr>
          <w:rFonts w:ascii="Tahoma" w:eastAsia="Tahoma" w:hAnsi="Tahoma" w:cs="Tahoma"/>
          <w:spacing w:val="-3"/>
        </w:rPr>
        <w:t>n</w:t>
      </w:r>
      <w:r w:rsidRPr="003A0662">
        <w:rPr>
          <w:rFonts w:ascii="Tahoma" w:eastAsia="Tahoma" w:hAnsi="Tahoma" w:cs="Tahoma"/>
          <w:spacing w:val="-1"/>
        </w:rPr>
        <w:t>yw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ie</w:t>
      </w:r>
      <w:r w:rsidRPr="003A0662">
        <w:rPr>
          <w:rFonts w:ascii="Tahoma" w:eastAsia="Tahoma" w:hAnsi="Tahoma" w:cs="Tahoma"/>
          <w:spacing w:val="3"/>
        </w:rPr>
        <w:t xml:space="preserve"> </w:t>
      </w:r>
      <w:r w:rsidRPr="003A0662">
        <w:rPr>
          <w:rFonts w:ascii="Tahoma" w:eastAsia="Tahoma" w:hAnsi="Tahoma" w:cs="Tahoma"/>
        </w:rPr>
        <w:t>pos</w:t>
      </w:r>
      <w:r w:rsidRPr="003A0662">
        <w:rPr>
          <w:rFonts w:ascii="Tahoma" w:eastAsia="Tahoma" w:hAnsi="Tahoma" w:cs="Tahoma"/>
          <w:spacing w:val="1"/>
        </w:rPr>
        <w:t>tan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ń z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r</w:t>
      </w:r>
      <w:r w:rsidRPr="003A0662">
        <w:rPr>
          <w:rFonts w:ascii="Tahoma" w:eastAsia="Tahoma" w:hAnsi="Tahoma" w:cs="Tahoma"/>
          <w:spacing w:val="-1"/>
        </w:rPr>
        <w:t>t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3"/>
        </w:rPr>
        <w:t xml:space="preserve"> </w:t>
      </w:r>
      <w:r w:rsidRPr="003A0662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3"/>
        </w:rPr>
        <w:t>m</w:t>
      </w:r>
      <w:r w:rsidRPr="003A0662">
        <w:rPr>
          <w:rFonts w:ascii="Tahoma" w:eastAsia="Tahoma" w:hAnsi="Tahoma" w:cs="Tahoma"/>
          <w:spacing w:val="8"/>
        </w:rPr>
        <w:t>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.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im</w:t>
      </w:r>
      <w:r w:rsidRPr="003A0662">
        <w:rPr>
          <w:rFonts w:ascii="Tahoma" w:eastAsia="Tahoma" w:hAnsi="Tahoma" w:cs="Tahoma"/>
          <w:spacing w:val="7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3"/>
        </w:rPr>
        <w:t>z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</w:rPr>
        <w:t>p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d</w:t>
      </w:r>
      <w:r w:rsidRPr="003A0662">
        <w:rPr>
          <w:rFonts w:ascii="Tahoma" w:eastAsia="Tahoma" w:hAnsi="Tahoma" w:cs="Tahoma"/>
          <w:spacing w:val="2"/>
        </w:rPr>
        <w:t>k</w:t>
      </w:r>
      <w:r w:rsidRPr="003A0662">
        <w:rPr>
          <w:rFonts w:ascii="Tahoma" w:eastAsia="Tahoma" w:hAnsi="Tahoma" w:cs="Tahoma"/>
        </w:rPr>
        <w:t>u pr</w:t>
      </w:r>
      <w:r w:rsidRPr="003A0662">
        <w:rPr>
          <w:rFonts w:ascii="Tahoma" w:eastAsia="Tahoma" w:hAnsi="Tahoma" w:cs="Tahoma"/>
          <w:spacing w:val="1"/>
        </w:rPr>
        <w:t>zep</w:t>
      </w:r>
      <w:r w:rsidRPr="003A0662">
        <w:rPr>
          <w:rFonts w:ascii="Tahoma" w:eastAsia="Tahoma" w:hAnsi="Tahoma" w:cs="Tahoma"/>
        </w:rPr>
        <w:t>isy</w:t>
      </w:r>
      <w:r w:rsidRPr="003A0662">
        <w:rPr>
          <w:rFonts w:ascii="Tahoma" w:eastAsia="Tahoma" w:hAnsi="Tahoma" w:cs="Tahoma"/>
          <w:spacing w:val="-8"/>
        </w:rPr>
        <w:t xml:space="preserve"> </w:t>
      </w:r>
      <w:r w:rsidRPr="003A0662">
        <w:rPr>
          <w:rFonts w:ascii="Tahoma" w:eastAsia="Tahoma" w:hAnsi="Tahoma" w:cs="Tahoma"/>
        </w:rPr>
        <w:t>§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="001C65F9" w:rsidRPr="003A0662">
        <w:rPr>
          <w:rFonts w:ascii="Tahoma" w:eastAsia="Tahoma" w:hAnsi="Tahoma" w:cs="Tahoma"/>
          <w:spacing w:val="2"/>
        </w:rPr>
        <w:t>3</w:t>
      </w:r>
      <w:r w:rsidR="00426F5D">
        <w:rPr>
          <w:rFonts w:ascii="Tahoma" w:eastAsia="Tahoma" w:hAnsi="Tahoma" w:cs="Tahoma"/>
          <w:spacing w:val="2"/>
        </w:rPr>
        <w:t>1</w:t>
      </w:r>
      <w:r w:rsidR="001C65F9" w:rsidRPr="003A0662">
        <w:rPr>
          <w:rFonts w:ascii="Tahoma" w:eastAsia="Tahoma" w:hAnsi="Tahoma" w:cs="Tahoma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-3"/>
        </w:rPr>
        <w:t xml:space="preserve"> </w:t>
      </w:r>
      <w:r w:rsidRPr="003A0662">
        <w:rPr>
          <w:rFonts w:ascii="Tahoma" w:eastAsia="Tahoma" w:hAnsi="Tahoma" w:cs="Tahoma"/>
        </w:rPr>
        <w:t>2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</w:rPr>
        <w:t>§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="001C65F9" w:rsidRPr="003A0662">
        <w:rPr>
          <w:rFonts w:ascii="Tahoma" w:eastAsia="Tahoma" w:hAnsi="Tahoma" w:cs="Tahoma"/>
          <w:spacing w:val="1"/>
        </w:rPr>
        <w:t>3</w:t>
      </w:r>
      <w:r w:rsidR="00426F5D">
        <w:rPr>
          <w:rFonts w:ascii="Tahoma" w:eastAsia="Tahoma" w:hAnsi="Tahoma" w:cs="Tahoma"/>
          <w:spacing w:val="1"/>
        </w:rPr>
        <w:t>4</w:t>
      </w:r>
      <w:r w:rsidR="001C65F9"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  <w:spacing w:val="2"/>
        </w:rPr>
        <w:t>s</w:t>
      </w:r>
      <w:r w:rsidRPr="003A0662">
        <w:rPr>
          <w:rFonts w:ascii="Tahoma" w:eastAsia="Tahoma" w:hAnsi="Tahoma" w:cs="Tahoma"/>
        </w:rPr>
        <w:t>tos</w:t>
      </w:r>
      <w:r w:rsidRPr="003A0662">
        <w:rPr>
          <w:rFonts w:ascii="Tahoma" w:eastAsia="Tahoma" w:hAnsi="Tahoma" w:cs="Tahoma"/>
          <w:spacing w:val="-1"/>
        </w:rPr>
        <w:t>uj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-6"/>
        </w:rPr>
        <w:t xml:space="preserve"> </w:t>
      </w:r>
      <w:r w:rsidRPr="003A0662">
        <w:rPr>
          <w:rFonts w:ascii="Tahoma" w:eastAsia="Tahoma" w:hAnsi="Tahoma" w:cs="Tahoma"/>
        </w:rPr>
        <w:t>się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</w:rPr>
        <w:t>odpo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dn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-3"/>
        </w:rPr>
        <w:t>o</w:t>
      </w:r>
      <w:r w:rsidRPr="003A0662">
        <w:rPr>
          <w:rFonts w:ascii="Tahoma" w:eastAsia="Tahoma" w:hAnsi="Tahoma" w:cs="Tahoma"/>
        </w:rPr>
        <w:t>.</w:t>
      </w:r>
    </w:p>
    <w:p w14:paraId="6725FB5E" w14:textId="6FA6A42A" w:rsidR="00BC7372" w:rsidRPr="00BC7372" w:rsidRDefault="00BC7372" w:rsidP="00BC737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7372">
        <w:rPr>
          <w:rFonts w:ascii="Tahoma" w:eastAsia="Tahoma" w:hAnsi="Tahoma" w:cs="Tahoma"/>
        </w:rPr>
        <w:t>Umowa może zostać rozwiązana w przypadku błędnego wczytania danych z systemu LSI do  Centralnego Systemu Informatycznego SL2014, wynikając</w:t>
      </w:r>
      <w:r w:rsidR="00364ABA">
        <w:rPr>
          <w:rFonts w:ascii="Tahoma" w:eastAsia="Tahoma" w:hAnsi="Tahoma" w:cs="Tahoma"/>
        </w:rPr>
        <w:t>ego</w:t>
      </w:r>
      <w:r w:rsidRPr="00BC7372">
        <w:rPr>
          <w:rFonts w:ascii="Tahoma" w:eastAsia="Tahoma" w:hAnsi="Tahoma" w:cs="Tahoma"/>
        </w:rPr>
        <w:t xml:space="preserve"> z nieprawidłowości we wniosku aplikacyjnym.</w:t>
      </w:r>
    </w:p>
    <w:p w14:paraId="37292B94" w14:textId="77777777" w:rsidR="00BC7372" w:rsidRPr="00BC7372" w:rsidRDefault="00BC7372" w:rsidP="00BC737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7372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45337057" w14:textId="77777777" w:rsidR="00690905" w:rsidRDefault="00BC7372" w:rsidP="003A0662">
      <w:pPr>
        <w:pStyle w:val="Akapitzlist"/>
        <w:numPr>
          <w:ilvl w:val="0"/>
          <w:numId w:val="4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90905">
        <w:rPr>
          <w:rFonts w:ascii="Tahoma" w:eastAsia="Tahoma" w:hAnsi="Tahoma" w:cs="Tahoma"/>
        </w:rPr>
        <w:t xml:space="preserve">Przesłanki o których mowa w ust. 2 oraz 3 skutkować będą podpisaniem nowej obowiązującej umowy o dofinansowanie, która zastąpi zawartą uprzednio umowę z Beneficjentem. </w:t>
      </w:r>
    </w:p>
    <w:p w14:paraId="7340363F" w14:textId="77777777" w:rsidR="00BD7BD9" w:rsidRDefault="00BD7BD9" w:rsidP="005B509A">
      <w:pPr>
        <w:ind w:left="426" w:right="14" w:hanging="426"/>
        <w:jc w:val="center"/>
        <w:rPr>
          <w:rFonts w:ascii="Tahoma" w:eastAsia="Tahoma" w:hAnsi="Tahoma" w:cs="Tahoma"/>
        </w:rPr>
      </w:pPr>
    </w:p>
    <w:p w14:paraId="016E0D38" w14:textId="66F4D258" w:rsidR="00942F4E" w:rsidRPr="004451E9" w:rsidRDefault="00280ADA" w:rsidP="005B509A">
      <w:pPr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3</w:t>
      </w:r>
      <w:r w:rsidRPr="004451E9">
        <w:rPr>
          <w:rFonts w:ascii="Tahoma" w:eastAsia="Tahoma" w:hAnsi="Tahoma" w:cs="Tahoma"/>
          <w:w w:val="99"/>
        </w:rPr>
        <w:t>.</w:t>
      </w:r>
    </w:p>
    <w:p w14:paraId="75FDDA68" w14:textId="3E251CEB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426F5D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EE3A06">
        <w:rPr>
          <w:rFonts w:ascii="Tahoma" w:eastAsia="Tahoma" w:hAnsi="Tahoma" w:cs="Tahoma"/>
          <w:spacing w:val="-1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EE3A06">
        <w:rPr>
          <w:rFonts w:ascii="Tahoma" w:eastAsia="Tahoma" w:hAnsi="Tahoma" w:cs="Tahoma"/>
          <w:spacing w:val="-1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-1"/>
        </w:rPr>
        <w:t>sowa</w:t>
      </w:r>
      <w:r w:rsidRPr="001C3C76">
        <w:rPr>
          <w:rFonts w:ascii="Tahoma" w:eastAsia="Tahoma" w:hAnsi="Tahoma" w:cs="Tahoma"/>
          <w:spacing w:val="-1"/>
        </w:rPr>
        <w:t>n</w:t>
      </w:r>
      <w:r w:rsidRPr="00EE3A06">
        <w:rPr>
          <w:rFonts w:ascii="Tahoma" w:eastAsia="Tahoma" w:hAnsi="Tahoma" w:cs="Tahoma"/>
          <w:spacing w:val="-1"/>
        </w:rPr>
        <w:t xml:space="preserve">ia </w:t>
      </w:r>
      <w:r w:rsidR="00737762" w:rsidRPr="00EE3A06">
        <w:rPr>
          <w:rFonts w:ascii="Tahoma" w:eastAsia="Tahoma" w:hAnsi="Tahoma" w:cs="Tahoma"/>
          <w:spacing w:val="-1"/>
        </w:rPr>
        <w:t>oraz środków PFRON</w:t>
      </w:r>
      <w:r w:rsidR="00737762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="00737762">
        <w:rPr>
          <w:rFonts w:ascii="Tahoma" w:eastAsia="Tahoma" w:hAnsi="Tahoma" w:cs="Tahoma"/>
          <w:spacing w:val="1"/>
        </w:rPr>
        <w:t xml:space="preserve"> i środków PFRON</w:t>
      </w:r>
      <w:r w:rsidRPr="001C3C76">
        <w:rPr>
          <w:rFonts w:ascii="Tahoma" w:eastAsia="Tahoma" w:hAnsi="Tahoma" w:cs="Tahoma"/>
        </w:rPr>
        <w:t>.</w:t>
      </w:r>
    </w:p>
    <w:p w14:paraId="26B0C969" w14:textId="6B506F7A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="00737762">
        <w:rPr>
          <w:rFonts w:ascii="Tahoma" w:eastAsia="Tahoma" w:hAnsi="Tahoma" w:cs="Tahoma"/>
          <w:spacing w:val="7"/>
        </w:rPr>
        <w:t xml:space="preserve"> </w:t>
      </w:r>
      <w:r w:rsidR="00737762">
        <w:rPr>
          <w:rFonts w:ascii="Tahoma" w:eastAsia="Tahoma" w:hAnsi="Tahoma" w:cs="Tahoma"/>
          <w:spacing w:val="1"/>
        </w:rPr>
        <w:t>i środków PFRON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="00364ABA" w:rsidRPr="001C3C76">
        <w:rPr>
          <w:rFonts w:ascii="Tahoma" w:eastAsia="Tahoma" w:hAnsi="Tahoma" w:cs="Tahoma"/>
          <w:spacing w:val="-1"/>
        </w:rPr>
        <w:t>k</w:t>
      </w:r>
      <w:r w:rsidR="00364ABA" w:rsidRPr="001C3C76">
        <w:rPr>
          <w:rFonts w:ascii="Tahoma" w:eastAsia="Tahoma" w:hAnsi="Tahoma" w:cs="Tahoma"/>
          <w:spacing w:val="3"/>
        </w:rPr>
        <w:t>t</w:t>
      </w:r>
      <w:r w:rsidR="00364ABA" w:rsidRPr="001C3C76">
        <w:rPr>
          <w:rFonts w:ascii="Tahoma" w:eastAsia="Tahoma" w:hAnsi="Tahoma" w:cs="Tahoma"/>
        </w:rPr>
        <w:t>ór</w:t>
      </w:r>
      <w:r w:rsidR="00364ABA">
        <w:rPr>
          <w:rFonts w:ascii="Tahoma" w:eastAsia="Tahoma" w:hAnsi="Tahoma" w:cs="Tahoma"/>
        </w:rPr>
        <w:t>a</w:t>
      </w:r>
      <w:r w:rsidR="00364ABA"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647DE2">
        <w:rPr>
          <w:rFonts w:ascii="Tahoma" w:eastAsia="Tahoma" w:hAnsi="Tahoma" w:cs="Tahoma"/>
        </w:rPr>
        <w:t>ust. 3 i 4</w:t>
      </w:r>
      <w:r w:rsidRPr="001C3C76">
        <w:rPr>
          <w:rFonts w:ascii="Tahoma" w:eastAsia="Tahoma" w:hAnsi="Tahoma" w:cs="Tahoma"/>
        </w:rPr>
        <w:t>.</w:t>
      </w:r>
    </w:p>
    <w:p w14:paraId="672B894C" w14:textId="0E2BA228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="00737762">
        <w:rPr>
          <w:rFonts w:ascii="Tahoma" w:eastAsia="Tahoma" w:hAnsi="Tahoma" w:cs="Tahoma"/>
          <w:spacing w:val="1"/>
        </w:rPr>
        <w:t xml:space="preserve"> i środków PFRON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="00364ABA">
        <w:rPr>
          <w:rFonts w:ascii="Tahoma" w:eastAsia="Tahoma" w:hAnsi="Tahoma" w:cs="Tahoma"/>
        </w:rPr>
        <w:t xml:space="preserve"> w terminie 30 dni kalendarzowych od dnia rozwiązania umowy.</w:t>
      </w:r>
    </w:p>
    <w:p w14:paraId="0C3F25BE" w14:textId="3A18B1A6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="00737762">
        <w:rPr>
          <w:rFonts w:ascii="Tahoma" w:eastAsia="Tahoma" w:hAnsi="Tahoma" w:cs="Tahoma"/>
          <w:spacing w:val="1"/>
        </w:rPr>
        <w:t>i środków PFRON</w:t>
      </w:r>
      <w:r w:rsidR="00737762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4ABA">
        <w:rPr>
          <w:rFonts w:ascii="Tahoma" w:eastAsia="Tahoma" w:hAnsi="Tahoma" w:cs="Tahoma"/>
        </w:rPr>
        <w:t>dnia rozwiązania umowy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D97AA89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6E7632AB" w14:textId="145F5E1C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4782AF59" w14:textId="7B6B560F"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="0037656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</w:t>
      </w:r>
      <w:r w:rsidR="00426F5D">
        <w:rPr>
          <w:rFonts w:ascii="Tahoma" w:eastAsia="Tahoma" w:hAnsi="Tahoma" w:cs="Tahoma"/>
          <w:spacing w:val="-2"/>
          <w:position w:val="-1"/>
        </w:rPr>
        <w:t>7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="00B938DA">
        <w:rPr>
          <w:rFonts w:ascii="Tahoma" w:eastAsia="Tahoma" w:hAnsi="Tahoma" w:cs="Tahoma"/>
          <w:spacing w:val="-1"/>
          <w:position w:val="-1"/>
        </w:rPr>
        <w:t>2</w:t>
      </w:r>
      <w:r w:rsidR="00AB49BC">
        <w:rPr>
          <w:rFonts w:ascii="Tahoma" w:eastAsia="Tahoma" w:hAnsi="Tahoma" w:cs="Tahoma"/>
          <w:spacing w:val="-1"/>
          <w:position w:val="-1"/>
        </w:rPr>
        <w:t>8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7B8DD274" w14:textId="77777777"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4FFDE41" w14:textId="6063EDE4" w:rsidR="00DB2347" w:rsidRDefault="00DB2347">
      <w:pPr>
        <w:rPr>
          <w:rFonts w:ascii="Tahoma" w:eastAsia="Tahoma" w:hAnsi="Tahoma" w:cs="Tahoma"/>
          <w:b/>
        </w:rPr>
      </w:pPr>
    </w:p>
    <w:p w14:paraId="1DC34C3A" w14:textId="77777777" w:rsidR="00EE3A06" w:rsidRDefault="00EE3A06" w:rsidP="00E96414">
      <w:pPr>
        <w:spacing w:line="276" w:lineRule="auto"/>
        <w:ind w:right="14"/>
        <w:rPr>
          <w:rFonts w:ascii="Tahoma" w:eastAsia="Tahoma" w:hAnsi="Tahoma" w:cs="Tahoma"/>
          <w:b/>
        </w:rPr>
      </w:pPr>
    </w:p>
    <w:p w14:paraId="66EBE60E" w14:textId="1F8C50AE" w:rsidR="00942F4E" w:rsidRPr="006E70E1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  <w:r w:rsidRPr="006E70E1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6E70E1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6E70E1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6E70E1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6E70E1">
        <w:rPr>
          <w:rFonts w:ascii="Tahoma" w:eastAsia="Tahoma" w:hAnsi="Tahoma" w:cs="Tahoma"/>
          <w:b/>
        </w:rPr>
        <w:t xml:space="preserve"> końcowe</w:t>
      </w:r>
    </w:p>
    <w:p w14:paraId="02E5A5CB" w14:textId="55129D33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 xml:space="preserve">§ </w:t>
      </w:r>
      <w:r w:rsidR="00E67406" w:rsidRPr="005E0929">
        <w:rPr>
          <w:rFonts w:ascii="Tahoma" w:eastAsia="Tahoma" w:hAnsi="Tahoma" w:cs="Tahoma"/>
        </w:rPr>
        <w:t>3</w:t>
      </w:r>
      <w:r w:rsidR="00AB49BC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161624" w14:textId="77777777"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7"/>
        </w:rPr>
        <w:t xml:space="preserve"> </w:t>
      </w:r>
      <w:r w:rsidRPr="005E0929">
        <w:rPr>
          <w:rFonts w:ascii="Tahoma" w:eastAsia="Tahoma" w:hAnsi="Tahoma" w:cs="Tahoma"/>
        </w:rPr>
        <w:t>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2"/>
        </w:rPr>
        <w:t>c</w:t>
      </w:r>
      <w:r w:rsidRPr="005E0929">
        <w:rPr>
          <w:rFonts w:ascii="Tahoma" w:eastAsia="Tahoma" w:hAnsi="Tahoma" w:cs="Tahoma"/>
          <w:spacing w:val="3"/>
        </w:rPr>
        <w:t>j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ta</w:t>
      </w:r>
      <w:r w:rsidRPr="005E0929">
        <w:rPr>
          <w:rFonts w:ascii="Tahoma" w:eastAsia="Tahoma" w:hAnsi="Tahoma" w:cs="Tahoma"/>
          <w:spacing w:val="6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yn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8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18"/>
        </w:rPr>
        <w:t xml:space="preserve"> </w:t>
      </w:r>
      <w:r w:rsidRPr="005E0929">
        <w:rPr>
          <w:rFonts w:ascii="Tahoma" w:eastAsia="Tahoma" w:hAnsi="Tahoma" w:cs="Tahoma"/>
          <w:spacing w:val="-1"/>
        </w:rPr>
        <w:t>u</w:t>
      </w:r>
      <w:r w:rsidRPr="005E0929">
        <w:rPr>
          <w:rFonts w:ascii="Tahoma" w:eastAsia="Tahoma" w:hAnsi="Tahoma" w:cs="Tahoma"/>
        </w:rPr>
        <w:t>mo</w:t>
      </w:r>
      <w:r w:rsidRPr="005E0929">
        <w:rPr>
          <w:rFonts w:ascii="Tahoma" w:eastAsia="Tahoma" w:hAnsi="Tahoma" w:cs="Tahoma"/>
          <w:spacing w:val="3"/>
        </w:rPr>
        <w:t>w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ie</w:t>
      </w:r>
      <w:r w:rsidRPr="005E0929">
        <w:rPr>
          <w:rFonts w:ascii="Tahoma" w:eastAsia="Tahoma" w:hAnsi="Tahoma" w:cs="Tahoma"/>
          <w:spacing w:val="14"/>
        </w:rPr>
        <w:t xml:space="preserve"> </w:t>
      </w:r>
      <w:r w:rsidRPr="005E0929">
        <w:rPr>
          <w:rFonts w:ascii="Tahoma" w:eastAsia="Tahoma" w:hAnsi="Tahoma" w:cs="Tahoma"/>
        </w:rPr>
        <w:t>mogą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2"/>
        </w:rPr>
        <w:t>y</w:t>
      </w:r>
      <w:r w:rsidRPr="005E0929">
        <w:rPr>
          <w:rFonts w:ascii="Tahoma" w:eastAsia="Tahoma" w:hAnsi="Tahoma" w:cs="Tahoma"/>
        </w:rPr>
        <w:t>ć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zen</w:t>
      </w:r>
      <w:r w:rsidRPr="005E0929">
        <w:rPr>
          <w:rFonts w:ascii="Tahoma" w:eastAsia="Tahoma" w:hAnsi="Tahoma" w:cs="Tahoma"/>
        </w:rPr>
        <w:t>oszo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5"/>
        </w:rPr>
        <w:t xml:space="preserve"> 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2"/>
        </w:rPr>
        <w:t>s</w:t>
      </w:r>
      <w:r w:rsidRPr="005E0929">
        <w:rPr>
          <w:rFonts w:ascii="Tahoma" w:eastAsia="Tahoma" w:hAnsi="Tahoma" w:cs="Tahoma"/>
        </w:rPr>
        <w:t>oby</w:t>
      </w:r>
      <w:r w:rsidRPr="005E0929">
        <w:rPr>
          <w:rFonts w:ascii="Tahoma" w:eastAsia="Tahoma" w:hAnsi="Tahoma" w:cs="Tahoma"/>
          <w:spacing w:val="11"/>
        </w:rPr>
        <w:t xml:space="preserve"> </w:t>
      </w:r>
      <w:r w:rsidRPr="005E0929">
        <w:rPr>
          <w:rFonts w:ascii="Tahoma" w:eastAsia="Tahoma" w:hAnsi="Tahoma" w:cs="Tahoma"/>
        </w:rPr>
        <w:t>trzecie</w:t>
      </w:r>
      <w:r w:rsidRPr="005E0929">
        <w:rPr>
          <w:rFonts w:ascii="Tahoma" w:eastAsia="Tahoma" w:hAnsi="Tahoma" w:cs="Tahoma"/>
          <w:w w:val="99"/>
        </w:rPr>
        <w:t>,</w:t>
      </w:r>
      <w:r w:rsidR="005E0929">
        <w:rPr>
          <w:rFonts w:ascii="Tahoma" w:eastAsia="Tahoma" w:hAnsi="Tahoma" w:cs="Tahoma"/>
          <w:w w:val="9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  <w:spacing w:val="1"/>
        </w:rPr>
        <w:t>z</w:t>
      </w:r>
      <w:r w:rsidRPr="005E0929">
        <w:rPr>
          <w:rFonts w:ascii="Tahoma" w:eastAsia="Tahoma" w:hAnsi="Tahoma" w:cs="Tahoma"/>
        </w:rPr>
        <w:t>gody</w:t>
      </w:r>
      <w:r w:rsidRPr="005E0929">
        <w:rPr>
          <w:rFonts w:ascii="Tahoma" w:eastAsia="Tahoma" w:hAnsi="Tahoma" w:cs="Tahoma"/>
          <w:spacing w:val="-5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Z</w:t>
      </w:r>
      <w:r w:rsidRPr="005E0929">
        <w:rPr>
          <w:rFonts w:ascii="Tahoma" w:eastAsia="Tahoma" w:hAnsi="Tahoma" w:cs="Tahoma"/>
        </w:rPr>
        <w:t xml:space="preserve">. </w:t>
      </w:r>
      <w:r w:rsidRPr="005E0929">
        <w:rPr>
          <w:rFonts w:ascii="Tahoma" w:eastAsia="Tahoma" w:hAnsi="Tahoma" w:cs="Tahoma"/>
          <w:spacing w:val="-4"/>
        </w:rPr>
        <w:t>P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</w:t>
      </w:r>
      <w:r w:rsidRPr="005E0929">
        <w:rPr>
          <w:rFonts w:ascii="Tahoma" w:eastAsia="Tahoma" w:hAnsi="Tahoma" w:cs="Tahoma"/>
        </w:rPr>
        <w:t>żs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-9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pis</w:t>
      </w:r>
      <w:r w:rsidRPr="005E0929">
        <w:rPr>
          <w:rFonts w:ascii="Tahoma" w:eastAsia="Tahoma" w:hAnsi="Tahoma" w:cs="Tahoma"/>
          <w:spacing w:val="-6"/>
        </w:rPr>
        <w:t xml:space="preserve"> </w:t>
      </w:r>
      <w:r w:rsidRPr="005E0929">
        <w:rPr>
          <w:rFonts w:ascii="Tahoma" w:eastAsia="Tahoma" w:hAnsi="Tahoma" w:cs="Tahoma"/>
        </w:rPr>
        <w:t>nie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>ob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3"/>
        </w:rPr>
        <w:t>m</w:t>
      </w:r>
      <w:r w:rsidRPr="005E0929">
        <w:rPr>
          <w:rFonts w:ascii="Tahoma" w:eastAsia="Tahoma" w:hAnsi="Tahoma" w:cs="Tahoma"/>
          <w:spacing w:val="-1"/>
        </w:rPr>
        <w:t>uj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2"/>
        </w:rPr>
        <w:t>o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ia</w:t>
      </w:r>
      <w:r w:rsidRPr="005E0929">
        <w:rPr>
          <w:rFonts w:ascii="Tahoma" w:eastAsia="Tahoma" w:hAnsi="Tahoma" w:cs="Tahoma"/>
          <w:spacing w:val="-10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w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 xml:space="preserve">w </w:t>
      </w:r>
      <w:r w:rsidRPr="005E0929">
        <w:rPr>
          <w:rFonts w:ascii="Tahoma" w:eastAsia="Tahoma" w:hAnsi="Tahoma" w:cs="Tahoma"/>
          <w:spacing w:val="-4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m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h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rs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6"/>
      </w:r>
    </w:p>
    <w:p w14:paraId="4D5C422A" w14:textId="5FD1788E"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cj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zu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2"/>
        </w:rPr>
        <w:t xml:space="preserve"> </w:t>
      </w:r>
      <w:r w:rsidRPr="005E0929">
        <w:rPr>
          <w:rFonts w:ascii="Tahoma" w:eastAsia="Tahoma" w:hAnsi="Tahoma" w:cs="Tahoma"/>
        </w:rPr>
        <w:t>s</w:t>
      </w:r>
      <w:r w:rsidRPr="005E0929">
        <w:rPr>
          <w:rFonts w:ascii="Tahoma" w:eastAsia="Tahoma" w:hAnsi="Tahoma" w:cs="Tahoma"/>
          <w:spacing w:val="5"/>
        </w:rPr>
        <w:t>i</w:t>
      </w:r>
      <w:r w:rsidRPr="005E0929">
        <w:rPr>
          <w:rFonts w:ascii="Tahoma" w:eastAsia="Tahoma" w:hAnsi="Tahoma" w:cs="Tahoma"/>
        </w:rPr>
        <w:t>ę</w:t>
      </w:r>
      <w:r w:rsidRPr="005E0929">
        <w:rPr>
          <w:rFonts w:ascii="Tahoma" w:eastAsia="Tahoma" w:hAnsi="Tahoma" w:cs="Tahoma"/>
          <w:spacing w:val="60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pro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dzić</w:t>
      </w:r>
      <w:r w:rsidRPr="005E0929">
        <w:rPr>
          <w:rFonts w:ascii="Tahoma" w:eastAsia="Tahoma" w:hAnsi="Tahoma" w:cs="Tahoma"/>
          <w:spacing w:val="51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58"/>
        </w:rPr>
        <w:t xml:space="preserve"> </w:t>
      </w:r>
      <w:r w:rsidRPr="005E0929">
        <w:rPr>
          <w:rFonts w:ascii="Tahoma" w:eastAsia="Tahoma" w:hAnsi="Tahoma" w:cs="Tahoma"/>
        </w:rPr>
        <w:t>i 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  <w:spacing w:val="-2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rów</w:t>
      </w:r>
      <w:r w:rsidRPr="005E0929">
        <w:rPr>
          <w:rFonts w:ascii="Tahoma" w:eastAsia="Tahoma" w:hAnsi="Tahoma" w:cs="Tahoma"/>
          <w:spacing w:val="54"/>
        </w:rPr>
        <w:t xml:space="preserve"> </w:t>
      </w:r>
      <w:r w:rsidRPr="005E0929">
        <w:rPr>
          <w:rFonts w:ascii="Tahoma" w:eastAsia="Tahoma" w:hAnsi="Tahoma" w:cs="Tahoma"/>
          <w:spacing w:val="1"/>
        </w:rPr>
        <w:t>wy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ają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6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j</w:t>
      </w:r>
      <w:r w:rsidR="005E0929">
        <w:rPr>
          <w:rFonts w:ascii="Tahoma" w:eastAsia="Tahoma" w:hAnsi="Tahoma" w:cs="Tahoma"/>
        </w:rPr>
        <w:t xml:space="preserve"> </w:t>
      </w:r>
      <w:r w:rsidRPr="005E0929">
        <w:rPr>
          <w:rFonts w:ascii="Tahoma" w:eastAsia="Tahoma" w:hAnsi="Tahoma" w:cs="Tahoma"/>
          <w:spacing w:val="-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y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w z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te</w:t>
      </w:r>
      <w:r w:rsidRPr="005E0929">
        <w:rPr>
          <w:rFonts w:ascii="Tahoma" w:eastAsia="Tahoma" w:hAnsi="Tahoma" w:cs="Tahoma"/>
          <w:position w:val="-1"/>
        </w:rPr>
        <w:t>j</w:t>
      </w:r>
      <w:r w:rsidRPr="005E0929">
        <w:rPr>
          <w:rFonts w:ascii="Tahoma" w:eastAsia="Tahoma" w:hAnsi="Tahoma" w:cs="Tahoma"/>
          <w:spacing w:val="-8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z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nimi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spacing w:val="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ie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p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n</w:t>
      </w:r>
      <w:r w:rsidRPr="005E0929">
        <w:rPr>
          <w:rFonts w:ascii="Tahoma" w:eastAsia="Tahoma" w:hAnsi="Tahoma" w:cs="Tahoma"/>
          <w:spacing w:val="1"/>
          <w:position w:val="-1"/>
        </w:rPr>
        <w:t>e</w:t>
      </w:r>
      <w:r w:rsidRPr="005E0929">
        <w:rPr>
          <w:rFonts w:ascii="Tahoma" w:eastAsia="Tahoma" w:hAnsi="Tahoma" w:cs="Tahoma"/>
          <w:position w:val="-1"/>
        </w:rPr>
        <w:t>rs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7"/>
      </w:r>
    </w:p>
    <w:p w14:paraId="676322FE" w14:textId="77777777" w:rsidR="005E0929" w:rsidRDefault="005E092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7811420" w14:textId="77777777" w:rsidR="00EE3A06" w:rsidRDefault="00EE3A06" w:rsidP="00C44425">
      <w:pPr>
        <w:spacing w:line="276" w:lineRule="auto"/>
        <w:ind w:right="14"/>
        <w:rPr>
          <w:rFonts w:ascii="Tahoma" w:eastAsia="Tahoma" w:hAnsi="Tahoma" w:cs="Tahoma"/>
        </w:rPr>
      </w:pPr>
    </w:p>
    <w:p w14:paraId="61424D07" w14:textId="46259E12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AB49BC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791EED1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4483A9A2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A0F804D" w14:textId="2C2DEBA3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</w:t>
      </w:r>
      <w:r w:rsidR="00AB49BC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FB9B24A" w14:textId="7777777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61F969B8" w14:textId="7777777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38599175" w14:textId="020ACA3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5F2E18A2" w14:textId="77777777"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C8EA5D4" w14:textId="77777777" w:rsidR="00EE3A06" w:rsidRDefault="00EE3A06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673E49C" w14:textId="68773DDF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 xml:space="preserve">§ </w:t>
      </w:r>
      <w:r w:rsidR="00AB49BC">
        <w:rPr>
          <w:rFonts w:ascii="Tahoma" w:eastAsia="Tahoma" w:hAnsi="Tahoma" w:cs="Tahoma"/>
        </w:rPr>
        <w:t>38</w:t>
      </w:r>
      <w:r w:rsidRPr="001C3C76">
        <w:rPr>
          <w:rFonts w:ascii="Tahoma" w:eastAsia="Tahoma" w:hAnsi="Tahoma" w:cs="Tahoma"/>
          <w:w w:val="99"/>
        </w:rPr>
        <w:t>.</w:t>
      </w:r>
    </w:p>
    <w:p w14:paraId="2715DB69" w14:textId="77777777"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0C8F2177" w14:textId="418D8D52"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135BFF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AB49BC">
        <w:rPr>
          <w:rFonts w:ascii="Tahoma" w:eastAsia="Tahoma" w:hAnsi="Tahoma" w:cs="Tahoma"/>
          <w:spacing w:val="2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677C9938" w14:textId="77777777" w:rsidR="00EE3A06" w:rsidRDefault="00EE3A06" w:rsidP="00E96414">
      <w:pPr>
        <w:spacing w:line="276" w:lineRule="auto"/>
        <w:ind w:right="14"/>
        <w:rPr>
          <w:rFonts w:ascii="Tahoma" w:eastAsia="Tahoma" w:hAnsi="Tahoma" w:cs="Tahoma"/>
        </w:rPr>
      </w:pPr>
    </w:p>
    <w:p w14:paraId="320EE611" w14:textId="77777777" w:rsidR="00EE3A06" w:rsidRDefault="00EE3A06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259D31E0" w14:textId="1D30C435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F66535">
        <w:rPr>
          <w:rFonts w:ascii="Tahoma" w:eastAsia="Tahoma" w:hAnsi="Tahoma" w:cs="Tahoma"/>
        </w:rPr>
        <w:lastRenderedPageBreak/>
        <w:t xml:space="preserve">§ </w:t>
      </w:r>
      <w:r w:rsidR="00AB49BC">
        <w:rPr>
          <w:rFonts w:ascii="Tahoma" w:eastAsia="Tahoma" w:hAnsi="Tahoma" w:cs="Tahoma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1A8F1AFF" w14:textId="77777777" w:rsidR="00942F4E" w:rsidRPr="006A4165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7F0B5A16" w14:textId="77777777" w:rsidR="003C358C" w:rsidRPr="002E0D70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  <w:position w:val="-1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2E0D70">
        <w:rPr>
          <w:rFonts w:ascii="Tahoma" w:eastAsia="Tahoma" w:hAnsi="Tahoma" w:cs="Tahoma"/>
          <w:spacing w:val="-1"/>
          <w:position w:val="-1"/>
        </w:rPr>
        <w:t>rozpoczęcia</w:t>
      </w:r>
      <w:r w:rsidRPr="002E0D70">
        <w:rPr>
          <w:rFonts w:ascii="Tahoma" w:eastAsia="Tahoma" w:hAnsi="Tahoma" w:cs="Tahoma"/>
          <w:spacing w:val="-1"/>
          <w:position w:val="-1"/>
        </w:rPr>
        <w:t xml:space="preserve"> realiza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2E0D70">
        <w:rPr>
          <w:rFonts w:ascii="Tahoma" w:eastAsia="Tahoma" w:hAnsi="Tahoma" w:cs="Tahoma"/>
          <w:spacing w:val="-1"/>
          <w:position w:val="-1"/>
        </w:rPr>
        <w:t>i pro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2E0D70">
        <w:rPr>
          <w:rFonts w:ascii="Tahoma" w:eastAsia="Tahoma" w:hAnsi="Tahoma" w:cs="Tahoma"/>
          <w:spacing w:val="-1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2E0D70">
        <w:rPr>
          <w:rFonts w:ascii="Tahoma" w:eastAsia="Tahoma" w:hAnsi="Tahoma" w:cs="Tahoma"/>
          <w:spacing w:val="-1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 xml:space="preserve">, o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2E0D70">
        <w:rPr>
          <w:rFonts w:ascii="Tahoma" w:eastAsia="Tahoma" w:hAnsi="Tahoma" w:cs="Tahoma"/>
          <w:spacing w:val="-1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2E0D70">
        <w:rPr>
          <w:rFonts w:ascii="Tahoma" w:eastAsia="Tahoma" w:hAnsi="Tahoma" w:cs="Tahoma"/>
          <w:spacing w:val="-1"/>
          <w:position w:val="-1"/>
        </w:rPr>
        <w:t>m mo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2E0D70">
        <w:rPr>
          <w:rFonts w:ascii="Tahoma" w:eastAsia="Tahoma" w:hAnsi="Tahoma" w:cs="Tahoma"/>
          <w:spacing w:val="-1"/>
          <w:position w:val="-1"/>
        </w:rPr>
        <w:t xml:space="preserve">a w § </w:t>
      </w:r>
      <w:r w:rsidR="00146299" w:rsidRPr="002E0D70">
        <w:rPr>
          <w:rFonts w:ascii="Tahoma" w:eastAsia="Tahoma" w:hAnsi="Tahoma" w:cs="Tahoma"/>
          <w:spacing w:val="-1"/>
          <w:position w:val="-1"/>
        </w:rPr>
        <w:t>2</w:t>
      </w:r>
      <w:r w:rsidRPr="002E0D70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2E0D70">
        <w:rPr>
          <w:rFonts w:ascii="Tahoma" w:eastAsia="Tahoma" w:hAnsi="Tahoma" w:cs="Tahoma"/>
          <w:spacing w:val="-1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>mowy.</w:t>
      </w:r>
    </w:p>
    <w:p w14:paraId="161F9F94" w14:textId="742DD2C3" w:rsidR="002D72B9" w:rsidRPr="002E0D70" w:rsidRDefault="002D72B9" w:rsidP="002E0D70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  <w:position w:val="-1"/>
        </w:rPr>
      </w:pPr>
      <w:r w:rsidRPr="002E0D70">
        <w:rPr>
          <w:rFonts w:ascii="Tahoma" w:eastAsia="Tahoma" w:hAnsi="Tahoma" w:cs="Tahoma"/>
          <w:spacing w:val="-1"/>
          <w:position w:val="-1"/>
        </w:rPr>
        <w:t>Z dniem podpisania niniejszej umowy poprzednia umowa o dofinansowanie projektu nr …………..  pn.………………….. podpisana w dniu…………….przestaje obowiązywać strony</w:t>
      </w:r>
      <w:r w:rsidRPr="00EE3A06">
        <w:rPr>
          <w:rFonts w:eastAsia="Tahoma"/>
          <w:spacing w:val="-1"/>
          <w:position w:val="-1"/>
          <w:vertAlign w:val="superscript"/>
        </w:rPr>
        <w:footnoteReference w:id="78"/>
      </w:r>
      <w:r w:rsidRPr="002E0D70">
        <w:rPr>
          <w:rFonts w:ascii="Tahoma" w:eastAsia="Tahoma" w:hAnsi="Tahoma" w:cs="Tahoma"/>
          <w:spacing w:val="-1"/>
          <w:position w:val="-1"/>
        </w:rPr>
        <w:t>.</w:t>
      </w:r>
    </w:p>
    <w:p w14:paraId="718BF9B2" w14:textId="77777777" w:rsidR="00942F4E" w:rsidRPr="006A4165" w:rsidRDefault="00280ADA" w:rsidP="002E0D70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21F71DAC" w14:textId="4D1C8C44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</w:t>
      </w:r>
      <w:r w:rsidR="00501583">
        <w:rPr>
          <w:rFonts w:ascii="Tahoma" w:eastAsia="Tahoma" w:hAnsi="Tahoma" w:cs="Tahoma"/>
          <w:spacing w:val="-3"/>
        </w:rPr>
        <w:t>5</w:t>
      </w:r>
      <w:r w:rsidRPr="006A4165">
        <w:rPr>
          <w:rFonts w:ascii="Tahoma" w:eastAsia="Tahoma" w:hAnsi="Tahoma" w:cs="Tahoma"/>
        </w:rPr>
        <w:t>,</w:t>
      </w:r>
    </w:p>
    <w:p w14:paraId="203A1AA4" w14:textId="77777777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701CC02B" w14:textId="77777777" w:rsidR="00942F4E" w:rsidRPr="006A4165" w:rsidRDefault="00092119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-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54947A8E" w14:textId="78969DCC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B573C3">
        <w:rPr>
          <w:rFonts w:ascii="Tahoma" w:eastAsia="Tahoma" w:hAnsi="Tahoma" w:cs="Tahoma"/>
          <w:spacing w:val="28"/>
        </w:rPr>
        <w:t>4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5F2E6C01" w14:textId="45309C49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573C3">
        <w:rPr>
          <w:rFonts w:ascii="Tahoma" w:eastAsia="Tahoma" w:hAnsi="Tahoma" w:cs="Tahoma"/>
          <w:spacing w:val="1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12F25B13" w14:textId="74E87C0D"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573C3">
        <w:rPr>
          <w:rFonts w:ascii="Tahoma" w:eastAsia="Tahoma" w:hAnsi="Tahoma" w:cs="Tahoma"/>
        </w:rPr>
        <w:t>6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769CB347" w14:textId="15EBEF45" w:rsidR="00C32BBB" w:rsidRPr="006A4165" w:rsidRDefault="00C24D7D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B573C3">
        <w:rPr>
          <w:rFonts w:ascii="Tahoma" w:hAnsi="Tahoma" w:cs="Tahoma"/>
        </w:rPr>
        <w:t>7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7496A0A7" w14:textId="1746D6F4"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573C3">
        <w:rPr>
          <w:rFonts w:ascii="Tahoma" w:eastAsia="Tahoma" w:hAnsi="Tahoma" w:cs="Tahoma"/>
        </w:rPr>
        <w:t>8</w:t>
      </w:r>
      <w:r w:rsidRPr="006A4165">
        <w:rPr>
          <w:rFonts w:ascii="Tahoma" w:eastAsia="Tahoma" w:hAnsi="Tahoma" w:cs="Tahoma"/>
        </w:rPr>
        <w:t>: Oświadczenie uczestnika projektu</w:t>
      </w:r>
      <w:r w:rsidR="00D2166E">
        <w:rPr>
          <w:rFonts w:ascii="Tahoma" w:eastAsia="Tahoma" w:hAnsi="Tahoma" w:cs="Tahoma"/>
        </w:rPr>
        <w:t>,</w:t>
      </w:r>
    </w:p>
    <w:p w14:paraId="519E1C3B" w14:textId="13B0FA8D" w:rsidR="006E1261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573C3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 xml:space="preserve">a danych osobowych na poziomie </w:t>
      </w:r>
      <w:r w:rsidR="00D2166E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</w:t>
      </w:r>
      <w:r w:rsidR="00D52324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i podmiotów przez niego umocowanych,</w:t>
      </w:r>
    </w:p>
    <w:p w14:paraId="39ADDD20" w14:textId="22F99579" w:rsidR="008E3C45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573C3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</w:t>
      </w:r>
      <w:r w:rsidR="00D2166E">
        <w:rPr>
          <w:rFonts w:ascii="Tahoma" w:eastAsia="Tahoma" w:hAnsi="Tahoma" w:cs="Tahoma"/>
        </w:rPr>
        <w:t>dmiotów przez niego umocowanych,</w:t>
      </w:r>
    </w:p>
    <w:p w14:paraId="1461230E" w14:textId="13D48D3B" w:rsidR="008E3C45" w:rsidRPr="006A4165" w:rsidRDefault="008E3C45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B573C3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79"/>
      </w:r>
    </w:p>
    <w:p w14:paraId="6D8A9D8F" w14:textId="408E14C5" w:rsidR="00A16EF3" w:rsidRDefault="00A16EF3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B573C3">
        <w:rPr>
          <w:rFonts w:ascii="Tahoma" w:eastAsia="Tahoma" w:hAnsi="Tahoma" w:cs="Tahoma"/>
        </w:rPr>
        <w:t>2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D2166E">
        <w:rPr>
          <w:rFonts w:ascii="Tahoma" w:hAnsi="Tahoma" w:cs="Tahoma"/>
        </w:rPr>
        <w:t>,</w:t>
      </w:r>
    </w:p>
    <w:p w14:paraId="3DBD69E3" w14:textId="074DD6D0" w:rsidR="003D28F0" w:rsidRDefault="003D3ADA" w:rsidP="003D28F0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</w:t>
      </w:r>
      <w:r w:rsidR="00B75BAC">
        <w:rPr>
          <w:rFonts w:ascii="Tahoma" w:eastAsia="Tahoma" w:hAnsi="Tahoma" w:cs="Tahoma"/>
        </w:rPr>
        <w:t>3</w:t>
      </w:r>
      <w:r w:rsidRPr="003D3ADA">
        <w:rPr>
          <w:rFonts w:ascii="Tahoma" w:eastAsia="Tahoma" w:hAnsi="Tahoma" w:cs="Tahoma"/>
        </w:rPr>
        <w:t>: Wzór zakresu danych osobowych powierzonych do przetwarzania</w:t>
      </w:r>
      <w:r w:rsidR="003D28F0">
        <w:rPr>
          <w:rFonts w:ascii="Tahoma" w:eastAsia="Tahoma" w:hAnsi="Tahoma" w:cs="Tahoma"/>
        </w:rPr>
        <w:t>,</w:t>
      </w:r>
    </w:p>
    <w:p w14:paraId="27943FCE" w14:textId="50368B5B" w:rsidR="00D90F7A" w:rsidRDefault="003A73A8" w:rsidP="00EE3A06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28F0">
        <w:rPr>
          <w:rFonts w:ascii="Tahoma" w:eastAsia="Tahoma" w:hAnsi="Tahoma" w:cs="Tahoma"/>
        </w:rPr>
        <w:t>z</w:t>
      </w:r>
      <w:r w:rsidR="003D28F0" w:rsidRPr="003D28F0">
        <w:rPr>
          <w:rFonts w:ascii="Tahoma" w:eastAsia="Tahoma" w:hAnsi="Tahoma" w:cs="Tahoma"/>
        </w:rPr>
        <w:t>ałącznik nr 1</w:t>
      </w:r>
      <w:r w:rsidR="00B75BAC">
        <w:rPr>
          <w:rFonts w:ascii="Tahoma" w:eastAsia="Tahoma" w:hAnsi="Tahoma" w:cs="Tahoma"/>
        </w:rPr>
        <w:t>4</w:t>
      </w:r>
      <w:r w:rsidR="005B1C13" w:rsidRPr="003D28F0">
        <w:rPr>
          <w:rFonts w:ascii="Tahoma" w:eastAsia="Tahoma" w:hAnsi="Tahoma" w:cs="Tahoma"/>
        </w:rPr>
        <w:t>: Sprawozdanie potwierdzające zachowanie trwałości projektu lub rezultatów.</w:t>
      </w:r>
    </w:p>
    <w:p w14:paraId="047D1597" w14:textId="7D609AEC" w:rsidR="00D90F7A" w:rsidRPr="00EE3A06" w:rsidRDefault="00D90F7A" w:rsidP="00EE3A06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EE3A06">
        <w:rPr>
          <w:rFonts w:ascii="Tahoma" w:eastAsia="Tahoma" w:hAnsi="Tahoma" w:cs="Tahoma"/>
        </w:rPr>
        <w:t xml:space="preserve">Załącznik 15: Ogólne warunki realizacji projektu współfinansowanego ze środków Europejskiego Funduszu Społecznego z udziałem środków PFRON w ramach RPOWŚ </w:t>
      </w:r>
      <w:r w:rsidRPr="00EE3A06">
        <w:rPr>
          <w:rFonts w:ascii="Tahoma" w:eastAsia="Tahoma" w:hAnsi="Tahoma" w:cs="Tahoma"/>
        </w:rPr>
        <w:br/>
        <w:t>2014-2020.</w:t>
      </w:r>
    </w:p>
    <w:p w14:paraId="7F24EF08" w14:textId="77777777" w:rsidR="005B1C13" w:rsidRPr="00D90F7A" w:rsidRDefault="005B1C13" w:rsidP="00EE3A06">
      <w:pPr>
        <w:ind w:left="426"/>
        <w:rPr>
          <w:rFonts w:eastAsia="Tahoma"/>
        </w:rPr>
      </w:pPr>
    </w:p>
    <w:p w14:paraId="0F44EBF3" w14:textId="77777777" w:rsidR="00BD7BD9" w:rsidRPr="006A4165" w:rsidRDefault="00BD7BD9" w:rsidP="00E96414">
      <w:pPr>
        <w:spacing w:line="276" w:lineRule="auto"/>
        <w:ind w:right="14"/>
        <w:jc w:val="both"/>
        <w:rPr>
          <w:rFonts w:ascii="Tahoma" w:hAnsi="Tahoma" w:cs="Tahoma"/>
        </w:rPr>
      </w:pPr>
    </w:p>
    <w:p w14:paraId="621C7E8D" w14:textId="77777777" w:rsidR="00942F4E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502F656D" w14:textId="77777777" w:rsidR="00416FAE" w:rsidRDefault="00416FA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552EA67" w14:textId="77777777" w:rsidR="00416FAE" w:rsidRDefault="00416FA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8F74929" w14:textId="77777777" w:rsidR="00416FAE" w:rsidRDefault="00416FA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1BE7845" w14:textId="77777777" w:rsidR="00416FAE" w:rsidRDefault="00416FA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318C8C1" w14:textId="22B39910" w:rsidR="00416FAE" w:rsidRPr="001C3C76" w:rsidRDefault="00416FA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………………………………………………….</w:t>
      </w:r>
    </w:p>
    <w:p w14:paraId="7A2FC6AE" w14:textId="77777777" w:rsidR="00A304A7" w:rsidRDefault="00A304A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15E5EACA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5F7EDFFD" w14:textId="77777777" w:rsidR="00F42BD2" w:rsidRDefault="00F42BD2" w:rsidP="00E96414">
      <w:pPr>
        <w:spacing w:line="276" w:lineRule="auto"/>
        <w:ind w:right="14"/>
        <w:jc w:val="both"/>
        <w:rPr>
          <w:rFonts w:ascii="Tahoma" w:eastAsia="Tahoma" w:hAnsi="Tahoma" w:cs="Tahoma"/>
          <w:sz w:val="24"/>
          <w:szCs w:val="24"/>
        </w:rPr>
      </w:pPr>
    </w:p>
    <w:p w14:paraId="2163DF54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59" w:type="dxa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955"/>
        <w:gridCol w:w="2984"/>
      </w:tblGrid>
      <w:tr w:rsidR="00F42BD2" w14:paraId="3DD4C27B" w14:textId="77777777" w:rsidTr="00B32966">
        <w:tc>
          <w:tcPr>
            <w:tcW w:w="3024" w:type="dxa"/>
            <w:tcBorders>
              <w:top w:val="nil"/>
              <w:bottom w:val="dotted" w:sz="12" w:space="0" w:color="auto"/>
            </w:tcBorders>
          </w:tcPr>
          <w:p w14:paraId="0F7B5B02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0A5F05C4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bottom w:val="dotted" w:sz="12" w:space="0" w:color="auto"/>
            </w:tcBorders>
          </w:tcPr>
          <w:p w14:paraId="7A6CDFDB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F42BD2" w14:paraId="308F8124" w14:textId="77777777" w:rsidTr="00B32966">
        <w:trPr>
          <w:trHeight w:val="533"/>
        </w:trPr>
        <w:tc>
          <w:tcPr>
            <w:tcW w:w="3024" w:type="dxa"/>
            <w:tcBorders>
              <w:top w:val="dotted" w:sz="12" w:space="0" w:color="auto"/>
            </w:tcBorders>
            <w:vAlign w:val="center"/>
          </w:tcPr>
          <w:p w14:paraId="2635AE25" w14:textId="77777777" w:rsidR="00F42BD2" w:rsidRDefault="00F42BD2" w:rsidP="00B32966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Instytucja Zarządzająca</w:t>
            </w:r>
          </w:p>
        </w:tc>
        <w:tc>
          <w:tcPr>
            <w:tcW w:w="3025" w:type="dxa"/>
            <w:vAlign w:val="center"/>
          </w:tcPr>
          <w:p w14:paraId="74668386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12" w:space="0" w:color="auto"/>
            </w:tcBorders>
            <w:vAlign w:val="center"/>
          </w:tcPr>
          <w:p w14:paraId="1BD0B3D4" w14:textId="77777777" w:rsidR="00F42BD2" w:rsidRDefault="00F42BD2" w:rsidP="00B32966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Beneficjent</w:t>
            </w:r>
          </w:p>
        </w:tc>
      </w:tr>
    </w:tbl>
    <w:p w14:paraId="0C5A139B" w14:textId="77777777" w:rsidR="00942F4E" w:rsidRPr="00F66535" w:rsidRDefault="00942F4E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9"/>
        </w:rPr>
      </w:pPr>
    </w:p>
    <w:sectPr w:rsidR="00942F4E" w:rsidRPr="00F66535" w:rsidSect="00703F44">
      <w:headerReference w:type="default" r:id="rId9"/>
      <w:footerReference w:type="default" r:id="rId10"/>
      <w:headerReference w:type="first" r:id="rId11"/>
      <w:type w:val="continuous"/>
      <w:pgSz w:w="11920" w:h="16840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542D" w14:textId="77777777" w:rsidR="00850484" w:rsidRDefault="00850484" w:rsidP="00CC5572">
      <w:r>
        <w:separator/>
      </w:r>
    </w:p>
  </w:endnote>
  <w:endnote w:type="continuationSeparator" w:id="0">
    <w:p w14:paraId="10FB28E8" w14:textId="77777777" w:rsidR="00850484" w:rsidRDefault="00850484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57DFDD45" w14:textId="77777777" w:rsidR="000C01AF" w:rsidRDefault="000C01AF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C4442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238845C" w14:textId="77777777" w:rsidR="000C01AF" w:rsidRDefault="000C01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02A67" w14:textId="77777777" w:rsidR="00850484" w:rsidRDefault="00850484" w:rsidP="00CC5572">
      <w:r>
        <w:separator/>
      </w:r>
    </w:p>
  </w:footnote>
  <w:footnote w:type="continuationSeparator" w:id="0">
    <w:p w14:paraId="13485C28" w14:textId="77777777" w:rsidR="00850484" w:rsidRDefault="00850484" w:rsidP="00CC5572">
      <w:r>
        <w:continuationSeparator/>
      </w:r>
    </w:p>
  </w:footnote>
  <w:footnote w:id="1">
    <w:p w14:paraId="5DF5C65C" w14:textId="77777777" w:rsidR="000C01AF" w:rsidRPr="005C7722" w:rsidRDefault="000C01A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3331DC62" w14:textId="77777777" w:rsidR="000C01AF" w:rsidRPr="0078414B" w:rsidRDefault="000C01AF" w:rsidP="00AD2266">
      <w:pPr>
        <w:pStyle w:val="Tekstprzypisudolnego"/>
        <w:rPr>
          <w:rFonts w:ascii="Tahoma" w:hAnsi="Tahoma" w:cs="Tahoma"/>
          <w:sz w:val="16"/>
          <w:szCs w:val="16"/>
        </w:rPr>
      </w:pPr>
      <w:r w:rsidRPr="0078414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8414B">
        <w:rPr>
          <w:rFonts w:ascii="Tahoma" w:hAnsi="Tahoma" w:cs="Tahoma"/>
          <w:sz w:val="16"/>
          <w:szCs w:val="16"/>
        </w:rPr>
        <w:t xml:space="preserve"> Stopa dofinansowania rozumiana jako % dofinansowania wydatków kwalifikowalnych.</w:t>
      </w:r>
    </w:p>
  </w:footnote>
  <w:footnote w:id="3">
    <w:p w14:paraId="0B3DC853" w14:textId="77777777" w:rsidR="000C01AF" w:rsidRPr="009323AB" w:rsidRDefault="000C01AF" w:rsidP="00AD2266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">
    <w:p w14:paraId="38C7B12E" w14:textId="377D739C" w:rsidR="000C01AF" w:rsidRPr="00372A36" w:rsidRDefault="000C01AF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372A36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372A36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siadaj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ą</w:t>
      </w:r>
      <w:r w:rsidRPr="00372A36">
        <w:rPr>
          <w:rFonts w:ascii="Tahoma" w:eastAsia="Tahoma" w:hAnsi="Tahoma" w:cs="Tahoma"/>
          <w:sz w:val="16"/>
          <w:szCs w:val="16"/>
        </w:rPr>
        <w:t>ca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pr</w:t>
      </w:r>
      <w:r w:rsidRPr="00372A36">
        <w:rPr>
          <w:rFonts w:ascii="Tahoma" w:eastAsia="Tahoma" w:hAnsi="Tahoma" w:cs="Tahoma"/>
          <w:sz w:val="16"/>
          <w:szCs w:val="16"/>
        </w:rPr>
        <w:t>aw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ą. W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372A36">
        <w:rPr>
          <w:rFonts w:ascii="Tahoma" w:eastAsia="Tahoma" w:hAnsi="Tahoma" w:cs="Tahoma"/>
          <w:sz w:val="16"/>
          <w:szCs w:val="16"/>
        </w:rPr>
        <w:t>acj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372A36">
        <w:rPr>
          <w:rFonts w:ascii="Tahoma" w:eastAsia="Tahoma" w:hAnsi="Tahoma" w:cs="Tahoma"/>
          <w:sz w:val="16"/>
          <w:szCs w:val="16"/>
        </w:rPr>
        <w:t>dy 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)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372A36">
        <w:rPr>
          <w:rFonts w:ascii="Tahoma" w:eastAsia="Tahoma" w:hAnsi="Tahoma" w:cs="Tahoma"/>
          <w:sz w:val="16"/>
          <w:szCs w:val="16"/>
        </w:rPr>
        <w:t>ast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 przez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e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ac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)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ączyć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yk</w:t>
      </w:r>
      <w:r w:rsidRPr="00372A36">
        <w:rPr>
          <w:rFonts w:ascii="Tahoma" w:eastAsia="Tahoma" w:hAnsi="Tahoma" w:cs="Tahoma"/>
          <w:sz w:val="16"/>
          <w:szCs w:val="16"/>
        </w:rPr>
        <w:t>az w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s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 da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14:paraId="5FE511EB" w14:textId="77777777" w:rsidR="000C01AF" w:rsidRPr="00372A36" w:rsidRDefault="000C01AF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">
    <w:p w14:paraId="71ED46E6" w14:textId="77777777" w:rsidR="000C01AF" w:rsidRPr="0092179A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">
    <w:p w14:paraId="36C5E04A" w14:textId="77777777" w:rsidR="000C01AF" w:rsidRPr="00372A36" w:rsidRDefault="000C01A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8">
    <w:p w14:paraId="603A3EBD" w14:textId="77777777" w:rsidR="000C01AF" w:rsidRPr="00372A36" w:rsidRDefault="000C01AF" w:rsidP="00EE3A06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awą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„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5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awo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”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jak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 xml:space="preserve">ń </w:t>
      </w:r>
      <w:r w:rsidRPr="00EE3A06">
        <w:rPr>
          <w:rFonts w:ascii="Tahoma" w:hAnsi="Tahoma" w:cs="Tahoma"/>
          <w:sz w:val="16"/>
          <w:szCs w:val="16"/>
        </w:rPr>
        <w:t>udzielanych zgodnie z zasadą konkurencyjności, o której mowa w Wytycznych w zakresie kwalifikowalności.</w:t>
      </w:r>
    </w:p>
  </w:footnote>
  <w:footnote w:id="9">
    <w:p w14:paraId="6351268C" w14:textId="77777777" w:rsidR="000C01AF" w:rsidRPr="00372A36" w:rsidRDefault="000C01AF" w:rsidP="00EE3A06">
      <w:pPr>
        <w:pStyle w:val="Tekstprzypisudolnego"/>
        <w:rPr>
          <w:rFonts w:ascii="Tahoma" w:hAnsi="Tahoma" w:cs="Tahoma"/>
          <w:sz w:val="16"/>
          <w:szCs w:val="16"/>
        </w:rPr>
      </w:pPr>
      <w:r w:rsidRPr="00EE3A06">
        <w:footnoteRef/>
      </w:r>
      <w:r w:rsidRPr="00372A36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3B40BC2D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1">
    <w:p w14:paraId="3D7FD2BB" w14:textId="77777777" w:rsidR="000C01AF" w:rsidRDefault="000C01AF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2">
    <w:p w14:paraId="3BC5772A" w14:textId="75FD99A2" w:rsidR="000C01AF" w:rsidRPr="009E4D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9E4D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E4D87">
        <w:rPr>
          <w:rFonts w:ascii="Tahoma" w:hAnsi="Tahoma" w:cs="Tahoma"/>
          <w:sz w:val="16"/>
          <w:szCs w:val="16"/>
        </w:rPr>
        <w:t xml:space="preserve"> Dotyczy projektów realizowanych w obszarze zdrowotnym.</w:t>
      </w:r>
    </w:p>
  </w:footnote>
  <w:footnote w:id="13">
    <w:p w14:paraId="018CC0FF" w14:textId="5CD44F4D" w:rsidR="000C01AF" w:rsidRPr="009E4D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9E4D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E4D87">
        <w:rPr>
          <w:rFonts w:ascii="Tahoma" w:hAnsi="Tahoma" w:cs="Tahoma"/>
          <w:sz w:val="16"/>
          <w:szCs w:val="16"/>
        </w:rPr>
        <w:t xml:space="preserve"> Dotyczy Beneficjentów realizujących Regionalne Programy Zdrowotne.</w:t>
      </w:r>
    </w:p>
  </w:footnote>
  <w:footnote w:id="14">
    <w:p w14:paraId="6BC4153D" w14:textId="77777777" w:rsidR="000C01AF" w:rsidRPr="00C141F3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8735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355C">
        <w:rPr>
          <w:rFonts w:ascii="Tahoma" w:hAnsi="Tahoma" w:cs="Tahoma"/>
          <w:sz w:val="16"/>
          <w:szCs w:val="16"/>
        </w:rPr>
        <w:t xml:space="preserve"> Wykreślić jeśli nie dotyczy</w:t>
      </w:r>
      <w:r w:rsidRPr="00C141F3">
        <w:rPr>
          <w:rFonts w:ascii="Tahoma" w:hAnsi="Tahoma" w:cs="Tahoma"/>
          <w:sz w:val="16"/>
          <w:szCs w:val="16"/>
        </w:rPr>
        <w:t>.</w:t>
      </w:r>
    </w:p>
  </w:footnote>
  <w:footnote w:id="15">
    <w:p w14:paraId="5C6FC609" w14:textId="77777777" w:rsidR="000C01AF" w:rsidRPr="0087355C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8735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355C">
        <w:rPr>
          <w:rFonts w:ascii="Tahoma" w:hAnsi="Tahoma" w:cs="Tahoma"/>
          <w:sz w:val="16"/>
          <w:szCs w:val="16"/>
        </w:rPr>
        <w:t xml:space="preserve"> Dotyczy projektów realizowanych w ramach CT 9.</w:t>
      </w:r>
    </w:p>
  </w:footnote>
  <w:footnote w:id="16">
    <w:p w14:paraId="470D314B" w14:textId="5B3DDEAC" w:rsidR="000C01AF" w:rsidRPr="00D32F55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Dotyczy projektów realizowanych w ramach Poddziałania 9.3.1.</w:t>
      </w:r>
    </w:p>
  </w:footnote>
  <w:footnote w:id="17">
    <w:p w14:paraId="6028E4E8" w14:textId="77777777" w:rsidR="000C01AF" w:rsidRPr="00D32F55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8">
    <w:p w14:paraId="1BE2903E" w14:textId="77777777" w:rsidR="000C01AF" w:rsidRPr="00D32F55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9">
    <w:p w14:paraId="5DC46CF1" w14:textId="77777777" w:rsidR="000C01AF" w:rsidRDefault="000C01AF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0">
    <w:p w14:paraId="53945242" w14:textId="77777777" w:rsidR="000C01AF" w:rsidRPr="00FA17AA" w:rsidRDefault="000C01A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7C249FB7" w14:textId="77777777" w:rsidR="000C01AF" w:rsidRPr="00372A36" w:rsidRDefault="000C01A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22">
    <w:p w14:paraId="24102558" w14:textId="77777777" w:rsidR="000C01AF" w:rsidRPr="00372A36" w:rsidRDefault="000C01A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1A75702C" w14:textId="77777777" w:rsidR="000C01AF" w:rsidRPr="00372A36" w:rsidRDefault="000C01A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24">
    <w:p w14:paraId="265CFB3D" w14:textId="6F9461BF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jedynie projektów realizowanych </w:t>
      </w:r>
      <w:r>
        <w:rPr>
          <w:rFonts w:ascii="Tahoma" w:hAnsi="Tahoma" w:cs="Tahoma"/>
          <w:sz w:val="16"/>
          <w:szCs w:val="16"/>
        </w:rPr>
        <w:t>przez</w:t>
      </w:r>
      <w:r w:rsidRPr="00372A36">
        <w:rPr>
          <w:rFonts w:ascii="Tahoma" w:hAnsi="Tahoma" w:cs="Tahoma"/>
          <w:sz w:val="16"/>
          <w:szCs w:val="16"/>
        </w:rPr>
        <w:t xml:space="preserve"> OWES</w:t>
      </w:r>
      <w:r>
        <w:rPr>
          <w:rFonts w:ascii="Tahoma" w:hAnsi="Tahoma" w:cs="Tahoma"/>
          <w:sz w:val="16"/>
          <w:szCs w:val="16"/>
        </w:rPr>
        <w:t xml:space="preserve"> w ramach Poddziałania 9.3.1.</w:t>
      </w:r>
    </w:p>
  </w:footnote>
  <w:footnote w:id="25">
    <w:p w14:paraId="7EC26977" w14:textId="77777777" w:rsidR="000C01AF" w:rsidRPr="009E4D87" w:rsidRDefault="000C01AF" w:rsidP="00763731">
      <w:pPr>
        <w:pStyle w:val="Tekstprzypisudolnego"/>
        <w:rPr>
          <w:sz w:val="16"/>
          <w:szCs w:val="16"/>
        </w:rPr>
      </w:pPr>
      <w:r w:rsidRPr="009E4D87">
        <w:rPr>
          <w:rStyle w:val="Odwoanieprzypisudolnego"/>
          <w:sz w:val="16"/>
          <w:szCs w:val="16"/>
        </w:rPr>
        <w:footnoteRef/>
      </w:r>
      <w:r w:rsidRPr="009E4D87">
        <w:rPr>
          <w:sz w:val="16"/>
          <w:szCs w:val="16"/>
        </w:rPr>
        <w:t xml:space="preserve"> </w:t>
      </w:r>
      <w:proofErr w:type="spellStart"/>
      <w:r w:rsidRPr="009E4D87">
        <w:rPr>
          <w:sz w:val="16"/>
          <w:szCs w:val="16"/>
        </w:rPr>
        <w:t>j.w</w:t>
      </w:r>
      <w:proofErr w:type="spellEnd"/>
      <w:r w:rsidRPr="009E4D87">
        <w:rPr>
          <w:sz w:val="16"/>
          <w:szCs w:val="16"/>
        </w:rPr>
        <w:t>.</w:t>
      </w:r>
    </w:p>
  </w:footnote>
  <w:footnote w:id="26">
    <w:p w14:paraId="581F0FED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27">
    <w:p w14:paraId="3AB2DCDA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8">
    <w:p w14:paraId="7ACF644B" w14:textId="77777777" w:rsidR="000C01AF" w:rsidRPr="005F1FF9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9">
    <w:p w14:paraId="01478DEE" w14:textId="77777777" w:rsidR="000C01AF" w:rsidRPr="00372A36" w:rsidRDefault="000C01A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30">
    <w:p w14:paraId="311CA087" w14:textId="77777777" w:rsidR="000C01AF" w:rsidRPr="00372A36" w:rsidRDefault="000C01AF" w:rsidP="004D59AA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zacja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c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cie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ąz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 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§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33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. 1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1">
    <w:p w14:paraId="3247364F" w14:textId="77777777" w:rsidR="000C01AF" w:rsidRPr="00372A36" w:rsidRDefault="000C01AF" w:rsidP="004D59A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, gdy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372A36">
        <w:rPr>
          <w:rFonts w:ascii="Tahoma" w:eastAsia="Tahoma" w:hAnsi="Tahoma" w:cs="Tahoma"/>
          <w:sz w:val="16"/>
          <w:szCs w:val="16"/>
        </w:rPr>
        <w:t>rsu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wyda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2">
    <w:p w14:paraId="70FB3CD1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71590463" w14:textId="77777777" w:rsidR="000C01AF" w:rsidRDefault="000C01AF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4">
    <w:p w14:paraId="7F0A461E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5">
    <w:p w14:paraId="6A1774F8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 se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6">
    <w:p w14:paraId="20EF3D70" w14:textId="77777777" w:rsidR="000C01AF" w:rsidRPr="00372A36" w:rsidRDefault="000C01A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7">
    <w:p w14:paraId="1514C862" w14:textId="77777777" w:rsidR="000C01AF" w:rsidRPr="001C3C76" w:rsidRDefault="000C01A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8">
    <w:p w14:paraId="59581125" w14:textId="77777777" w:rsidR="000C01AF" w:rsidRDefault="000C01AF" w:rsidP="00372A36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9">
    <w:p w14:paraId="085684B9" w14:textId="77777777" w:rsidR="000C01AF" w:rsidRPr="00372A36" w:rsidRDefault="000C01AF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0">
    <w:p w14:paraId="7A2E7369" w14:textId="77777777" w:rsidR="000C01AF" w:rsidRPr="00372A36" w:rsidRDefault="000C01A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1">
    <w:p w14:paraId="630E8AEA" w14:textId="14DD4728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 przypadku projektów partnerskich termin może ulec wydłużeniu, o ile IZ wyraża na to zgodę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3FF411F1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sma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72A36">
        <w:rPr>
          <w:rFonts w:ascii="Tahoma" w:eastAsia="Tahoma" w:hAnsi="Tahoma" w:cs="Tahoma"/>
          <w:sz w:val="16"/>
          <w:szCs w:val="16"/>
        </w:rPr>
        <w:t>jsz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72A36">
        <w:rPr>
          <w:rFonts w:ascii="Tahoma" w:eastAsia="Tahoma" w:hAnsi="Tahoma" w:cs="Tahoma"/>
          <w:sz w:val="16"/>
          <w:szCs w:val="16"/>
        </w:rPr>
        <w:t>acji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72A36">
        <w:rPr>
          <w:rFonts w:ascii="Tahoma" w:eastAsia="Tahoma" w:hAnsi="Tahoma" w:cs="Tahoma"/>
          <w:sz w:val="16"/>
          <w:szCs w:val="16"/>
        </w:rPr>
        <w:t>wu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ść.</w:t>
      </w:r>
    </w:p>
  </w:footnote>
  <w:footnote w:id="43">
    <w:p w14:paraId="116129B6" w14:textId="77777777" w:rsidR="000C01AF" w:rsidRPr="003D422F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4">
    <w:p w14:paraId="5789F8D1" w14:textId="77777777" w:rsidR="000C01AF" w:rsidRPr="003D422F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14:paraId="631B51A0" w14:textId="77777777" w:rsidR="000C01AF" w:rsidRPr="00051F06" w:rsidRDefault="000C01AF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6">
    <w:p w14:paraId="2A174FF4" w14:textId="77777777" w:rsidR="000C01AF" w:rsidRPr="00FA17AA" w:rsidRDefault="000C01A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7">
    <w:p w14:paraId="5B62FB89" w14:textId="77777777" w:rsidR="000C01AF" w:rsidRPr="00690905" w:rsidRDefault="000C01AF" w:rsidP="00416FAE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A0662">
        <w:rPr>
          <w:rStyle w:val="Odwoanieprzypisudolnego"/>
        </w:rPr>
        <w:t xml:space="preserve"> </w:t>
      </w:r>
      <w:r w:rsidRPr="00690905">
        <w:rPr>
          <w:rFonts w:ascii="Tahoma" w:hAnsi="Tahoma" w:cs="Tahoma"/>
          <w:sz w:val="16"/>
          <w:szCs w:val="16"/>
        </w:rPr>
        <w:t>Dotyczy jeżeli projekt zakłada trwałość.</w:t>
      </w:r>
    </w:p>
  </w:footnote>
  <w:footnote w:id="48">
    <w:p w14:paraId="66C728EA" w14:textId="6F514D6E" w:rsidR="000C01AF" w:rsidRPr="002E0D70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2E0D70">
        <w:rPr>
          <w:rFonts w:ascii="Tahoma" w:hAnsi="Tahoma" w:cs="Tahoma"/>
          <w:sz w:val="16"/>
          <w:szCs w:val="16"/>
          <w:vertAlign w:val="superscript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 w:rsidRPr="003A0662">
        <w:rPr>
          <w:rFonts w:ascii="Tahoma" w:hAnsi="Tahoma" w:cs="Tahoma"/>
          <w:sz w:val="16"/>
          <w:szCs w:val="16"/>
        </w:rPr>
        <w:t>Infrastrukturę należy interpretować jako środki trwałe.</w:t>
      </w:r>
      <w:r w:rsidRPr="002E0D70">
        <w:rPr>
          <w:rFonts w:ascii="Tahoma" w:hAnsi="Tahoma" w:cs="Tahoma"/>
          <w:sz w:val="16"/>
          <w:szCs w:val="16"/>
        </w:rPr>
        <w:t xml:space="preserve"> </w:t>
      </w:r>
    </w:p>
  </w:footnote>
  <w:footnote w:id="49">
    <w:p w14:paraId="6051C8D8" w14:textId="02C3C143" w:rsidR="000C01AF" w:rsidRPr="00690905" w:rsidRDefault="000C01AF">
      <w:pPr>
        <w:pStyle w:val="Tekstprzypisudolnego"/>
      </w:pPr>
      <w:r w:rsidRPr="002E0D70">
        <w:rPr>
          <w:rFonts w:ascii="Tahoma" w:hAnsi="Tahoma" w:cs="Tahoma"/>
          <w:sz w:val="16"/>
          <w:szCs w:val="16"/>
          <w:vertAlign w:val="superscript"/>
        </w:rPr>
        <w:footnoteRef/>
      </w:r>
      <w:r w:rsidRPr="002E0D70">
        <w:rPr>
          <w:rFonts w:ascii="Tahoma" w:hAnsi="Tahoma" w:cs="Tahoma"/>
          <w:sz w:val="16"/>
          <w:szCs w:val="16"/>
        </w:rPr>
        <w:t xml:space="preserve"> Przez Infrastrukturę produkcyjną należy rozumieć wydatki w ramach cross-</w:t>
      </w:r>
      <w:proofErr w:type="spellStart"/>
      <w:r w:rsidRPr="002E0D70">
        <w:rPr>
          <w:rFonts w:ascii="Tahoma" w:hAnsi="Tahoma" w:cs="Tahoma"/>
          <w:sz w:val="16"/>
          <w:szCs w:val="16"/>
        </w:rPr>
        <w:t>financingu</w:t>
      </w:r>
      <w:proofErr w:type="spellEnd"/>
      <w:r w:rsidRPr="002E0D70">
        <w:rPr>
          <w:rFonts w:ascii="Tahoma" w:hAnsi="Tahoma" w:cs="Tahoma"/>
          <w:sz w:val="16"/>
          <w:szCs w:val="16"/>
        </w:rPr>
        <w:t>.</w:t>
      </w:r>
    </w:p>
  </w:footnote>
  <w:footnote w:id="50">
    <w:p w14:paraId="2D3986CB" w14:textId="29DFBA79" w:rsidR="000C01AF" w:rsidRPr="009E57DF" w:rsidRDefault="000C01A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E57D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E57DF">
        <w:rPr>
          <w:rStyle w:val="Odwoanieprzypisudolnego"/>
          <w:rFonts w:ascii="Tahoma" w:hAnsi="Tahoma" w:cs="Tahoma"/>
          <w:sz w:val="16"/>
          <w:szCs w:val="16"/>
          <w:vertAlign w:val="baseline"/>
        </w:rPr>
        <w:t xml:space="preserve"> Okres trwałości projektu liczony jest od daty zatwierdzenia końcowego wniosku o płatność (data sporządzenia papierowej wersji informacji o wyniku weryfikacji końcowej wniosku o płatność), natomiast okres trwałości rezultatów (o ile dotyczy) zależy od zapisów regulaminu konkursu i wniosku.</w:t>
      </w:r>
    </w:p>
  </w:footnote>
  <w:footnote w:id="51">
    <w:p w14:paraId="069620FB" w14:textId="7A1D1BD6" w:rsidR="000C01AF" w:rsidRPr="00A73287" w:rsidRDefault="000C01AF">
      <w:pPr>
        <w:pStyle w:val="Tekstprzypisudolnego"/>
        <w:rPr>
          <w:rFonts w:ascii="Tahoma" w:hAnsi="Tahoma" w:cs="Tahoma"/>
          <w:sz w:val="16"/>
          <w:szCs w:val="16"/>
        </w:rPr>
      </w:pPr>
    </w:p>
  </w:footnote>
  <w:footnote w:id="52">
    <w:p w14:paraId="487BFB26" w14:textId="2F3DEEC1" w:rsidR="000C01AF" w:rsidRDefault="000C01A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2D22">
        <w:rPr>
          <w:rFonts w:ascii="Tahoma" w:hAnsi="Tahoma" w:cs="Tahoma"/>
          <w:sz w:val="16"/>
          <w:szCs w:val="16"/>
        </w:rPr>
        <w:t>W przypadku, gdy wartość zaliczek przekracza limit określony w § 5 ust. 2 pkt 1 lub § 5 ust. 4 pkt 2 rozporządzenia Ministra  Rozwoju i Finansów z dnia 7 grudnia 2017 r. w sprawie zaliczek w ramach programów finansowanych z udziałem środków europejskich (</w:t>
      </w:r>
      <w:r w:rsidRPr="00400C95">
        <w:rPr>
          <w:rFonts w:ascii="Tahoma" w:hAnsi="Tahoma" w:cs="Tahoma"/>
          <w:sz w:val="16"/>
          <w:szCs w:val="16"/>
        </w:rPr>
        <w:t xml:space="preserve">Dz. U. </w:t>
      </w:r>
      <w:r w:rsidRPr="008A18AA">
        <w:rPr>
          <w:rFonts w:ascii="Tahoma" w:hAnsi="Tahoma" w:cs="Tahoma"/>
          <w:sz w:val="16"/>
          <w:szCs w:val="16"/>
        </w:rPr>
        <w:t>2017 poz. 2367), zabezpieczenie ustanawiane jest na warunkach określonych w § 5 ust. 4 ww. rozporządzenia, ze wskazaniem terminu na jego wniesienie. W takim przypadku treść § 18</w:t>
      </w:r>
      <w:r w:rsidRPr="00E01497">
        <w:rPr>
          <w:rFonts w:ascii="Tahoma" w:hAnsi="Tahoma" w:cs="Tahoma"/>
          <w:sz w:val="16"/>
          <w:szCs w:val="16"/>
        </w:rPr>
        <w:t xml:space="preserve"> zostanie dostosowana do wybranej formy zabezpieczenia.</w:t>
      </w:r>
    </w:p>
  </w:footnote>
  <w:footnote w:id="53">
    <w:p w14:paraId="575EC2F6" w14:textId="3BA4CDF8" w:rsidR="000C01AF" w:rsidRPr="00A73287" w:rsidRDefault="000C01A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</w:t>
      </w:r>
      <w:r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>i informacji na temat realizacji projektu niezbędnych do przeprowadzenia kontroli.</w:t>
      </w:r>
    </w:p>
  </w:footnote>
  <w:footnote w:id="54">
    <w:p w14:paraId="696A2F42" w14:textId="77777777" w:rsidR="000C01AF" w:rsidRPr="00A73287" w:rsidRDefault="000C01AF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29A3D34A" w14:textId="77777777" w:rsidR="000C01AF" w:rsidRPr="000649F1" w:rsidRDefault="000C01AF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CED8F55" w14:textId="77777777" w:rsidR="000C01AF" w:rsidRPr="00A732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7">
    <w:p w14:paraId="10A0745E" w14:textId="77777777" w:rsidR="000C01AF" w:rsidRPr="00A732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769CEE5F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372A36">
        <w:rPr>
          <w:rFonts w:ascii="Tahoma" w:hAnsi="Tahoma" w:cs="Tahoma"/>
          <w:sz w:val="16"/>
          <w:szCs w:val="16"/>
        </w:rPr>
        <w:t>minimis</w:t>
      </w:r>
      <w:proofErr w:type="spellEnd"/>
      <w:r w:rsidRPr="00372A36">
        <w:rPr>
          <w:rFonts w:ascii="Tahoma" w:hAnsi="Tahoma" w:cs="Tahoma"/>
          <w:sz w:val="16"/>
          <w:szCs w:val="16"/>
        </w:rPr>
        <w:t>.</w:t>
      </w:r>
    </w:p>
  </w:footnote>
  <w:footnote w:id="59">
    <w:p w14:paraId="7D71A380" w14:textId="77777777" w:rsidR="000C01AF" w:rsidRPr="00372A36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372A36">
        <w:rPr>
          <w:rFonts w:ascii="Tahoma" w:hAnsi="Tahoma" w:cs="Tahoma"/>
          <w:sz w:val="16"/>
          <w:szCs w:val="16"/>
        </w:rPr>
        <w:t>minimis</w:t>
      </w:r>
      <w:proofErr w:type="spellEnd"/>
      <w:r w:rsidRPr="00372A36">
        <w:rPr>
          <w:rFonts w:ascii="Tahoma" w:hAnsi="Tahoma" w:cs="Tahoma"/>
          <w:sz w:val="16"/>
          <w:szCs w:val="16"/>
        </w:rPr>
        <w:t>.</w:t>
      </w:r>
    </w:p>
  </w:footnote>
  <w:footnote w:id="60">
    <w:p w14:paraId="0B9A6269" w14:textId="77777777" w:rsidR="000C01AF" w:rsidRPr="00372A36" w:rsidRDefault="000C01A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1">
    <w:p w14:paraId="3CBE01D4" w14:textId="77777777" w:rsidR="000C01AF" w:rsidRPr="00372A36" w:rsidRDefault="000C01A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ę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i/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372A36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372A36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372A36">
        <w:rPr>
          <w:rFonts w:ascii="Tahoma" w:eastAsia="Tahoma" w:hAnsi="Tahoma" w:cs="Tahoma"/>
          <w:sz w:val="16"/>
          <w:szCs w:val="16"/>
        </w:rPr>
        <w:t xml:space="preserve">jsce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ści przep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su pa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ra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d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 xml:space="preserve">ć do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 xml:space="preserve">wy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: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18"/>
          <w:sz w:val="16"/>
          <w:szCs w:val="16"/>
        </w:rPr>
        <w:t>.</w:t>
      </w:r>
      <w:r w:rsidRPr="00372A36">
        <w:rPr>
          <w:rFonts w:ascii="Tahoma" w:eastAsia="Tahoma" w:hAnsi="Tahoma" w:cs="Tahoma"/>
          <w:sz w:val="16"/>
          <w:szCs w:val="16"/>
        </w:rPr>
        <w:t>”</w:t>
      </w:r>
    </w:p>
  </w:footnote>
  <w:footnote w:id="62">
    <w:p w14:paraId="6058F7E2" w14:textId="77777777" w:rsidR="000C01AF" w:rsidRPr="00372A36" w:rsidRDefault="000C01A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372A36">
        <w:rPr>
          <w:rFonts w:ascii="Tahoma" w:eastAsia="Tahoma" w:hAnsi="Tahoma" w:cs="Tahoma"/>
          <w:sz w:val="16"/>
          <w:szCs w:val="16"/>
        </w:rPr>
        <w:t>cie zawi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dać 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372A36">
        <w:rPr>
          <w:rFonts w:ascii="Tahoma" w:eastAsia="Tahoma" w:hAnsi="Tahoma" w:cs="Tahoma"/>
          <w:sz w:val="16"/>
          <w:szCs w:val="16"/>
        </w:rPr>
        <w:t>r 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63">
    <w:p w14:paraId="502A7916" w14:textId="77777777" w:rsidR="000C01AF" w:rsidRPr="000649F1" w:rsidRDefault="000C01AF" w:rsidP="005F6D82">
      <w:pPr>
        <w:pStyle w:val="Tekstprzypisudolnego"/>
        <w:jc w:val="both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8740E9F" w14:textId="77777777" w:rsidR="000C01AF" w:rsidRPr="00A73287" w:rsidRDefault="000C01A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6761A421" w14:textId="77777777" w:rsidR="000C01AF" w:rsidRPr="00A732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66">
    <w:p w14:paraId="27E272F0" w14:textId="21ABAA2A" w:rsidR="000C01AF" w:rsidRPr="00A73287" w:rsidRDefault="000C01AF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113 z </w:t>
      </w:r>
      <w:proofErr w:type="spellStart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późn</w:t>
      </w:r>
      <w:proofErr w:type="spellEnd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. zm.).</w:t>
      </w:r>
    </w:p>
  </w:footnote>
  <w:footnote w:id="67">
    <w:p w14:paraId="356018B6" w14:textId="77777777" w:rsidR="000C01AF" w:rsidRPr="001B7CF3" w:rsidRDefault="000C01A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8">
    <w:p w14:paraId="42A0C872" w14:textId="77777777" w:rsidR="000C01AF" w:rsidRPr="00A970EA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69">
    <w:p w14:paraId="2D369E73" w14:textId="77777777" w:rsidR="000C01AF" w:rsidRDefault="000C01AF" w:rsidP="00C44425">
      <w:pPr>
        <w:pStyle w:val="Tekstprzypisudolnego"/>
        <w:jc w:val="both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0">
    <w:p w14:paraId="23695DDF" w14:textId="0D98E0D6" w:rsidR="000C01AF" w:rsidRPr="00092119" w:rsidRDefault="000C01AF" w:rsidP="00C44425">
      <w:pPr>
        <w:jc w:val="both"/>
        <w:rPr>
          <w:rFonts w:ascii="Tahoma" w:hAnsi="Tahoma" w:cs="Tahoma"/>
          <w:sz w:val="16"/>
          <w:szCs w:val="16"/>
        </w:rPr>
      </w:pPr>
      <w:r w:rsidRPr="0009211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2119">
        <w:rPr>
          <w:rFonts w:ascii="Tahoma" w:hAnsi="Tahoma" w:cs="Tahoma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ry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1</w:t>
      </w:r>
      <w:r w:rsidRPr="00092119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 xml:space="preserve">2 </w:t>
      </w:r>
      <w:r w:rsidRPr="0009211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awy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o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awie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092119">
        <w:rPr>
          <w:rFonts w:ascii="Tahoma" w:eastAsia="Tahoma" w:hAnsi="Tahoma" w:cs="Tahoma"/>
          <w:sz w:val="16"/>
          <w:szCs w:val="16"/>
        </w:rPr>
        <w:t>rs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ki</w:t>
      </w:r>
      <w:r w:rsidRPr="00092119">
        <w:rPr>
          <w:rFonts w:ascii="Tahoma" w:eastAsia="Tahoma" w:hAnsi="Tahoma" w:cs="Tahoma"/>
          <w:sz w:val="16"/>
          <w:szCs w:val="16"/>
        </w:rPr>
        <w:t>m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i</w:t>
      </w:r>
      <w:r w:rsidRPr="00092119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w</w:t>
      </w:r>
      <w:r w:rsidRPr="00092119">
        <w:rPr>
          <w:rFonts w:ascii="Tahoma" w:eastAsia="Tahoma" w:hAnsi="Tahoma" w:cs="Tahoma"/>
          <w:sz w:val="16"/>
          <w:szCs w:val="16"/>
        </w:rPr>
        <w:t>ach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ok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e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092119">
        <w:rPr>
          <w:rFonts w:ascii="Tahoma" w:eastAsia="Tahoma" w:hAnsi="Tahoma" w:cs="Tahoma"/>
          <w:sz w:val="16"/>
          <w:szCs w:val="16"/>
        </w:rPr>
        <w:t>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(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D</w:t>
      </w:r>
      <w:r w:rsidRPr="00092119">
        <w:rPr>
          <w:rFonts w:ascii="Tahoma" w:eastAsia="Tahoma" w:hAnsi="Tahoma" w:cs="Tahoma"/>
          <w:sz w:val="16"/>
          <w:szCs w:val="16"/>
        </w:rPr>
        <w:t>z.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18 </w:t>
      </w:r>
      <w:r w:rsidRPr="00092119">
        <w:rPr>
          <w:rFonts w:ascii="Tahoma" w:eastAsia="Tahoma" w:hAnsi="Tahoma" w:cs="Tahoma"/>
          <w:spacing w:val="-22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0"/>
          <w:sz w:val="16"/>
          <w:szCs w:val="16"/>
        </w:rPr>
        <w:t>.</w:t>
      </w:r>
      <w:r w:rsidRPr="00092119">
        <w:rPr>
          <w:rFonts w:ascii="Tahoma" w:eastAsia="Tahoma" w:hAnsi="Tahoma" w:cs="Tahoma"/>
          <w:sz w:val="16"/>
          <w:szCs w:val="16"/>
        </w:rPr>
        <w:t>,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="00917095">
        <w:rPr>
          <w:rFonts w:ascii="Tahoma" w:eastAsia="Tahoma" w:hAnsi="Tahoma" w:cs="Tahoma"/>
          <w:spacing w:val="21"/>
          <w:sz w:val="16"/>
          <w:szCs w:val="16"/>
        </w:rPr>
        <w:t xml:space="preserve">poz. 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1191 </w:t>
      </w:r>
      <w:r w:rsidR="00917095">
        <w:rPr>
          <w:rFonts w:ascii="Tahoma" w:eastAsia="Tahoma" w:hAnsi="Tahoma" w:cs="Tahoma"/>
          <w:spacing w:val="21"/>
          <w:sz w:val="16"/>
          <w:szCs w:val="16"/>
        </w:rPr>
        <w:br/>
      </w:r>
      <w:r>
        <w:rPr>
          <w:rFonts w:ascii="Tahoma" w:eastAsia="Tahoma" w:hAnsi="Tahoma" w:cs="Tahoma"/>
          <w:spacing w:val="21"/>
          <w:sz w:val="16"/>
          <w:szCs w:val="16"/>
        </w:rPr>
        <w:t xml:space="preserve">z </w:t>
      </w:r>
      <w:proofErr w:type="spellStart"/>
      <w:r>
        <w:rPr>
          <w:rFonts w:ascii="Tahoma" w:eastAsia="Tahoma" w:hAnsi="Tahoma" w:cs="Tahoma"/>
          <w:spacing w:val="21"/>
          <w:sz w:val="16"/>
          <w:szCs w:val="16"/>
        </w:rPr>
        <w:t>późn</w:t>
      </w:r>
      <w:proofErr w:type="spellEnd"/>
      <w:r>
        <w:rPr>
          <w:rFonts w:ascii="Tahoma" w:eastAsia="Tahoma" w:hAnsi="Tahoma" w:cs="Tahoma"/>
          <w:spacing w:val="21"/>
          <w:sz w:val="16"/>
          <w:szCs w:val="16"/>
        </w:rPr>
        <w:t>. zm.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)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092119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1C43016A" w14:textId="77777777" w:rsidR="000C01AF" w:rsidRPr="00A73287" w:rsidRDefault="000C01AF" w:rsidP="00C44425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14:paraId="519A0B56" w14:textId="77777777" w:rsidR="000C01AF" w:rsidRPr="00A73287" w:rsidRDefault="000C01AF" w:rsidP="00C44425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3">
    <w:p w14:paraId="2405AF81" w14:textId="4A28D32A" w:rsidR="000C01AF" w:rsidRPr="008057CF" w:rsidRDefault="000C01AF" w:rsidP="00C44425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 w:rsidRPr="008057CF">
        <w:t xml:space="preserve"> </w:t>
      </w:r>
      <w:r w:rsidRPr="008057CF">
        <w:rPr>
          <w:rFonts w:ascii="Tahoma" w:hAnsi="Tahoma" w:cs="Tahoma"/>
          <w:sz w:val="16"/>
          <w:szCs w:val="16"/>
        </w:rPr>
        <w:t>Dotyczy przypadku, gdy Projekt jest realizowany w ramach partnerstwa</w:t>
      </w:r>
    </w:p>
  </w:footnote>
  <w:footnote w:id="74">
    <w:p w14:paraId="4580CF33" w14:textId="77777777" w:rsidR="000C01AF" w:rsidRDefault="000C01AF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14:paraId="7999AC6B" w14:textId="77777777" w:rsidR="000C01AF" w:rsidRDefault="000C01AF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14:paraId="17787D5C" w14:textId="77777777" w:rsidR="000C01AF" w:rsidRPr="00A73287" w:rsidRDefault="000C01A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7">
    <w:p w14:paraId="046DE8E6" w14:textId="77777777" w:rsidR="000C01AF" w:rsidRDefault="000C01A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0E02BB97" w14:textId="73789660" w:rsidR="000C01AF" w:rsidRDefault="000C01AF">
      <w:pPr>
        <w:pStyle w:val="Tekstprzypisudolnego"/>
      </w:pPr>
      <w:r w:rsidRPr="002E0D70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2E0D70">
        <w:rPr>
          <w:rFonts w:ascii="Tahoma" w:hAnsi="Tahoma" w:cs="Tahoma"/>
          <w:sz w:val="16"/>
          <w:szCs w:val="16"/>
        </w:rPr>
        <w:t>Wykreślić jeśli nie dotyczy.</w:t>
      </w:r>
    </w:p>
  </w:footnote>
  <w:footnote w:id="79">
    <w:p w14:paraId="078C750F" w14:textId="77777777" w:rsidR="000C01AF" w:rsidRPr="00A73287" w:rsidRDefault="000C01A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72"/>
      <w:gridCol w:w="1880"/>
      <w:gridCol w:w="2744"/>
      <w:gridCol w:w="2098"/>
      <w:gridCol w:w="2525"/>
      <w:gridCol w:w="1367"/>
    </w:tblGrid>
    <w:tr w:rsidR="000C01AF" w:rsidRPr="00DB2FB1" w14:paraId="40400E9C" w14:textId="77777777" w:rsidTr="0056286F">
      <w:trPr>
        <w:trHeight w:val="727"/>
      </w:trPr>
      <w:tc>
        <w:tcPr>
          <w:tcW w:w="10870" w:type="dxa"/>
          <w:gridSpan w:val="6"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458"/>
            <w:gridCol w:w="1843"/>
            <w:gridCol w:w="2693"/>
            <w:gridCol w:w="2058"/>
            <w:gridCol w:w="2478"/>
            <w:gridCol w:w="1340"/>
          </w:tblGrid>
          <w:tr w:rsidR="000C01AF" w14:paraId="17DC8D20" w14:textId="77777777" w:rsidTr="00703F44">
            <w:trPr>
              <w:trHeight w:val="727"/>
            </w:trPr>
            <w:tc>
              <w:tcPr>
                <w:tcW w:w="10870" w:type="dxa"/>
                <w:gridSpan w:val="6"/>
              </w:tcPr>
              <w:p w14:paraId="55A0E0CA" w14:textId="77777777" w:rsidR="000C01AF" w:rsidRDefault="000C01AF" w:rsidP="00703F44">
                <w:pPr>
                  <w:rPr>
                    <w:b/>
                    <w:sz w:val="24"/>
                    <w:szCs w:val="24"/>
                    <w:lang w:val="en-US"/>
                  </w:rPr>
                </w:pPr>
              </w:p>
            </w:tc>
          </w:tr>
          <w:tr w:rsidR="000C01AF" w14:paraId="5085F80D" w14:textId="77777777" w:rsidTr="00703F44">
            <w:trPr>
              <w:gridBefore w:val="1"/>
              <w:gridAfter w:val="1"/>
              <w:wBefore w:w="458" w:type="dxa"/>
              <w:wAfter w:w="1340" w:type="dxa"/>
            </w:trPr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1EB76E" w14:textId="75DEA98D" w:rsidR="000C01AF" w:rsidRDefault="000C01AF" w:rsidP="00703F44">
                <w:pPr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6FB048" w14:textId="597197F0" w:rsidR="000C01AF" w:rsidRDefault="000C01AF" w:rsidP="00703F44">
                <w:pPr>
                  <w:ind w:left="48"/>
                  <w:jc w:val="center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3CA9245" w14:textId="4DF209DF" w:rsidR="000C01AF" w:rsidRDefault="000C01AF" w:rsidP="00703F44">
                <w:pPr>
                  <w:tabs>
                    <w:tab w:val="center" w:pos="1028"/>
                  </w:tabs>
                  <w:ind w:left="-1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47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5A6949" w14:textId="2A7E64E9" w:rsidR="000C01AF" w:rsidRDefault="000C01AF" w:rsidP="00703F44">
                <w:pPr>
                  <w:ind w:right="-1"/>
                  <w:jc w:val="right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</w:tr>
        </w:tbl>
        <w:p w14:paraId="2AE8CE53" w14:textId="77777777" w:rsidR="000C01AF" w:rsidRPr="00DB2FB1" w:rsidRDefault="000C01AF" w:rsidP="00DB2FB1">
          <w:pPr>
            <w:pStyle w:val="Nagwek"/>
            <w:rPr>
              <w:b/>
            </w:rPr>
          </w:pPr>
        </w:p>
      </w:tc>
    </w:tr>
    <w:tr w:rsidR="000C01AF" w:rsidRPr="00DB2FB1" w14:paraId="7E75E2BF" w14:textId="77777777" w:rsidTr="0056286F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14:paraId="747D42F2" w14:textId="45C05DDA" w:rsidR="000C01AF" w:rsidRPr="00DB2FB1" w:rsidRDefault="000C01AF" w:rsidP="00DB2FB1">
          <w:pPr>
            <w:pStyle w:val="Nagwek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047E3AAC" w14:textId="528BE307" w:rsidR="000C01AF" w:rsidRPr="00DB2FB1" w:rsidRDefault="000C01AF" w:rsidP="00DB2FB1">
          <w:pPr>
            <w:pStyle w:val="Nagwek"/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799D9C97" w14:textId="6909B063" w:rsidR="000C01AF" w:rsidRPr="00DB2FB1" w:rsidRDefault="000C01AF" w:rsidP="00DB2FB1">
          <w:pPr>
            <w:pStyle w:val="Nagwek"/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2E8D5154" w14:textId="576AE8A9" w:rsidR="000C01AF" w:rsidRPr="00DB2FB1" w:rsidRDefault="000C01AF" w:rsidP="00DB2FB1">
          <w:pPr>
            <w:pStyle w:val="Nagwek"/>
          </w:pPr>
        </w:p>
      </w:tc>
    </w:tr>
  </w:tbl>
  <w:p w14:paraId="499A33E5" w14:textId="77777777" w:rsidR="000C01AF" w:rsidRDefault="000C01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12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C01AF" w14:paraId="5AAA3516" w14:textId="77777777" w:rsidTr="002E0D70">
      <w:trPr>
        <w:trHeight w:val="727"/>
      </w:trPr>
      <w:tc>
        <w:tcPr>
          <w:tcW w:w="10870" w:type="dxa"/>
          <w:gridSpan w:val="6"/>
        </w:tcPr>
        <w:p w14:paraId="0819A3B6" w14:textId="77777777" w:rsidR="000C01AF" w:rsidRDefault="000C01AF" w:rsidP="00703F44">
          <w:pPr>
            <w:rPr>
              <w:b/>
              <w:sz w:val="24"/>
              <w:szCs w:val="24"/>
              <w:lang w:val="en-US"/>
            </w:rPr>
          </w:pPr>
        </w:p>
      </w:tc>
    </w:tr>
    <w:tr w:rsidR="000C01AF" w14:paraId="5FE2401C" w14:textId="77777777" w:rsidTr="002E0D70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EC38121" w14:textId="7C838CCA" w:rsidR="000C01AF" w:rsidRDefault="000C01AF" w:rsidP="00703F44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ACFDBC" wp14:editId="5A80066E">
                <wp:extent cx="1028700" cy="43815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D3DBDA8" w14:textId="1ECBCFA9" w:rsidR="000C01AF" w:rsidRDefault="000C01AF" w:rsidP="00703F44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8EE4F3" wp14:editId="3C7CE78D">
                <wp:extent cx="1409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4A1BABD" w14:textId="6C4C8DB6" w:rsidR="000C01AF" w:rsidRDefault="000C01AF" w:rsidP="00703F44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3F1F4F9" wp14:editId="4C762A96">
                <wp:extent cx="9620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B859CEE" w14:textId="4ADA5D8C" w:rsidR="000C01AF" w:rsidRDefault="000C01AF" w:rsidP="00703F44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44FE53A" wp14:editId="481E3B6B">
                <wp:extent cx="1476375" cy="466725"/>
                <wp:effectExtent l="0" t="0" r="9525" b="952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28458" w14:textId="77777777" w:rsidR="000C01AF" w:rsidRDefault="000C01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4AE"/>
    <w:multiLevelType w:val="multilevel"/>
    <w:tmpl w:val="788AB93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0EF118E"/>
    <w:multiLevelType w:val="hybridMultilevel"/>
    <w:tmpl w:val="AE465C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3D381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09F10A3C"/>
    <w:multiLevelType w:val="hybridMultilevel"/>
    <w:tmpl w:val="F4BA0D50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BD92A85"/>
    <w:multiLevelType w:val="hybridMultilevel"/>
    <w:tmpl w:val="9BB4EF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7369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C97292F0"/>
    <w:lvl w:ilvl="0" w:tplc="A09866B8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pacing w:val="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20868B1"/>
    <w:multiLevelType w:val="multilevel"/>
    <w:tmpl w:val="CBCCEE94"/>
    <w:numStyleLink w:val="Styl1"/>
  </w:abstractNum>
  <w:abstractNum w:abstractNumId="13" w15:restartNumberingAfterBreak="0">
    <w:nsid w:val="126C7336"/>
    <w:multiLevelType w:val="hybridMultilevel"/>
    <w:tmpl w:val="702479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BCA56F9"/>
    <w:multiLevelType w:val="hybridMultilevel"/>
    <w:tmpl w:val="AA40E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B01A96"/>
    <w:multiLevelType w:val="hybridMultilevel"/>
    <w:tmpl w:val="45E4A1A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1DD83090"/>
    <w:multiLevelType w:val="multilevel"/>
    <w:tmpl w:val="CBCCEE94"/>
    <w:numStyleLink w:val="Styl1"/>
  </w:abstractNum>
  <w:abstractNum w:abstractNumId="20" w15:restartNumberingAfterBreak="0">
    <w:nsid w:val="1E346E12"/>
    <w:multiLevelType w:val="multilevel"/>
    <w:tmpl w:val="CC127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2526DCF"/>
    <w:multiLevelType w:val="hybridMultilevel"/>
    <w:tmpl w:val="FF9812E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04DCA"/>
    <w:multiLevelType w:val="hybridMultilevel"/>
    <w:tmpl w:val="0FEAC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71D18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7FB72A3"/>
    <w:multiLevelType w:val="hybridMultilevel"/>
    <w:tmpl w:val="4EA0B028"/>
    <w:lvl w:ilvl="0" w:tplc="04150011">
      <w:start w:val="1"/>
      <w:numFmt w:val="decimal"/>
      <w:lvlText w:val="%1)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288104A0"/>
    <w:multiLevelType w:val="multilevel"/>
    <w:tmpl w:val="CA4E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787FF5"/>
    <w:multiLevelType w:val="hybridMultilevel"/>
    <w:tmpl w:val="5A8C21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4C7785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DE07C75"/>
    <w:multiLevelType w:val="hybridMultilevel"/>
    <w:tmpl w:val="6FAA4A54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3" w15:restartNumberingAfterBreak="0">
    <w:nsid w:val="405002C2"/>
    <w:multiLevelType w:val="hybridMultilevel"/>
    <w:tmpl w:val="FC10940A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F62266"/>
    <w:multiLevelType w:val="hybridMultilevel"/>
    <w:tmpl w:val="D9CAD5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453004C6"/>
    <w:multiLevelType w:val="hybridMultilevel"/>
    <w:tmpl w:val="FB66343E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3E096A"/>
    <w:multiLevelType w:val="hybridMultilevel"/>
    <w:tmpl w:val="A6A21B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47C0492A"/>
    <w:multiLevelType w:val="hybridMultilevel"/>
    <w:tmpl w:val="2AC2A0B0"/>
    <w:lvl w:ilvl="0" w:tplc="04150011">
      <w:start w:val="1"/>
      <w:numFmt w:val="decimal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4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05958"/>
    <w:multiLevelType w:val="hybridMultilevel"/>
    <w:tmpl w:val="9B5C87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2324ED"/>
    <w:multiLevelType w:val="multilevel"/>
    <w:tmpl w:val="B1C2F3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4F7D4710"/>
    <w:multiLevelType w:val="hybridMultilevel"/>
    <w:tmpl w:val="E9146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BD323D"/>
    <w:multiLevelType w:val="hybridMultilevel"/>
    <w:tmpl w:val="27B46F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585630A6"/>
    <w:multiLevelType w:val="hybridMultilevel"/>
    <w:tmpl w:val="4014901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59D62B59"/>
    <w:multiLevelType w:val="hybridMultilevel"/>
    <w:tmpl w:val="C896C1CC"/>
    <w:lvl w:ilvl="0" w:tplc="452641E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1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3D4B56"/>
    <w:multiLevelType w:val="hybridMultilevel"/>
    <w:tmpl w:val="A9F82B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EC153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F94B42"/>
    <w:multiLevelType w:val="hybridMultilevel"/>
    <w:tmpl w:val="C158F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8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687C2529"/>
    <w:multiLevelType w:val="hybridMultilevel"/>
    <w:tmpl w:val="8826BA2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A3A0E93"/>
    <w:multiLevelType w:val="hybridMultilevel"/>
    <w:tmpl w:val="80D84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FB32D3"/>
    <w:multiLevelType w:val="hybridMultilevel"/>
    <w:tmpl w:val="7F3218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6D2F04B6"/>
    <w:multiLevelType w:val="hybridMultilevel"/>
    <w:tmpl w:val="D36A11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DB809A8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6DF35569"/>
    <w:multiLevelType w:val="hybridMultilevel"/>
    <w:tmpl w:val="0EAE88F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775D717D"/>
    <w:multiLevelType w:val="hybridMultilevel"/>
    <w:tmpl w:val="1F08EF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1" w15:restartNumberingAfterBreak="0">
    <w:nsid w:val="78AA6248"/>
    <w:multiLevelType w:val="hybridMultilevel"/>
    <w:tmpl w:val="DB747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924C5D"/>
    <w:multiLevelType w:val="hybridMultilevel"/>
    <w:tmpl w:val="8E1C5B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7CB44AE0"/>
    <w:multiLevelType w:val="hybridMultilevel"/>
    <w:tmpl w:val="0F7453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6" w15:restartNumberingAfterBreak="0">
    <w:nsid w:val="7E5262CB"/>
    <w:multiLevelType w:val="hybridMultilevel"/>
    <w:tmpl w:val="C358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6"/>
  </w:num>
  <w:num w:numId="5">
    <w:abstractNumId w:val="14"/>
  </w:num>
  <w:num w:numId="6">
    <w:abstractNumId w:val="15"/>
  </w:num>
  <w:num w:numId="7">
    <w:abstractNumId w:val="65"/>
  </w:num>
  <w:num w:numId="8">
    <w:abstractNumId w:val="70"/>
  </w:num>
  <w:num w:numId="9">
    <w:abstractNumId w:val="3"/>
  </w:num>
  <w:num w:numId="10">
    <w:abstractNumId w:val="35"/>
  </w:num>
  <w:num w:numId="11">
    <w:abstractNumId w:val="32"/>
  </w:num>
  <w:num w:numId="12">
    <w:abstractNumId w:val="6"/>
  </w:num>
  <w:num w:numId="13">
    <w:abstractNumId w:val="50"/>
  </w:num>
  <w:num w:numId="14">
    <w:abstractNumId w:val="48"/>
  </w:num>
  <w:num w:numId="15">
    <w:abstractNumId w:val="1"/>
  </w:num>
  <w:num w:numId="16">
    <w:abstractNumId w:val="58"/>
  </w:num>
  <w:num w:numId="17">
    <w:abstractNumId w:val="73"/>
  </w:num>
  <w:num w:numId="18">
    <w:abstractNumId w:val="20"/>
  </w:num>
  <w:num w:numId="19">
    <w:abstractNumId w:val="67"/>
  </w:num>
  <w:num w:numId="20">
    <w:abstractNumId w:val="24"/>
  </w:num>
  <w:num w:numId="21">
    <w:abstractNumId w:val="4"/>
  </w:num>
  <w:num w:numId="22">
    <w:abstractNumId w:val="43"/>
  </w:num>
  <w:num w:numId="23">
    <w:abstractNumId w:val="9"/>
  </w:num>
  <w:num w:numId="24">
    <w:abstractNumId w:val="75"/>
  </w:num>
  <w:num w:numId="25">
    <w:abstractNumId w:val="27"/>
  </w:num>
  <w:num w:numId="26">
    <w:abstractNumId w:val="16"/>
  </w:num>
  <w:num w:numId="27">
    <w:abstractNumId w:val="46"/>
  </w:num>
  <w:num w:numId="28">
    <w:abstractNumId w:val="51"/>
  </w:num>
  <w:num w:numId="29">
    <w:abstractNumId w:val="21"/>
  </w:num>
  <w:num w:numId="30">
    <w:abstractNumId w:val="29"/>
  </w:num>
  <w:num w:numId="31">
    <w:abstractNumId w:val="38"/>
  </w:num>
  <w:num w:numId="32">
    <w:abstractNumId w:val="55"/>
  </w:num>
  <w:num w:numId="33">
    <w:abstractNumId w:val="45"/>
  </w:num>
  <w:num w:numId="34">
    <w:abstractNumId w:val="2"/>
  </w:num>
  <w:num w:numId="35">
    <w:abstractNumId w:val="64"/>
  </w:num>
  <w:num w:numId="36">
    <w:abstractNumId w:val="40"/>
  </w:num>
  <w:num w:numId="37">
    <w:abstractNumId w:val="19"/>
  </w:num>
  <w:num w:numId="38">
    <w:abstractNumId w:val="69"/>
  </w:num>
  <w:num w:numId="39">
    <w:abstractNumId w:val="10"/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6"/>
  </w:num>
  <w:num w:numId="43">
    <w:abstractNumId w:val="68"/>
  </w:num>
  <w:num w:numId="44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45">
    <w:abstractNumId w:val="60"/>
  </w:num>
  <w:num w:numId="46">
    <w:abstractNumId w:val="42"/>
  </w:num>
  <w:num w:numId="47">
    <w:abstractNumId w:val="61"/>
  </w:num>
  <w:num w:numId="48">
    <w:abstractNumId w:val="76"/>
  </w:num>
  <w:num w:numId="49">
    <w:abstractNumId w:val="31"/>
  </w:num>
  <w:num w:numId="50">
    <w:abstractNumId w:val="18"/>
  </w:num>
  <w:num w:numId="51">
    <w:abstractNumId w:val="53"/>
  </w:num>
  <w:num w:numId="52">
    <w:abstractNumId w:val="71"/>
  </w:num>
  <w:num w:numId="53">
    <w:abstractNumId w:val="22"/>
  </w:num>
  <w:num w:numId="54">
    <w:abstractNumId w:val="74"/>
  </w:num>
  <w:num w:numId="55">
    <w:abstractNumId w:val="7"/>
  </w:num>
  <w:num w:numId="56">
    <w:abstractNumId w:val="44"/>
  </w:num>
  <w:num w:numId="57">
    <w:abstractNumId w:val="37"/>
  </w:num>
  <w:num w:numId="58">
    <w:abstractNumId w:val="62"/>
  </w:num>
  <w:num w:numId="59">
    <w:abstractNumId w:val="56"/>
  </w:num>
  <w:num w:numId="60">
    <w:abstractNumId w:val="23"/>
  </w:num>
  <w:num w:numId="61">
    <w:abstractNumId w:val="63"/>
  </w:num>
  <w:num w:numId="62">
    <w:abstractNumId w:val="0"/>
  </w:num>
  <w:num w:numId="63">
    <w:abstractNumId w:val="54"/>
  </w:num>
  <w:num w:numId="64">
    <w:abstractNumId w:val="57"/>
  </w:num>
  <w:num w:numId="65">
    <w:abstractNumId w:val="30"/>
  </w:num>
  <w:num w:numId="66">
    <w:abstractNumId w:val="72"/>
  </w:num>
  <w:num w:numId="67">
    <w:abstractNumId w:val="13"/>
  </w:num>
  <w:num w:numId="68">
    <w:abstractNumId w:val="17"/>
  </w:num>
  <w:num w:numId="69">
    <w:abstractNumId w:val="41"/>
  </w:num>
  <w:num w:numId="70">
    <w:abstractNumId w:val="26"/>
  </w:num>
  <w:num w:numId="71">
    <w:abstractNumId w:val="59"/>
  </w:num>
  <w:num w:numId="72">
    <w:abstractNumId w:val="34"/>
  </w:num>
  <w:num w:numId="73">
    <w:abstractNumId w:val="39"/>
  </w:num>
  <w:num w:numId="74">
    <w:abstractNumId w:val="49"/>
  </w:num>
  <w:num w:numId="75">
    <w:abstractNumId w:val="25"/>
  </w:num>
  <w:num w:numId="76">
    <w:abstractNumId w:val="47"/>
  </w:num>
  <w:num w:numId="77">
    <w:abstractNumId w:val="3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56CE"/>
    <w:rsid w:val="00006C15"/>
    <w:rsid w:val="00006EB9"/>
    <w:rsid w:val="00010BC8"/>
    <w:rsid w:val="00012A4A"/>
    <w:rsid w:val="00015697"/>
    <w:rsid w:val="00015D1E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346E"/>
    <w:rsid w:val="0006368C"/>
    <w:rsid w:val="000649F1"/>
    <w:rsid w:val="00064B6A"/>
    <w:rsid w:val="0006573A"/>
    <w:rsid w:val="00070173"/>
    <w:rsid w:val="00070E7A"/>
    <w:rsid w:val="000717FD"/>
    <w:rsid w:val="00076405"/>
    <w:rsid w:val="00076A9A"/>
    <w:rsid w:val="00085299"/>
    <w:rsid w:val="00087102"/>
    <w:rsid w:val="000909DA"/>
    <w:rsid w:val="0009152B"/>
    <w:rsid w:val="00092119"/>
    <w:rsid w:val="00093954"/>
    <w:rsid w:val="00093FAA"/>
    <w:rsid w:val="0009458A"/>
    <w:rsid w:val="00095095"/>
    <w:rsid w:val="000A002E"/>
    <w:rsid w:val="000A136A"/>
    <w:rsid w:val="000A1A33"/>
    <w:rsid w:val="000A5137"/>
    <w:rsid w:val="000B0258"/>
    <w:rsid w:val="000B119E"/>
    <w:rsid w:val="000B3327"/>
    <w:rsid w:val="000B59FB"/>
    <w:rsid w:val="000B63DA"/>
    <w:rsid w:val="000C01AF"/>
    <w:rsid w:val="000C0307"/>
    <w:rsid w:val="000C5A52"/>
    <w:rsid w:val="000C68AD"/>
    <w:rsid w:val="000C7B70"/>
    <w:rsid w:val="000D0A8B"/>
    <w:rsid w:val="000D2A08"/>
    <w:rsid w:val="000D5B45"/>
    <w:rsid w:val="000E1873"/>
    <w:rsid w:val="000E52A7"/>
    <w:rsid w:val="000F0D0D"/>
    <w:rsid w:val="000F57EA"/>
    <w:rsid w:val="000F62BF"/>
    <w:rsid w:val="000F6A6D"/>
    <w:rsid w:val="00100A9C"/>
    <w:rsid w:val="001046F4"/>
    <w:rsid w:val="00106E84"/>
    <w:rsid w:val="00107DD2"/>
    <w:rsid w:val="00110154"/>
    <w:rsid w:val="00110B02"/>
    <w:rsid w:val="00111B8A"/>
    <w:rsid w:val="00114886"/>
    <w:rsid w:val="00114988"/>
    <w:rsid w:val="00117729"/>
    <w:rsid w:val="00125812"/>
    <w:rsid w:val="00127C0F"/>
    <w:rsid w:val="00127DF8"/>
    <w:rsid w:val="0013016E"/>
    <w:rsid w:val="001309D9"/>
    <w:rsid w:val="00130D94"/>
    <w:rsid w:val="00135BFF"/>
    <w:rsid w:val="001368FF"/>
    <w:rsid w:val="00146299"/>
    <w:rsid w:val="001475FB"/>
    <w:rsid w:val="00147E1C"/>
    <w:rsid w:val="001503F0"/>
    <w:rsid w:val="00152F67"/>
    <w:rsid w:val="00152F69"/>
    <w:rsid w:val="001543F1"/>
    <w:rsid w:val="00156B74"/>
    <w:rsid w:val="00164C29"/>
    <w:rsid w:val="00165697"/>
    <w:rsid w:val="00167B98"/>
    <w:rsid w:val="00176B4A"/>
    <w:rsid w:val="00177D66"/>
    <w:rsid w:val="001837C3"/>
    <w:rsid w:val="00184A28"/>
    <w:rsid w:val="00187603"/>
    <w:rsid w:val="001912C5"/>
    <w:rsid w:val="001A0DDF"/>
    <w:rsid w:val="001A2F75"/>
    <w:rsid w:val="001A5550"/>
    <w:rsid w:val="001B0222"/>
    <w:rsid w:val="001B7CF3"/>
    <w:rsid w:val="001C0E06"/>
    <w:rsid w:val="001C206E"/>
    <w:rsid w:val="001C3C76"/>
    <w:rsid w:val="001C4BF1"/>
    <w:rsid w:val="001C505D"/>
    <w:rsid w:val="001C5EB0"/>
    <w:rsid w:val="001C65F9"/>
    <w:rsid w:val="001C6973"/>
    <w:rsid w:val="001D036A"/>
    <w:rsid w:val="001D0409"/>
    <w:rsid w:val="001D1C39"/>
    <w:rsid w:val="001D3585"/>
    <w:rsid w:val="001D6373"/>
    <w:rsid w:val="001D76DE"/>
    <w:rsid w:val="001E51A2"/>
    <w:rsid w:val="001E55FC"/>
    <w:rsid w:val="001E62DE"/>
    <w:rsid w:val="001F14D4"/>
    <w:rsid w:val="001F7F5D"/>
    <w:rsid w:val="00200A94"/>
    <w:rsid w:val="00202270"/>
    <w:rsid w:val="0021048B"/>
    <w:rsid w:val="00210D09"/>
    <w:rsid w:val="00214620"/>
    <w:rsid w:val="00216AFE"/>
    <w:rsid w:val="00223B58"/>
    <w:rsid w:val="00226D0B"/>
    <w:rsid w:val="00233012"/>
    <w:rsid w:val="00234A6C"/>
    <w:rsid w:val="002412CF"/>
    <w:rsid w:val="0024136F"/>
    <w:rsid w:val="00244478"/>
    <w:rsid w:val="00253D17"/>
    <w:rsid w:val="00255198"/>
    <w:rsid w:val="00255D7E"/>
    <w:rsid w:val="002740B1"/>
    <w:rsid w:val="002748C1"/>
    <w:rsid w:val="00274FB5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5861"/>
    <w:rsid w:val="002964B2"/>
    <w:rsid w:val="002A199A"/>
    <w:rsid w:val="002A2642"/>
    <w:rsid w:val="002A2BF7"/>
    <w:rsid w:val="002A4BEE"/>
    <w:rsid w:val="002A6BDA"/>
    <w:rsid w:val="002A6D4C"/>
    <w:rsid w:val="002A7DCF"/>
    <w:rsid w:val="002B0A26"/>
    <w:rsid w:val="002B1A26"/>
    <w:rsid w:val="002B6594"/>
    <w:rsid w:val="002C0125"/>
    <w:rsid w:val="002C046D"/>
    <w:rsid w:val="002C089A"/>
    <w:rsid w:val="002C0906"/>
    <w:rsid w:val="002C107E"/>
    <w:rsid w:val="002C238C"/>
    <w:rsid w:val="002C4F1D"/>
    <w:rsid w:val="002C524E"/>
    <w:rsid w:val="002D0952"/>
    <w:rsid w:val="002D0CB7"/>
    <w:rsid w:val="002D1707"/>
    <w:rsid w:val="002D5302"/>
    <w:rsid w:val="002D595E"/>
    <w:rsid w:val="002D72B9"/>
    <w:rsid w:val="002E0D70"/>
    <w:rsid w:val="002E49DD"/>
    <w:rsid w:val="002E4A0D"/>
    <w:rsid w:val="002E4FAA"/>
    <w:rsid w:val="002E6295"/>
    <w:rsid w:val="002E6D3C"/>
    <w:rsid w:val="002F28A6"/>
    <w:rsid w:val="002F3189"/>
    <w:rsid w:val="002F3DFB"/>
    <w:rsid w:val="002F4A95"/>
    <w:rsid w:val="002F500C"/>
    <w:rsid w:val="003029ED"/>
    <w:rsid w:val="00305C7A"/>
    <w:rsid w:val="003151BC"/>
    <w:rsid w:val="003168C3"/>
    <w:rsid w:val="003212A5"/>
    <w:rsid w:val="00321963"/>
    <w:rsid w:val="00325345"/>
    <w:rsid w:val="00327582"/>
    <w:rsid w:val="00330274"/>
    <w:rsid w:val="00331595"/>
    <w:rsid w:val="00334161"/>
    <w:rsid w:val="003346CD"/>
    <w:rsid w:val="00335145"/>
    <w:rsid w:val="003400DC"/>
    <w:rsid w:val="00344631"/>
    <w:rsid w:val="00346471"/>
    <w:rsid w:val="00351168"/>
    <w:rsid w:val="00352173"/>
    <w:rsid w:val="00352C5B"/>
    <w:rsid w:val="00352EB7"/>
    <w:rsid w:val="0035364C"/>
    <w:rsid w:val="003536B0"/>
    <w:rsid w:val="00356B9A"/>
    <w:rsid w:val="0036303C"/>
    <w:rsid w:val="00364ABA"/>
    <w:rsid w:val="00372A36"/>
    <w:rsid w:val="003748B3"/>
    <w:rsid w:val="00376566"/>
    <w:rsid w:val="00376C1F"/>
    <w:rsid w:val="00377C1C"/>
    <w:rsid w:val="00380F93"/>
    <w:rsid w:val="00382C0A"/>
    <w:rsid w:val="003849F8"/>
    <w:rsid w:val="003867F4"/>
    <w:rsid w:val="00387826"/>
    <w:rsid w:val="00387CB7"/>
    <w:rsid w:val="00390389"/>
    <w:rsid w:val="00392808"/>
    <w:rsid w:val="003A0662"/>
    <w:rsid w:val="003A0BFA"/>
    <w:rsid w:val="003A0DE5"/>
    <w:rsid w:val="003A2493"/>
    <w:rsid w:val="003A42AC"/>
    <w:rsid w:val="003A73A8"/>
    <w:rsid w:val="003B0F77"/>
    <w:rsid w:val="003B188C"/>
    <w:rsid w:val="003B51CB"/>
    <w:rsid w:val="003B6B59"/>
    <w:rsid w:val="003C2954"/>
    <w:rsid w:val="003C358C"/>
    <w:rsid w:val="003C48B2"/>
    <w:rsid w:val="003C4F51"/>
    <w:rsid w:val="003C5B36"/>
    <w:rsid w:val="003D0D7C"/>
    <w:rsid w:val="003D2475"/>
    <w:rsid w:val="003D28F0"/>
    <w:rsid w:val="003D3ADA"/>
    <w:rsid w:val="003D422F"/>
    <w:rsid w:val="003D479C"/>
    <w:rsid w:val="003E374A"/>
    <w:rsid w:val="003E52A3"/>
    <w:rsid w:val="003E562C"/>
    <w:rsid w:val="003F346F"/>
    <w:rsid w:val="003F57D5"/>
    <w:rsid w:val="00400CE1"/>
    <w:rsid w:val="00406699"/>
    <w:rsid w:val="0041234D"/>
    <w:rsid w:val="0041423E"/>
    <w:rsid w:val="0041450F"/>
    <w:rsid w:val="00416FAE"/>
    <w:rsid w:val="00417012"/>
    <w:rsid w:val="00422161"/>
    <w:rsid w:val="0042226E"/>
    <w:rsid w:val="0042334B"/>
    <w:rsid w:val="0042378A"/>
    <w:rsid w:val="0042573A"/>
    <w:rsid w:val="00426F5D"/>
    <w:rsid w:val="0043060C"/>
    <w:rsid w:val="004307E6"/>
    <w:rsid w:val="00431437"/>
    <w:rsid w:val="004343B4"/>
    <w:rsid w:val="00434D27"/>
    <w:rsid w:val="004362A7"/>
    <w:rsid w:val="004373A8"/>
    <w:rsid w:val="0044160D"/>
    <w:rsid w:val="00443780"/>
    <w:rsid w:val="004451E9"/>
    <w:rsid w:val="004507A7"/>
    <w:rsid w:val="0045210D"/>
    <w:rsid w:val="00454A7F"/>
    <w:rsid w:val="00460F08"/>
    <w:rsid w:val="00462A0A"/>
    <w:rsid w:val="00463A36"/>
    <w:rsid w:val="0046411E"/>
    <w:rsid w:val="004641DB"/>
    <w:rsid w:val="00471066"/>
    <w:rsid w:val="00472F58"/>
    <w:rsid w:val="00473AE1"/>
    <w:rsid w:val="00474D68"/>
    <w:rsid w:val="004762D2"/>
    <w:rsid w:val="00476E82"/>
    <w:rsid w:val="00483A7B"/>
    <w:rsid w:val="004854CF"/>
    <w:rsid w:val="004864C5"/>
    <w:rsid w:val="0048787C"/>
    <w:rsid w:val="00487AFC"/>
    <w:rsid w:val="0049002D"/>
    <w:rsid w:val="00491B3C"/>
    <w:rsid w:val="004927A6"/>
    <w:rsid w:val="00493981"/>
    <w:rsid w:val="00493D3F"/>
    <w:rsid w:val="00494809"/>
    <w:rsid w:val="0049497D"/>
    <w:rsid w:val="00494ABF"/>
    <w:rsid w:val="00494AC6"/>
    <w:rsid w:val="00497054"/>
    <w:rsid w:val="004A13A7"/>
    <w:rsid w:val="004A767F"/>
    <w:rsid w:val="004B1E19"/>
    <w:rsid w:val="004B44CC"/>
    <w:rsid w:val="004B7487"/>
    <w:rsid w:val="004B7EC0"/>
    <w:rsid w:val="004C0524"/>
    <w:rsid w:val="004C16C7"/>
    <w:rsid w:val="004C254A"/>
    <w:rsid w:val="004C5B30"/>
    <w:rsid w:val="004D58E8"/>
    <w:rsid w:val="004D59AA"/>
    <w:rsid w:val="004D601D"/>
    <w:rsid w:val="004E36FA"/>
    <w:rsid w:val="004E4008"/>
    <w:rsid w:val="004E410F"/>
    <w:rsid w:val="004E4F12"/>
    <w:rsid w:val="004F12FF"/>
    <w:rsid w:val="004F244F"/>
    <w:rsid w:val="004F322E"/>
    <w:rsid w:val="004F7E5F"/>
    <w:rsid w:val="00501583"/>
    <w:rsid w:val="00501D72"/>
    <w:rsid w:val="005036C5"/>
    <w:rsid w:val="00505E38"/>
    <w:rsid w:val="00511CF3"/>
    <w:rsid w:val="005145D4"/>
    <w:rsid w:val="00514F8F"/>
    <w:rsid w:val="00521B86"/>
    <w:rsid w:val="005244FA"/>
    <w:rsid w:val="00526430"/>
    <w:rsid w:val="005265CF"/>
    <w:rsid w:val="00526B74"/>
    <w:rsid w:val="00527BFF"/>
    <w:rsid w:val="005314CA"/>
    <w:rsid w:val="005352A8"/>
    <w:rsid w:val="00546D81"/>
    <w:rsid w:val="005539C5"/>
    <w:rsid w:val="00553C59"/>
    <w:rsid w:val="0055736F"/>
    <w:rsid w:val="00557D96"/>
    <w:rsid w:val="0056286F"/>
    <w:rsid w:val="00563963"/>
    <w:rsid w:val="005652C0"/>
    <w:rsid w:val="00566D1E"/>
    <w:rsid w:val="00570C62"/>
    <w:rsid w:val="00571A8B"/>
    <w:rsid w:val="00573DE3"/>
    <w:rsid w:val="005746C8"/>
    <w:rsid w:val="005761C2"/>
    <w:rsid w:val="005802BF"/>
    <w:rsid w:val="0058069C"/>
    <w:rsid w:val="005835B4"/>
    <w:rsid w:val="00584D94"/>
    <w:rsid w:val="005869FA"/>
    <w:rsid w:val="00586D9D"/>
    <w:rsid w:val="00587D55"/>
    <w:rsid w:val="00591279"/>
    <w:rsid w:val="005925DB"/>
    <w:rsid w:val="0059501C"/>
    <w:rsid w:val="005A1EE5"/>
    <w:rsid w:val="005B1C13"/>
    <w:rsid w:val="005B509A"/>
    <w:rsid w:val="005B6EBB"/>
    <w:rsid w:val="005B73B5"/>
    <w:rsid w:val="005C440A"/>
    <w:rsid w:val="005C4D00"/>
    <w:rsid w:val="005C58B2"/>
    <w:rsid w:val="005C7722"/>
    <w:rsid w:val="005D250F"/>
    <w:rsid w:val="005D2C29"/>
    <w:rsid w:val="005D4F76"/>
    <w:rsid w:val="005D50A1"/>
    <w:rsid w:val="005D7F50"/>
    <w:rsid w:val="005E0929"/>
    <w:rsid w:val="005E4835"/>
    <w:rsid w:val="005E71EC"/>
    <w:rsid w:val="005F1FF9"/>
    <w:rsid w:val="005F6D82"/>
    <w:rsid w:val="00610491"/>
    <w:rsid w:val="00611342"/>
    <w:rsid w:val="00611BBE"/>
    <w:rsid w:val="006128F0"/>
    <w:rsid w:val="0061525E"/>
    <w:rsid w:val="00617F56"/>
    <w:rsid w:val="00620846"/>
    <w:rsid w:val="00620BFE"/>
    <w:rsid w:val="0062162E"/>
    <w:rsid w:val="0062707B"/>
    <w:rsid w:val="00627880"/>
    <w:rsid w:val="00630514"/>
    <w:rsid w:val="00631ED4"/>
    <w:rsid w:val="00634711"/>
    <w:rsid w:val="00634802"/>
    <w:rsid w:val="0063700A"/>
    <w:rsid w:val="0064205C"/>
    <w:rsid w:val="0064318F"/>
    <w:rsid w:val="006434DE"/>
    <w:rsid w:val="00647DE2"/>
    <w:rsid w:val="006507C2"/>
    <w:rsid w:val="00653989"/>
    <w:rsid w:val="00656447"/>
    <w:rsid w:val="0066151E"/>
    <w:rsid w:val="00672D92"/>
    <w:rsid w:val="00673F03"/>
    <w:rsid w:val="0068037B"/>
    <w:rsid w:val="006828E8"/>
    <w:rsid w:val="00683445"/>
    <w:rsid w:val="00685E32"/>
    <w:rsid w:val="00690905"/>
    <w:rsid w:val="00693D1E"/>
    <w:rsid w:val="00696FD8"/>
    <w:rsid w:val="006A4165"/>
    <w:rsid w:val="006A491E"/>
    <w:rsid w:val="006B604F"/>
    <w:rsid w:val="006C0BA2"/>
    <w:rsid w:val="006C0FC1"/>
    <w:rsid w:val="006C1556"/>
    <w:rsid w:val="006C46E0"/>
    <w:rsid w:val="006C4AF6"/>
    <w:rsid w:val="006C75F6"/>
    <w:rsid w:val="006C7665"/>
    <w:rsid w:val="006D49EA"/>
    <w:rsid w:val="006D4A64"/>
    <w:rsid w:val="006E1261"/>
    <w:rsid w:val="006E1C4A"/>
    <w:rsid w:val="006E46A9"/>
    <w:rsid w:val="006E60D1"/>
    <w:rsid w:val="006E70E1"/>
    <w:rsid w:val="006F17A0"/>
    <w:rsid w:val="006F64D1"/>
    <w:rsid w:val="00701007"/>
    <w:rsid w:val="00703F44"/>
    <w:rsid w:val="0070754B"/>
    <w:rsid w:val="00712662"/>
    <w:rsid w:val="00712B5E"/>
    <w:rsid w:val="00714CA9"/>
    <w:rsid w:val="007172E9"/>
    <w:rsid w:val="00720754"/>
    <w:rsid w:val="00720EEC"/>
    <w:rsid w:val="007214DE"/>
    <w:rsid w:val="00721DB8"/>
    <w:rsid w:val="00724703"/>
    <w:rsid w:val="00725256"/>
    <w:rsid w:val="007304B7"/>
    <w:rsid w:val="007366ED"/>
    <w:rsid w:val="00737762"/>
    <w:rsid w:val="0073792B"/>
    <w:rsid w:val="00742059"/>
    <w:rsid w:val="00742F79"/>
    <w:rsid w:val="00744236"/>
    <w:rsid w:val="00744D39"/>
    <w:rsid w:val="007476AA"/>
    <w:rsid w:val="00747DD2"/>
    <w:rsid w:val="00754B83"/>
    <w:rsid w:val="00756D39"/>
    <w:rsid w:val="00757133"/>
    <w:rsid w:val="007615B4"/>
    <w:rsid w:val="00763731"/>
    <w:rsid w:val="00764A39"/>
    <w:rsid w:val="0077405A"/>
    <w:rsid w:val="00774AFE"/>
    <w:rsid w:val="00775C39"/>
    <w:rsid w:val="007800C5"/>
    <w:rsid w:val="00781001"/>
    <w:rsid w:val="007810E3"/>
    <w:rsid w:val="0078199C"/>
    <w:rsid w:val="00786EC1"/>
    <w:rsid w:val="0078742A"/>
    <w:rsid w:val="00787D12"/>
    <w:rsid w:val="0079030C"/>
    <w:rsid w:val="00795D95"/>
    <w:rsid w:val="007A347E"/>
    <w:rsid w:val="007A3578"/>
    <w:rsid w:val="007A35B0"/>
    <w:rsid w:val="007A4F76"/>
    <w:rsid w:val="007A6353"/>
    <w:rsid w:val="007A6E58"/>
    <w:rsid w:val="007B2FA1"/>
    <w:rsid w:val="007B30EA"/>
    <w:rsid w:val="007B3839"/>
    <w:rsid w:val="007B3D01"/>
    <w:rsid w:val="007B522D"/>
    <w:rsid w:val="007C42DF"/>
    <w:rsid w:val="007C58DA"/>
    <w:rsid w:val="007C5D45"/>
    <w:rsid w:val="007D087A"/>
    <w:rsid w:val="007D1AD0"/>
    <w:rsid w:val="007D1F27"/>
    <w:rsid w:val="007D300F"/>
    <w:rsid w:val="007D3498"/>
    <w:rsid w:val="007D7564"/>
    <w:rsid w:val="007E2A46"/>
    <w:rsid w:val="007E3420"/>
    <w:rsid w:val="007E3A91"/>
    <w:rsid w:val="007E55AC"/>
    <w:rsid w:val="007E7D9F"/>
    <w:rsid w:val="007F27B7"/>
    <w:rsid w:val="007F29F5"/>
    <w:rsid w:val="007F3779"/>
    <w:rsid w:val="007F407E"/>
    <w:rsid w:val="008057CF"/>
    <w:rsid w:val="00806D32"/>
    <w:rsid w:val="00814CCA"/>
    <w:rsid w:val="00815C17"/>
    <w:rsid w:val="00817A24"/>
    <w:rsid w:val="00821DA5"/>
    <w:rsid w:val="00826D23"/>
    <w:rsid w:val="008307A0"/>
    <w:rsid w:val="00830E2A"/>
    <w:rsid w:val="0083136B"/>
    <w:rsid w:val="00835F02"/>
    <w:rsid w:val="00837016"/>
    <w:rsid w:val="00841514"/>
    <w:rsid w:val="00847DF8"/>
    <w:rsid w:val="00850484"/>
    <w:rsid w:val="00854272"/>
    <w:rsid w:val="00855FB0"/>
    <w:rsid w:val="00857615"/>
    <w:rsid w:val="00861553"/>
    <w:rsid w:val="0086508F"/>
    <w:rsid w:val="00865ABD"/>
    <w:rsid w:val="008673A1"/>
    <w:rsid w:val="0087355C"/>
    <w:rsid w:val="0088273E"/>
    <w:rsid w:val="00885D27"/>
    <w:rsid w:val="00885E72"/>
    <w:rsid w:val="008906A4"/>
    <w:rsid w:val="00890D81"/>
    <w:rsid w:val="008915D1"/>
    <w:rsid w:val="00891F02"/>
    <w:rsid w:val="0089338C"/>
    <w:rsid w:val="0089659E"/>
    <w:rsid w:val="00896B1C"/>
    <w:rsid w:val="008A1C2C"/>
    <w:rsid w:val="008A24C0"/>
    <w:rsid w:val="008A3E00"/>
    <w:rsid w:val="008A6986"/>
    <w:rsid w:val="008B0654"/>
    <w:rsid w:val="008B26A5"/>
    <w:rsid w:val="008B2C8E"/>
    <w:rsid w:val="008B35A3"/>
    <w:rsid w:val="008B6B10"/>
    <w:rsid w:val="008B7552"/>
    <w:rsid w:val="008C1063"/>
    <w:rsid w:val="008C5024"/>
    <w:rsid w:val="008D0773"/>
    <w:rsid w:val="008D0E45"/>
    <w:rsid w:val="008D32F1"/>
    <w:rsid w:val="008E1339"/>
    <w:rsid w:val="008E1547"/>
    <w:rsid w:val="008E1A68"/>
    <w:rsid w:val="008E3C45"/>
    <w:rsid w:val="008E794E"/>
    <w:rsid w:val="008F29F6"/>
    <w:rsid w:val="0090072D"/>
    <w:rsid w:val="0091038B"/>
    <w:rsid w:val="00910DB0"/>
    <w:rsid w:val="009120EE"/>
    <w:rsid w:val="00912D9F"/>
    <w:rsid w:val="00917095"/>
    <w:rsid w:val="0092179A"/>
    <w:rsid w:val="00932238"/>
    <w:rsid w:val="00935D4E"/>
    <w:rsid w:val="009367EC"/>
    <w:rsid w:val="00942F4E"/>
    <w:rsid w:val="0094484B"/>
    <w:rsid w:val="00944FAE"/>
    <w:rsid w:val="00947DC8"/>
    <w:rsid w:val="0095073C"/>
    <w:rsid w:val="00957DD0"/>
    <w:rsid w:val="00960DC6"/>
    <w:rsid w:val="00961051"/>
    <w:rsid w:val="00963EE0"/>
    <w:rsid w:val="00970CDF"/>
    <w:rsid w:val="00974367"/>
    <w:rsid w:val="00977FE2"/>
    <w:rsid w:val="00981216"/>
    <w:rsid w:val="00984D90"/>
    <w:rsid w:val="00987BB1"/>
    <w:rsid w:val="0099138F"/>
    <w:rsid w:val="0099374C"/>
    <w:rsid w:val="009A04F9"/>
    <w:rsid w:val="009A07FD"/>
    <w:rsid w:val="009A654F"/>
    <w:rsid w:val="009A7505"/>
    <w:rsid w:val="009B003E"/>
    <w:rsid w:val="009B1667"/>
    <w:rsid w:val="009B4399"/>
    <w:rsid w:val="009B4586"/>
    <w:rsid w:val="009C0838"/>
    <w:rsid w:val="009C1067"/>
    <w:rsid w:val="009C13FB"/>
    <w:rsid w:val="009C1E56"/>
    <w:rsid w:val="009C4A66"/>
    <w:rsid w:val="009C540C"/>
    <w:rsid w:val="009D5329"/>
    <w:rsid w:val="009D7F2C"/>
    <w:rsid w:val="009E0A19"/>
    <w:rsid w:val="009E27CE"/>
    <w:rsid w:val="009E4D87"/>
    <w:rsid w:val="009E50C3"/>
    <w:rsid w:val="009F15B4"/>
    <w:rsid w:val="009F1E5B"/>
    <w:rsid w:val="009F2798"/>
    <w:rsid w:val="00A00813"/>
    <w:rsid w:val="00A03F58"/>
    <w:rsid w:val="00A04C6C"/>
    <w:rsid w:val="00A0750F"/>
    <w:rsid w:val="00A138B2"/>
    <w:rsid w:val="00A14B34"/>
    <w:rsid w:val="00A16EF3"/>
    <w:rsid w:val="00A20C76"/>
    <w:rsid w:val="00A26301"/>
    <w:rsid w:val="00A26A49"/>
    <w:rsid w:val="00A304A7"/>
    <w:rsid w:val="00A30F1E"/>
    <w:rsid w:val="00A32225"/>
    <w:rsid w:val="00A34B8A"/>
    <w:rsid w:val="00A37FEB"/>
    <w:rsid w:val="00A40F2F"/>
    <w:rsid w:val="00A44D55"/>
    <w:rsid w:val="00A45230"/>
    <w:rsid w:val="00A46315"/>
    <w:rsid w:val="00A50C9D"/>
    <w:rsid w:val="00A513E1"/>
    <w:rsid w:val="00A52805"/>
    <w:rsid w:val="00A52926"/>
    <w:rsid w:val="00A52A85"/>
    <w:rsid w:val="00A53015"/>
    <w:rsid w:val="00A57A82"/>
    <w:rsid w:val="00A60026"/>
    <w:rsid w:val="00A6167F"/>
    <w:rsid w:val="00A62847"/>
    <w:rsid w:val="00A62D4B"/>
    <w:rsid w:val="00A642DD"/>
    <w:rsid w:val="00A6786B"/>
    <w:rsid w:val="00A73287"/>
    <w:rsid w:val="00A7598F"/>
    <w:rsid w:val="00A83DEC"/>
    <w:rsid w:val="00A8435C"/>
    <w:rsid w:val="00A8640B"/>
    <w:rsid w:val="00A8651E"/>
    <w:rsid w:val="00A9064D"/>
    <w:rsid w:val="00A93AB3"/>
    <w:rsid w:val="00A95D7A"/>
    <w:rsid w:val="00A963CC"/>
    <w:rsid w:val="00A970EA"/>
    <w:rsid w:val="00AA2592"/>
    <w:rsid w:val="00AA43E9"/>
    <w:rsid w:val="00AA4E23"/>
    <w:rsid w:val="00AA58BD"/>
    <w:rsid w:val="00AB33ED"/>
    <w:rsid w:val="00AB40BB"/>
    <w:rsid w:val="00AB49BC"/>
    <w:rsid w:val="00AB76D2"/>
    <w:rsid w:val="00AB792D"/>
    <w:rsid w:val="00AC43C0"/>
    <w:rsid w:val="00AC520B"/>
    <w:rsid w:val="00AC67FD"/>
    <w:rsid w:val="00AD1CEA"/>
    <w:rsid w:val="00AD2266"/>
    <w:rsid w:val="00AD2E1C"/>
    <w:rsid w:val="00AD579E"/>
    <w:rsid w:val="00AD59EC"/>
    <w:rsid w:val="00AE3F67"/>
    <w:rsid w:val="00AE71E0"/>
    <w:rsid w:val="00AE7633"/>
    <w:rsid w:val="00AF0286"/>
    <w:rsid w:val="00AF0606"/>
    <w:rsid w:val="00AF77A6"/>
    <w:rsid w:val="00B01DCA"/>
    <w:rsid w:val="00B01DEE"/>
    <w:rsid w:val="00B04D47"/>
    <w:rsid w:val="00B13069"/>
    <w:rsid w:val="00B1673E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2966"/>
    <w:rsid w:val="00B367CE"/>
    <w:rsid w:val="00B379EB"/>
    <w:rsid w:val="00B40545"/>
    <w:rsid w:val="00B42121"/>
    <w:rsid w:val="00B431FB"/>
    <w:rsid w:val="00B43271"/>
    <w:rsid w:val="00B4574D"/>
    <w:rsid w:val="00B4650C"/>
    <w:rsid w:val="00B5172B"/>
    <w:rsid w:val="00B573C3"/>
    <w:rsid w:val="00B6361F"/>
    <w:rsid w:val="00B64577"/>
    <w:rsid w:val="00B674BA"/>
    <w:rsid w:val="00B70455"/>
    <w:rsid w:val="00B717EE"/>
    <w:rsid w:val="00B731CB"/>
    <w:rsid w:val="00B74FEB"/>
    <w:rsid w:val="00B75BAC"/>
    <w:rsid w:val="00B76385"/>
    <w:rsid w:val="00B80530"/>
    <w:rsid w:val="00B819B3"/>
    <w:rsid w:val="00B8337F"/>
    <w:rsid w:val="00B83FE7"/>
    <w:rsid w:val="00B869AB"/>
    <w:rsid w:val="00B938DA"/>
    <w:rsid w:val="00B942BB"/>
    <w:rsid w:val="00B96815"/>
    <w:rsid w:val="00B969F1"/>
    <w:rsid w:val="00B975F3"/>
    <w:rsid w:val="00B97B67"/>
    <w:rsid w:val="00BA1AC4"/>
    <w:rsid w:val="00BA207C"/>
    <w:rsid w:val="00BA2874"/>
    <w:rsid w:val="00BA3E67"/>
    <w:rsid w:val="00BA63BE"/>
    <w:rsid w:val="00BA6729"/>
    <w:rsid w:val="00BB0FA6"/>
    <w:rsid w:val="00BB32D5"/>
    <w:rsid w:val="00BB3BF0"/>
    <w:rsid w:val="00BB5A67"/>
    <w:rsid w:val="00BC3411"/>
    <w:rsid w:val="00BC4156"/>
    <w:rsid w:val="00BC4B05"/>
    <w:rsid w:val="00BC5D84"/>
    <w:rsid w:val="00BC7372"/>
    <w:rsid w:val="00BD17AA"/>
    <w:rsid w:val="00BD3033"/>
    <w:rsid w:val="00BD5717"/>
    <w:rsid w:val="00BD7BD9"/>
    <w:rsid w:val="00BE11F7"/>
    <w:rsid w:val="00BE1422"/>
    <w:rsid w:val="00BE5D3B"/>
    <w:rsid w:val="00BE7D08"/>
    <w:rsid w:val="00BF0621"/>
    <w:rsid w:val="00BF278E"/>
    <w:rsid w:val="00BF3946"/>
    <w:rsid w:val="00BF79AA"/>
    <w:rsid w:val="00BF7ABA"/>
    <w:rsid w:val="00C05DC0"/>
    <w:rsid w:val="00C141F3"/>
    <w:rsid w:val="00C14235"/>
    <w:rsid w:val="00C1606D"/>
    <w:rsid w:val="00C17E71"/>
    <w:rsid w:val="00C210AB"/>
    <w:rsid w:val="00C24D7D"/>
    <w:rsid w:val="00C26038"/>
    <w:rsid w:val="00C32BBB"/>
    <w:rsid w:val="00C363D6"/>
    <w:rsid w:val="00C44425"/>
    <w:rsid w:val="00C44D5D"/>
    <w:rsid w:val="00C51A85"/>
    <w:rsid w:val="00C5313B"/>
    <w:rsid w:val="00C5632F"/>
    <w:rsid w:val="00C57D37"/>
    <w:rsid w:val="00C63410"/>
    <w:rsid w:val="00C63CA3"/>
    <w:rsid w:val="00C64B80"/>
    <w:rsid w:val="00C64F80"/>
    <w:rsid w:val="00C67DA1"/>
    <w:rsid w:val="00C7001E"/>
    <w:rsid w:val="00C71021"/>
    <w:rsid w:val="00C7507E"/>
    <w:rsid w:val="00C76745"/>
    <w:rsid w:val="00C83136"/>
    <w:rsid w:val="00C8380C"/>
    <w:rsid w:val="00C86DE8"/>
    <w:rsid w:val="00C93D38"/>
    <w:rsid w:val="00C958CE"/>
    <w:rsid w:val="00C960C3"/>
    <w:rsid w:val="00C96C5C"/>
    <w:rsid w:val="00C96E9D"/>
    <w:rsid w:val="00CA3E75"/>
    <w:rsid w:val="00CA493E"/>
    <w:rsid w:val="00CA5575"/>
    <w:rsid w:val="00CA7347"/>
    <w:rsid w:val="00CA7C48"/>
    <w:rsid w:val="00CB03C3"/>
    <w:rsid w:val="00CB03E6"/>
    <w:rsid w:val="00CC0AB0"/>
    <w:rsid w:val="00CC1097"/>
    <w:rsid w:val="00CC5572"/>
    <w:rsid w:val="00CC609C"/>
    <w:rsid w:val="00CC67CD"/>
    <w:rsid w:val="00CD11A7"/>
    <w:rsid w:val="00CD2132"/>
    <w:rsid w:val="00CD5867"/>
    <w:rsid w:val="00CD794D"/>
    <w:rsid w:val="00CE109B"/>
    <w:rsid w:val="00CE188D"/>
    <w:rsid w:val="00CE5A4E"/>
    <w:rsid w:val="00CF125D"/>
    <w:rsid w:val="00CF147C"/>
    <w:rsid w:val="00CF3533"/>
    <w:rsid w:val="00D03D96"/>
    <w:rsid w:val="00D04FB9"/>
    <w:rsid w:val="00D0790E"/>
    <w:rsid w:val="00D10014"/>
    <w:rsid w:val="00D1090F"/>
    <w:rsid w:val="00D12687"/>
    <w:rsid w:val="00D200F4"/>
    <w:rsid w:val="00D2166E"/>
    <w:rsid w:val="00D22B0F"/>
    <w:rsid w:val="00D23CDD"/>
    <w:rsid w:val="00D2688E"/>
    <w:rsid w:val="00D27669"/>
    <w:rsid w:val="00D32F55"/>
    <w:rsid w:val="00D32FCC"/>
    <w:rsid w:val="00D334EA"/>
    <w:rsid w:val="00D3361D"/>
    <w:rsid w:val="00D36F88"/>
    <w:rsid w:val="00D44387"/>
    <w:rsid w:val="00D50A66"/>
    <w:rsid w:val="00D52324"/>
    <w:rsid w:val="00D53A7A"/>
    <w:rsid w:val="00D57BEB"/>
    <w:rsid w:val="00D604F4"/>
    <w:rsid w:val="00D62581"/>
    <w:rsid w:val="00D638D6"/>
    <w:rsid w:val="00D63FDD"/>
    <w:rsid w:val="00D71387"/>
    <w:rsid w:val="00D73BBA"/>
    <w:rsid w:val="00D77745"/>
    <w:rsid w:val="00D81AF0"/>
    <w:rsid w:val="00D820EC"/>
    <w:rsid w:val="00D90F7A"/>
    <w:rsid w:val="00D927CE"/>
    <w:rsid w:val="00D92E25"/>
    <w:rsid w:val="00D93C2A"/>
    <w:rsid w:val="00D93F81"/>
    <w:rsid w:val="00D94ABA"/>
    <w:rsid w:val="00D952C5"/>
    <w:rsid w:val="00D9557F"/>
    <w:rsid w:val="00D9612E"/>
    <w:rsid w:val="00D97EBD"/>
    <w:rsid w:val="00DA1993"/>
    <w:rsid w:val="00DA1FFB"/>
    <w:rsid w:val="00DA22C7"/>
    <w:rsid w:val="00DA4E77"/>
    <w:rsid w:val="00DA5293"/>
    <w:rsid w:val="00DA7050"/>
    <w:rsid w:val="00DA78BB"/>
    <w:rsid w:val="00DB0196"/>
    <w:rsid w:val="00DB1732"/>
    <w:rsid w:val="00DB2347"/>
    <w:rsid w:val="00DB2FB1"/>
    <w:rsid w:val="00DB5725"/>
    <w:rsid w:val="00DB76B0"/>
    <w:rsid w:val="00DC02AA"/>
    <w:rsid w:val="00DC10C9"/>
    <w:rsid w:val="00DC6420"/>
    <w:rsid w:val="00DC6EC6"/>
    <w:rsid w:val="00DC7ED8"/>
    <w:rsid w:val="00DD7770"/>
    <w:rsid w:val="00DE2027"/>
    <w:rsid w:val="00DE36AF"/>
    <w:rsid w:val="00DE5AD5"/>
    <w:rsid w:val="00DE6818"/>
    <w:rsid w:val="00DE6E6D"/>
    <w:rsid w:val="00DF20FC"/>
    <w:rsid w:val="00DF3D1F"/>
    <w:rsid w:val="00DF4EE6"/>
    <w:rsid w:val="00DF5E96"/>
    <w:rsid w:val="00E03F00"/>
    <w:rsid w:val="00E061B1"/>
    <w:rsid w:val="00E070BF"/>
    <w:rsid w:val="00E07746"/>
    <w:rsid w:val="00E13441"/>
    <w:rsid w:val="00E143E2"/>
    <w:rsid w:val="00E14C6E"/>
    <w:rsid w:val="00E14D07"/>
    <w:rsid w:val="00E15D56"/>
    <w:rsid w:val="00E20FE9"/>
    <w:rsid w:val="00E24940"/>
    <w:rsid w:val="00E31C4B"/>
    <w:rsid w:val="00E33D7E"/>
    <w:rsid w:val="00E5049D"/>
    <w:rsid w:val="00E5274D"/>
    <w:rsid w:val="00E54579"/>
    <w:rsid w:val="00E67406"/>
    <w:rsid w:val="00E70F3F"/>
    <w:rsid w:val="00E716AE"/>
    <w:rsid w:val="00E72193"/>
    <w:rsid w:val="00E74E48"/>
    <w:rsid w:val="00E75FA9"/>
    <w:rsid w:val="00E76408"/>
    <w:rsid w:val="00E814F3"/>
    <w:rsid w:val="00E83DA7"/>
    <w:rsid w:val="00E85B65"/>
    <w:rsid w:val="00E87CF6"/>
    <w:rsid w:val="00E87E94"/>
    <w:rsid w:val="00E929B3"/>
    <w:rsid w:val="00E96414"/>
    <w:rsid w:val="00E971D4"/>
    <w:rsid w:val="00E9720E"/>
    <w:rsid w:val="00EA5B83"/>
    <w:rsid w:val="00EA7D8B"/>
    <w:rsid w:val="00EB0D31"/>
    <w:rsid w:val="00EB75AC"/>
    <w:rsid w:val="00ED2175"/>
    <w:rsid w:val="00ED4CD5"/>
    <w:rsid w:val="00EE0D80"/>
    <w:rsid w:val="00EE292D"/>
    <w:rsid w:val="00EE3A06"/>
    <w:rsid w:val="00EF130A"/>
    <w:rsid w:val="00EF2BA4"/>
    <w:rsid w:val="00EF3232"/>
    <w:rsid w:val="00F03671"/>
    <w:rsid w:val="00F04A5E"/>
    <w:rsid w:val="00F0519E"/>
    <w:rsid w:val="00F06EF1"/>
    <w:rsid w:val="00F11947"/>
    <w:rsid w:val="00F15BBD"/>
    <w:rsid w:val="00F20F5B"/>
    <w:rsid w:val="00F21362"/>
    <w:rsid w:val="00F22769"/>
    <w:rsid w:val="00F242FB"/>
    <w:rsid w:val="00F24B77"/>
    <w:rsid w:val="00F3144E"/>
    <w:rsid w:val="00F40628"/>
    <w:rsid w:val="00F40690"/>
    <w:rsid w:val="00F42BD2"/>
    <w:rsid w:val="00F468BF"/>
    <w:rsid w:val="00F46A0A"/>
    <w:rsid w:val="00F56EDA"/>
    <w:rsid w:val="00F66535"/>
    <w:rsid w:val="00F671F9"/>
    <w:rsid w:val="00F71DAC"/>
    <w:rsid w:val="00F72C94"/>
    <w:rsid w:val="00F7655A"/>
    <w:rsid w:val="00F83F16"/>
    <w:rsid w:val="00F904E0"/>
    <w:rsid w:val="00F91C75"/>
    <w:rsid w:val="00F96FAD"/>
    <w:rsid w:val="00F97C8A"/>
    <w:rsid w:val="00FA17AA"/>
    <w:rsid w:val="00FA1CCE"/>
    <w:rsid w:val="00FA2651"/>
    <w:rsid w:val="00FA59F5"/>
    <w:rsid w:val="00FA6E30"/>
    <w:rsid w:val="00FB32F2"/>
    <w:rsid w:val="00FC0170"/>
    <w:rsid w:val="00FC29EA"/>
    <w:rsid w:val="00FC3E42"/>
    <w:rsid w:val="00FC5AEC"/>
    <w:rsid w:val="00FC64E4"/>
    <w:rsid w:val="00FC69E8"/>
    <w:rsid w:val="00FD3CA2"/>
    <w:rsid w:val="00FD51D6"/>
    <w:rsid w:val="00FD68EB"/>
    <w:rsid w:val="00FE0824"/>
    <w:rsid w:val="00FF1FF7"/>
    <w:rsid w:val="00FF3BDA"/>
    <w:rsid w:val="00FF54A1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E303B"/>
  <w15:docId w15:val="{3936A22E-E1C9-4F04-AAD5-D029AB5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38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paragraph" w:styleId="Bezodstpw">
    <w:name w:val="No Spacing"/>
    <w:uiPriority w:val="1"/>
    <w:qFormat/>
    <w:rsid w:val="00D2688E"/>
    <w:rPr>
      <w:lang w:val="pl-PL"/>
    </w:rPr>
  </w:style>
  <w:style w:type="table" w:styleId="Tabela-Siatka">
    <w:name w:val="Table Grid"/>
    <w:basedOn w:val="Standardowy"/>
    <w:uiPriority w:val="59"/>
    <w:rsid w:val="00F4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6ED8-33BB-45E3-88C2-A7DD017B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12752</Words>
  <Characters>76518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10</cp:revision>
  <cp:lastPrinted>2019-06-10T10:09:00Z</cp:lastPrinted>
  <dcterms:created xsi:type="dcterms:W3CDTF">2019-06-06T08:22:00Z</dcterms:created>
  <dcterms:modified xsi:type="dcterms:W3CDTF">2019-06-10T10:13:00Z</dcterms:modified>
</cp:coreProperties>
</file>