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F624D7">
        <w:rPr>
          <w:rFonts w:asciiTheme="minorHAnsi" w:hAnsiTheme="minorHAnsi"/>
          <w:b/>
          <w:sz w:val="22"/>
          <w:szCs w:val="22"/>
        </w:rPr>
        <w:t>11</w:t>
      </w:r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B564BA">
        <w:rPr>
          <w:rFonts w:ascii="Tahoma" w:eastAsia="Tahoma" w:hAnsi="Tahoma" w:cs="Tahoma"/>
        </w:rPr>
        <w:t>1431,</w:t>
      </w:r>
      <w:r>
        <w:rPr>
          <w:rFonts w:ascii="Tahoma" w:eastAsia="Tahoma" w:hAnsi="Tahoma" w:cs="Tahoma"/>
        </w:rPr>
        <w:t xml:space="preserve">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Pr="00B564B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:rsidR="00D3230A" w:rsidRPr="00B564B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2018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1191</w:t>
      </w:r>
      <w:r w:rsidR="002044E6">
        <w:rPr>
          <w:rFonts w:ascii="Tahoma" w:eastAsia="Tahoma" w:hAnsi="Tahoma" w:cs="Tahoma"/>
        </w:rPr>
        <w:t>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 xml:space="preserve">na wniosek tych podmiotów dokumentów i informacji na temat realizacji projektu, niezbędnych </w:t>
      </w:r>
      <w:r w:rsidR="00B564BA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 xml:space="preserve">w przypadku nieterminowego realizowania zadań, utrudniania kontroli realizacji zadań, </w:t>
      </w:r>
      <w:r>
        <w:rPr>
          <w:rFonts w:ascii="Tahoma" w:hAnsi="Tahoma" w:cs="Tahoma"/>
        </w:rPr>
        <w:lastRenderedPageBreak/>
        <w:t>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:rsidR="00796A0F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/ów</w:t>
      </w:r>
      <w:r w:rsidR="0037777F" w:rsidRPr="00B564BA">
        <w:rPr>
          <w:rFonts w:ascii="Tahoma" w:hAnsi="Tahoma" w:cs="Tahoma"/>
        </w:rPr>
        <w:t xml:space="preserve"> </w:t>
      </w:r>
      <w:r w:rsidR="00796A0F" w:rsidRPr="00B564BA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:rsidR="000C0F47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r>
        <w:rPr>
          <w:rFonts w:ascii="Tahoma" w:hAnsi="Tahoma" w:cs="Tahoma"/>
        </w:rPr>
        <w:t>zy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 wiodący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oraz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r w:rsidR="00F44399">
        <w:rPr>
          <w:rFonts w:ascii="Tahoma" w:hAnsi="Tahoma" w:cs="Tahoma"/>
        </w:rPr>
        <w:t>zy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r>
        <w:rPr>
          <w:rFonts w:ascii="Tahoma" w:hAnsi="Tahoma" w:cs="Tahoma"/>
        </w:rPr>
        <w:t>zy</w:t>
      </w:r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Partner/zy</w:t>
      </w:r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Partner/zy</w:t>
      </w:r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Partner/zy</w:t>
      </w:r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33301C" w:rsidRPr="0033301C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r>
        <w:rPr>
          <w:rFonts w:ascii="Tahoma" w:hAnsi="Tahoma" w:cs="Tahoma"/>
        </w:rPr>
        <w:t>zy przed rozpoczęciem przetwarzania danych osobowych zobowiązani są podjąć środki zabezpieczające, o których mowa w art. 32 – 39 RODO  dnia 27 kwietnia 2016 roku.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zy zobowiązują się do udzielania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r w:rsidRPr="006F37CC">
        <w:rPr>
          <w:rFonts w:ascii="Tahoma" w:hAnsi="Tahoma" w:cs="Tahoma"/>
        </w:rPr>
        <w:t>zy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r w:rsidR="0033301C">
        <w:rPr>
          <w:rFonts w:ascii="Tahoma" w:hAnsi="Tahoma" w:cs="Tahoma"/>
        </w:rPr>
        <w:t xml:space="preserve">zy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r>
        <w:rPr>
          <w:rFonts w:ascii="Tahoma" w:hAnsi="Tahoma" w:cs="Tahoma"/>
        </w:rPr>
        <w:t>zy zobowiązani są do zastosowania zaleceń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lastRenderedPageBreak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B564BA" w:rsidRDefault="00B564BA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barw RP,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B0C" w:rsidRDefault="007E5B0C" w:rsidP="00D3230A">
      <w:r>
        <w:separator/>
      </w:r>
    </w:p>
  </w:endnote>
  <w:endnote w:type="continuationSeparator" w:id="0">
    <w:p w:rsidR="007E5B0C" w:rsidRDefault="007E5B0C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FC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B0C" w:rsidRDefault="007E5B0C" w:rsidP="00D3230A">
      <w:r>
        <w:separator/>
      </w:r>
    </w:p>
  </w:footnote>
  <w:footnote w:type="continuationSeparator" w:id="0">
    <w:p w:rsidR="007E5B0C" w:rsidRDefault="007E5B0C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385379F" wp14:editId="0742D332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8B3C095" wp14:editId="0AA16FA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2EFC43B" wp14:editId="7E39D997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347FCCC" wp14:editId="7D25CBAB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60FC2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51243-356B-4204-87B2-3CE7DEBF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5461</Words>
  <Characters>32769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Romańska, Barbara</cp:lastModifiedBy>
  <cp:revision>2</cp:revision>
  <dcterms:created xsi:type="dcterms:W3CDTF">2019-06-05T12:17:00Z</dcterms:created>
  <dcterms:modified xsi:type="dcterms:W3CDTF">2019-06-05T12:17:00Z</dcterms:modified>
</cp:coreProperties>
</file>