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D7C1F" w14:textId="77777777" w:rsidR="00176E5C" w:rsidRDefault="00176E5C" w:rsidP="00A549C4">
      <w:pPr>
        <w:spacing w:line="276" w:lineRule="auto"/>
        <w:jc w:val="center"/>
        <w:rPr>
          <w:rFonts w:ascii="Tahoma" w:eastAsia="Tahoma" w:hAnsi="Tahoma" w:cs="Tahoma"/>
          <w:b/>
          <w:spacing w:val="-2"/>
          <w:sz w:val="28"/>
          <w:szCs w:val="28"/>
        </w:rPr>
      </w:pPr>
    </w:p>
    <w:p w14:paraId="2CCC4863" w14:textId="53406347" w:rsidR="00305C7A" w:rsidRPr="009E06E0" w:rsidRDefault="009E06E0" w:rsidP="00A549C4">
      <w:pPr>
        <w:spacing w:line="276" w:lineRule="auto"/>
        <w:jc w:val="center"/>
        <w:rPr>
          <w:rFonts w:ascii="Tahoma" w:eastAsia="Tahoma" w:hAnsi="Tahoma" w:cs="Tahoma"/>
          <w:b/>
          <w:spacing w:val="-2"/>
          <w:sz w:val="28"/>
          <w:szCs w:val="28"/>
        </w:rPr>
      </w:pPr>
      <w:r w:rsidRPr="009E06E0">
        <w:rPr>
          <w:rFonts w:ascii="Tahoma" w:eastAsia="Tahoma" w:hAnsi="Tahoma" w:cs="Tahoma"/>
          <w:b/>
          <w:spacing w:val="-2"/>
          <w:sz w:val="28"/>
          <w:szCs w:val="28"/>
        </w:rPr>
        <w:t>Stawki jednostkowe</w:t>
      </w:r>
    </w:p>
    <w:p w14:paraId="74E86ADA" w14:textId="2A5BA0F4" w:rsidR="00BC1E79" w:rsidRPr="00BC1E79" w:rsidRDefault="001D76E7" w:rsidP="00AC0DC6">
      <w:pPr>
        <w:spacing w:line="276" w:lineRule="auto"/>
        <w:ind w:right="154" w:hanging="1"/>
        <w:jc w:val="center"/>
        <w:rPr>
          <w:rFonts w:ascii="Tahoma" w:eastAsia="Tahoma" w:hAnsi="Tahoma" w:cs="Tahoma"/>
          <w:b/>
          <w:sz w:val="28"/>
          <w:szCs w:val="28"/>
        </w:rPr>
      </w:pPr>
      <w:r>
        <w:rPr>
          <w:rFonts w:ascii="Tahoma" w:eastAsia="Tahoma" w:hAnsi="Tahoma" w:cs="Tahoma"/>
          <w:b/>
          <w:spacing w:val="-1"/>
          <w:sz w:val="28"/>
          <w:szCs w:val="28"/>
        </w:rPr>
        <w:t xml:space="preserve">Wzór </w:t>
      </w:r>
      <w:r w:rsidR="00366343" w:rsidRPr="001A21E8">
        <w:rPr>
          <w:rFonts w:ascii="Tahoma" w:eastAsia="Tahoma" w:hAnsi="Tahoma" w:cs="Tahoma"/>
          <w:b/>
          <w:spacing w:val="-1"/>
          <w:sz w:val="28"/>
          <w:szCs w:val="28"/>
        </w:rPr>
        <w:t>Decyzj</w:t>
      </w:r>
      <w:r>
        <w:rPr>
          <w:rFonts w:ascii="Tahoma" w:eastAsia="Tahoma" w:hAnsi="Tahoma" w:cs="Tahoma"/>
          <w:b/>
          <w:spacing w:val="-1"/>
          <w:sz w:val="28"/>
          <w:szCs w:val="28"/>
        </w:rPr>
        <w:t>i</w:t>
      </w:r>
      <w:r w:rsidR="00366343" w:rsidRPr="001A21E8">
        <w:rPr>
          <w:rFonts w:ascii="Tahoma" w:eastAsia="Tahoma" w:hAnsi="Tahoma" w:cs="Tahoma"/>
          <w:b/>
          <w:sz w:val="28"/>
          <w:szCs w:val="28"/>
        </w:rPr>
        <w:t xml:space="preserve"> </w:t>
      </w:r>
      <w:r w:rsidR="00280ADA" w:rsidRPr="001A21E8">
        <w:rPr>
          <w:rFonts w:ascii="Tahoma" w:eastAsia="Tahoma" w:hAnsi="Tahoma" w:cs="Tahoma"/>
          <w:b/>
          <w:sz w:val="28"/>
          <w:szCs w:val="28"/>
        </w:rPr>
        <w:t>o dof</w:t>
      </w:r>
      <w:r w:rsidR="00280ADA" w:rsidRPr="001A21E8">
        <w:rPr>
          <w:rFonts w:ascii="Tahoma" w:eastAsia="Tahoma" w:hAnsi="Tahoma" w:cs="Tahoma"/>
          <w:b/>
          <w:spacing w:val="-3"/>
          <w:sz w:val="28"/>
          <w:szCs w:val="28"/>
        </w:rPr>
        <w:t>i</w:t>
      </w:r>
      <w:r w:rsidR="00280ADA" w:rsidRPr="001A21E8">
        <w:rPr>
          <w:rFonts w:ascii="Tahoma" w:eastAsia="Tahoma" w:hAnsi="Tahoma" w:cs="Tahoma"/>
          <w:b/>
          <w:sz w:val="28"/>
          <w:szCs w:val="28"/>
        </w:rPr>
        <w:t>n</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nso</w:t>
      </w:r>
      <w:r w:rsidR="00280ADA" w:rsidRPr="001A21E8">
        <w:rPr>
          <w:rFonts w:ascii="Tahoma" w:eastAsia="Tahoma" w:hAnsi="Tahoma" w:cs="Tahoma"/>
          <w:b/>
          <w:spacing w:val="-1"/>
          <w:sz w:val="28"/>
          <w:szCs w:val="28"/>
        </w:rPr>
        <w:t>w</w:t>
      </w:r>
      <w:r w:rsidR="00280ADA" w:rsidRPr="001A21E8">
        <w:rPr>
          <w:rFonts w:ascii="Tahoma" w:eastAsia="Tahoma" w:hAnsi="Tahoma" w:cs="Tahoma"/>
          <w:b/>
          <w:sz w:val="28"/>
          <w:szCs w:val="28"/>
        </w:rPr>
        <w:t>anie</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z w:val="28"/>
          <w:szCs w:val="28"/>
        </w:rPr>
        <w:t>proj</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k</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u w </w:t>
      </w:r>
      <w:r w:rsidR="00280ADA" w:rsidRPr="001A21E8">
        <w:rPr>
          <w:rFonts w:ascii="Tahoma" w:eastAsia="Tahoma" w:hAnsi="Tahoma" w:cs="Tahoma"/>
          <w:b/>
          <w:spacing w:val="-2"/>
          <w:sz w:val="28"/>
          <w:szCs w:val="28"/>
        </w:rPr>
        <w:t>r</w:t>
      </w:r>
      <w:r w:rsidR="00280ADA" w:rsidRPr="001A21E8">
        <w:rPr>
          <w:rFonts w:ascii="Tahoma" w:eastAsia="Tahoma" w:hAnsi="Tahoma" w:cs="Tahoma"/>
          <w:b/>
          <w:sz w:val="28"/>
          <w:szCs w:val="28"/>
        </w:rPr>
        <w:t>am</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ch R</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i</w:t>
      </w:r>
      <w:r w:rsidR="00280ADA" w:rsidRPr="001A21E8">
        <w:rPr>
          <w:rFonts w:ascii="Tahoma" w:eastAsia="Tahoma" w:hAnsi="Tahoma" w:cs="Tahoma"/>
          <w:b/>
          <w:spacing w:val="-1"/>
          <w:sz w:val="28"/>
          <w:szCs w:val="28"/>
        </w:rPr>
        <w:t>o</w:t>
      </w:r>
      <w:r w:rsidR="00280ADA" w:rsidRPr="001A21E8">
        <w:rPr>
          <w:rFonts w:ascii="Tahoma" w:eastAsia="Tahoma" w:hAnsi="Tahoma" w:cs="Tahoma"/>
          <w:b/>
          <w:sz w:val="28"/>
          <w:szCs w:val="28"/>
        </w:rPr>
        <w:t>naln</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 xml:space="preserve">o </w:t>
      </w:r>
      <w:r w:rsidR="00280ADA" w:rsidRPr="001A21E8">
        <w:rPr>
          <w:rFonts w:ascii="Tahoma" w:eastAsia="Tahoma" w:hAnsi="Tahoma" w:cs="Tahoma"/>
          <w:b/>
          <w:spacing w:val="-2"/>
          <w:sz w:val="28"/>
          <w:szCs w:val="28"/>
        </w:rPr>
        <w:t>Pr</w:t>
      </w:r>
      <w:r w:rsidR="00280ADA" w:rsidRPr="001A21E8">
        <w:rPr>
          <w:rFonts w:ascii="Tahoma" w:eastAsia="Tahoma" w:hAnsi="Tahoma" w:cs="Tahoma"/>
          <w:b/>
          <w:sz w:val="28"/>
          <w:szCs w:val="28"/>
        </w:rPr>
        <w:t>og</w:t>
      </w:r>
      <w:r w:rsidR="00280ADA" w:rsidRPr="001A21E8">
        <w:rPr>
          <w:rFonts w:ascii="Tahoma" w:eastAsia="Tahoma" w:hAnsi="Tahoma" w:cs="Tahoma"/>
          <w:b/>
          <w:spacing w:val="1"/>
          <w:sz w:val="28"/>
          <w:szCs w:val="28"/>
        </w:rPr>
        <w:t>r</w:t>
      </w:r>
      <w:r w:rsidR="00280ADA" w:rsidRPr="001A21E8">
        <w:rPr>
          <w:rFonts w:ascii="Tahoma" w:eastAsia="Tahoma" w:hAnsi="Tahoma" w:cs="Tahoma"/>
          <w:b/>
          <w:spacing w:val="-3"/>
          <w:sz w:val="28"/>
          <w:szCs w:val="28"/>
        </w:rPr>
        <w:t>a</w:t>
      </w:r>
      <w:r w:rsidR="00280ADA" w:rsidRPr="001A21E8">
        <w:rPr>
          <w:rFonts w:ascii="Tahoma" w:eastAsia="Tahoma" w:hAnsi="Tahoma" w:cs="Tahoma"/>
          <w:b/>
          <w:spacing w:val="1"/>
          <w:sz w:val="28"/>
          <w:szCs w:val="28"/>
        </w:rPr>
        <w:t>m</w:t>
      </w:r>
      <w:r w:rsidR="00280ADA" w:rsidRPr="001A21E8">
        <w:rPr>
          <w:rFonts w:ascii="Tahoma" w:eastAsia="Tahoma" w:hAnsi="Tahoma" w:cs="Tahoma"/>
          <w:b/>
          <w:sz w:val="28"/>
          <w:szCs w:val="28"/>
        </w:rPr>
        <w:t xml:space="preserve">u </w:t>
      </w:r>
      <w:r w:rsidR="00280ADA" w:rsidRPr="001A21E8">
        <w:rPr>
          <w:rFonts w:ascii="Tahoma" w:eastAsia="Tahoma" w:hAnsi="Tahoma" w:cs="Tahoma"/>
          <w:b/>
          <w:spacing w:val="-3"/>
          <w:sz w:val="28"/>
          <w:szCs w:val="28"/>
        </w:rPr>
        <w:t>O</w:t>
      </w:r>
      <w:r w:rsidR="00280ADA" w:rsidRPr="001A21E8">
        <w:rPr>
          <w:rFonts w:ascii="Tahoma" w:eastAsia="Tahoma" w:hAnsi="Tahoma" w:cs="Tahoma"/>
          <w:b/>
          <w:spacing w:val="1"/>
          <w:sz w:val="28"/>
          <w:szCs w:val="28"/>
        </w:rPr>
        <w:t>p</w:t>
      </w:r>
      <w:r w:rsidR="00280ADA" w:rsidRPr="001A21E8">
        <w:rPr>
          <w:rFonts w:ascii="Tahoma" w:eastAsia="Tahoma" w:hAnsi="Tahoma" w:cs="Tahoma"/>
          <w:b/>
          <w:spacing w:val="-1"/>
          <w:sz w:val="28"/>
          <w:szCs w:val="28"/>
        </w:rPr>
        <w:t>e</w:t>
      </w:r>
      <w:r w:rsidR="00280ADA" w:rsidRPr="001A21E8">
        <w:rPr>
          <w:rFonts w:ascii="Tahoma" w:eastAsia="Tahoma" w:hAnsi="Tahoma" w:cs="Tahoma"/>
          <w:b/>
          <w:sz w:val="28"/>
          <w:szCs w:val="28"/>
        </w:rPr>
        <w:t>ra</w:t>
      </w:r>
      <w:r w:rsidR="00280ADA" w:rsidRPr="001A21E8">
        <w:rPr>
          <w:rFonts w:ascii="Tahoma" w:eastAsia="Tahoma" w:hAnsi="Tahoma" w:cs="Tahoma"/>
          <w:b/>
          <w:spacing w:val="1"/>
          <w:sz w:val="28"/>
          <w:szCs w:val="28"/>
        </w:rPr>
        <w:t>c</w:t>
      </w:r>
      <w:r w:rsidR="00280ADA" w:rsidRPr="001A21E8">
        <w:rPr>
          <w:rFonts w:ascii="Tahoma" w:eastAsia="Tahoma" w:hAnsi="Tahoma" w:cs="Tahoma"/>
          <w:b/>
          <w:spacing w:val="-1"/>
          <w:sz w:val="28"/>
          <w:szCs w:val="28"/>
        </w:rPr>
        <w:t>y</w:t>
      </w:r>
      <w:r w:rsidR="00280ADA" w:rsidRPr="001A21E8">
        <w:rPr>
          <w:rFonts w:ascii="Tahoma" w:eastAsia="Tahoma" w:hAnsi="Tahoma" w:cs="Tahoma"/>
          <w:b/>
          <w:spacing w:val="-4"/>
          <w:sz w:val="28"/>
          <w:szCs w:val="28"/>
        </w:rPr>
        <w:t>j</w:t>
      </w:r>
      <w:r w:rsidR="00280ADA" w:rsidRPr="001A21E8">
        <w:rPr>
          <w:rFonts w:ascii="Tahoma" w:eastAsia="Tahoma" w:hAnsi="Tahoma" w:cs="Tahoma"/>
          <w:b/>
          <w:sz w:val="28"/>
          <w:szCs w:val="28"/>
        </w:rPr>
        <w:t>n</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o W</w:t>
      </w:r>
      <w:r w:rsidR="00280ADA" w:rsidRPr="001A21E8">
        <w:rPr>
          <w:rFonts w:ascii="Tahoma" w:eastAsia="Tahoma" w:hAnsi="Tahoma" w:cs="Tahoma"/>
          <w:b/>
          <w:spacing w:val="-1"/>
          <w:sz w:val="28"/>
          <w:szCs w:val="28"/>
        </w:rPr>
        <w:t>oje</w:t>
      </w:r>
      <w:r w:rsidR="00280ADA" w:rsidRPr="001A21E8">
        <w:rPr>
          <w:rFonts w:ascii="Tahoma" w:eastAsia="Tahoma" w:hAnsi="Tahoma" w:cs="Tahoma"/>
          <w:b/>
          <w:sz w:val="28"/>
          <w:szCs w:val="28"/>
        </w:rPr>
        <w:t>wód</w:t>
      </w:r>
      <w:r w:rsidR="00280ADA" w:rsidRPr="001A21E8">
        <w:rPr>
          <w:rFonts w:ascii="Tahoma" w:eastAsia="Tahoma" w:hAnsi="Tahoma" w:cs="Tahoma"/>
          <w:b/>
          <w:spacing w:val="2"/>
          <w:sz w:val="28"/>
          <w:szCs w:val="28"/>
        </w:rPr>
        <w:t>z</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wa </w:t>
      </w:r>
      <w:r w:rsidR="00CC5572" w:rsidRPr="001A21E8">
        <w:rPr>
          <w:rFonts w:ascii="Tahoma" w:eastAsia="Tahoma" w:hAnsi="Tahoma" w:cs="Tahoma"/>
          <w:b/>
          <w:sz w:val="28"/>
          <w:szCs w:val="28"/>
        </w:rPr>
        <w:t>Świętokrzyskiego</w:t>
      </w:r>
      <w:r w:rsidR="00280ADA" w:rsidRPr="001A21E8">
        <w:rPr>
          <w:rFonts w:ascii="Tahoma" w:eastAsia="Tahoma" w:hAnsi="Tahoma" w:cs="Tahoma"/>
          <w:b/>
          <w:sz w:val="28"/>
          <w:szCs w:val="28"/>
        </w:rPr>
        <w:t xml:space="preserve"> na </w:t>
      </w:r>
      <w:r w:rsidR="00280ADA" w:rsidRPr="001A21E8">
        <w:rPr>
          <w:rFonts w:ascii="Tahoma" w:eastAsia="Tahoma" w:hAnsi="Tahoma" w:cs="Tahoma"/>
          <w:b/>
          <w:spacing w:val="-1"/>
          <w:sz w:val="28"/>
          <w:szCs w:val="28"/>
        </w:rPr>
        <w:t>l</w:t>
      </w:r>
      <w:r w:rsidR="00280ADA" w:rsidRPr="001A21E8">
        <w:rPr>
          <w:rFonts w:ascii="Tahoma" w:eastAsia="Tahoma" w:hAnsi="Tahoma" w:cs="Tahoma"/>
          <w:b/>
          <w:sz w:val="28"/>
          <w:szCs w:val="28"/>
        </w:rPr>
        <w:t>ata</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pacing w:val="-2"/>
          <w:sz w:val="28"/>
          <w:szCs w:val="28"/>
        </w:rPr>
        <w:t>2</w:t>
      </w:r>
      <w:r w:rsidR="00280ADA" w:rsidRPr="001A21E8">
        <w:rPr>
          <w:rFonts w:ascii="Tahoma" w:eastAsia="Tahoma" w:hAnsi="Tahoma" w:cs="Tahoma"/>
          <w:b/>
          <w:spacing w:val="-1"/>
          <w:sz w:val="28"/>
          <w:szCs w:val="28"/>
        </w:rPr>
        <w:t>01</w:t>
      </w:r>
      <w:r w:rsidR="00280ADA" w:rsidRPr="001A21E8">
        <w:rPr>
          <w:rFonts w:ascii="Tahoma" w:eastAsia="Tahoma" w:hAnsi="Tahoma" w:cs="Tahoma"/>
          <w:b/>
          <w:sz w:val="28"/>
          <w:szCs w:val="28"/>
        </w:rPr>
        <w:t>4</w:t>
      </w:r>
      <w:r w:rsidR="00280ADA" w:rsidRPr="001A21E8">
        <w:rPr>
          <w:rFonts w:ascii="Tahoma" w:eastAsia="Tahoma" w:hAnsi="Tahoma" w:cs="Tahoma"/>
          <w:b/>
          <w:spacing w:val="-1"/>
          <w:sz w:val="28"/>
          <w:szCs w:val="28"/>
        </w:rPr>
        <w:t>-2</w:t>
      </w:r>
      <w:r w:rsidR="00280ADA" w:rsidRPr="001A21E8">
        <w:rPr>
          <w:rFonts w:ascii="Tahoma" w:eastAsia="Tahoma" w:hAnsi="Tahoma" w:cs="Tahoma"/>
          <w:b/>
          <w:spacing w:val="1"/>
          <w:sz w:val="28"/>
          <w:szCs w:val="28"/>
        </w:rPr>
        <w:t>02</w:t>
      </w:r>
      <w:r w:rsidR="00280ADA" w:rsidRPr="001A21E8">
        <w:rPr>
          <w:rFonts w:ascii="Tahoma" w:eastAsia="Tahoma" w:hAnsi="Tahoma" w:cs="Tahoma"/>
          <w:b/>
          <w:sz w:val="28"/>
          <w:szCs w:val="28"/>
        </w:rPr>
        <w:t>0</w:t>
      </w:r>
    </w:p>
    <w:p w14:paraId="42B00ED0" w14:textId="77777777" w:rsidR="00942F4E" w:rsidRPr="001A21E8" w:rsidRDefault="00942F4E" w:rsidP="00AC0DC6">
      <w:pPr>
        <w:spacing w:line="276" w:lineRule="auto"/>
        <w:jc w:val="both"/>
        <w:rPr>
          <w:sz w:val="16"/>
          <w:szCs w:val="16"/>
        </w:rPr>
      </w:pPr>
    </w:p>
    <w:p w14:paraId="77352776" w14:textId="77777777" w:rsidR="00942F4E" w:rsidRPr="001A21E8" w:rsidRDefault="00942F4E" w:rsidP="00AC0DC6">
      <w:pPr>
        <w:spacing w:line="276" w:lineRule="auto"/>
        <w:jc w:val="both"/>
      </w:pPr>
    </w:p>
    <w:p w14:paraId="72E3B437" w14:textId="1BB375F9" w:rsidR="00942F4E" w:rsidRPr="001A21E8" w:rsidRDefault="00366343" w:rsidP="002605F4">
      <w:pPr>
        <w:spacing w:line="276" w:lineRule="auto"/>
        <w:ind w:right="14"/>
        <w:rPr>
          <w:rFonts w:ascii="Tahoma" w:eastAsia="Tahoma" w:hAnsi="Tahoma" w:cs="Tahoma"/>
        </w:rPr>
      </w:pPr>
      <w:r w:rsidRPr="001A21E8">
        <w:rPr>
          <w:rFonts w:ascii="Tahoma" w:eastAsia="Tahoma" w:hAnsi="Tahoma" w:cs="Tahoma"/>
          <w:spacing w:val="-1"/>
        </w:rPr>
        <w:t>Decyzja</w:t>
      </w:r>
      <w:r w:rsidR="001D76E7">
        <w:rPr>
          <w:rFonts w:ascii="Tahoma" w:eastAsia="Tahoma" w:hAnsi="Tahoma" w:cs="Tahoma"/>
          <w:spacing w:val="-1"/>
        </w:rPr>
        <w:t xml:space="preserve"> nr……………….. Zarządu Województwa Świętokrzyskiego pełniącego rolę Instytucji Zarządzającej Regionalnym Programem Operacyjnym Województwa Świętokrzyskiego na lata 2014-2020 z dnia………………………………. w sprawie dofinansowania projektu</w:t>
      </w:r>
      <w:r w:rsidR="001D76E7">
        <w:rPr>
          <w:rFonts w:ascii="Tahoma" w:eastAsia="Tahoma" w:hAnsi="Tahoma" w:cs="Tahoma"/>
          <w:spacing w:val="10"/>
        </w:rPr>
        <w:t xml:space="preserve"> pt.</w:t>
      </w:r>
      <w:r w:rsidR="00280ADA" w:rsidRPr="001A21E8">
        <w:rPr>
          <w:rFonts w:ascii="Tahoma" w:eastAsia="Tahoma" w:hAnsi="Tahoma" w:cs="Tahoma"/>
        </w:rPr>
        <w:t>:</w:t>
      </w:r>
      <w:r w:rsidR="00280ADA" w:rsidRPr="001A21E8">
        <w:rPr>
          <w:rFonts w:ascii="Tahoma" w:eastAsia="Tahoma" w:hAnsi="Tahoma" w:cs="Tahoma"/>
          <w:spacing w:val="9"/>
        </w:rPr>
        <w:t xml:space="preserve"> </w:t>
      </w:r>
      <w:r w:rsidR="00CC5572" w:rsidRPr="00176E5C">
        <w:rPr>
          <w:rFonts w:ascii="Tahoma" w:eastAsia="Tahoma" w:hAnsi="Tahoma" w:cs="Tahoma"/>
          <w:iCs/>
          <w:spacing w:val="9"/>
        </w:rPr>
        <w:t>"t</w:t>
      </w:r>
      <w:r w:rsidR="00CC5572" w:rsidRPr="00176E5C">
        <w:rPr>
          <w:rFonts w:ascii="Tahoma" w:eastAsia="Tahoma" w:hAnsi="Tahoma" w:cs="Tahoma"/>
          <w:iCs/>
          <w:sz w:val="21"/>
          <w:szCs w:val="21"/>
        </w:rPr>
        <w:t>ytuł projektu"</w:t>
      </w:r>
      <w:r w:rsidR="00280ADA" w:rsidRPr="001A21E8">
        <w:rPr>
          <w:rFonts w:ascii="Tahoma" w:eastAsia="Tahoma" w:hAnsi="Tahoma" w:cs="Tahoma"/>
          <w:spacing w:val="28"/>
          <w:w w:val="94"/>
          <w:sz w:val="21"/>
          <w:szCs w:val="21"/>
        </w:rPr>
        <w:t xml:space="preserve"> </w:t>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9"/>
        </w:rPr>
        <w:t xml:space="preserve"> </w:t>
      </w:r>
      <w:r w:rsidR="00280ADA" w:rsidRPr="001A21E8">
        <w:rPr>
          <w:rFonts w:ascii="Tahoma" w:eastAsia="Tahoma" w:hAnsi="Tahoma" w:cs="Tahoma"/>
          <w:spacing w:val="-4"/>
        </w:rPr>
        <w:t>R</w:t>
      </w:r>
      <w:r w:rsidR="00280ADA" w:rsidRPr="001A21E8">
        <w:rPr>
          <w:rFonts w:ascii="Tahoma" w:eastAsia="Tahoma" w:hAnsi="Tahoma" w:cs="Tahoma"/>
          <w:spacing w:val="1"/>
        </w:rPr>
        <w:t>e</w:t>
      </w:r>
      <w:r w:rsidR="00280ADA" w:rsidRPr="001A21E8">
        <w:rPr>
          <w:rFonts w:ascii="Tahoma" w:eastAsia="Tahoma" w:hAnsi="Tahoma" w:cs="Tahoma"/>
        </w:rPr>
        <w:t>gion</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2"/>
        </w:rPr>
        <w:t>g</w:t>
      </w:r>
      <w:r w:rsidR="00280ADA" w:rsidRPr="001A21E8">
        <w:rPr>
          <w:rFonts w:ascii="Tahoma" w:eastAsia="Tahoma" w:hAnsi="Tahoma" w:cs="Tahoma"/>
        </w:rPr>
        <w:t>o</w:t>
      </w:r>
      <w:r w:rsidR="00280ADA" w:rsidRPr="001A21E8">
        <w:rPr>
          <w:rFonts w:ascii="Tahoma" w:eastAsia="Tahoma" w:hAnsi="Tahoma" w:cs="Tahoma"/>
          <w:spacing w:val="4"/>
        </w:rPr>
        <w:t xml:space="preserve"> </w:t>
      </w:r>
      <w:r w:rsidR="00280ADA" w:rsidRPr="001A21E8">
        <w:rPr>
          <w:rFonts w:ascii="Tahoma" w:eastAsia="Tahoma" w:hAnsi="Tahoma" w:cs="Tahoma"/>
        </w:rPr>
        <w:t>Prog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mu</w:t>
      </w:r>
      <w:r w:rsidR="00280ADA" w:rsidRPr="001A21E8">
        <w:rPr>
          <w:rFonts w:ascii="Tahoma" w:eastAsia="Tahoma" w:hAnsi="Tahoma" w:cs="Tahoma"/>
          <w:spacing w:val="7"/>
        </w:rPr>
        <w:t xml:space="preserve"> </w:t>
      </w:r>
      <w:r w:rsidR="00280ADA" w:rsidRPr="001A21E8">
        <w:rPr>
          <w:rFonts w:ascii="Tahoma" w:eastAsia="Tahoma" w:hAnsi="Tahoma" w:cs="Tahoma"/>
        </w:rPr>
        <w:t>O</w:t>
      </w:r>
      <w:r w:rsidR="00280ADA" w:rsidRPr="001A21E8">
        <w:rPr>
          <w:rFonts w:ascii="Tahoma" w:eastAsia="Tahoma" w:hAnsi="Tahoma" w:cs="Tahoma"/>
          <w:spacing w:val="1"/>
        </w:rPr>
        <w:t>pe</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cyjn</w:t>
      </w:r>
      <w:r w:rsidR="00280ADA" w:rsidRPr="001A21E8">
        <w:rPr>
          <w:rFonts w:ascii="Tahoma" w:eastAsia="Tahoma" w:hAnsi="Tahoma" w:cs="Tahoma"/>
          <w:spacing w:val="1"/>
        </w:rPr>
        <w:t>e</w:t>
      </w:r>
      <w:r w:rsidR="00280ADA" w:rsidRPr="001A21E8">
        <w:rPr>
          <w:rFonts w:ascii="Tahoma" w:eastAsia="Tahoma" w:hAnsi="Tahoma" w:cs="Tahoma"/>
          <w:spacing w:val="2"/>
        </w:rPr>
        <w:t>g</w:t>
      </w:r>
      <w:r w:rsidR="00280ADA" w:rsidRPr="001A21E8">
        <w:rPr>
          <w:rFonts w:ascii="Tahoma" w:eastAsia="Tahoma" w:hAnsi="Tahoma" w:cs="Tahoma"/>
        </w:rPr>
        <w:t xml:space="preserve">o </w:t>
      </w:r>
      <w:r w:rsidR="00280ADA" w:rsidRPr="001A21E8">
        <w:rPr>
          <w:rFonts w:ascii="Tahoma" w:eastAsia="Tahoma" w:hAnsi="Tahoma" w:cs="Tahoma"/>
          <w:spacing w:val="-7"/>
        </w:rPr>
        <w:t>W</w:t>
      </w:r>
      <w:r w:rsidR="00280ADA" w:rsidRPr="001A21E8">
        <w:rPr>
          <w:rFonts w:ascii="Tahoma" w:eastAsia="Tahoma" w:hAnsi="Tahoma" w:cs="Tahoma"/>
        </w:rPr>
        <w:t>o</w:t>
      </w:r>
      <w:r w:rsidR="00280ADA" w:rsidRPr="001A21E8">
        <w:rPr>
          <w:rFonts w:ascii="Tahoma" w:eastAsia="Tahoma" w:hAnsi="Tahoma" w:cs="Tahoma"/>
          <w:spacing w:val="-1"/>
        </w:rPr>
        <w:t>j</w:t>
      </w:r>
      <w:r w:rsidR="00280ADA" w:rsidRPr="001A21E8">
        <w:rPr>
          <w:rFonts w:ascii="Tahoma" w:eastAsia="Tahoma" w:hAnsi="Tahoma" w:cs="Tahoma"/>
          <w:spacing w:val="1"/>
        </w:rPr>
        <w:t>ew</w:t>
      </w:r>
      <w:r w:rsidR="00280ADA" w:rsidRPr="001A21E8">
        <w:rPr>
          <w:rFonts w:ascii="Tahoma" w:eastAsia="Tahoma" w:hAnsi="Tahoma" w:cs="Tahoma"/>
        </w:rPr>
        <w:t>ódz</w:t>
      </w:r>
      <w:r w:rsidR="00280ADA" w:rsidRPr="001A21E8">
        <w:rPr>
          <w:rFonts w:ascii="Tahoma" w:eastAsia="Tahoma" w:hAnsi="Tahoma" w:cs="Tahoma"/>
          <w:spacing w:val="1"/>
        </w:rPr>
        <w:t>t</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5"/>
        </w:rPr>
        <w:t xml:space="preserve"> </w:t>
      </w:r>
      <w:r w:rsidR="00CC5572" w:rsidRPr="001A21E8">
        <w:rPr>
          <w:rFonts w:ascii="Tahoma" w:eastAsia="Tahoma" w:hAnsi="Tahoma" w:cs="Tahoma"/>
        </w:rPr>
        <w:t>Świętokrzyskiego</w:t>
      </w:r>
      <w:r w:rsidR="00280ADA" w:rsidRPr="001A21E8">
        <w:rPr>
          <w:rFonts w:ascii="Tahoma" w:eastAsia="Tahoma" w:hAnsi="Tahoma" w:cs="Tahoma"/>
          <w:spacing w:val="8"/>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8"/>
        </w:rPr>
        <w:t xml:space="preserve"> </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ta</w:t>
      </w:r>
      <w:r w:rsidR="00280ADA" w:rsidRPr="001A21E8">
        <w:rPr>
          <w:rFonts w:ascii="Tahoma" w:eastAsia="Tahoma" w:hAnsi="Tahoma" w:cs="Tahoma"/>
          <w:spacing w:val="14"/>
        </w:rPr>
        <w:t xml:space="preserve"> </w:t>
      </w:r>
      <w:r w:rsidR="00280ADA" w:rsidRPr="001A21E8">
        <w:rPr>
          <w:rFonts w:ascii="Tahoma" w:eastAsia="Tahoma" w:hAnsi="Tahoma" w:cs="Tahoma"/>
          <w:spacing w:val="-1"/>
        </w:rPr>
        <w:t>201</w:t>
      </w:r>
      <w:r w:rsidR="00280ADA" w:rsidRPr="001A21E8">
        <w:rPr>
          <w:rFonts w:ascii="Tahoma" w:eastAsia="Tahoma" w:hAnsi="Tahoma" w:cs="Tahoma"/>
          <w:spacing w:val="2"/>
        </w:rPr>
        <w:t>4-</w:t>
      </w:r>
      <w:r w:rsidR="00280ADA" w:rsidRPr="001A21E8">
        <w:rPr>
          <w:rFonts w:ascii="Tahoma" w:eastAsia="Tahoma" w:hAnsi="Tahoma" w:cs="Tahoma"/>
          <w:spacing w:val="-1"/>
        </w:rPr>
        <w:t>2</w:t>
      </w:r>
      <w:r w:rsidR="00280ADA" w:rsidRPr="001A21E8">
        <w:rPr>
          <w:rFonts w:ascii="Tahoma" w:eastAsia="Tahoma" w:hAnsi="Tahoma" w:cs="Tahoma"/>
          <w:spacing w:val="1"/>
        </w:rPr>
        <w:t>0</w:t>
      </w:r>
      <w:r w:rsidR="00280ADA" w:rsidRPr="001A21E8">
        <w:rPr>
          <w:rFonts w:ascii="Tahoma" w:eastAsia="Tahoma" w:hAnsi="Tahoma" w:cs="Tahoma"/>
          <w:spacing w:val="-1"/>
        </w:rPr>
        <w:t>2</w:t>
      </w:r>
      <w:r w:rsidR="00280ADA" w:rsidRPr="001A21E8">
        <w:rPr>
          <w:rFonts w:ascii="Tahoma" w:eastAsia="Tahoma" w:hAnsi="Tahoma" w:cs="Tahoma"/>
        </w:rPr>
        <w:t>0</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spó</w:t>
      </w:r>
      <w:r w:rsidR="00280ADA" w:rsidRPr="001A21E8">
        <w:rPr>
          <w:rFonts w:ascii="Tahoma" w:eastAsia="Tahoma" w:hAnsi="Tahoma" w:cs="Tahoma"/>
          <w:spacing w:val="3"/>
        </w:rPr>
        <w:t>ł</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1"/>
        </w:rPr>
        <w:t>an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1"/>
        </w:rPr>
        <w:t xml:space="preserve"> </w:t>
      </w:r>
      <w:r w:rsidR="00280ADA" w:rsidRPr="001A21E8">
        <w:rPr>
          <w:rFonts w:ascii="Tahoma" w:eastAsia="Tahoma" w:hAnsi="Tahoma" w:cs="Tahoma"/>
        </w:rPr>
        <w:t>ze</w:t>
      </w:r>
      <w:r w:rsidR="00280ADA" w:rsidRPr="001A21E8">
        <w:rPr>
          <w:rFonts w:ascii="Tahoma" w:eastAsia="Tahoma" w:hAnsi="Tahoma" w:cs="Tahoma"/>
          <w:spacing w:val="16"/>
        </w:rPr>
        <w:t xml:space="preserve"> </w:t>
      </w:r>
      <w:r w:rsidR="00280ADA" w:rsidRPr="001A21E8">
        <w:rPr>
          <w:rFonts w:ascii="Tahoma" w:eastAsia="Tahoma" w:hAnsi="Tahoma" w:cs="Tahoma"/>
        </w:rPr>
        <w:t>środk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0"/>
        </w:rPr>
        <w:t xml:space="preserve"> </w:t>
      </w:r>
      <w:r w:rsidR="00280ADA" w:rsidRPr="001A21E8">
        <w:rPr>
          <w:rFonts w:ascii="Tahoma" w:eastAsia="Tahoma" w:hAnsi="Tahoma" w:cs="Tahoma"/>
          <w:spacing w:val="1"/>
        </w:rPr>
        <w:t>E</w:t>
      </w:r>
      <w:r w:rsidR="00280ADA" w:rsidRPr="001A21E8">
        <w:rPr>
          <w:rFonts w:ascii="Tahoma" w:eastAsia="Tahoma" w:hAnsi="Tahoma" w:cs="Tahoma"/>
          <w:spacing w:val="-1"/>
        </w:rPr>
        <w:t>u</w:t>
      </w:r>
      <w:r w:rsidR="00280ADA" w:rsidRPr="001A21E8">
        <w:rPr>
          <w:rFonts w:ascii="Tahoma" w:eastAsia="Tahoma" w:hAnsi="Tahoma" w:cs="Tahoma"/>
        </w:rPr>
        <w:t>r</w:t>
      </w:r>
      <w:r w:rsidR="00280ADA" w:rsidRPr="001A21E8">
        <w:rPr>
          <w:rFonts w:ascii="Tahoma" w:eastAsia="Tahoma" w:hAnsi="Tahoma" w:cs="Tahoma"/>
          <w:spacing w:val="2"/>
        </w:rPr>
        <w:t>o</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7"/>
        </w:rPr>
        <w:t xml:space="preserve"> </w:t>
      </w:r>
      <w:r w:rsidR="00280ADA" w:rsidRPr="001A21E8">
        <w:rPr>
          <w:rFonts w:ascii="Tahoma" w:eastAsia="Tahoma" w:hAnsi="Tahoma" w:cs="Tahoma"/>
        </w:rPr>
        <w:t>F</w:t>
      </w:r>
      <w:r w:rsidR="00280ADA" w:rsidRPr="001A21E8">
        <w:rPr>
          <w:rFonts w:ascii="Tahoma" w:eastAsia="Tahoma" w:hAnsi="Tahoma" w:cs="Tahoma"/>
          <w:spacing w:val="1"/>
        </w:rPr>
        <w:t>u</w:t>
      </w:r>
      <w:r w:rsidR="00280ADA" w:rsidRPr="001A21E8">
        <w:rPr>
          <w:rFonts w:ascii="Tahoma" w:eastAsia="Tahoma" w:hAnsi="Tahoma" w:cs="Tahoma"/>
          <w:spacing w:val="-1"/>
        </w:rPr>
        <w:t>n</w:t>
      </w:r>
      <w:r w:rsidR="00280ADA" w:rsidRPr="001A21E8">
        <w:rPr>
          <w:rFonts w:ascii="Tahoma" w:eastAsia="Tahoma" w:hAnsi="Tahoma" w:cs="Tahoma"/>
        </w:rPr>
        <w:t>dus</w:t>
      </w:r>
      <w:r w:rsidR="00280ADA" w:rsidRPr="001A21E8">
        <w:rPr>
          <w:rFonts w:ascii="Tahoma" w:eastAsia="Tahoma" w:hAnsi="Tahoma" w:cs="Tahoma"/>
          <w:spacing w:val="2"/>
        </w:rPr>
        <w:t>z</w:t>
      </w:r>
      <w:r w:rsidR="00280ADA" w:rsidRPr="001A21E8">
        <w:rPr>
          <w:rFonts w:ascii="Tahoma" w:eastAsia="Tahoma" w:hAnsi="Tahoma" w:cs="Tahoma"/>
        </w:rPr>
        <w:t>u Społ</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rPr>
        <w:t>znego</w:t>
      </w:r>
      <w:r w:rsidR="001D76E7">
        <w:rPr>
          <w:rFonts w:ascii="Tahoma" w:eastAsia="Tahoma" w:hAnsi="Tahoma" w:cs="Tahoma"/>
        </w:rPr>
        <w:t>.</w:t>
      </w:r>
    </w:p>
    <w:p w14:paraId="24858D21" w14:textId="77777777" w:rsidR="00942F4E" w:rsidRPr="001A21E8" w:rsidRDefault="00942F4E" w:rsidP="002605F4">
      <w:pPr>
        <w:spacing w:line="276" w:lineRule="auto"/>
        <w:ind w:left="426" w:right="14" w:hanging="426"/>
      </w:pPr>
    </w:p>
    <w:p w14:paraId="0E9BA205" w14:textId="77777777" w:rsidR="002624A0" w:rsidRDefault="005651E3" w:rsidP="002605F4">
      <w:pPr>
        <w:spacing w:line="276" w:lineRule="auto"/>
        <w:ind w:right="14"/>
        <w:rPr>
          <w:rFonts w:ascii="Tahoma" w:hAnsi="Tahoma" w:cs="Tahoma"/>
        </w:rPr>
      </w:pPr>
      <w:r w:rsidRPr="005651E3">
        <w:rPr>
          <w:rFonts w:ascii="Tahoma" w:hAnsi="Tahoma" w:cs="Tahoma"/>
        </w:rPr>
        <w:t xml:space="preserve">Za realizację Projektu odpowiedzialny(a) jest ...................................................................... </w:t>
      </w:r>
      <w:r w:rsidR="002624A0">
        <w:rPr>
          <w:rFonts w:ascii="Tahoma" w:hAnsi="Tahoma" w:cs="Tahoma"/>
        </w:rPr>
        <w:t xml:space="preserve"> </w:t>
      </w:r>
    </w:p>
    <w:p w14:paraId="3283FB3D" w14:textId="4EC18C20" w:rsidR="00942F4E" w:rsidRDefault="005651E3" w:rsidP="002605F4">
      <w:pPr>
        <w:spacing w:line="276" w:lineRule="auto"/>
        <w:ind w:right="14"/>
        <w:rPr>
          <w:rFonts w:ascii="Tahoma" w:hAnsi="Tahoma" w:cs="Tahoma"/>
        </w:rPr>
      </w:pPr>
      <w:r w:rsidRPr="005651E3">
        <w:rPr>
          <w:rFonts w:ascii="Tahoma" w:hAnsi="Tahoma" w:cs="Tahoma"/>
        </w:rPr>
        <w:t>z siedzibą ...............................................................................................................</w:t>
      </w:r>
      <w:r w:rsidR="001D76E7">
        <w:rPr>
          <w:rFonts w:ascii="Tahoma" w:hAnsi="Tahoma" w:cs="Tahoma"/>
        </w:rPr>
        <w:t>NIP……………………………….REGON………………………………..zwany(a) dalej Beneficjentem.</w:t>
      </w:r>
    </w:p>
    <w:p w14:paraId="0C4A1B3F" w14:textId="77777777" w:rsidR="005651E3" w:rsidRPr="005651E3" w:rsidRDefault="005651E3" w:rsidP="002605F4">
      <w:pPr>
        <w:spacing w:line="276" w:lineRule="auto"/>
        <w:ind w:left="426" w:right="14" w:hanging="426"/>
        <w:rPr>
          <w:rFonts w:ascii="Tahoma" w:hAnsi="Tahoma" w:cs="Tahoma"/>
        </w:rPr>
      </w:pPr>
    </w:p>
    <w:p w14:paraId="1203E953" w14:textId="77777777" w:rsidR="00942F4E" w:rsidRPr="001A21E8" w:rsidRDefault="00280ADA" w:rsidP="002605F4">
      <w:pPr>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3B1AD9CA" w14:textId="1493BBB6" w:rsidR="00942F4E" w:rsidRPr="001A21E8" w:rsidRDefault="00280ADA" w:rsidP="002605F4">
      <w:pPr>
        <w:pStyle w:val="Akapitzlist"/>
        <w:numPr>
          <w:ilvl w:val="0"/>
          <w:numId w:val="2"/>
        </w:numPr>
        <w:spacing w:line="276" w:lineRule="auto"/>
        <w:ind w:left="426" w:right="14" w:hanging="426"/>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2"/>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3"/>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2"/>
        </w:rPr>
        <w:t xml:space="preserve"> </w:t>
      </w:r>
      <w:r w:rsidRPr="001A21E8">
        <w:rPr>
          <w:rFonts w:ascii="Tahoma" w:eastAsia="Tahoma" w:hAnsi="Tahoma" w:cs="Tahoma"/>
          <w:spacing w:val="5"/>
        </w:rPr>
        <w:t>(</w:t>
      </w:r>
      <w:r w:rsidR="00D107F1" w:rsidRPr="0064220C">
        <w:rPr>
          <w:rFonts w:ascii="Tahoma" w:eastAsia="Tahoma" w:hAnsi="Tahoma" w:cs="Tahoma"/>
          <w:spacing w:val="5"/>
        </w:rPr>
        <w:t>(</w:t>
      </w:r>
      <w:r w:rsidR="00D107F1">
        <w:rPr>
          <w:rFonts w:ascii="Tahoma" w:eastAsia="Tahoma" w:hAnsi="Tahoma" w:cs="Tahoma"/>
          <w:spacing w:val="-1"/>
        </w:rPr>
        <w:t xml:space="preserve">Dz. U. z 2004 r. nr 90 poz. 864/2 z </w:t>
      </w:r>
      <w:proofErr w:type="spellStart"/>
      <w:r w:rsidR="00D107F1">
        <w:rPr>
          <w:rFonts w:ascii="Tahoma" w:eastAsia="Tahoma" w:hAnsi="Tahoma" w:cs="Tahoma"/>
          <w:spacing w:val="-1"/>
        </w:rPr>
        <w:t>późn</w:t>
      </w:r>
      <w:proofErr w:type="spellEnd"/>
      <w:r w:rsidR="00D107F1">
        <w:rPr>
          <w:rFonts w:ascii="Tahoma" w:eastAsia="Tahoma" w:hAnsi="Tahoma" w:cs="Tahoma"/>
          <w:spacing w:val="-1"/>
        </w:rPr>
        <w:t>. zm.</w:t>
      </w:r>
      <w:r w:rsidR="00D107F1" w:rsidRPr="0064220C">
        <w:rPr>
          <w:rFonts w:ascii="Tahoma" w:eastAsia="Tahoma" w:hAnsi="Tahoma" w:cs="Tahoma"/>
          <w:spacing w:val="1"/>
        </w:rPr>
        <w:t>)</w:t>
      </w:r>
      <w:r w:rsidR="00D107F1" w:rsidRPr="0064220C">
        <w:rPr>
          <w:rFonts w:ascii="Tahoma" w:eastAsia="Tahoma" w:hAnsi="Tahoma" w:cs="Tahoma"/>
        </w:rPr>
        <w:t>;</w:t>
      </w:r>
    </w:p>
    <w:p w14:paraId="1021DC8C" w14:textId="02350B2E" w:rsidR="00942F4E" w:rsidRPr="00B63A83" w:rsidRDefault="00280ADA" w:rsidP="002605F4">
      <w:pPr>
        <w:pStyle w:val="Akapitzlist"/>
        <w:numPr>
          <w:ilvl w:val="0"/>
          <w:numId w:val="2"/>
        </w:numPr>
        <w:spacing w:line="276" w:lineRule="auto"/>
        <w:ind w:left="426" w:right="14" w:hanging="426"/>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
        </w:rPr>
        <w:t xml:space="preserve"> </w:t>
      </w:r>
      <w:r w:rsidRPr="00B63A83">
        <w:rPr>
          <w:rFonts w:ascii="Tahoma" w:eastAsia="Tahoma" w:hAnsi="Tahoma" w:cs="Tahoma"/>
          <w:spacing w:val="-4"/>
        </w:rPr>
        <w:t>P</w:t>
      </w:r>
      <w:r w:rsidRPr="00B63A83">
        <w:rPr>
          <w:rFonts w:ascii="Tahoma" w:eastAsia="Tahoma" w:hAnsi="Tahoma" w:cs="Tahoma"/>
          <w:spacing w:val="1"/>
        </w:rPr>
        <w:t>a</w:t>
      </w:r>
      <w:r w:rsidRPr="00B63A83">
        <w:rPr>
          <w:rFonts w:ascii="Tahoma" w:eastAsia="Tahoma" w:hAnsi="Tahoma" w:cs="Tahoma"/>
        </w:rPr>
        <w:t>rl</w:t>
      </w:r>
      <w:r w:rsidRPr="00B63A83">
        <w:rPr>
          <w:rFonts w:ascii="Tahoma" w:eastAsia="Tahoma" w:hAnsi="Tahoma" w:cs="Tahoma"/>
          <w:spacing w:val="1"/>
        </w:rPr>
        <w:t>a</w:t>
      </w:r>
      <w:r w:rsidRPr="00B63A83">
        <w:rPr>
          <w:rFonts w:ascii="Tahoma" w:eastAsia="Tahoma" w:hAnsi="Tahoma" w:cs="Tahoma"/>
        </w:rPr>
        <w:t>m</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tu</w:t>
      </w:r>
      <w:r w:rsidRPr="00B63A83">
        <w:rPr>
          <w:rFonts w:ascii="Tahoma" w:eastAsia="Tahoma" w:hAnsi="Tahoma" w:cs="Tahoma"/>
          <w:spacing w:val="2"/>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i</w:t>
      </w:r>
      <w:r w:rsidRPr="00B63A83">
        <w:rPr>
          <w:rFonts w:ascii="Tahoma" w:eastAsia="Tahoma" w:hAnsi="Tahoma" w:cs="Tahoma"/>
          <w:spacing w:val="13"/>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8"/>
        </w:rPr>
        <w:t xml:space="preserve"> </w:t>
      </w:r>
      <w:r w:rsidRPr="00B63A83">
        <w:rPr>
          <w:rFonts w:ascii="Tahoma" w:eastAsia="Tahoma" w:hAnsi="Tahoma" w:cs="Tahoma"/>
        </w:rPr>
        <w:t>(</w:t>
      </w:r>
      <w:r w:rsidRPr="00B63A83">
        <w:rPr>
          <w:rFonts w:ascii="Tahoma" w:eastAsia="Tahoma" w:hAnsi="Tahoma" w:cs="Tahoma"/>
          <w:spacing w:val="2"/>
        </w:rPr>
        <w:t>U</w:t>
      </w:r>
      <w:r w:rsidRPr="00B63A83">
        <w:rPr>
          <w:rFonts w:ascii="Tahoma" w:eastAsia="Tahoma" w:hAnsi="Tahoma" w:cs="Tahoma"/>
          <w:spacing w:val="1"/>
        </w:rPr>
        <w:t>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spacing w:val="1"/>
        </w:rPr>
        <w:t>3</w:t>
      </w:r>
      <w:r w:rsidRPr="00B63A83">
        <w:rPr>
          <w:rFonts w:ascii="Tahoma" w:eastAsia="Tahoma" w:hAnsi="Tahoma" w:cs="Tahoma"/>
          <w:spacing w:val="-1"/>
        </w:rPr>
        <w:t>03</w:t>
      </w:r>
      <w:r w:rsidRPr="00B63A83">
        <w:rPr>
          <w:rFonts w:ascii="Tahoma" w:eastAsia="Tahoma" w:hAnsi="Tahoma" w:cs="Tahoma"/>
          <w:spacing w:val="3"/>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4"/>
        </w:rPr>
        <w:t xml:space="preserve"> </w:t>
      </w:r>
      <w:r w:rsidRPr="00B63A83">
        <w:rPr>
          <w:rFonts w:ascii="Tahoma" w:eastAsia="Tahoma" w:hAnsi="Tahoma" w:cs="Tahoma"/>
        </w:rPr>
        <w:t>dnia</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0"/>
        </w:rPr>
        <w:t xml:space="preserve"> </w:t>
      </w:r>
      <w:r w:rsidRPr="00B63A83">
        <w:rPr>
          <w:rFonts w:ascii="Tahoma" w:eastAsia="Tahoma" w:hAnsi="Tahoma" w:cs="Tahoma"/>
        </w:rPr>
        <w:t>gru</w:t>
      </w:r>
      <w:r w:rsidRPr="00B63A83">
        <w:rPr>
          <w:rFonts w:ascii="Tahoma" w:eastAsia="Tahoma" w:hAnsi="Tahoma" w:cs="Tahoma"/>
          <w:spacing w:val="2"/>
        </w:rPr>
        <w:t>d</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7"/>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8"/>
        </w:rPr>
        <w:t xml:space="preserve"> </w:t>
      </w:r>
      <w:r w:rsidRPr="00B63A83">
        <w:rPr>
          <w:rFonts w:ascii="Tahoma" w:eastAsia="Tahoma" w:hAnsi="Tahoma" w:cs="Tahoma"/>
          <w:spacing w:val="-26"/>
        </w:rPr>
        <w:t>r</w:t>
      </w:r>
      <w:r w:rsidRPr="00B63A83">
        <w:rPr>
          <w:rFonts w:ascii="Tahoma" w:eastAsia="Tahoma" w:hAnsi="Tahoma" w:cs="Tahoma"/>
        </w:rPr>
        <w:t>.</w:t>
      </w:r>
      <w:r w:rsidR="005774C1">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w:t>
      </w:r>
      <w:r w:rsidRPr="00B63A83">
        <w:rPr>
          <w:rFonts w:ascii="Tahoma" w:eastAsia="Tahoma" w:hAnsi="Tahoma" w:cs="Tahoma"/>
          <w:spacing w:val="57"/>
        </w:rPr>
        <w:t xml:space="preserve"> </w:t>
      </w:r>
      <w:r w:rsidRPr="00B63A83">
        <w:rPr>
          <w:rFonts w:ascii="Tahoma" w:eastAsia="Tahoma" w:hAnsi="Tahoma" w:cs="Tahoma"/>
          <w:spacing w:val="1"/>
        </w:rPr>
        <w:t>w</w:t>
      </w:r>
      <w:r w:rsidRPr="00B63A83">
        <w:rPr>
          <w:rFonts w:ascii="Tahoma" w:eastAsia="Tahoma" w:hAnsi="Tahoma" w:cs="Tahoma"/>
        </w:rPr>
        <w:t>spól</w:t>
      </w:r>
      <w:r w:rsidRPr="00B63A83">
        <w:rPr>
          <w:rFonts w:ascii="Tahoma" w:eastAsia="Tahoma" w:hAnsi="Tahoma" w:cs="Tahoma"/>
          <w:spacing w:val="-1"/>
        </w:rPr>
        <w:t>n</w:t>
      </w:r>
      <w:r w:rsidRPr="00B63A83">
        <w:rPr>
          <w:rFonts w:ascii="Tahoma" w:eastAsia="Tahoma" w:hAnsi="Tahoma" w:cs="Tahoma"/>
        </w:rPr>
        <w:t>e pr</w:t>
      </w:r>
      <w:r w:rsidRPr="00B63A83">
        <w:rPr>
          <w:rFonts w:ascii="Tahoma" w:eastAsia="Tahoma" w:hAnsi="Tahoma" w:cs="Tahoma"/>
          <w:spacing w:val="1"/>
        </w:rPr>
        <w:t>ze</w:t>
      </w:r>
      <w:r w:rsidRPr="00B63A83">
        <w:rPr>
          <w:rFonts w:ascii="Tahoma" w:eastAsia="Tahoma" w:hAnsi="Tahoma" w:cs="Tahoma"/>
        </w:rPr>
        <w:t>pisy do</w:t>
      </w:r>
      <w:r w:rsidRPr="00B63A83">
        <w:rPr>
          <w:rFonts w:ascii="Tahoma" w:eastAsia="Tahoma" w:hAnsi="Tahoma" w:cs="Tahoma"/>
          <w:spacing w:val="-2"/>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1"/>
        </w:rPr>
        <w:t xml:space="preserve"> 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59"/>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3"/>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w:t>
      </w:r>
      <w:r w:rsidRPr="00B63A83">
        <w:rPr>
          <w:rFonts w:ascii="Tahoma" w:eastAsia="Tahoma" w:hAnsi="Tahoma" w:cs="Tahoma"/>
          <w:spacing w:val="2"/>
        </w:rPr>
        <w:t>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Pr="00B63A83">
        <w:rPr>
          <w:rFonts w:ascii="Tahoma" w:eastAsia="Tahoma" w:hAnsi="Tahoma" w:cs="Tahoma"/>
        </w:rPr>
        <w:t>,</w:t>
      </w:r>
      <w:r w:rsidR="00B63A83" w:rsidRPr="00B63A83">
        <w:rPr>
          <w:rFonts w:ascii="Tahoma" w:eastAsia="Tahoma" w:hAnsi="Tahoma" w:cs="Tahoma"/>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 Społ</w:t>
      </w:r>
      <w:r w:rsidRPr="00B63A83">
        <w:rPr>
          <w:rFonts w:ascii="Tahoma" w:eastAsia="Tahoma" w:hAnsi="Tahoma" w:cs="Tahoma"/>
          <w:spacing w:val="1"/>
        </w:rPr>
        <w:t>e</w:t>
      </w:r>
      <w:r w:rsidRPr="00B63A83">
        <w:rPr>
          <w:rFonts w:ascii="Tahoma" w:eastAsia="Tahoma" w:hAnsi="Tahoma" w:cs="Tahoma"/>
          <w:spacing w:val="-1"/>
        </w:rPr>
        <w:t>c</w:t>
      </w:r>
      <w:r w:rsidR="00B63A83" w:rsidRPr="00B63A83">
        <w:rPr>
          <w:rFonts w:ascii="Tahoma" w:eastAsia="Tahoma" w:hAnsi="Tahoma" w:cs="Tahoma"/>
        </w:rPr>
        <w:t xml:space="preserve">znego,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2"/>
        </w:rPr>
        <w:t>S</w:t>
      </w:r>
      <w:r w:rsidRPr="00B63A83">
        <w:rPr>
          <w:rFonts w:ascii="Tahoma" w:eastAsia="Tahoma" w:hAnsi="Tahoma" w:cs="Tahoma"/>
        </w:rPr>
        <w:t>pó</w:t>
      </w:r>
      <w:r w:rsidRPr="00B63A83">
        <w:rPr>
          <w:rFonts w:ascii="Tahoma" w:eastAsia="Tahoma" w:hAnsi="Tahoma" w:cs="Tahoma"/>
          <w:spacing w:val="-1"/>
        </w:rPr>
        <w:t>j</w:t>
      </w:r>
      <w:r w:rsidRPr="00B63A83">
        <w:rPr>
          <w:rFonts w:ascii="Tahoma" w:eastAsia="Tahoma" w:hAnsi="Tahoma" w:cs="Tahoma"/>
          <w:spacing w:val="1"/>
        </w:rPr>
        <w:t>n</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 xml:space="preserve">i,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rPr>
        <w:t>d</w:t>
      </w:r>
      <w:r w:rsidRPr="00B63A83">
        <w:rPr>
          <w:rFonts w:ascii="Tahoma" w:eastAsia="Tahoma" w:hAnsi="Tahoma" w:cs="Tahoma"/>
          <w:spacing w:val="2"/>
        </w:rPr>
        <w:t>u</w:t>
      </w:r>
      <w:r w:rsidRPr="00B63A83">
        <w:rPr>
          <w:rFonts w:ascii="Tahoma" w:eastAsia="Tahoma" w:hAnsi="Tahoma" w:cs="Tahoma"/>
        </w:rPr>
        <w:t xml:space="preserve">szu </w:t>
      </w:r>
      <w:r w:rsidRPr="00B63A83">
        <w:rPr>
          <w:rFonts w:ascii="Tahoma" w:eastAsia="Tahoma" w:hAnsi="Tahoma" w:cs="Tahoma"/>
          <w:spacing w:val="-4"/>
        </w:rPr>
        <w:t>R</w:t>
      </w:r>
      <w:r w:rsidRPr="00B63A83">
        <w:rPr>
          <w:rFonts w:ascii="Tahoma" w:eastAsia="Tahoma" w:hAnsi="Tahoma" w:cs="Tahoma"/>
        </w:rPr>
        <w:t>ol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spacing w:val="2"/>
        </w:rPr>
        <w:t>g</w:t>
      </w:r>
      <w:r w:rsidRPr="00B63A83">
        <w:rPr>
          <w:rFonts w:ascii="Tahoma" w:eastAsia="Tahoma" w:hAnsi="Tahoma" w:cs="Tahoma"/>
        </w:rPr>
        <w:t>o</w:t>
      </w:r>
      <w:r w:rsidR="00B63A83" w:rsidRPr="00B63A83">
        <w:rPr>
          <w:rFonts w:ascii="Tahoma" w:eastAsia="Tahoma" w:hAnsi="Tahoma" w:cs="Tahoma"/>
        </w:rPr>
        <w:t xml:space="preserve"> </w:t>
      </w:r>
      <w:r w:rsidRPr="00B63A83">
        <w:rPr>
          <w:rFonts w:ascii="Tahoma" w:eastAsia="Tahoma" w:hAnsi="Tahoma" w:cs="Tahoma"/>
          <w:spacing w:val="-1"/>
        </w:rPr>
        <w:t>n</w:t>
      </w:r>
      <w:r w:rsidRPr="00B63A83">
        <w:rPr>
          <w:rFonts w:ascii="Tahoma" w:eastAsia="Tahoma" w:hAnsi="Tahoma" w:cs="Tahoma"/>
        </w:rPr>
        <w:t>a</w:t>
      </w:r>
      <w:r w:rsidRPr="00B63A83">
        <w:rPr>
          <w:rFonts w:ascii="Tahoma" w:eastAsia="Tahoma" w:hAnsi="Tahoma" w:cs="Tahoma"/>
          <w:spacing w:val="8"/>
        </w:rPr>
        <w:t xml:space="preserve"> </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3"/>
        </w:rPr>
        <w:t>b</w:t>
      </w:r>
      <w:r w:rsidRPr="00B63A83">
        <w:rPr>
          <w:rFonts w:ascii="Tahoma" w:eastAsia="Tahoma" w:hAnsi="Tahoma" w:cs="Tahoma"/>
        </w:rPr>
        <w:t>sz</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2"/>
        </w:rPr>
        <w:t>ó</w:t>
      </w:r>
      <w:r w:rsidRPr="00B63A83">
        <w:rPr>
          <w:rFonts w:ascii="Tahoma" w:eastAsia="Tahoma" w:hAnsi="Tahoma" w:cs="Tahoma"/>
        </w:rPr>
        <w:t>w</w:t>
      </w:r>
      <w:r w:rsidRPr="00B63A83">
        <w:rPr>
          <w:rFonts w:ascii="Tahoma" w:eastAsia="Tahoma" w:hAnsi="Tahoma" w:cs="Tahoma"/>
          <w:spacing w:val="2"/>
        </w:rPr>
        <w:t xml:space="preserve"> </w:t>
      </w:r>
      <w:r w:rsidRPr="00B63A83">
        <w:rPr>
          <w:rFonts w:ascii="Tahoma" w:eastAsia="Tahoma" w:hAnsi="Tahoma" w:cs="Tahoma"/>
        </w:rPr>
        <w:t>Wi</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2"/>
        </w:rPr>
        <w:t>c</w:t>
      </w:r>
      <w:r w:rsidRPr="00B63A83">
        <w:rPr>
          <w:rFonts w:ascii="Tahoma" w:eastAsia="Tahoma" w:hAnsi="Tahoma" w:cs="Tahoma"/>
        </w:rPr>
        <w:t>h</w:t>
      </w:r>
      <w:r w:rsidRPr="00B63A83">
        <w:rPr>
          <w:rFonts w:ascii="Tahoma" w:eastAsia="Tahoma" w:hAnsi="Tahoma" w:cs="Tahoma"/>
          <w:spacing w:val="1"/>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7"/>
        </w:rPr>
        <w:t xml:space="preserve"> </w:t>
      </w:r>
      <w:r w:rsidRPr="00B63A83">
        <w:rPr>
          <w:rFonts w:ascii="Tahoma" w:eastAsia="Tahoma" w:hAnsi="Tahoma" w:cs="Tahoma"/>
          <w:spacing w:val="3"/>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
        </w:rPr>
        <w:t xml:space="preserve"> </w:t>
      </w:r>
      <w:r w:rsidRPr="00B63A83">
        <w:rPr>
          <w:rFonts w:ascii="Tahoma" w:eastAsia="Tahoma" w:hAnsi="Tahoma" w:cs="Tahoma"/>
        </w:rPr>
        <w:t>Mor</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3"/>
        </w:rPr>
        <w:t>a</w:t>
      </w:r>
      <w:r w:rsidRPr="00B63A83">
        <w:rPr>
          <w:rFonts w:ascii="Tahoma" w:eastAsia="Tahoma" w:hAnsi="Tahoma" w:cs="Tahoma"/>
          <w:spacing w:val="-1"/>
        </w:rPr>
        <w:t>ck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00015697"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1"/>
        </w:rPr>
        <w:t>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 pr</w:t>
      </w:r>
      <w:r w:rsidRPr="00B63A83">
        <w:rPr>
          <w:rFonts w:ascii="Tahoma" w:eastAsia="Tahoma" w:hAnsi="Tahoma" w:cs="Tahoma"/>
          <w:spacing w:val="1"/>
        </w:rPr>
        <w:t>ze</w:t>
      </w:r>
      <w:r w:rsidRPr="00B63A83">
        <w:rPr>
          <w:rFonts w:ascii="Tahoma" w:eastAsia="Tahoma" w:hAnsi="Tahoma" w:cs="Tahoma"/>
        </w:rPr>
        <w:t>pisy</w:t>
      </w:r>
      <w:r w:rsidRPr="00B63A83">
        <w:rPr>
          <w:rFonts w:ascii="Tahoma" w:eastAsia="Tahoma" w:hAnsi="Tahoma" w:cs="Tahoma"/>
          <w:spacing w:val="8"/>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11"/>
        </w:rPr>
        <w:t xml:space="preserve"> </w:t>
      </w:r>
      <w:r w:rsidRPr="00B63A83">
        <w:rPr>
          <w:rFonts w:ascii="Tahoma" w:eastAsia="Tahoma" w:hAnsi="Tahoma" w:cs="Tahoma"/>
        </w:rPr>
        <w:t>do</w:t>
      </w:r>
      <w:r w:rsidRPr="00B63A83">
        <w:rPr>
          <w:rFonts w:ascii="Tahoma" w:eastAsia="Tahoma" w:hAnsi="Tahoma" w:cs="Tahoma"/>
          <w:spacing w:val="1"/>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6"/>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w:t>
      </w:r>
      <w:r w:rsidRPr="00B63A83">
        <w:rPr>
          <w:rFonts w:ascii="Tahoma" w:eastAsia="Tahoma" w:hAnsi="Tahoma" w:cs="Tahoma"/>
          <w:spacing w:val="3"/>
        </w:rPr>
        <w:t>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w:t>
      </w:r>
      <w:r w:rsidRPr="00B63A83">
        <w:rPr>
          <w:rFonts w:ascii="Tahoma" w:eastAsia="Tahoma" w:hAnsi="Tahoma" w:cs="Tahoma"/>
          <w:spacing w:val="7"/>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spacing w:val="2"/>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00B63A83" w:rsidRPr="00B63A83">
        <w:rPr>
          <w:rFonts w:ascii="Tahoma" w:eastAsia="Tahoma" w:hAnsi="Tahoma" w:cs="Tahoma"/>
        </w:rPr>
        <w:t xml:space="preserve">go,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spacing w:val="2"/>
        </w:rPr>
        <w:t>S</w:t>
      </w:r>
      <w:r w:rsidRPr="00B63A83">
        <w:rPr>
          <w:rFonts w:ascii="Tahoma" w:eastAsia="Tahoma" w:hAnsi="Tahoma" w:cs="Tahoma"/>
        </w:rPr>
        <w:t>poł</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zneg</w:t>
      </w:r>
      <w:r w:rsidRPr="00B63A83">
        <w:rPr>
          <w:rFonts w:ascii="Tahoma" w:eastAsia="Tahoma" w:hAnsi="Tahoma" w:cs="Tahoma"/>
          <w:spacing w:val="-3"/>
        </w:rPr>
        <w:t>o</w:t>
      </w:r>
      <w:r w:rsidRPr="00B63A83">
        <w:rPr>
          <w:rFonts w:ascii="Tahoma" w:eastAsia="Tahoma" w:hAnsi="Tahoma" w:cs="Tahoma"/>
        </w:rPr>
        <w:t>,</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8"/>
        </w:rPr>
        <w:t xml:space="preserve"> </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3"/>
        </w:rPr>
        <w:t xml:space="preserve"> </w:t>
      </w:r>
      <w:r w:rsidRPr="00B63A83">
        <w:rPr>
          <w:rFonts w:ascii="Tahoma" w:eastAsia="Tahoma" w:hAnsi="Tahoma" w:cs="Tahoma"/>
          <w:spacing w:val="2"/>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duszu</w:t>
      </w:r>
      <w:r w:rsidRPr="00B63A83">
        <w:rPr>
          <w:rFonts w:ascii="Tahoma" w:eastAsia="Tahoma" w:hAnsi="Tahoma" w:cs="Tahoma"/>
          <w:spacing w:val="36"/>
        </w:rPr>
        <w:t xml:space="preserve"> </w:t>
      </w:r>
      <w:r w:rsidRPr="00B63A83">
        <w:rPr>
          <w:rFonts w:ascii="Tahoma" w:eastAsia="Tahoma" w:hAnsi="Tahoma" w:cs="Tahoma"/>
          <w:spacing w:val="2"/>
        </w:rPr>
        <w:t>M</w:t>
      </w:r>
      <w:r w:rsidRPr="00B63A83">
        <w:rPr>
          <w:rFonts w:ascii="Tahoma" w:eastAsia="Tahoma" w:hAnsi="Tahoma" w:cs="Tahoma"/>
        </w:rPr>
        <w:t>ors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00405487">
        <w:rPr>
          <w:rFonts w:ascii="Tahoma" w:eastAsia="Tahoma" w:hAnsi="Tahoma" w:cs="Tahoma"/>
        </w:rPr>
        <w:t xml:space="preserve"> </w:t>
      </w:r>
      <w:r w:rsidRPr="00B63A83">
        <w:rPr>
          <w:rFonts w:ascii="Tahoma" w:eastAsia="Tahoma" w:hAnsi="Tahoma" w:cs="Tahoma"/>
        </w:rPr>
        <w:t>i</w:t>
      </w:r>
      <w:r w:rsidRPr="00B63A83">
        <w:rPr>
          <w:rFonts w:ascii="Tahoma" w:eastAsia="Tahoma" w:hAnsi="Tahoma" w:cs="Tahoma"/>
          <w:spacing w:val="52"/>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1"/>
        </w:rPr>
        <w:t>a</w:t>
      </w:r>
      <w:r w:rsidRPr="00B63A83">
        <w:rPr>
          <w:rFonts w:ascii="Tahoma" w:eastAsia="Tahoma" w:hAnsi="Tahoma" w:cs="Tahoma"/>
          <w:spacing w:val="2"/>
        </w:rPr>
        <w:t>c</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52"/>
        </w:rPr>
        <w:t xml:space="preserve"> </w:t>
      </w:r>
      <w:r w:rsidRPr="00B63A83">
        <w:rPr>
          <w:rFonts w:ascii="Tahoma" w:eastAsia="Tahoma" w:hAnsi="Tahoma" w:cs="Tahoma"/>
          <w:spacing w:val="-1"/>
        </w:rPr>
        <w:t>u</w:t>
      </w:r>
      <w:r w:rsidRPr="00B63A83">
        <w:rPr>
          <w:rFonts w:ascii="Tahoma" w:eastAsia="Tahoma" w:hAnsi="Tahoma" w:cs="Tahoma"/>
          <w:spacing w:val="2"/>
        </w:rPr>
        <w:t>c</w:t>
      </w:r>
      <w:r w:rsidRPr="00B63A83">
        <w:rPr>
          <w:rFonts w:ascii="Tahoma" w:eastAsia="Tahoma" w:hAnsi="Tahoma" w:cs="Tahoma"/>
          <w:spacing w:val="-3"/>
        </w:rPr>
        <w:t>h</w:t>
      </w:r>
      <w:r w:rsidRPr="00B63A83">
        <w:rPr>
          <w:rFonts w:ascii="Tahoma" w:eastAsia="Tahoma" w:hAnsi="Tahoma" w:cs="Tahoma"/>
          <w:spacing w:val="-1"/>
        </w:rPr>
        <w:t>y</w:t>
      </w:r>
      <w:r w:rsidRPr="00B63A83">
        <w:rPr>
          <w:rFonts w:ascii="Tahoma" w:eastAsia="Tahoma" w:hAnsi="Tahoma" w:cs="Tahoma"/>
        </w:rPr>
        <w:t>l</w:t>
      </w:r>
      <w:r w:rsidRPr="00B63A83">
        <w:rPr>
          <w:rFonts w:ascii="Tahoma" w:eastAsia="Tahoma" w:hAnsi="Tahoma" w:cs="Tahoma"/>
          <w:spacing w:val="3"/>
        </w:rPr>
        <w:t>a</w:t>
      </w:r>
      <w:r w:rsidRPr="00B63A83">
        <w:rPr>
          <w:rFonts w:ascii="Tahoma" w:eastAsia="Tahoma" w:hAnsi="Tahoma" w:cs="Tahoma"/>
          <w:spacing w:val="1"/>
        </w:rPr>
        <w:t>ją</w:t>
      </w:r>
      <w:r w:rsidRPr="00B63A83">
        <w:rPr>
          <w:rFonts w:ascii="Tahoma" w:eastAsia="Tahoma" w:hAnsi="Tahoma" w:cs="Tahoma"/>
          <w:spacing w:val="-1"/>
        </w:rPr>
        <w:t>c</w:t>
      </w:r>
      <w:r w:rsidRPr="00B63A83">
        <w:rPr>
          <w:rFonts w:ascii="Tahoma" w:eastAsia="Tahoma" w:hAnsi="Tahoma" w:cs="Tahoma"/>
          <w:spacing w:val="4"/>
        </w:rPr>
        <w:t>e</w:t>
      </w:r>
      <w:r w:rsidRPr="00B63A83">
        <w:rPr>
          <w:rFonts w:ascii="Tahoma" w:eastAsia="Tahoma" w:hAnsi="Tahoma" w:cs="Tahoma"/>
        </w:rPr>
        <w:t>go</w:t>
      </w:r>
      <w:r w:rsidRPr="00B63A83">
        <w:rPr>
          <w:rFonts w:ascii="Tahoma" w:eastAsia="Tahoma" w:hAnsi="Tahoma" w:cs="Tahoma"/>
          <w:spacing w:val="41"/>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ie</w:t>
      </w:r>
      <w:r w:rsidRPr="00B63A83">
        <w:rPr>
          <w:rFonts w:ascii="Tahoma" w:eastAsia="Tahoma" w:hAnsi="Tahoma" w:cs="Tahoma"/>
          <w:spacing w:val="40"/>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47"/>
        </w:rPr>
        <w:t xml:space="preserve"> </w:t>
      </w:r>
      <w:r w:rsidRPr="00B63A83">
        <w:rPr>
          <w:rFonts w:ascii="Tahoma" w:eastAsia="Tahoma" w:hAnsi="Tahoma" w:cs="Tahoma"/>
        </w:rPr>
        <w:t>(</w:t>
      </w:r>
      <w:r w:rsidRPr="00B63A83">
        <w:rPr>
          <w:rFonts w:ascii="Tahoma" w:eastAsia="Tahoma" w:hAnsi="Tahoma" w:cs="Tahoma"/>
          <w:spacing w:val="1"/>
        </w:rPr>
        <w:t>WE</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52"/>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spacing w:val="1"/>
        </w:rPr>
        <w:t>8</w:t>
      </w:r>
      <w:r w:rsidRPr="00B63A83">
        <w:rPr>
          <w:rFonts w:ascii="Tahoma" w:eastAsia="Tahoma" w:hAnsi="Tahoma" w:cs="Tahoma"/>
          <w:spacing w:val="-1"/>
        </w:rPr>
        <w:t>3</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0</w:t>
      </w:r>
      <w:r w:rsidRPr="00B63A83">
        <w:rPr>
          <w:rFonts w:ascii="Tahoma" w:eastAsia="Tahoma" w:hAnsi="Tahoma" w:cs="Tahoma"/>
        </w:rPr>
        <w:t>6</w:t>
      </w:r>
      <w:r w:rsidRPr="00B63A83">
        <w:rPr>
          <w:rFonts w:ascii="Tahoma" w:eastAsia="Tahoma" w:hAnsi="Tahoma" w:cs="Tahoma"/>
          <w:spacing w:val="42"/>
        </w:rPr>
        <w:t xml:space="preserve"> </w:t>
      </w:r>
      <w:r w:rsidRPr="00B63A83">
        <w:rPr>
          <w:rFonts w:ascii="Tahoma" w:eastAsia="Tahoma" w:hAnsi="Tahoma" w:cs="Tahoma"/>
          <w:spacing w:val="3"/>
        </w:rPr>
        <w:t>(</w:t>
      </w:r>
      <w:r w:rsidR="005774C1">
        <w:rPr>
          <w:rFonts w:ascii="Tahoma" w:eastAsia="Tahoma" w:hAnsi="Tahoma" w:cs="Tahoma"/>
          <w:spacing w:val="-1"/>
        </w:rPr>
        <w:t>Dz. U</w:t>
      </w:r>
      <w:r w:rsidRPr="00B63A83">
        <w:rPr>
          <w:rFonts w:ascii="Tahoma" w:eastAsia="Tahoma" w:hAnsi="Tahoma" w:cs="Tahoma"/>
        </w:rPr>
        <w:t>.</w:t>
      </w:r>
      <w:r w:rsidRPr="00B63A83">
        <w:rPr>
          <w:rFonts w:ascii="Tahoma" w:eastAsia="Tahoma" w:hAnsi="Tahoma" w:cs="Tahoma"/>
          <w:spacing w:val="51"/>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51"/>
        </w:rPr>
        <w:t xml:space="preserve"> </w:t>
      </w:r>
      <w:r w:rsidRPr="00B63A83">
        <w:rPr>
          <w:rFonts w:ascii="Tahoma" w:eastAsia="Tahoma" w:hAnsi="Tahoma" w:cs="Tahoma"/>
        </w:rPr>
        <w:t>L</w:t>
      </w:r>
      <w:r w:rsidR="002624A0">
        <w:rPr>
          <w:rFonts w:ascii="Tahoma" w:eastAsia="Tahoma" w:hAnsi="Tahoma" w:cs="Tahoma"/>
        </w:rPr>
        <w:t xml:space="preserve"> </w:t>
      </w:r>
      <w:r w:rsidR="00240E72">
        <w:rPr>
          <w:rFonts w:ascii="Tahoma" w:eastAsia="Tahoma" w:hAnsi="Tahoma" w:cs="Tahoma"/>
        </w:rPr>
        <w:t xml:space="preserve">z </w:t>
      </w:r>
      <w:r w:rsidR="00C5630F">
        <w:rPr>
          <w:rFonts w:ascii="Tahoma" w:eastAsia="Tahoma" w:hAnsi="Tahoma" w:cs="Tahoma"/>
          <w:spacing w:val="1"/>
        </w:rPr>
        <w:t xml:space="preserve">2013 </w:t>
      </w:r>
      <w:r w:rsidR="00D107F1">
        <w:rPr>
          <w:rFonts w:ascii="Tahoma" w:eastAsia="Tahoma" w:hAnsi="Tahoma" w:cs="Tahoma"/>
          <w:spacing w:val="1"/>
        </w:rPr>
        <w:t>r. n</w:t>
      </w:r>
      <w:r w:rsidR="00C5630F">
        <w:rPr>
          <w:rFonts w:ascii="Tahoma" w:eastAsia="Tahoma" w:hAnsi="Tahoma" w:cs="Tahoma"/>
          <w:spacing w:val="1"/>
        </w:rPr>
        <w:t>r 347 poz. 320</w:t>
      </w:r>
      <w:r w:rsidR="00D107F1">
        <w:rPr>
          <w:rFonts w:ascii="Tahoma" w:eastAsia="Tahoma" w:hAnsi="Tahoma" w:cs="Tahoma"/>
          <w:spacing w:val="-1"/>
        </w:rPr>
        <w:t xml:space="preserve"> z </w:t>
      </w:r>
      <w:proofErr w:type="spellStart"/>
      <w:r w:rsidR="00D107F1">
        <w:rPr>
          <w:rFonts w:ascii="Tahoma" w:eastAsia="Tahoma" w:hAnsi="Tahoma" w:cs="Tahoma"/>
          <w:spacing w:val="-1"/>
        </w:rPr>
        <w:t>późn</w:t>
      </w:r>
      <w:proofErr w:type="spellEnd"/>
      <w:r w:rsidR="00D107F1">
        <w:rPr>
          <w:rFonts w:ascii="Tahoma" w:eastAsia="Tahoma" w:hAnsi="Tahoma" w:cs="Tahoma"/>
          <w:spacing w:val="-1"/>
        </w:rPr>
        <w:t>. zm.</w:t>
      </w:r>
      <w:r w:rsidRPr="00B63A83">
        <w:rPr>
          <w:rFonts w:ascii="Tahoma" w:eastAsia="Tahoma" w:hAnsi="Tahoma" w:cs="Tahoma"/>
        </w:rPr>
        <w:t>)</w:t>
      </w:r>
      <w:r w:rsidRPr="00B63A83">
        <w:rPr>
          <w:rFonts w:ascii="Tahoma" w:eastAsia="Tahoma" w:hAnsi="Tahoma" w:cs="Tahoma"/>
          <w:spacing w:val="-1"/>
        </w:rPr>
        <w:t xml:space="preserve"> </w:t>
      </w:r>
      <w:r w:rsidRPr="00B63A83">
        <w:rPr>
          <w:rFonts w:ascii="Tahoma" w:eastAsia="Tahoma" w:hAnsi="Tahoma" w:cs="Tahoma"/>
        </w:rPr>
        <w:t>-</w:t>
      </w:r>
      <w:r w:rsidRPr="00B63A83">
        <w:rPr>
          <w:rFonts w:ascii="Tahoma" w:eastAsia="Tahoma" w:hAnsi="Tahoma" w:cs="Tahoma"/>
          <w:spacing w:val="-1"/>
        </w:rPr>
        <w:t xml:space="preserve"> </w:t>
      </w:r>
      <w:r w:rsidRPr="00B63A83">
        <w:rPr>
          <w:rFonts w:ascii="Tahoma" w:eastAsia="Tahoma" w:hAnsi="Tahoma" w:cs="Tahoma"/>
        </w:rPr>
        <w:t>z</w:t>
      </w:r>
      <w:r w:rsidRPr="00B63A83">
        <w:rPr>
          <w:rFonts w:ascii="Tahoma" w:eastAsia="Tahoma" w:hAnsi="Tahoma" w:cs="Tahoma"/>
          <w:spacing w:val="1"/>
        </w:rPr>
        <w:t>wa</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8"/>
        </w:rPr>
        <w:t xml:space="preserve"> </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5"/>
        </w:rPr>
        <w:t xml:space="preserve"> </w:t>
      </w:r>
      <w:r w:rsidRPr="00B63A83">
        <w:rPr>
          <w:rFonts w:ascii="Tahoma" w:eastAsia="Tahoma" w:hAnsi="Tahoma" w:cs="Tahoma"/>
          <w:b/>
        </w:rPr>
        <w:t>roz</w:t>
      </w:r>
      <w:r w:rsidRPr="00B63A83">
        <w:rPr>
          <w:rFonts w:ascii="Tahoma" w:eastAsia="Tahoma" w:hAnsi="Tahoma" w:cs="Tahoma"/>
          <w:b/>
          <w:spacing w:val="1"/>
        </w:rPr>
        <w:t>p</w:t>
      </w:r>
      <w:r w:rsidRPr="00B63A83">
        <w:rPr>
          <w:rFonts w:ascii="Tahoma" w:eastAsia="Tahoma" w:hAnsi="Tahoma" w:cs="Tahoma"/>
          <w:b/>
        </w:rPr>
        <w:t>orz</w:t>
      </w:r>
      <w:r w:rsidRPr="00B63A83">
        <w:rPr>
          <w:rFonts w:ascii="Tahoma" w:eastAsia="Tahoma" w:hAnsi="Tahoma" w:cs="Tahoma"/>
          <w:b/>
          <w:spacing w:val="1"/>
        </w:rPr>
        <w:t>ą</w:t>
      </w:r>
      <w:r w:rsidRPr="00B63A83">
        <w:rPr>
          <w:rFonts w:ascii="Tahoma" w:eastAsia="Tahoma" w:hAnsi="Tahoma" w:cs="Tahoma"/>
          <w:b/>
        </w:rPr>
        <w:t>dz</w:t>
      </w:r>
      <w:r w:rsidRPr="00B63A83">
        <w:rPr>
          <w:rFonts w:ascii="Tahoma" w:eastAsia="Tahoma" w:hAnsi="Tahoma" w:cs="Tahoma"/>
          <w:b/>
          <w:spacing w:val="1"/>
        </w:rPr>
        <w:t>e</w:t>
      </w:r>
      <w:r w:rsidRPr="00B63A83">
        <w:rPr>
          <w:rFonts w:ascii="Tahoma" w:eastAsia="Tahoma" w:hAnsi="Tahoma" w:cs="Tahoma"/>
          <w:b/>
          <w:spacing w:val="-1"/>
        </w:rPr>
        <w:t>n</w:t>
      </w:r>
      <w:r w:rsidRPr="00B63A83">
        <w:rPr>
          <w:rFonts w:ascii="Tahoma" w:eastAsia="Tahoma" w:hAnsi="Tahoma" w:cs="Tahoma"/>
          <w:b/>
        </w:rPr>
        <w:t>i</w:t>
      </w:r>
      <w:r w:rsidRPr="00B63A83">
        <w:rPr>
          <w:rFonts w:ascii="Tahoma" w:eastAsia="Tahoma" w:hAnsi="Tahoma" w:cs="Tahoma"/>
          <w:b/>
          <w:spacing w:val="3"/>
        </w:rPr>
        <w:t>e</w:t>
      </w:r>
      <w:r w:rsidRPr="00B63A83">
        <w:rPr>
          <w:rFonts w:ascii="Tahoma" w:eastAsia="Tahoma" w:hAnsi="Tahoma" w:cs="Tahoma"/>
          <w:b/>
        </w:rPr>
        <w:t>m</w:t>
      </w:r>
      <w:r w:rsidRPr="00B63A83">
        <w:rPr>
          <w:rFonts w:ascii="Tahoma" w:eastAsia="Tahoma" w:hAnsi="Tahoma" w:cs="Tahoma"/>
          <w:b/>
          <w:spacing w:val="-15"/>
        </w:rPr>
        <w:t xml:space="preserve"> </w:t>
      </w:r>
      <w:r w:rsidRPr="00B63A83">
        <w:rPr>
          <w:rFonts w:ascii="Tahoma" w:eastAsia="Tahoma" w:hAnsi="Tahoma" w:cs="Tahoma"/>
          <w:b/>
        </w:rPr>
        <w:t>ogól</w:t>
      </w:r>
      <w:r w:rsidRPr="00B63A83">
        <w:rPr>
          <w:rFonts w:ascii="Tahoma" w:eastAsia="Tahoma" w:hAnsi="Tahoma" w:cs="Tahoma"/>
          <w:b/>
          <w:spacing w:val="-1"/>
        </w:rPr>
        <w:t>ny</w:t>
      </w:r>
      <w:r w:rsidRPr="00B63A83">
        <w:rPr>
          <w:rFonts w:ascii="Tahoma" w:eastAsia="Tahoma" w:hAnsi="Tahoma" w:cs="Tahoma"/>
          <w:b/>
        </w:rPr>
        <w:t>m</w:t>
      </w:r>
      <w:r w:rsidRPr="00B63A83">
        <w:rPr>
          <w:rFonts w:ascii="Tahoma" w:eastAsia="Tahoma" w:hAnsi="Tahoma" w:cs="Tahoma"/>
        </w:rPr>
        <w:t>;</w:t>
      </w:r>
    </w:p>
    <w:p w14:paraId="7E16A93E" w14:textId="48160FFF" w:rsidR="00942F4E" w:rsidRPr="001A21E8" w:rsidRDefault="00280ADA" w:rsidP="002605F4">
      <w:pPr>
        <w:pStyle w:val="Akapitzlist"/>
        <w:numPr>
          <w:ilvl w:val="0"/>
          <w:numId w:val="2"/>
        </w:numPr>
        <w:spacing w:line="276" w:lineRule="auto"/>
        <w:ind w:left="426" w:right="14" w:hanging="426"/>
        <w:rPr>
          <w:rFonts w:ascii="Tahoma" w:eastAsia="Tahoma" w:hAnsi="Tahoma" w:cs="Tahoma"/>
        </w:rPr>
      </w:pPr>
      <w:r w:rsidRPr="001A21E8">
        <w:rPr>
          <w:rFonts w:ascii="Tahoma" w:eastAsia="Tahoma" w:hAnsi="Tahoma" w:cs="Tahoma"/>
          <w:spacing w:val="-4"/>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2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3"/>
        </w:rPr>
        <w:t xml:space="preserve"> </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y</w:t>
      </w:r>
      <w:r w:rsidRPr="001A21E8">
        <w:rPr>
          <w:rFonts w:ascii="Tahoma" w:eastAsia="Tahoma" w:hAnsi="Tahoma" w:cs="Tahoma"/>
          <w:spacing w:val="31"/>
        </w:rPr>
        <w:t xml:space="preserve"> </w:t>
      </w:r>
      <w:r w:rsidRPr="001A21E8">
        <w:rPr>
          <w:rFonts w:ascii="Tahoma" w:eastAsia="Tahoma" w:hAnsi="Tahoma" w:cs="Tahoma"/>
        </w:rPr>
        <w:t>(</w:t>
      </w:r>
      <w:r w:rsidRPr="001A21E8">
        <w:rPr>
          <w:rFonts w:ascii="Tahoma" w:eastAsia="Tahoma" w:hAnsi="Tahoma" w:cs="Tahoma"/>
          <w:spacing w:val="2"/>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04</w:t>
      </w:r>
      <w:r w:rsidRPr="001A21E8">
        <w:rPr>
          <w:rFonts w:ascii="Tahoma" w:eastAsia="Tahoma" w:hAnsi="Tahoma" w:cs="Tahoma"/>
          <w:spacing w:val="3"/>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38"/>
        </w:rPr>
        <w:t xml:space="preserve"> </w:t>
      </w:r>
      <w:r w:rsidRPr="001A21E8">
        <w:rPr>
          <w:rFonts w:ascii="Tahoma" w:eastAsia="Tahoma" w:hAnsi="Tahoma" w:cs="Tahoma"/>
        </w:rPr>
        <w:t>dnia</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rPr>
        <w:t>7</w:t>
      </w:r>
      <w:r w:rsidRPr="001A21E8">
        <w:rPr>
          <w:rFonts w:ascii="Tahoma" w:eastAsia="Tahoma" w:hAnsi="Tahoma" w:cs="Tahoma"/>
          <w:spacing w:val="33"/>
        </w:rPr>
        <w:t xml:space="preserve"> </w:t>
      </w:r>
      <w:r w:rsidRPr="001A21E8">
        <w:rPr>
          <w:rFonts w:ascii="Tahoma" w:eastAsia="Tahoma" w:hAnsi="Tahoma" w:cs="Tahoma"/>
        </w:rPr>
        <w:t>gru</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0"/>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31"/>
        </w:rPr>
        <w:t xml:space="preserve"> </w:t>
      </w:r>
      <w:r w:rsidRPr="001A21E8">
        <w:rPr>
          <w:rFonts w:ascii="Tahoma" w:eastAsia="Tahoma" w:hAnsi="Tahoma" w:cs="Tahoma"/>
          <w:spacing w:val="-26"/>
        </w:rPr>
        <w:t>r</w:t>
      </w:r>
      <w:r w:rsidRPr="001A21E8">
        <w:rPr>
          <w:rFonts w:ascii="Tahoma" w:eastAsia="Tahoma" w:hAnsi="Tahoma" w:cs="Tahoma"/>
        </w:rPr>
        <w:t>.</w:t>
      </w:r>
      <w:r w:rsidR="00B63A83">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 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 xml:space="preserve">znego i </w:t>
      </w:r>
      <w:r w:rsidRPr="001A21E8">
        <w:rPr>
          <w:rFonts w:ascii="Tahoma" w:eastAsia="Tahoma" w:hAnsi="Tahoma" w:cs="Tahoma"/>
          <w:spacing w:val="-1"/>
        </w:rPr>
        <w:t>u</w:t>
      </w:r>
      <w:r w:rsidRPr="001A21E8">
        <w:rPr>
          <w:rFonts w:ascii="Tahoma" w:eastAsia="Tahoma" w:hAnsi="Tahoma" w:cs="Tahoma"/>
          <w:spacing w:val="2"/>
        </w:rPr>
        <w:t>c</w:t>
      </w:r>
      <w:r w:rsidRPr="001A21E8">
        <w:rPr>
          <w:rFonts w:ascii="Tahoma" w:eastAsia="Tahoma" w:hAnsi="Tahoma" w:cs="Tahoma"/>
          <w:spacing w:val="-1"/>
        </w:rPr>
        <w:t>hy</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7"/>
        </w:rPr>
        <w:t>e</w:t>
      </w:r>
      <w:r w:rsidRPr="001A21E8">
        <w:rPr>
          <w:rFonts w:ascii="Tahoma" w:eastAsia="Tahoma" w:hAnsi="Tahoma" w:cs="Tahoma"/>
        </w:rPr>
        <w:t>go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 (</w:t>
      </w:r>
      <w:r w:rsidRPr="001A21E8">
        <w:rPr>
          <w:rFonts w:ascii="Tahoma" w:eastAsia="Tahoma" w:hAnsi="Tahoma" w:cs="Tahoma"/>
          <w:spacing w:val="1"/>
        </w:rPr>
        <w:t>WE</w:t>
      </w:r>
      <w:r w:rsidRPr="001A21E8">
        <w:rPr>
          <w:rFonts w:ascii="Tahoma" w:eastAsia="Tahoma" w:hAnsi="Tahoma" w:cs="Tahoma"/>
        </w:rPr>
        <w:t>)</w:t>
      </w:r>
      <w:r w:rsidR="007F3779"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spacing w:val="2"/>
        </w:rPr>
        <w:t>1</w:t>
      </w:r>
      <w:r w:rsidRPr="001A21E8">
        <w:rPr>
          <w:rFonts w:ascii="Tahoma" w:eastAsia="Tahoma" w:hAnsi="Tahoma" w:cs="Tahoma"/>
          <w:spacing w:val="-1"/>
        </w:rPr>
        <w:t>0</w:t>
      </w:r>
      <w:r w:rsidRPr="001A21E8">
        <w:rPr>
          <w:rFonts w:ascii="Tahoma" w:eastAsia="Tahoma" w:hAnsi="Tahoma" w:cs="Tahoma"/>
          <w:spacing w:val="1"/>
        </w:rPr>
        <w:t>8</w:t>
      </w:r>
      <w:r w:rsidRPr="001A21E8">
        <w:rPr>
          <w:rFonts w:ascii="Tahoma" w:eastAsia="Tahoma" w:hAnsi="Tahoma" w:cs="Tahoma"/>
          <w:spacing w:val="-1"/>
        </w:rPr>
        <w:t>1</w:t>
      </w:r>
      <w:r w:rsidRPr="001A21E8">
        <w:rPr>
          <w:rFonts w:ascii="Tahoma" w:eastAsia="Tahoma" w:hAnsi="Tahoma" w:cs="Tahoma"/>
          <w:spacing w:val="1"/>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6</w:t>
      </w:r>
      <w:r w:rsidRPr="001A21E8">
        <w:rPr>
          <w:rFonts w:ascii="Tahoma" w:eastAsia="Tahoma" w:hAnsi="Tahoma" w:cs="Tahoma"/>
          <w:spacing w:val="-9"/>
        </w:rPr>
        <w:t xml:space="preserve"> </w:t>
      </w:r>
      <w:r w:rsidRPr="001A21E8">
        <w:rPr>
          <w:rFonts w:ascii="Tahoma" w:eastAsia="Tahoma" w:hAnsi="Tahoma" w:cs="Tahoma"/>
          <w:spacing w:val="3"/>
        </w:rPr>
        <w:t>(</w:t>
      </w:r>
      <w:r w:rsidR="005774C1">
        <w:rPr>
          <w:rFonts w:ascii="Tahoma" w:eastAsia="Tahoma" w:hAnsi="Tahoma" w:cs="Tahoma"/>
          <w:spacing w:val="-1"/>
        </w:rPr>
        <w:t>Dz. 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L</w:t>
      </w:r>
      <w:r w:rsidR="00240E72">
        <w:rPr>
          <w:rFonts w:ascii="Tahoma" w:eastAsia="Tahoma" w:hAnsi="Tahoma" w:cs="Tahoma"/>
        </w:rPr>
        <w:t xml:space="preserve"> z </w:t>
      </w:r>
      <w:r w:rsidRPr="001A21E8">
        <w:rPr>
          <w:rFonts w:ascii="Tahoma" w:eastAsia="Tahoma" w:hAnsi="Tahoma" w:cs="Tahoma"/>
          <w:spacing w:val="-2"/>
        </w:rPr>
        <w:t xml:space="preserve"> </w:t>
      </w:r>
      <w:r w:rsidR="00C5630F">
        <w:rPr>
          <w:rFonts w:ascii="Tahoma" w:eastAsia="Tahoma" w:hAnsi="Tahoma" w:cs="Tahoma"/>
          <w:spacing w:val="-2"/>
        </w:rPr>
        <w:t>2013</w:t>
      </w:r>
      <w:r w:rsidR="00D107F1">
        <w:rPr>
          <w:rFonts w:ascii="Tahoma" w:eastAsia="Tahoma" w:hAnsi="Tahoma" w:cs="Tahoma"/>
          <w:spacing w:val="-2"/>
        </w:rPr>
        <w:t xml:space="preserve"> r.</w:t>
      </w:r>
      <w:r w:rsidR="00C5630F">
        <w:rPr>
          <w:rFonts w:ascii="Tahoma" w:eastAsia="Tahoma" w:hAnsi="Tahoma" w:cs="Tahoma"/>
          <w:spacing w:val="-2"/>
        </w:rPr>
        <w:t xml:space="preserve"> </w:t>
      </w:r>
      <w:r w:rsidR="00D107F1">
        <w:rPr>
          <w:rFonts w:ascii="Tahoma" w:eastAsia="Tahoma" w:hAnsi="Tahoma" w:cs="Tahoma"/>
          <w:spacing w:val="-2"/>
        </w:rPr>
        <w:t>n</w:t>
      </w:r>
      <w:r w:rsidR="00C5630F">
        <w:rPr>
          <w:rFonts w:ascii="Tahoma" w:eastAsia="Tahoma" w:hAnsi="Tahoma" w:cs="Tahoma"/>
          <w:spacing w:val="-2"/>
        </w:rPr>
        <w:t>r 347 poz. 470</w:t>
      </w:r>
      <w:r w:rsidR="00D107F1">
        <w:rPr>
          <w:rFonts w:ascii="Tahoma" w:eastAsia="Tahoma" w:hAnsi="Tahoma" w:cs="Tahoma"/>
          <w:spacing w:val="-2"/>
        </w:rPr>
        <w:t xml:space="preserve"> z </w:t>
      </w:r>
      <w:proofErr w:type="spellStart"/>
      <w:r w:rsidR="00D107F1">
        <w:rPr>
          <w:rFonts w:ascii="Tahoma" w:eastAsia="Tahoma" w:hAnsi="Tahoma" w:cs="Tahoma"/>
          <w:spacing w:val="-2"/>
        </w:rPr>
        <w:t>późn</w:t>
      </w:r>
      <w:proofErr w:type="spellEnd"/>
      <w:r w:rsidR="00D107F1">
        <w:rPr>
          <w:rFonts w:ascii="Tahoma" w:eastAsia="Tahoma" w:hAnsi="Tahoma" w:cs="Tahoma"/>
          <w:spacing w:val="-2"/>
        </w:rPr>
        <w:t>. zm.</w:t>
      </w:r>
      <w:r w:rsidR="00C5630F">
        <w:rPr>
          <w:rFonts w:ascii="Tahoma" w:eastAsia="Tahoma" w:hAnsi="Tahoma" w:cs="Tahoma"/>
          <w:spacing w:val="-2"/>
        </w:rPr>
        <w:t>);</w:t>
      </w:r>
    </w:p>
    <w:p w14:paraId="126B88B8" w14:textId="24F20B2D" w:rsidR="00942F4E" w:rsidRPr="00AC0DC6" w:rsidRDefault="00280ADA" w:rsidP="002605F4">
      <w:pPr>
        <w:pStyle w:val="Akapitzlist"/>
        <w:numPr>
          <w:ilvl w:val="0"/>
          <w:numId w:val="2"/>
        </w:numPr>
        <w:spacing w:line="276" w:lineRule="auto"/>
        <w:ind w:left="426" w:right="14" w:hanging="426"/>
        <w:rPr>
          <w:rFonts w:ascii="Tahoma" w:eastAsia="Tahoma" w:hAnsi="Tahoma" w:cs="Tahoma"/>
        </w:rPr>
      </w:pPr>
      <w:r w:rsidRPr="00AC0DC6">
        <w:rPr>
          <w:rFonts w:ascii="Tahoma" w:eastAsia="Tahoma" w:hAnsi="Tahoma" w:cs="Tahoma"/>
          <w:spacing w:val="-4"/>
        </w:rPr>
        <w:t>R</w:t>
      </w:r>
      <w:r w:rsidRPr="00AC0DC6">
        <w:rPr>
          <w:rFonts w:ascii="Tahoma" w:eastAsia="Tahoma" w:hAnsi="Tahoma" w:cs="Tahoma"/>
        </w:rPr>
        <w:t>ozpor</w:t>
      </w:r>
      <w:r w:rsidRPr="00AC0DC6">
        <w:rPr>
          <w:rFonts w:ascii="Tahoma" w:eastAsia="Tahoma" w:hAnsi="Tahoma" w:cs="Tahoma"/>
          <w:spacing w:val="1"/>
        </w:rPr>
        <w:t>zą</w:t>
      </w:r>
      <w:r w:rsidRPr="00AC0DC6">
        <w:rPr>
          <w:rFonts w:ascii="Tahoma" w:eastAsia="Tahoma" w:hAnsi="Tahoma" w:cs="Tahoma"/>
        </w:rPr>
        <w:t>dz</w:t>
      </w:r>
      <w:r w:rsidRPr="00AC0DC6">
        <w:rPr>
          <w:rFonts w:ascii="Tahoma" w:eastAsia="Tahoma" w:hAnsi="Tahoma" w:cs="Tahoma"/>
          <w:spacing w:val="1"/>
        </w:rPr>
        <w:t>e</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45"/>
        </w:rPr>
        <w:t xml:space="preserve"> </w:t>
      </w:r>
      <w:r w:rsidRPr="00AC0DC6">
        <w:rPr>
          <w:rFonts w:ascii="Tahoma" w:eastAsia="Tahoma" w:hAnsi="Tahoma" w:cs="Tahoma"/>
          <w:spacing w:val="-4"/>
        </w:rPr>
        <w:t>K</w:t>
      </w:r>
      <w:r w:rsidRPr="00AC0DC6">
        <w:rPr>
          <w:rFonts w:ascii="Tahoma" w:eastAsia="Tahoma" w:hAnsi="Tahoma" w:cs="Tahoma"/>
        </w:rPr>
        <w:t>omi</w:t>
      </w:r>
      <w:r w:rsidRPr="00AC0DC6">
        <w:rPr>
          <w:rFonts w:ascii="Tahoma" w:eastAsia="Tahoma" w:hAnsi="Tahoma" w:cs="Tahoma"/>
          <w:spacing w:val="3"/>
        </w:rPr>
        <w:t>s</w:t>
      </w:r>
      <w:r w:rsidRPr="00AC0DC6">
        <w:rPr>
          <w:rFonts w:ascii="Tahoma" w:eastAsia="Tahoma" w:hAnsi="Tahoma" w:cs="Tahoma"/>
          <w:spacing w:val="-1"/>
        </w:rPr>
        <w:t>j</w:t>
      </w:r>
      <w:r w:rsidRPr="00AC0DC6">
        <w:rPr>
          <w:rFonts w:ascii="Tahoma" w:eastAsia="Tahoma" w:hAnsi="Tahoma" w:cs="Tahoma"/>
        </w:rPr>
        <w:t>i</w:t>
      </w:r>
      <w:r w:rsidRPr="00AC0DC6">
        <w:rPr>
          <w:rFonts w:ascii="Tahoma" w:eastAsia="Tahoma" w:hAnsi="Tahoma" w:cs="Tahoma"/>
          <w:spacing w:val="52"/>
        </w:rPr>
        <w:t xml:space="preserve"> </w:t>
      </w:r>
      <w:r w:rsidRPr="00AC0DC6">
        <w:rPr>
          <w:rFonts w:ascii="Tahoma" w:eastAsia="Tahoma" w:hAnsi="Tahoma" w:cs="Tahoma"/>
          <w:spacing w:val="3"/>
        </w:rPr>
        <w:t>(</w:t>
      </w:r>
      <w:r w:rsidRPr="00AC0DC6">
        <w:rPr>
          <w:rFonts w:ascii="Tahoma" w:eastAsia="Tahoma" w:hAnsi="Tahoma" w:cs="Tahoma"/>
          <w:spacing w:val="1"/>
        </w:rPr>
        <w:t>UE</w:t>
      </w:r>
      <w:r w:rsidRPr="00AC0DC6">
        <w:rPr>
          <w:rFonts w:ascii="Tahoma" w:eastAsia="Tahoma" w:hAnsi="Tahoma" w:cs="Tahoma"/>
        </w:rPr>
        <w:t>)</w:t>
      </w:r>
      <w:r w:rsidRPr="00AC0DC6">
        <w:rPr>
          <w:rFonts w:ascii="Tahoma" w:eastAsia="Tahoma" w:hAnsi="Tahoma" w:cs="Tahoma"/>
          <w:spacing w:val="54"/>
        </w:rPr>
        <w:t xml:space="preserve"> </w:t>
      </w:r>
      <w:r w:rsidRPr="00AC0DC6">
        <w:rPr>
          <w:rFonts w:ascii="Tahoma" w:eastAsia="Tahoma" w:hAnsi="Tahoma" w:cs="Tahoma"/>
          <w:spacing w:val="-1"/>
        </w:rPr>
        <w:t>n</w:t>
      </w:r>
      <w:r w:rsidRPr="00AC0DC6">
        <w:rPr>
          <w:rFonts w:ascii="Tahoma" w:eastAsia="Tahoma" w:hAnsi="Tahoma" w:cs="Tahoma"/>
        </w:rPr>
        <w:t>r</w:t>
      </w:r>
      <w:r w:rsidRPr="00AC0DC6">
        <w:rPr>
          <w:rFonts w:ascii="Tahoma" w:eastAsia="Tahoma" w:hAnsi="Tahoma" w:cs="Tahoma"/>
          <w:spacing w:val="59"/>
        </w:rPr>
        <w:t xml:space="preserve"> </w:t>
      </w:r>
      <w:r w:rsidRPr="00AC0DC6">
        <w:rPr>
          <w:rFonts w:ascii="Tahoma" w:eastAsia="Tahoma" w:hAnsi="Tahoma" w:cs="Tahoma"/>
          <w:spacing w:val="-1"/>
        </w:rPr>
        <w:t>1</w:t>
      </w:r>
      <w:r w:rsidRPr="00AC0DC6">
        <w:rPr>
          <w:rFonts w:ascii="Tahoma" w:eastAsia="Tahoma" w:hAnsi="Tahoma" w:cs="Tahoma"/>
          <w:spacing w:val="1"/>
        </w:rPr>
        <w:t>4</w:t>
      </w:r>
      <w:r w:rsidRPr="00AC0DC6">
        <w:rPr>
          <w:rFonts w:ascii="Tahoma" w:eastAsia="Tahoma" w:hAnsi="Tahoma" w:cs="Tahoma"/>
          <w:spacing w:val="-1"/>
        </w:rPr>
        <w:t>07</w:t>
      </w:r>
      <w:r w:rsidRPr="00AC0DC6">
        <w:rPr>
          <w:rFonts w:ascii="Tahoma" w:eastAsia="Tahoma" w:hAnsi="Tahoma" w:cs="Tahoma"/>
          <w:spacing w:val="3"/>
        </w:rPr>
        <w:t>/</w:t>
      </w:r>
      <w:r w:rsidRPr="00AC0DC6">
        <w:rPr>
          <w:rFonts w:ascii="Tahoma" w:eastAsia="Tahoma" w:hAnsi="Tahoma" w:cs="Tahoma"/>
          <w:spacing w:val="-1"/>
        </w:rPr>
        <w:t>20</w:t>
      </w:r>
      <w:r w:rsidRPr="00AC0DC6">
        <w:rPr>
          <w:rFonts w:ascii="Tahoma" w:eastAsia="Tahoma" w:hAnsi="Tahoma" w:cs="Tahoma"/>
          <w:spacing w:val="1"/>
        </w:rPr>
        <w:t>1</w:t>
      </w:r>
      <w:r w:rsidRPr="00AC0DC6">
        <w:rPr>
          <w:rFonts w:ascii="Tahoma" w:eastAsia="Tahoma" w:hAnsi="Tahoma" w:cs="Tahoma"/>
        </w:rPr>
        <w:t>3</w:t>
      </w:r>
      <w:r w:rsidRPr="00AC0DC6">
        <w:rPr>
          <w:rFonts w:ascii="Tahoma" w:eastAsia="Tahoma" w:hAnsi="Tahoma" w:cs="Tahoma"/>
          <w:spacing w:val="50"/>
        </w:rPr>
        <w:t xml:space="preserve"> </w:t>
      </w:r>
      <w:r w:rsidRPr="00AC0DC6">
        <w:rPr>
          <w:rFonts w:ascii="Tahoma" w:eastAsia="Tahoma" w:hAnsi="Tahoma" w:cs="Tahoma"/>
        </w:rPr>
        <w:t>z</w:t>
      </w:r>
      <w:r w:rsidRPr="00AC0DC6">
        <w:rPr>
          <w:rFonts w:ascii="Tahoma" w:eastAsia="Tahoma" w:hAnsi="Tahoma" w:cs="Tahoma"/>
          <w:spacing w:val="57"/>
        </w:rPr>
        <w:t xml:space="preserve"> </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57"/>
        </w:rPr>
        <w:t xml:space="preserve"> </w:t>
      </w:r>
      <w:r w:rsidRPr="00AC0DC6">
        <w:rPr>
          <w:rFonts w:ascii="Tahoma" w:eastAsia="Tahoma" w:hAnsi="Tahoma" w:cs="Tahoma"/>
          <w:spacing w:val="-1"/>
        </w:rPr>
        <w:t>1</w:t>
      </w:r>
      <w:r w:rsidRPr="00AC0DC6">
        <w:rPr>
          <w:rFonts w:ascii="Tahoma" w:eastAsia="Tahoma" w:hAnsi="Tahoma" w:cs="Tahoma"/>
        </w:rPr>
        <w:t>8</w:t>
      </w:r>
      <w:r w:rsidRPr="00AC0DC6">
        <w:rPr>
          <w:rFonts w:ascii="Tahoma" w:eastAsia="Tahoma" w:hAnsi="Tahoma" w:cs="Tahoma"/>
          <w:spacing w:val="57"/>
        </w:rPr>
        <w:t xml:space="preserve"> </w:t>
      </w:r>
      <w:r w:rsidRPr="00AC0DC6">
        <w:rPr>
          <w:rFonts w:ascii="Tahoma" w:eastAsia="Tahoma" w:hAnsi="Tahoma" w:cs="Tahoma"/>
        </w:rPr>
        <w:t>gru</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52"/>
        </w:rPr>
        <w:t xml:space="preserve"> </w:t>
      </w:r>
      <w:r w:rsidRPr="00AC0DC6">
        <w:rPr>
          <w:rFonts w:ascii="Tahoma" w:eastAsia="Tahoma" w:hAnsi="Tahoma" w:cs="Tahoma"/>
          <w:spacing w:val="1"/>
        </w:rPr>
        <w:t>2</w:t>
      </w:r>
      <w:r w:rsidRPr="00AC0DC6">
        <w:rPr>
          <w:rFonts w:ascii="Tahoma" w:eastAsia="Tahoma" w:hAnsi="Tahoma" w:cs="Tahoma"/>
          <w:spacing w:val="-1"/>
        </w:rPr>
        <w:t>0</w:t>
      </w:r>
      <w:r w:rsidRPr="00AC0DC6">
        <w:rPr>
          <w:rFonts w:ascii="Tahoma" w:eastAsia="Tahoma" w:hAnsi="Tahoma" w:cs="Tahoma"/>
          <w:spacing w:val="1"/>
        </w:rPr>
        <w:t>1</w:t>
      </w:r>
      <w:r w:rsidRPr="00AC0DC6">
        <w:rPr>
          <w:rFonts w:ascii="Tahoma" w:eastAsia="Tahoma" w:hAnsi="Tahoma" w:cs="Tahoma"/>
        </w:rPr>
        <w:t>3</w:t>
      </w:r>
      <w:r w:rsidRPr="00AC0DC6">
        <w:rPr>
          <w:rFonts w:ascii="Tahoma" w:eastAsia="Tahoma" w:hAnsi="Tahoma" w:cs="Tahoma"/>
          <w:spacing w:val="52"/>
        </w:rPr>
        <w:t xml:space="preserve"> </w:t>
      </w:r>
      <w:r w:rsidRPr="00AC0DC6">
        <w:rPr>
          <w:rFonts w:ascii="Tahoma" w:eastAsia="Tahoma" w:hAnsi="Tahoma" w:cs="Tahoma"/>
          <w:spacing w:val="-26"/>
        </w:rPr>
        <w:t>r</w:t>
      </w:r>
      <w:r w:rsidRPr="00AC0DC6">
        <w:rPr>
          <w:rFonts w:ascii="Tahoma" w:eastAsia="Tahoma" w:hAnsi="Tahoma" w:cs="Tahoma"/>
        </w:rPr>
        <w:t>.</w:t>
      </w:r>
      <w:r w:rsidRPr="00AC0DC6">
        <w:rPr>
          <w:rFonts w:ascii="Tahoma" w:eastAsia="Tahoma" w:hAnsi="Tahoma" w:cs="Tahoma"/>
          <w:spacing w:val="58"/>
        </w:rPr>
        <w:t xml:space="preserve"> </w:t>
      </w:r>
      <w:r w:rsidRPr="00AC0DC6">
        <w:rPr>
          <w:rFonts w:ascii="Tahoma" w:eastAsia="Tahoma" w:hAnsi="Tahoma" w:cs="Tahoma"/>
        </w:rPr>
        <w:t>w</w:t>
      </w:r>
      <w:r w:rsidRPr="00AC0DC6">
        <w:rPr>
          <w:rFonts w:ascii="Tahoma" w:eastAsia="Tahoma" w:hAnsi="Tahoma" w:cs="Tahoma"/>
          <w:spacing w:val="57"/>
        </w:rPr>
        <w:t xml:space="preserve"> </w:t>
      </w:r>
      <w:r w:rsidRPr="00AC0DC6">
        <w:rPr>
          <w:rFonts w:ascii="Tahoma" w:eastAsia="Tahoma" w:hAnsi="Tahoma" w:cs="Tahoma"/>
        </w:rPr>
        <w:t>spr</w:t>
      </w:r>
      <w:r w:rsidRPr="00AC0DC6">
        <w:rPr>
          <w:rFonts w:ascii="Tahoma" w:eastAsia="Tahoma" w:hAnsi="Tahoma" w:cs="Tahoma"/>
          <w:spacing w:val="1"/>
        </w:rPr>
        <w:t>aw</w:t>
      </w:r>
      <w:r w:rsidRPr="00AC0DC6">
        <w:rPr>
          <w:rFonts w:ascii="Tahoma" w:eastAsia="Tahoma" w:hAnsi="Tahoma" w:cs="Tahoma"/>
        </w:rPr>
        <w:t>ie</w:t>
      </w:r>
      <w:r w:rsidRPr="00AC0DC6">
        <w:rPr>
          <w:rFonts w:ascii="Tahoma" w:eastAsia="Tahoma" w:hAnsi="Tahoma" w:cs="Tahoma"/>
          <w:spacing w:val="52"/>
        </w:rPr>
        <w:t xml:space="preserve"> </w:t>
      </w:r>
      <w:r w:rsidRPr="00AC0DC6">
        <w:rPr>
          <w:rFonts w:ascii="Tahoma" w:eastAsia="Tahoma" w:hAnsi="Tahoma" w:cs="Tahoma"/>
        </w:rPr>
        <w:t>stoso</w:t>
      </w:r>
      <w:r w:rsidRPr="00AC0DC6">
        <w:rPr>
          <w:rFonts w:ascii="Tahoma" w:eastAsia="Tahoma" w:hAnsi="Tahoma" w:cs="Tahoma"/>
          <w:spacing w:val="-2"/>
        </w:rPr>
        <w:t>w</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ia</w:t>
      </w:r>
      <w:r w:rsidR="002964B2" w:rsidRPr="00AC0DC6">
        <w:rPr>
          <w:rFonts w:ascii="Tahoma" w:eastAsia="Tahoma" w:hAnsi="Tahoma" w:cs="Tahoma"/>
          <w:spacing w:val="1"/>
          <w:position w:val="-1"/>
        </w:rPr>
        <w:t xml:space="preserve"> </w:t>
      </w:r>
      <w:r w:rsidRPr="00AC0DC6">
        <w:rPr>
          <w:rFonts w:ascii="Tahoma" w:eastAsia="Tahoma" w:hAnsi="Tahoma" w:cs="Tahoma"/>
          <w:spacing w:val="1"/>
          <w:position w:val="-1"/>
        </w:rPr>
        <w:t>a</w:t>
      </w:r>
      <w:r w:rsidRPr="00AC0DC6">
        <w:rPr>
          <w:rFonts w:ascii="Tahoma" w:eastAsia="Tahoma" w:hAnsi="Tahoma" w:cs="Tahoma"/>
          <w:position w:val="-1"/>
        </w:rPr>
        <w:t>r</w:t>
      </w:r>
      <w:r w:rsidRPr="00AC0DC6">
        <w:rPr>
          <w:rFonts w:ascii="Tahoma" w:eastAsia="Tahoma" w:hAnsi="Tahoma" w:cs="Tahoma"/>
          <w:spacing w:val="1"/>
          <w:position w:val="-1"/>
        </w:rPr>
        <w:t>t</w:t>
      </w:r>
      <w:r w:rsidRPr="00AC0DC6">
        <w:rPr>
          <w:rFonts w:ascii="Tahoma" w:eastAsia="Tahoma" w:hAnsi="Tahoma" w:cs="Tahoma"/>
          <w:position w:val="-1"/>
        </w:rPr>
        <w:t>.</w:t>
      </w:r>
      <w:r w:rsidRPr="00AC0DC6">
        <w:rPr>
          <w:rFonts w:ascii="Tahoma" w:eastAsia="Tahoma" w:hAnsi="Tahoma" w:cs="Tahoma"/>
          <w:spacing w:val="16"/>
          <w:position w:val="-1"/>
        </w:rPr>
        <w:t xml:space="preserve"> </w:t>
      </w:r>
      <w:r w:rsidRPr="00AC0DC6">
        <w:rPr>
          <w:rFonts w:ascii="Tahoma" w:eastAsia="Tahoma" w:hAnsi="Tahoma" w:cs="Tahoma"/>
          <w:spacing w:val="-1"/>
          <w:position w:val="-1"/>
        </w:rPr>
        <w:t>10</w:t>
      </w:r>
      <w:r w:rsidRPr="00AC0DC6">
        <w:rPr>
          <w:rFonts w:ascii="Tahoma" w:eastAsia="Tahoma" w:hAnsi="Tahoma" w:cs="Tahoma"/>
          <w:position w:val="-1"/>
        </w:rPr>
        <w:t>7</w:t>
      </w:r>
      <w:r w:rsidRPr="00AC0DC6">
        <w:rPr>
          <w:rFonts w:ascii="Tahoma" w:eastAsia="Tahoma" w:hAnsi="Tahoma" w:cs="Tahoma"/>
          <w:spacing w:val="17"/>
          <w:position w:val="-1"/>
        </w:rPr>
        <w:t xml:space="preserve"> </w:t>
      </w:r>
      <w:r w:rsidRPr="00AC0DC6">
        <w:rPr>
          <w:rFonts w:ascii="Tahoma" w:eastAsia="Tahoma" w:hAnsi="Tahoma" w:cs="Tahoma"/>
          <w:position w:val="-1"/>
        </w:rPr>
        <w:t>i</w:t>
      </w:r>
      <w:r w:rsidRPr="00AC0DC6">
        <w:rPr>
          <w:rFonts w:ascii="Tahoma" w:eastAsia="Tahoma" w:hAnsi="Tahoma" w:cs="Tahoma"/>
          <w:spacing w:val="19"/>
          <w:position w:val="-1"/>
        </w:rPr>
        <w:t xml:space="preserve"> </w:t>
      </w:r>
      <w:r w:rsidRPr="00AC0DC6">
        <w:rPr>
          <w:rFonts w:ascii="Tahoma" w:eastAsia="Tahoma" w:hAnsi="Tahoma" w:cs="Tahoma"/>
          <w:spacing w:val="1"/>
          <w:position w:val="-1"/>
        </w:rPr>
        <w:t>1</w:t>
      </w:r>
      <w:r w:rsidRPr="00AC0DC6">
        <w:rPr>
          <w:rFonts w:ascii="Tahoma" w:eastAsia="Tahoma" w:hAnsi="Tahoma" w:cs="Tahoma"/>
          <w:spacing w:val="-1"/>
          <w:position w:val="-1"/>
        </w:rPr>
        <w:t>0</w:t>
      </w:r>
      <w:r w:rsidRPr="00AC0DC6">
        <w:rPr>
          <w:rFonts w:ascii="Tahoma" w:eastAsia="Tahoma" w:hAnsi="Tahoma" w:cs="Tahoma"/>
          <w:position w:val="-1"/>
        </w:rPr>
        <w:t>8</w:t>
      </w:r>
      <w:r w:rsidRPr="00AC0DC6">
        <w:rPr>
          <w:rFonts w:ascii="Tahoma" w:eastAsia="Tahoma" w:hAnsi="Tahoma" w:cs="Tahoma"/>
          <w:spacing w:val="18"/>
          <w:position w:val="-1"/>
        </w:rPr>
        <w:t xml:space="preserve"> </w:t>
      </w:r>
      <w:r w:rsidRPr="00AC0DC6">
        <w:rPr>
          <w:rFonts w:ascii="Tahoma" w:eastAsia="Tahoma" w:hAnsi="Tahoma" w:cs="Tahoma"/>
          <w:spacing w:val="-20"/>
          <w:position w:val="-1"/>
        </w:rPr>
        <w:t>T</w:t>
      </w:r>
      <w:r w:rsidRPr="00AC0DC6">
        <w:rPr>
          <w:rFonts w:ascii="Tahoma" w:eastAsia="Tahoma" w:hAnsi="Tahoma" w:cs="Tahoma"/>
          <w:spacing w:val="-2"/>
          <w:position w:val="-1"/>
        </w:rPr>
        <w:t>r</w:t>
      </w:r>
      <w:r w:rsidRPr="00AC0DC6">
        <w:rPr>
          <w:rFonts w:ascii="Tahoma" w:eastAsia="Tahoma" w:hAnsi="Tahoma" w:cs="Tahoma"/>
          <w:spacing w:val="1"/>
          <w:position w:val="-1"/>
        </w:rPr>
        <w:t>a</w:t>
      </w:r>
      <w:r w:rsidRPr="00AC0DC6">
        <w:rPr>
          <w:rFonts w:ascii="Tahoma" w:eastAsia="Tahoma" w:hAnsi="Tahoma" w:cs="Tahoma"/>
          <w:spacing w:val="-1"/>
          <w:position w:val="-1"/>
        </w:rPr>
        <w:t>k</w:t>
      </w:r>
      <w:r w:rsidRPr="00AC0DC6">
        <w:rPr>
          <w:rFonts w:ascii="Tahoma" w:eastAsia="Tahoma" w:hAnsi="Tahoma" w:cs="Tahoma"/>
          <w:position w:val="-1"/>
        </w:rPr>
        <w:t>t</w:t>
      </w:r>
      <w:r w:rsidRPr="00AC0DC6">
        <w:rPr>
          <w:rFonts w:ascii="Tahoma" w:eastAsia="Tahoma" w:hAnsi="Tahoma" w:cs="Tahoma"/>
          <w:spacing w:val="1"/>
          <w:position w:val="-1"/>
        </w:rPr>
        <w:t>a</w:t>
      </w:r>
      <w:r w:rsidRPr="00AC0DC6">
        <w:rPr>
          <w:rFonts w:ascii="Tahoma" w:eastAsia="Tahoma" w:hAnsi="Tahoma" w:cs="Tahoma"/>
          <w:position w:val="-1"/>
        </w:rPr>
        <w:t>tu</w:t>
      </w:r>
      <w:r w:rsidRPr="00AC0DC6">
        <w:rPr>
          <w:rFonts w:ascii="Tahoma" w:eastAsia="Tahoma" w:hAnsi="Tahoma" w:cs="Tahoma"/>
          <w:spacing w:val="11"/>
          <w:position w:val="-1"/>
        </w:rPr>
        <w:t xml:space="preserve"> </w:t>
      </w:r>
      <w:r w:rsidRPr="00AC0DC6">
        <w:rPr>
          <w:rFonts w:ascii="Tahoma" w:eastAsia="Tahoma" w:hAnsi="Tahoma" w:cs="Tahoma"/>
          <w:position w:val="-1"/>
        </w:rPr>
        <w:t>o</w:t>
      </w:r>
      <w:r w:rsidRPr="00AC0DC6">
        <w:rPr>
          <w:rFonts w:ascii="Tahoma" w:eastAsia="Tahoma" w:hAnsi="Tahoma" w:cs="Tahoma"/>
          <w:spacing w:val="20"/>
          <w:position w:val="-1"/>
        </w:rPr>
        <w:t xml:space="preserve"> </w:t>
      </w:r>
      <w:r w:rsidRPr="00AC0DC6">
        <w:rPr>
          <w:rFonts w:ascii="Tahoma" w:eastAsia="Tahoma" w:hAnsi="Tahoma" w:cs="Tahoma"/>
          <w:spacing w:val="-1"/>
          <w:position w:val="-1"/>
        </w:rPr>
        <w:t>fun</w:t>
      </w:r>
      <w:r w:rsidRPr="00AC0DC6">
        <w:rPr>
          <w:rFonts w:ascii="Tahoma" w:eastAsia="Tahoma" w:hAnsi="Tahoma" w:cs="Tahoma"/>
          <w:spacing w:val="1"/>
          <w:position w:val="-1"/>
        </w:rPr>
        <w:t>k</w:t>
      </w:r>
      <w:r w:rsidRPr="00AC0DC6">
        <w:rPr>
          <w:rFonts w:ascii="Tahoma" w:eastAsia="Tahoma" w:hAnsi="Tahoma" w:cs="Tahoma"/>
          <w:spacing w:val="-1"/>
          <w:position w:val="-1"/>
        </w:rPr>
        <w:t>c</w:t>
      </w:r>
      <w:r w:rsidRPr="00AC0DC6">
        <w:rPr>
          <w:rFonts w:ascii="Tahoma" w:eastAsia="Tahoma" w:hAnsi="Tahoma" w:cs="Tahoma"/>
          <w:spacing w:val="1"/>
          <w:position w:val="-1"/>
        </w:rPr>
        <w:t>j</w:t>
      </w:r>
      <w:r w:rsidRPr="00AC0DC6">
        <w:rPr>
          <w:rFonts w:ascii="Tahoma" w:eastAsia="Tahoma" w:hAnsi="Tahoma" w:cs="Tahoma"/>
          <w:position w:val="-1"/>
        </w:rPr>
        <w:t>o</w:t>
      </w:r>
      <w:r w:rsidRPr="00AC0DC6">
        <w:rPr>
          <w:rFonts w:ascii="Tahoma" w:eastAsia="Tahoma" w:hAnsi="Tahoma" w:cs="Tahoma"/>
          <w:spacing w:val="-1"/>
          <w:position w:val="-1"/>
        </w:rPr>
        <w:t>n</w:t>
      </w:r>
      <w:r w:rsidRPr="00AC0DC6">
        <w:rPr>
          <w:rFonts w:ascii="Tahoma" w:eastAsia="Tahoma" w:hAnsi="Tahoma" w:cs="Tahoma"/>
          <w:position w:val="-1"/>
        </w:rPr>
        <w:t>o</w:t>
      </w:r>
      <w:r w:rsidRPr="00AC0DC6">
        <w:rPr>
          <w:rFonts w:ascii="Tahoma" w:eastAsia="Tahoma" w:hAnsi="Tahoma" w:cs="Tahoma"/>
          <w:spacing w:val="-2"/>
          <w:position w:val="-1"/>
        </w:rPr>
        <w:t>w</w:t>
      </w:r>
      <w:r w:rsidRPr="00AC0DC6">
        <w:rPr>
          <w:rFonts w:ascii="Tahoma" w:eastAsia="Tahoma" w:hAnsi="Tahoma" w:cs="Tahoma"/>
          <w:spacing w:val="3"/>
          <w:position w:val="-1"/>
        </w:rPr>
        <w:t>a</w:t>
      </w:r>
      <w:r w:rsidRPr="00AC0DC6">
        <w:rPr>
          <w:rFonts w:ascii="Tahoma" w:eastAsia="Tahoma" w:hAnsi="Tahoma" w:cs="Tahoma"/>
          <w:spacing w:val="-1"/>
          <w:position w:val="-1"/>
        </w:rPr>
        <w:t>n</w:t>
      </w:r>
      <w:r w:rsidRPr="00AC0DC6">
        <w:rPr>
          <w:rFonts w:ascii="Tahoma" w:eastAsia="Tahoma" w:hAnsi="Tahoma" w:cs="Tahoma"/>
          <w:position w:val="-1"/>
        </w:rPr>
        <w:t>iu</w:t>
      </w:r>
      <w:r w:rsidRPr="00AC0DC6">
        <w:rPr>
          <w:rFonts w:ascii="Tahoma" w:eastAsia="Tahoma" w:hAnsi="Tahoma" w:cs="Tahoma"/>
          <w:spacing w:val="7"/>
          <w:position w:val="-1"/>
        </w:rPr>
        <w:t xml:space="preserve"> </w:t>
      </w:r>
      <w:r w:rsidRPr="00AC0DC6">
        <w:rPr>
          <w:rFonts w:ascii="Tahoma" w:eastAsia="Tahoma" w:hAnsi="Tahoma" w:cs="Tahoma"/>
          <w:spacing w:val="-1"/>
          <w:position w:val="-1"/>
        </w:rPr>
        <w:t>U</w:t>
      </w:r>
      <w:r w:rsidRPr="00AC0DC6">
        <w:rPr>
          <w:rFonts w:ascii="Tahoma" w:eastAsia="Tahoma" w:hAnsi="Tahoma" w:cs="Tahoma"/>
          <w:spacing w:val="1"/>
          <w:position w:val="-1"/>
        </w:rPr>
        <w:t>n</w:t>
      </w:r>
      <w:r w:rsidRPr="00AC0DC6">
        <w:rPr>
          <w:rFonts w:ascii="Tahoma" w:eastAsia="Tahoma" w:hAnsi="Tahoma" w:cs="Tahoma"/>
          <w:position w:val="-1"/>
        </w:rPr>
        <w:t>ii</w:t>
      </w:r>
      <w:r w:rsidRPr="00AC0DC6">
        <w:rPr>
          <w:rFonts w:ascii="Tahoma" w:eastAsia="Tahoma" w:hAnsi="Tahoma" w:cs="Tahoma"/>
          <w:spacing w:val="16"/>
          <w:position w:val="-1"/>
        </w:rPr>
        <w:t xml:space="preserve"> </w:t>
      </w:r>
      <w:r w:rsidRPr="00AC0DC6">
        <w:rPr>
          <w:rFonts w:ascii="Tahoma" w:eastAsia="Tahoma" w:hAnsi="Tahoma" w:cs="Tahoma"/>
          <w:spacing w:val="1"/>
          <w:position w:val="-1"/>
        </w:rPr>
        <w:t>E</w:t>
      </w:r>
      <w:r w:rsidRPr="00AC0DC6">
        <w:rPr>
          <w:rFonts w:ascii="Tahoma" w:eastAsia="Tahoma" w:hAnsi="Tahoma" w:cs="Tahoma"/>
          <w:spacing w:val="-1"/>
          <w:position w:val="-1"/>
        </w:rPr>
        <w:t>u</w:t>
      </w:r>
      <w:r w:rsidRPr="00AC0DC6">
        <w:rPr>
          <w:rFonts w:ascii="Tahoma" w:eastAsia="Tahoma" w:hAnsi="Tahoma" w:cs="Tahoma"/>
          <w:position w:val="-1"/>
        </w:rPr>
        <w:t>rop</w:t>
      </w:r>
      <w:r w:rsidRPr="00AC0DC6">
        <w:rPr>
          <w:rFonts w:ascii="Tahoma" w:eastAsia="Tahoma" w:hAnsi="Tahoma" w:cs="Tahoma"/>
          <w:spacing w:val="3"/>
          <w:position w:val="-1"/>
        </w:rPr>
        <w:t>e</w:t>
      </w:r>
      <w:r w:rsidRPr="00AC0DC6">
        <w:rPr>
          <w:rFonts w:ascii="Tahoma" w:eastAsia="Tahoma" w:hAnsi="Tahoma" w:cs="Tahoma"/>
          <w:spacing w:val="-1"/>
          <w:position w:val="-1"/>
        </w:rPr>
        <w:t>j</w:t>
      </w:r>
      <w:r w:rsidRPr="00AC0DC6">
        <w:rPr>
          <w:rFonts w:ascii="Tahoma" w:eastAsia="Tahoma" w:hAnsi="Tahoma" w:cs="Tahoma"/>
          <w:position w:val="-1"/>
        </w:rPr>
        <w:t>s</w:t>
      </w:r>
      <w:r w:rsidRPr="00AC0DC6">
        <w:rPr>
          <w:rFonts w:ascii="Tahoma" w:eastAsia="Tahoma" w:hAnsi="Tahoma" w:cs="Tahoma"/>
          <w:spacing w:val="-1"/>
          <w:position w:val="-1"/>
        </w:rPr>
        <w:t>k</w:t>
      </w:r>
      <w:r w:rsidRPr="00AC0DC6">
        <w:rPr>
          <w:rFonts w:ascii="Tahoma" w:eastAsia="Tahoma" w:hAnsi="Tahoma" w:cs="Tahoma"/>
          <w:position w:val="-1"/>
        </w:rPr>
        <w:t>i</w:t>
      </w:r>
      <w:r w:rsidRPr="00AC0DC6">
        <w:rPr>
          <w:rFonts w:ascii="Tahoma" w:eastAsia="Tahoma" w:hAnsi="Tahoma" w:cs="Tahoma"/>
          <w:spacing w:val="3"/>
          <w:position w:val="-1"/>
        </w:rPr>
        <w:t>e</w:t>
      </w:r>
      <w:r w:rsidRPr="00AC0DC6">
        <w:rPr>
          <w:rFonts w:ascii="Tahoma" w:eastAsia="Tahoma" w:hAnsi="Tahoma" w:cs="Tahoma"/>
          <w:position w:val="-1"/>
        </w:rPr>
        <w:t>j</w:t>
      </w:r>
      <w:r w:rsidRPr="00AC0DC6">
        <w:rPr>
          <w:rFonts w:ascii="Tahoma" w:eastAsia="Tahoma" w:hAnsi="Tahoma" w:cs="Tahoma"/>
          <w:spacing w:val="7"/>
          <w:position w:val="-1"/>
        </w:rPr>
        <w:t xml:space="preserve"> </w:t>
      </w:r>
      <w:r w:rsidRPr="00AC0DC6">
        <w:rPr>
          <w:rFonts w:ascii="Tahoma" w:eastAsia="Tahoma" w:hAnsi="Tahoma" w:cs="Tahoma"/>
          <w:position w:val="-1"/>
        </w:rPr>
        <w:t>do</w:t>
      </w:r>
      <w:r w:rsidRPr="00AC0DC6">
        <w:rPr>
          <w:rFonts w:ascii="Tahoma" w:eastAsia="Tahoma" w:hAnsi="Tahoma" w:cs="Tahoma"/>
          <w:spacing w:val="17"/>
          <w:position w:val="-1"/>
        </w:rPr>
        <w:t xml:space="preserve"> </w:t>
      </w:r>
      <w:r w:rsidRPr="00AC0DC6">
        <w:rPr>
          <w:rFonts w:ascii="Tahoma" w:eastAsia="Tahoma" w:hAnsi="Tahoma" w:cs="Tahoma"/>
          <w:position w:val="-1"/>
        </w:rPr>
        <w:t>po</w:t>
      </w:r>
      <w:r w:rsidRPr="00AC0DC6">
        <w:rPr>
          <w:rFonts w:ascii="Tahoma" w:eastAsia="Tahoma" w:hAnsi="Tahoma" w:cs="Tahoma"/>
          <w:spacing w:val="3"/>
          <w:position w:val="-1"/>
        </w:rPr>
        <w:t>m</w:t>
      </w:r>
      <w:r w:rsidRPr="00AC0DC6">
        <w:rPr>
          <w:rFonts w:ascii="Tahoma" w:eastAsia="Tahoma" w:hAnsi="Tahoma" w:cs="Tahoma"/>
          <w:position w:val="-1"/>
        </w:rPr>
        <w:t>o</w:t>
      </w:r>
      <w:r w:rsidRPr="00AC0DC6">
        <w:rPr>
          <w:rFonts w:ascii="Tahoma" w:eastAsia="Tahoma" w:hAnsi="Tahoma" w:cs="Tahoma"/>
          <w:spacing w:val="1"/>
          <w:position w:val="-1"/>
        </w:rPr>
        <w:t>c</w:t>
      </w:r>
      <w:r w:rsidRPr="00AC0DC6">
        <w:rPr>
          <w:rFonts w:ascii="Tahoma" w:eastAsia="Tahoma" w:hAnsi="Tahoma" w:cs="Tahoma"/>
          <w:position w:val="-1"/>
        </w:rPr>
        <w:t>y</w:t>
      </w:r>
      <w:r w:rsidRPr="00AC0DC6">
        <w:rPr>
          <w:rFonts w:ascii="Tahoma" w:eastAsia="Tahoma" w:hAnsi="Tahoma" w:cs="Tahoma"/>
          <w:spacing w:val="11"/>
          <w:position w:val="-1"/>
        </w:rPr>
        <w:t xml:space="preserve"> </w:t>
      </w:r>
      <w:r w:rsidRPr="00AC0DC6">
        <w:rPr>
          <w:rFonts w:ascii="Tahoma" w:eastAsia="Tahoma" w:hAnsi="Tahoma" w:cs="Tahoma"/>
          <w:position w:val="-1"/>
        </w:rPr>
        <w:t>de</w:t>
      </w:r>
      <w:r w:rsidRPr="00AC0DC6">
        <w:rPr>
          <w:rFonts w:ascii="Tahoma" w:eastAsia="Tahoma" w:hAnsi="Tahoma" w:cs="Tahoma"/>
          <w:spacing w:val="18"/>
          <w:position w:val="-1"/>
        </w:rPr>
        <w:t xml:space="preserve"> </w:t>
      </w:r>
      <w:r w:rsidRPr="00AC0DC6">
        <w:rPr>
          <w:rFonts w:ascii="Tahoma" w:eastAsia="Tahoma" w:hAnsi="Tahoma" w:cs="Tahoma"/>
          <w:position w:val="-1"/>
        </w:rPr>
        <w:t>mi</w:t>
      </w:r>
      <w:r w:rsidRPr="00AC0DC6">
        <w:rPr>
          <w:rFonts w:ascii="Tahoma" w:eastAsia="Tahoma" w:hAnsi="Tahoma" w:cs="Tahoma"/>
          <w:spacing w:val="-1"/>
          <w:position w:val="-1"/>
        </w:rPr>
        <w:t>n</w:t>
      </w:r>
      <w:r w:rsidRPr="00AC0DC6">
        <w:rPr>
          <w:rFonts w:ascii="Tahoma" w:eastAsia="Tahoma" w:hAnsi="Tahoma" w:cs="Tahoma"/>
          <w:position w:val="-1"/>
        </w:rPr>
        <w:t>i</w:t>
      </w:r>
      <w:r w:rsidRPr="00AC0DC6">
        <w:rPr>
          <w:rFonts w:ascii="Tahoma" w:eastAsia="Tahoma" w:hAnsi="Tahoma" w:cs="Tahoma"/>
          <w:spacing w:val="3"/>
          <w:position w:val="-1"/>
        </w:rPr>
        <w:t>m</w:t>
      </w:r>
      <w:r w:rsidRPr="00AC0DC6">
        <w:rPr>
          <w:rFonts w:ascii="Tahoma" w:eastAsia="Tahoma" w:hAnsi="Tahoma" w:cs="Tahoma"/>
          <w:position w:val="-1"/>
        </w:rPr>
        <w:t>is</w:t>
      </w:r>
      <w:r w:rsidRPr="00AC0DC6">
        <w:rPr>
          <w:rFonts w:ascii="Tahoma" w:eastAsia="Tahoma" w:hAnsi="Tahoma" w:cs="Tahoma"/>
          <w:spacing w:val="12"/>
          <w:position w:val="-1"/>
        </w:rPr>
        <w:t xml:space="preserve"> </w:t>
      </w:r>
      <w:r w:rsidRPr="00AC0DC6">
        <w:rPr>
          <w:rFonts w:ascii="Tahoma" w:eastAsia="Tahoma" w:hAnsi="Tahoma" w:cs="Tahoma"/>
          <w:position w:val="-1"/>
        </w:rPr>
        <w:t>(</w:t>
      </w:r>
      <w:r w:rsidR="005774C1">
        <w:rPr>
          <w:rFonts w:ascii="Tahoma" w:eastAsia="Tahoma" w:hAnsi="Tahoma" w:cs="Tahoma"/>
          <w:position w:val="-1"/>
        </w:rPr>
        <w:t>Dz. U</w:t>
      </w:r>
      <w:r w:rsidRPr="00AC0DC6">
        <w:rPr>
          <w:rFonts w:ascii="Tahoma" w:eastAsia="Tahoma" w:hAnsi="Tahoma" w:cs="Tahoma"/>
          <w:position w:val="-1"/>
        </w:rPr>
        <w:t>.</w:t>
      </w:r>
      <w:r w:rsidRPr="00AC0DC6">
        <w:rPr>
          <w:rFonts w:ascii="Tahoma" w:eastAsia="Tahoma" w:hAnsi="Tahoma" w:cs="Tahoma"/>
          <w:spacing w:val="17"/>
          <w:position w:val="-1"/>
        </w:rPr>
        <w:t xml:space="preserve"> </w:t>
      </w:r>
      <w:r w:rsidRPr="00AC0DC6">
        <w:rPr>
          <w:rFonts w:ascii="Tahoma" w:eastAsia="Tahoma" w:hAnsi="Tahoma" w:cs="Tahoma"/>
          <w:spacing w:val="-1"/>
          <w:position w:val="-1"/>
        </w:rPr>
        <w:t>U</w:t>
      </w:r>
      <w:r w:rsidRPr="00AC0DC6">
        <w:rPr>
          <w:rFonts w:ascii="Tahoma" w:eastAsia="Tahoma" w:hAnsi="Tahoma" w:cs="Tahoma"/>
          <w:position w:val="-1"/>
        </w:rPr>
        <w:t>E</w:t>
      </w:r>
      <w:r w:rsidRPr="00AC0DC6">
        <w:rPr>
          <w:rFonts w:ascii="Tahoma" w:eastAsia="Tahoma" w:hAnsi="Tahoma" w:cs="Tahoma"/>
          <w:spacing w:val="27"/>
          <w:position w:val="-1"/>
        </w:rPr>
        <w:t xml:space="preserve"> </w:t>
      </w:r>
      <w:r w:rsidRPr="00AC0DC6">
        <w:rPr>
          <w:rFonts w:ascii="Tahoma" w:eastAsia="Tahoma" w:hAnsi="Tahoma" w:cs="Tahoma"/>
          <w:position w:val="-1"/>
        </w:rPr>
        <w:t>L</w:t>
      </w:r>
      <w:r w:rsidR="00AC0DC6">
        <w:rPr>
          <w:rFonts w:ascii="Tahoma" w:eastAsia="Tahoma" w:hAnsi="Tahoma" w:cs="Tahoma"/>
          <w:position w:val="-1"/>
        </w:rPr>
        <w:t xml:space="preserve"> </w:t>
      </w:r>
      <w:r w:rsidRPr="00AC0DC6">
        <w:rPr>
          <w:rFonts w:ascii="Tahoma" w:eastAsia="Tahoma" w:hAnsi="Tahoma" w:cs="Tahoma"/>
          <w:spacing w:val="-2"/>
        </w:rPr>
        <w:t xml:space="preserve"> </w:t>
      </w:r>
      <w:r w:rsidRPr="00AC0DC6">
        <w:rPr>
          <w:rFonts w:ascii="Tahoma" w:eastAsia="Tahoma" w:hAnsi="Tahoma" w:cs="Tahoma"/>
        </w:rPr>
        <w:t>z</w:t>
      </w:r>
      <w:r w:rsidRPr="00AC0DC6">
        <w:rPr>
          <w:rFonts w:ascii="Tahoma" w:eastAsia="Tahoma" w:hAnsi="Tahoma" w:cs="Tahoma"/>
          <w:spacing w:val="-1"/>
        </w:rPr>
        <w:t xml:space="preserve"> </w:t>
      </w:r>
      <w:r w:rsidR="00C5630F">
        <w:rPr>
          <w:rFonts w:ascii="Tahoma" w:eastAsia="Tahoma" w:hAnsi="Tahoma" w:cs="Tahoma"/>
          <w:spacing w:val="2"/>
        </w:rPr>
        <w:t xml:space="preserve">2013 </w:t>
      </w:r>
      <w:r w:rsidR="00D107F1">
        <w:rPr>
          <w:rFonts w:ascii="Tahoma" w:eastAsia="Tahoma" w:hAnsi="Tahoma" w:cs="Tahoma"/>
          <w:spacing w:val="2"/>
        </w:rPr>
        <w:t>r. n</w:t>
      </w:r>
      <w:r w:rsidR="00C5630F">
        <w:rPr>
          <w:rFonts w:ascii="Tahoma" w:eastAsia="Tahoma" w:hAnsi="Tahoma" w:cs="Tahoma"/>
          <w:spacing w:val="2"/>
        </w:rPr>
        <w:t>r 352 poz. 1);</w:t>
      </w:r>
    </w:p>
    <w:p w14:paraId="4EA81269" w14:textId="689B96FA" w:rsidR="00B70E45" w:rsidRPr="00B70E45" w:rsidRDefault="00280ADA" w:rsidP="002605F4">
      <w:pPr>
        <w:pStyle w:val="Akapitzlist"/>
        <w:numPr>
          <w:ilvl w:val="0"/>
          <w:numId w:val="2"/>
        </w:numPr>
        <w:spacing w:line="276" w:lineRule="auto"/>
        <w:ind w:left="426" w:right="14" w:hanging="426"/>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 xml:space="preserve">ia </w:t>
      </w:r>
      <w:r w:rsidRPr="00B63A83">
        <w:rPr>
          <w:rFonts w:ascii="Tahoma" w:eastAsia="Tahoma" w:hAnsi="Tahoma" w:cs="Tahoma"/>
          <w:spacing w:val="-4"/>
        </w:rPr>
        <w:t>K</w:t>
      </w:r>
      <w:r w:rsidRPr="00B63A83">
        <w:rPr>
          <w:rFonts w:ascii="Tahoma" w:eastAsia="Tahoma" w:hAnsi="Tahoma" w:cs="Tahoma"/>
        </w:rPr>
        <w:t>omisji</w:t>
      </w:r>
      <w:r w:rsidRPr="00B63A83">
        <w:rPr>
          <w:rFonts w:ascii="Tahoma" w:eastAsia="Tahoma" w:hAnsi="Tahoma" w:cs="Tahoma"/>
          <w:spacing w:val="5"/>
        </w:rPr>
        <w:t xml:space="preserve"> </w:t>
      </w:r>
      <w:r w:rsidRPr="00B63A83">
        <w:rPr>
          <w:rFonts w:ascii="Tahoma" w:eastAsia="Tahoma" w:hAnsi="Tahoma" w:cs="Tahoma"/>
          <w:spacing w:val="3"/>
        </w:rPr>
        <w:t>(</w:t>
      </w:r>
      <w:r w:rsidRPr="00B63A83">
        <w:rPr>
          <w:rFonts w:ascii="Tahoma" w:eastAsia="Tahoma" w:hAnsi="Tahoma" w:cs="Tahoma"/>
          <w:spacing w:val="1"/>
        </w:rPr>
        <w:t>UE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4"/>
        </w:rPr>
        <w:t xml:space="preserve"> </w:t>
      </w:r>
      <w:r w:rsidRPr="00B63A83">
        <w:rPr>
          <w:rFonts w:ascii="Tahoma" w:eastAsia="Tahoma" w:hAnsi="Tahoma" w:cs="Tahoma"/>
          <w:spacing w:val="-1"/>
        </w:rPr>
        <w:t>6</w:t>
      </w:r>
      <w:r w:rsidRPr="00B63A83">
        <w:rPr>
          <w:rFonts w:ascii="Tahoma" w:eastAsia="Tahoma" w:hAnsi="Tahoma" w:cs="Tahoma"/>
          <w:spacing w:val="1"/>
        </w:rPr>
        <w:t>5</w:t>
      </w:r>
      <w:r w:rsidRPr="00B63A83">
        <w:rPr>
          <w:rFonts w:ascii="Tahoma" w:eastAsia="Tahoma" w:hAnsi="Tahoma" w:cs="Tahoma"/>
          <w:spacing w:val="-1"/>
        </w:rPr>
        <w:t>1</w:t>
      </w:r>
      <w:r w:rsidRPr="00B63A83">
        <w:rPr>
          <w:rFonts w:ascii="Tahoma" w:eastAsia="Tahoma" w:hAnsi="Tahoma" w:cs="Tahoma"/>
          <w:spacing w:val="1"/>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5"/>
        </w:rPr>
        <w:t xml:space="preserve"> </w:t>
      </w:r>
      <w:r w:rsidRPr="00B63A83">
        <w:rPr>
          <w:rFonts w:ascii="Tahoma" w:eastAsia="Tahoma" w:hAnsi="Tahoma" w:cs="Tahoma"/>
        </w:rPr>
        <w:t>dnia</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2"/>
        </w:rPr>
        <w:t xml:space="preserve"> </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1"/>
        </w:rPr>
        <w:t>e</w:t>
      </w:r>
      <w:r w:rsidRPr="00B63A83">
        <w:rPr>
          <w:rFonts w:ascii="Tahoma" w:eastAsia="Tahoma" w:hAnsi="Tahoma" w:cs="Tahoma"/>
        </w:rPr>
        <w:t>r</w:t>
      </w:r>
      <w:r w:rsidRPr="00B63A83">
        <w:rPr>
          <w:rFonts w:ascii="Tahoma" w:eastAsia="Tahoma" w:hAnsi="Tahoma" w:cs="Tahoma"/>
          <w:spacing w:val="1"/>
        </w:rPr>
        <w:t>w</w:t>
      </w:r>
      <w:r w:rsidRPr="00B63A83">
        <w:rPr>
          <w:rFonts w:ascii="Tahoma" w:eastAsia="Tahoma" w:hAnsi="Tahoma" w:cs="Tahoma"/>
          <w:spacing w:val="-1"/>
        </w:rPr>
        <w:t>c</w:t>
      </w:r>
      <w:r w:rsidRPr="00B63A83">
        <w:rPr>
          <w:rFonts w:ascii="Tahoma" w:eastAsia="Tahoma" w:hAnsi="Tahoma" w:cs="Tahoma"/>
        </w:rPr>
        <w:t>a</w:t>
      </w:r>
      <w:r w:rsidRPr="00B63A83">
        <w:rPr>
          <w:rFonts w:ascii="Tahoma" w:eastAsia="Tahoma" w:hAnsi="Tahoma" w:cs="Tahoma"/>
          <w:spacing w:val="7"/>
        </w:rPr>
        <w:t xml:space="preserve"> </w:t>
      </w:r>
      <w:r w:rsidRPr="00B63A83">
        <w:rPr>
          <w:rFonts w:ascii="Tahoma" w:eastAsia="Tahoma" w:hAnsi="Tahoma" w:cs="Tahoma"/>
          <w:spacing w:val="-1"/>
        </w:rPr>
        <w:t>20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7"/>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10"/>
        </w:rPr>
        <w:t xml:space="preserve"> </w:t>
      </w:r>
      <w:r w:rsidRPr="00B63A83">
        <w:rPr>
          <w:rFonts w:ascii="Tahoma" w:eastAsia="Tahoma" w:hAnsi="Tahoma" w:cs="Tahoma"/>
          <w:spacing w:val="-1"/>
        </w:rPr>
        <w:t>u</w:t>
      </w:r>
      <w:r w:rsidRPr="00B63A83">
        <w:rPr>
          <w:rFonts w:ascii="Tahoma" w:eastAsia="Tahoma" w:hAnsi="Tahoma" w:cs="Tahoma"/>
          <w:spacing w:val="3"/>
        </w:rPr>
        <w:t>z</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8"/>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spacing w:val="-1"/>
        </w:rPr>
        <w:t>k</w:t>
      </w:r>
      <w:r w:rsidRPr="00B63A83">
        <w:rPr>
          <w:rFonts w:ascii="Tahoma" w:eastAsia="Tahoma" w:hAnsi="Tahoma" w:cs="Tahoma"/>
        </w:rPr>
        <w:t>tóre</w:t>
      </w:r>
      <w:r w:rsidRPr="00B63A83">
        <w:rPr>
          <w:rFonts w:ascii="Tahoma" w:eastAsia="Tahoma" w:hAnsi="Tahoma" w:cs="Tahoma"/>
          <w:spacing w:val="7"/>
        </w:rPr>
        <w:t xml:space="preserve"> </w:t>
      </w:r>
      <w:r w:rsidRPr="00B63A83">
        <w:rPr>
          <w:rFonts w:ascii="Tahoma" w:eastAsia="Tahoma" w:hAnsi="Tahoma" w:cs="Tahoma"/>
        </w:rPr>
        <w:t>rod</w:t>
      </w:r>
      <w:r w:rsidRPr="00B63A83">
        <w:rPr>
          <w:rFonts w:ascii="Tahoma" w:eastAsia="Tahoma" w:hAnsi="Tahoma" w:cs="Tahoma"/>
          <w:spacing w:val="1"/>
        </w:rPr>
        <w:t>za</w:t>
      </w:r>
      <w:r w:rsidRPr="00B63A83">
        <w:rPr>
          <w:rFonts w:ascii="Tahoma" w:eastAsia="Tahoma" w:hAnsi="Tahoma" w:cs="Tahoma"/>
          <w:spacing w:val="-1"/>
        </w:rPr>
        <w:t>j</w:t>
      </w:r>
      <w:r w:rsidRPr="00B63A83">
        <w:rPr>
          <w:rFonts w:ascii="Tahoma" w:eastAsia="Tahoma" w:hAnsi="Tahoma" w:cs="Tahoma"/>
        </w:rPr>
        <w:t>e</w:t>
      </w:r>
      <w:r w:rsidR="00B63A83" w:rsidRPr="00B63A83">
        <w:rPr>
          <w:rFonts w:ascii="Tahoma" w:eastAsia="Tahoma" w:hAnsi="Tahoma" w:cs="Tahoma"/>
        </w:rPr>
        <w:t xml:space="preserve"> </w:t>
      </w:r>
      <w:r w:rsidRPr="00B63A83">
        <w:rPr>
          <w:rFonts w:ascii="Tahoma" w:eastAsia="Tahoma" w:hAnsi="Tahoma" w:cs="Tahoma"/>
        </w:rPr>
        <w:t>po</w:t>
      </w:r>
      <w:r w:rsidRPr="00B63A83">
        <w:rPr>
          <w:rFonts w:ascii="Tahoma" w:eastAsia="Tahoma" w:hAnsi="Tahoma" w:cs="Tahoma"/>
          <w:spacing w:val="1"/>
        </w:rPr>
        <w:t>m</w:t>
      </w:r>
      <w:r w:rsidRPr="00B63A83">
        <w:rPr>
          <w:rFonts w:ascii="Tahoma" w:eastAsia="Tahoma" w:hAnsi="Tahoma" w:cs="Tahoma"/>
        </w:rPr>
        <w:t>o</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2"/>
        </w:rPr>
        <w:t xml:space="preserve"> </w:t>
      </w:r>
      <w:r w:rsidRPr="00B63A83">
        <w:rPr>
          <w:rFonts w:ascii="Tahoma" w:eastAsia="Tahoma" w:hAnsi="Tahoma" w:cs="Tahoma"/>
        </w:rPr>
        <w:t>za</w:t>
      </w:r>
      <w:r w:rsidRPr="00B63A83">
        <w:rPr>
          <w:rFonts w:ascii="Tahoma" w:eastAsia="Tahoma" w:hAnsi="Tahoma" w:cs="Tahoma"/>
          <w:spacing w:val="9"/>
        </w:rPr>
        <w:t xml:space="preserve"> </w:t>
      </w:r>
      <w:r w:rsidRPr="00B63A83">
        <w:rPr>
          <w:rFonts w:ascii="Tahoma" w:eastAsia="Tahoma" w:hAnsi="Tahoma" w:cs="Tahoma"/>
        </w:rPr>
        <w:t>zgod</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4"/>
        </w:rPr>
        <w:t xml:space="preserve"> </w:t>
      </w:r>
      <w:r w:rsidRPr="00B63A83">
        <w:rPr>
          <w:rFonts w:ascii="Tahoma" w:eastAsia="Tahoma" w:hAnsi="Tahoma" w:cs="Tahoma"/>
        </w:rPr>
        <w:t>z</w:t>
      </w:r>
      <w:r w:rsidRPr="00B63A83">
        <w:rPr>
          <w:rFonts w:ascii="Tahoma" w:eastAsia="Tahoma" w:hAnsi="Tahoma" w:cs="Tahoma"/>
          <w:spacing w:val="9"/>
        </w:rPr>
        <w:t xml:space="preserve"> </w:t>
      </w:r>
      <w:r w:rsidRPr="00B63A83">
        <w:rPr>
          <w:rFonts w:ascii="Tahoma" w:eastAsia="Tahoma" w:hAnsi="Tahoma" w:cs="Tahoma"/>
        </w:rPr>
        <w:t>ry</w:t>
      </w:r>
      <w:r w:rsidRPr="00B63A83">
        <w:rPr>
          <w:rFonts w:ascii="Tahoma" w:eastAsia="Tahoma" w:hAnsi="Tahoma" w:cs="Tahoma"/>
          <w:spacing w:val="1"/>
        </w:rPr>
        <w:t>n</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m</w:t>
      </w:r>
      <w:r w:rsidRPr="00B63A83">
        <w:rPr>
          <w:rFonts w:ascii="Tahoma" w:eastAsia="Tahoma" w:hAnsi="Tahoma" w:cs="Tahoma"/>
          <w:spacing w:val="3"/>
        </w:rPr>
        <w:t xml:space="preserve"> </w:t>
      </w:r>
      <w:r w:rsidRPr="00B63A83">
        <w:rPr>
          <w:rFonts w:ascii="Tahoma" w:eastAsia="Tahoma" w:hAnsi="Tahoma" w:cs="Tahoma"/>
          <w:spacing w:val="1"/>
        </w:rPr>
        <w:t>wew</w:t>
      </w:r>
      <w:r w:rsidRPr="00B63A83">
        <w:rPr>
          <w:rFonts w:ascii="Tahoma" w:eastAsia="Tahoma" w:hAnsi="Tahoma" w:cs="Tahoma"/>
          <w:spacing w:val="-1"/>
        </w:rPr>
        <w:t>n</w:t>
      </w:r>
      <w:r w:rsidRPr="00B63A83">
        <w:rPr>
          <w:rFonts w:ascii="Tahoma" w:eastAsia="Tahoma" w:hAnsi="Tahoma" w:cs="Tahoma"/>
          <w:spacing w:val="1"/>
        </w:rPr>
        <w:t>ę</w:t>
      </w:r>
      <w:r w:rsidRPr="00B63A83">
        <w:rPr>
          <w:rFonts w:ascii="Tahoma" w:eastAsia="Tahoma" w:hAnsi="Tahoma" w:cs="Tahoma"/>
        </w:rPr>
        <w:t>trz</w:t>
      </w:r>
      <w:r w:rsidRPr="00B63A83">
        <w:rPr>
          <w:rFonts w:ascii="Tahoma" w:eastAsia="Tahoma" w:hAnsi="Tahoma" w:cs="Tahoma"/>
          <w:spacing w:val="-3"/>
        </w:rPr>
        <w:t>n</w:t>
      </w:r>
      <w:r w:rsidRPr="00B63A83">
        <w:rPr>
          <w:rFonts w:ascii="Tahoma" w:eastAsia="Tahoma" w:hAnsi="Tahoma" w:cs="Tahoma"/>
          <w:spacing w:val="-1"/>
        </w:rPr>
        <w:t>y</w:t>
      </w:r>
      <w:r w:rsidRPr="00B63A83">
        <w:rPr>
          <w:rFonts w:ascii="Tahoma" w:eastAsia="Tahoma" w:hAnsi="Tahoma" w:cs="Tahoma"/>
        </w:rPr>
        <w:t>m</w:t>
      </w:r>
      <w:r w:rsidRPr="00B63A83">
        <w:rPr>
          <w:rFonts w:ascii="Tahoma" w:eastAsia="Tahoma" w:hAnsi="Tahoma" w:cs="Tahoma"/>
          <w:spacing w:val="-2"/>
        </w:rPr>
        <w:t xml:space="preserve"> </w:t>
      </w:r>
      <w:r w:rsidRPr="00B63A83">
        <w:rPr>
          <w:rFonts w:ascii="Tahoma" w:eastAsia="Tahoma" w:hAnsi="Tahoma" w:cs="Tahoma"/>
        </w:rPr>
        <w:t>w</w:t>
      </w:r>
      <w:r w:rsidRPr="00B63A83">
        <w:rPr>
          <w:rFonts w:ascii="Tahoma" w:eastAsia="Tahoma" w:hAnsi="Tahoma" w:cs="Tahoma"/>
          <w:spacing w:val="9"/>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stos</w:t>
      </w:r>
      <w:r w:rsidRPr="00B63A83">
        <w:rPr>
          <w:rFonts w:ascii="Tahoma" w:eastAsia="Tahoma" w:hAnsi="Tahoma" w:cs="Tahoma"/>
          <w:spacing w:val="2"/>
        </w:rPr>
        <w:t>o</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rPr>
        <w:t>iu</w:t>
      </w:r>
      <w:r w:rsidRPr="00B63A83">
        <w:rPr>
          <w:rFonts w:ascii="Tahoma" w:eastAsia="Tahoma" w:hAnsi="Tahoma" w:cs="Tahoma"/>
          <w:spacing w:val="-3"/>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6"/>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7</w:t>
      </w:r>
      <w:r w:rsidRPr="00B63A83">
        <w:rPr>
          <w:rFonts w:ascii="Tahoma" w:eastAsia="Tahoma" w:hAnsi="Tahoma" w:cs="Tahoma"/>
          <w:spacing w:val="6"/>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8</w:t>
      </w:r>
      <w:r w:rsidRPr="00B63A83">
        <w:rPr>
          <w:rFonts w:ascii="Tahoma" w:eastAsia="Tahoma" w:hAnsi="Tahoma" w:cs="Tahoma"/>
          <w:spacing w:val="8"/>
        </w:rPr>
        <w:t xml:space="preserve"> </w:t>
      </w:r>
      <w:r w:rsidRPr="00B63A83">
        <w:rPr>
          <w:rFonts w:ascii="Tahoma" w:eastAsia="Tahoma" w:hAnsi="Tahoma" w:cs="Tahoma"/>
          <w:spacing w:val="-20"/>
        </w:rPr>
        <w:t>T</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k</w:t>
      </w:r>
      <w:r w:rsidRPr="00B63A83">
        <w:rPr>
          <w:rFonts w:ascii="Tahoma" w:eastAsia="Tahoma" w:hAnsi="Tahoma" w:cs="Tahoma"/>
        </w:rPr>
        <w:t>t</w:t>
      </w:r>
      <w:r w:rsidRPr="00B63A83">
        <w:rPr>
          <w:rFonts w:ascii="Tahoma" w:eastAsia="Tahoma" w:hAnsi="Tahoma" w:cs="Tahoma"/>
          <w:spacing w:val="1"/>
        </w:rPr>
        <w:t>a</w:t>
      </w:r>
      <w:r w:rsidRPr="00B63A83">
        <w:rPr>
          <w:rFonts w:ascii="Tahoma" w:eastAsia="Tahoma" w:hAnsi="Tahoma" w:cs="Tahoma"/>
          <w:spacing w:val="12"/>
        </w:rPr>
        <w:t>t</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w:t>
      </w:r>
      <w:r w:rsidR="005774C1">
        <w:rPr>
          <w:rFonts w:ascii="Tahoma" w:eastAsia="Tahoma" w:hAnsi="Tahoma" w:cs="Tahoma"/>
        </w:rPr>
        <w:t>Dz. U</w:t>
      </w:r>
      <w:r w:rsidRPr="00B63A83">
        <w:rPr>
          <w:rFonts w:ascii="Tahoma" w:eastAsia="Tahoma" w:hAnsi="Tahoma" w:cs="Tahoma"/>
        </w:rPr>
        <w:t>.</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10"/>
        </w:rPr>
        <w:t xml:space="preserve"> </w:t>
      </w:r>
      <w:r w:rsidRPr="00B63A83">
        <w:rPr>
          <w:rFonts w:ascii="Tahoma" w:eastAsia="Tahoma" w:hAnsi="Tahoma" w:cs="Tahoma"/>
        </w:rPr>
        <w:t>L</w:t>
      </w:r>
      <w:r w:rsidR="00B63A83">
        <w:rPr>
          <w:rFonts w:ascii="Tahoma" w:eastAsia="Tahoma" w:hAnsi="Tahoma" w:cs="Tahoma"/>
        </w:rPr>
        <w:t xml:space="preserve"> </w:t>
      </w:r>
      <w:r w:rsidR="00240E72">
        <w:rPr>
          <w:rFonts w:ascii="Tahoma" w:eastAsia="Tahoma" w:hAnsi="Tahoma" w:cs="Tahoma"/>
        </w:rPr>
        <w:t xml:space="preserve">z </w:t>
      </w:r>
      <w:r w:rsidRPr="00B63A83">
        <w:rPr>
          <w:rFonts w:ascii="Tahoma" w:eastAsia="Tahoma" w:hAnsi="Tahoma" w:cs="Tahoma"/>
          <w:spacing w:val="-2"/>
        </w:rPr>
        <w:t xml:space="preserve"> </w:t>
      </w:r>
      <w:r w:rsidR="00C5630F">
        <w:rPr>
          <w:rFonts w:ascii="Tahoma" w:eastAsia="Tahoma" w:hAnsi="Tahoma" w:cs="Tahoma"/>
          <w:spacing w:val="1"/>
        </w:rPr>
        <w:t>2014</w:t>
      </w:r>
      <w:r w:rsidR="00D107F1">
        <w:rPr>
          <w:rFonts w:ascii="Tahoma" w:eastAsia="Tahoma" w:hAnsi="Tahoma" w:cs="Tahoma"/>
          <w:spacing w:val="1"/>
        </w:rPr>
        <w:t xml:space="preserve"> r.</w:t>
      </w:r>
      <w:r w:rsidR="00C5630F">
        <w:rPr>
          <w:rFonts w:ascii="Tahoma" w:eastAsia="Tahoma" w:hAnsi="Tahoma" w:cs="Tahoma"/>
          <w:spacing w:val="1"/>
        </w:rPr>
        <w:t xml:space="preserve"> </w:t>
      </w:r>
      <w:r w:rsidR="00D107F1">
        <w:rPr>
          <w:rFonts w:ascii="Tahoma" w:eastAsia="Tahoma" w:hAnsi="Tahoma" w:cs="Tahoma"/>
          <w:spacing w:val="1"/>
        </w:rPr>
        <w:t>n</w:t>
      </w:r>
      <w:r w:rsidR="00C5630F">
        <w:rPr>
          <w:rFonts w:ascii="Tahoma" w:eastAsia="Tahoma" w:hAnsi="Tahoma" w:cs="Tahoma"/>
          <w:spacing w:val="1"/>
        </w:rPr>
        <w:t>r 187 poz. 1</w:t>
      </w:r>
      <w:r w:rsidR="00D107F1">
        <w:rPr>
          <w:rFonts w:ascii="Tahoma" w:eastAsia="Tahoma" w:hAnsi="Tahoma" w:cs="Tahoma"/>
          <w:spacing w:val="1"/>
        </w:rPr>
        <w:t xml:space="preserve"> z </w:t>
      </w:r>
      <w:proofErr w:type="spellStart"/>
      <w:r w:rsidR="00D107F1">
        <w:rPr>
          <w:rFonts w:ascii="Tahoma" w:eastAsia="Tahoma" w:hAnsi="Tahoma" w:cs="Tahoma"/>
          <w:spacing w:val="1"/>
        </w:rPr>
        <w:t>późn</w:t>
      </w:r>
      <w:proofErr w:type="spellEnd"/>
      <w:r w:rsidR="00D107F1">
        <w:rPr>
          <w:rFonts w:ascii="Tahoma" w:eastAsia="Tahoma" w:hAnsi="Tahoma" w:cs="Tahoma"/>
          <w:spacing w:val="1"/>
        </w:rPr>
        <w:t>. zm.</w:t>
      </w:r>
      <w:r w:rsidR="00C5630F">
        <w:rPr>
          <w:rFonts w:ascii="Tahoma" w:eastAsia="Tahoma" w:hAnsi="Tahoma" w:cs="Tahoma"/>
          <w:spacing w:val="1"/>
        </w:rPr>
        <w:t>);</w:t>
      </w:r>
    </w:p>
    <w:p w14:paraId="42501150" w14:textId="513C8D3C" w:rsidR="00B70E45" w:rsidRPr="00B70E45" w:rsidRDefault="00B70E45" w:rsidP="002605F4">
      <w:pPr>
        <w:pStyle w:val="Akapitzlist"/>
        <w:numPr>
          <w:ilvl w:val="0"/>
          <w:numId w:val="2"/>
        </w:numPr>
        <w:spacing w:line="276" w:lineRule="auto"/>
        <w:ind w:left="426" w:right="14" w:hanging="426"/>
        <w:rPr>
          <w:rFonts w:ascii="Tahoma" w:eastAsia="Tahoma" w:hAnsi="Tahoma" w:cs="Tahoma"/>
        </w:rPr>
      </w:pPr>
      <w:r w:rsidRPr="00B70E45">
        <w:rPr>
          <w:rFonts w:ascii="Tahoma" w:eastAsia="Tahoma" w:hAnsi="Tahoma" w:cs="Tahoma"/>
        </w:rPr>
        <w:t>Rozporządzeni</w:t>
      </w:r>
      <w:r w:rsidR="00E02F11">
        <w:rPr>
          <w:rFonts w:ascii="Tahoma" w:eastAsia="Tahoma" w:hAnsi="Tahoma" w:cs="Tahoma"/>
        </w:rPr>
        <w:t>a</w:t>
      </w:r>
      <w:r w:rsidRPr="00B70E45">
        <w:rPr>
          <w:rFonts w:ascii="Tahoma" w:eastAsia="Tahoma" w:hAnsi="Tahoma" w:cs="Tahoma"/>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6F414E" w:rsidRPr="006F414E">
        <w:rPr>
          <w:rFonts w:ascii="Tahoma" w:eastAsia="Tahoma" w:hAnsi="Tahoma" w:cs="Tahoma"/>
        </w:rPr>
        <w:t xml:space="preserve">( </w:t>
      </w:r>
      <w:r w:rsidR="005774C1">
        <w:rPr>
          <w:rFonts w:ascii="Tahoma" w:eastAsia="Tahoma" w:hAnsi="Tahoma" w:cs="Tahoma"/>
        </w:rPr>
        <w:t>Dz. U</w:t>
      </w:r>
      <w:r w:rsidR="006F414E" w:rsidRPr="006F414E">
        <w:rPr>
          <w:rFonts w:ascii="Tahoma" w:eastAsia="Tahoma" w:hAnsi="Tahoma" w:cs="Tahoma"/>
        </w:rPr>
        <w:t>.</w:t>
      </w:r>
      <w:r w:rsidR="005774C1">
        <w:rPr>
          <w:rFonts w:ascii="Tahoma" w:eastAsia="Tahoma" w:hAnsi="Tahoma" w:cs="Tahoma"/>
        </w:rPr>
        <w:t xml:space="preserve"> </w:t>
      </w:r>
      <w:r w:rsidR="00D107F1">
        <w:rPr>
          <w:rFonts w:ascii="Tahoma" w:eastAsia="Tahoma" w:hAnsi="Tahoma" w:cs="Tahoma"/>
        </w:rPr>
        <w:t xml:space="preserve"> </w:t>
      </w:r>
      <w:r w:rsidR="006F414E" w:rsidRPr="006F414E">
        <w:rPr>
          <w:rFonts w:ascii="Tahoma" w:eastAsia="Tahoma" w:hAnsi="Tahoma" w:cs="Tahoma"/>
        </w:rPr>
        <w:t>UE</w:t>
      </w:r>
      <w:r w:rsidR="00D107F1">
        <w:rPr>
          <w:rFonts w:ascii="Tahoma" w:eastAsia="Tahoma" w:hAnsi="Tahoma" w:cs="Tahoma"/>
        </w:rPr>
        <w:t xml:space="preserve"> </w:t>
      </w:r>
      <w:r w:rsidR="006F414E" w:rsidRPr="006F414E">
        <w:rPr>
          <w:rFonts w:ascii="Tahoma" w:eastAsia="Tahoma" w:hAnsi="Tahoma" w:cs="Tahoma"/>
        </w:rPr>
        <w:t xml:space="preserve">L </w:t>
      </w:r>
      <w:r w:rsidR="00240E72">
        <w:rPr>
          <w:rFonts w:ascii="Tahoma" w:eastAsia="Tahoma" w:hAnsi="Tahoma" w:cs="Tahoma"/>
        </w:rPr>
        <w:t xml:space="preserve">z </w:t>
      </w:r>
      <w:r w:rsidR="006F414E" w:rsidRPr="006F414E">
        <w:rPr>
          <w:rFonts w:ascii="Tahoma" w:eastAsia="Tahoma" w:hAnsi="Tahoma" w:cs="Tahoma"/>
        </w:rPr>
        <w:t xml:space="preserve">2016 </w:t>
      </w:r>
      <w:r w:rsidR="00D107F1">
        <w:rPr>
          <w:rFonts w:ascii="Tahoma" w:eastAsia="Tahoma" w:hAnsi="Tahoma" w:cs="Tahoma"/>
        </w:rPr>
        <w:t>r.  nr</w:t>
      </w:r>
      <w:r w:rsidR="006F414E" w:rsidRPr="006F414E">
        <w:rPr>
          <w:rFonts w:ascii="Tahoma" w:eastAsia="Tahoma" w:hAnsi="Tahoma" w:cs="Tahoma"/>
        </w:rPr>
        <w:t xml:space="preserve"> 119 poz. 1</w:t>
      </w:r>
      <w:r w:rsidR="00D107F1">
        <w:rPr>
          <w:rFonts w:ascii="Tahoma" w:eastAsia="Tahoma" w:hAnsi="Tahoma" w:cs="Tahoma"/>
        </w:rPr>
        <w:t xml:space="preserve"> z </w:t>
      </w:r>
      <w:proofErr w:type="spellStart"/>
      <w:r w:rsidR="00D107F1">
        <w:rPr>
          <w:rFonts w:ascii="Tahoma" w:eastAsia="Tahoma" w:hAnsi="Tahoma" w:cs="Tahoma"/>
        </w:rPr>
        <w:t>późn</w:t>
      </w:r>
      <w:proofErr w:type="spellEnd"/>
      <w:r w:rsidR="00D107F1">
        <w:rPr>
          <w:rFonts w:ascii="Tahoma" w:eastAsia="Tahoma" w:hAnsi="Tahoma" w:cs="Tahoma"/>
        </w:rPr>
        <w:t>. zm.</w:t>
      </w:r>
      <w:r w:rsidR="006F414E">
        <w:rPr>
          <w:rFonts w:ascii="Tahoma" w:eastAsia="Tahoma" w:hAnsi="Tahoma" w:cs="Tahoma"/>
        </w:rPr>
        <w:t xml:space="preserve">) </w:t>
      </w:r>
      <w:r w:rsidRPr="00B70E45">
        <w:rPr>
          <w:rFonts w:ascii="Tahoma" w:eastAsia="Tahoma" w:hAnsi="Tahoma" w:cs="Tahoma"/>
        </w:rPr>
        <w:t>dalej</w:t>
      </w:r>
      <w:r w:rsidR="00E02F11">
        <w:rPr>
          <w:rFonts w:ascii="Tahoma" w:eastAsia="Tahoma" w:hAnsi="Tahoma" w:cs="Tahoma"/>
        </w:rPr>
        <w:t>:</w:t>
      </w:r>
      <w:r w:rsidRPr="00B70E45">
        <w:rPr>
          <w:rFonts w:ascii="Tahoma" w:eastAsia="Tahoma" w:hAnsi="Tahoma" w:cs="Tahoma"/>
        </w:rPr>
        <w:t xml:space="preserve"> RODO</w:t>
      </w:r>
      <w:r w:rsidR="00E02F11">
        <w:rPr>
          <w:rFonts w:ascii="Tahoma" w:eastAsia="Tahoma" w:hAnsi="Tahoma" w:cs="Tahoma"/>
        </w:rPr>
        <w:t>;</w:t>
      </w:r>
    </w:p>
    <w:p w14:paraId="43EEBD3B" w14:textId="0DFFB8B0" w:rsidR="00942F4E" w:rsidRPr="00B63A83" w:rsidRDefault="00280ADA" w:rsidP="002605F4">
      <w:pPr>
        <w:pStyle w:val="Akapitzlist"/>
        <w:numPr>
          <w:ilvl w:val="0"/>
          <w:numId w:val="2"/>
        </w:numPr>
        <w:spacing w:line="276" w:lineRule="auto"/>
        <w:ind w:left="426" w:right="14" w:hanging="426"/>
        <w:rPr>
          <w:rFonts w:ascii="Tahoma" w:eastAsia="Tahoma" w:hAnsi="Tahoma" w:cs="Tahoma"/>
        </w:rPr>
      </w:pP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w:t>
      </w:r>
      <w:r w:rsidRPr="00B63A83">
        <w:rPr>
          <w:rFonts w:ascii="Tahoma" w:eastAsia="Tahoma" w:hAnsi="Tahoma" w:cs="Tahoma"/>
        </w:rPr>
        <w:t>y</w:t>
      </w:r>
      <w:r w:rsidRPr="00B63A83">
        <w:rPr>
          <w:rFonts w:ascii="Tahoma" w:eastAsia="Tahoma" w:hAnsi="Tahoma" w:cs="Tahoma"/>
          <w:spacing w:val="41"/>
        </w:rPr>
        <w:t xml:space="preserve"> </w:t>
      </w:r>
      <w:r w:rsidRPr="00B63A83">
        <w:rPr>
          <w:rFonts w:ascii="Tahoma" w:eastAsia="Tahoma" w:hAnsi="Tahoma" w:cs="Tahoma"/>
        </w:rPr>
        <w:t>z</w:t>
      </w:r>
      <w:r w:rsidRPr="00B63A83">
        <w:rPr>
          <w:rFonts w:ascii="Tahoma" w:eastAsia="Tahoma" w:hAnsi="Tahoma" w:cs="Tahoma"/>
          <w:spacing w:val="50"/>
        </w:rPr>
        <w:t xml:space="preserve"> </w:t>
      </w:r>
      <w:r w:rsidRPr="00B63A83">
        <w:rPr>
          <w:rFonts w:ascii="Tahoma" w:eastAsia="Tahoma" w:hAnsi="Tahoma" w:cs="Tahoma"/>
        </w:rPr>
        <w:t>dnia</w:t>
      </w:r>
      <w:r w:rsidRPr="00B63A83">
        <w:rPr>
          <w:rFonts w:ascii="Tahoma" w:eastAsia="Tahoma" w:hAnsi="Tahoma" w:cs="Tahoma"/>
          <w:spacing w:val="48"/>
        </w:rPr>
        <w:t xml:space="preserve"> </w:t>
      </w:r>
      <w:r w:rsidRPr="00B63A83">
        <w:rPr>
          <w:rFonts w:ascii="Tahoma" w:eastAsia="Tahoma" w:hAnsi="Tahoma" w:cs="Tahoma"/>
          <w:spacing w:val="-1"/>
        </w:rPr>
        <w:t>1</w:t>
      </w:r>
      <w:r w:rsidRPr="00B63A83">
        <w:rPr>
          <w:rFonts w:ascii="Tahoma" w:eastAsia="Tahoma" w:hAnsi="Tahoma" w:cs="Tahoma"/>
        </w:rPr>
        <w:t>1</w:t>
      </w:r>
      <w:r w:rsidRPr="00B63A83">
        <w:rPr>
          <w:rFonts w:ascii="Tahoma" w:eastAsia="Tahoma" w:hAnsi="Tahoma" w:cs="Tahoma"/>
          <w:spacing w:val="47"/>
        </w:rPr>
        <w:t xml:space="preserve"> </w:t>
      </w:r>
      <w:r w:rsidRPr="00B63A83">
        <w:rPr>
          <w:rFonts w:ascii="Tahoma" w:eastAsia="Tahoma" w:hAnsi="Tahoma" w:cs="Tahoma"/>
        </w:rPr>
        <w:t>lipca</w:t>
      </w:r>
      <w:r w:rsidRPr="00B63A83">
        <w:rPr>
          <w:rFonts w:ascii="Tahoma" w:eastAsia="Tahoma" w:hAnsi="Tahoma" w:cs="Tahoma"/>
          <w:spacing w:val="46"/>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45"/>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48"/>
        </w:rPr>
        <w:t xml:space="preserve"> </w:t>
      </w:r>
      <w:r w:rsidRPr="00B63A83">
        <w:rPr>
          <w:rFonts w:ascii="Tahoma" w:eastAsia="Tahoma" w:hAnsi="Tahoma" w:cs="Tahoma"/>
        </w:rPr>
        <w:t>o</w:t>
      </w:r>
      <w:r w:rsidRPr="00B63A83">
        <w:rPr>
          <w:rFonts w:ascii="Tahoma" w:eastAsia="Tahoma" w:hAnsi="Tahoma" w:cs="Tahoma"/>
          <w:spacing w:val="46"/>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w:t>
      </w:r>
      <w:r w:rsidRPr="00B63A83">
        <w:rPr>
          <w:rFonts w:ascii="Tahoma" w:eastAsia="Tahoma" w:hAnsi="Tahoma" w:cs="Tahoma"/>
          <w:spacing w:val="1"/>
        </w:rPr>
        <w:t>a</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spacing w:val="-1"/>
        </w:rPr>
        <w:t>c</w:t>
      </w:r>
      <w:r w:rsidRPr="00B63A83">
        <w:rPr>
          <w:rFonts w:ascii="Tahoma" w:eastAsia="Tahoma" w:hAnsi="Tahoma" w:cs="Tahoma"/>
        </w:rPr>
        <w:t>h</w:t>
      </w:r>
      <w:r w:rsidRPr="00B63A83">
        <w:rPr>
          <w:rFonts w:ascii="Tahoma" w:eastAsia="Tahoma" w:hAnsi="Tahoma" w:cs="Tahoma"/>
          <w:spacing w:val="41"/>
        </w:rPr>
        <w:t xml:space="preserve"> </w:t>
      </w:r>
      <w:r w:rsidRPr="00B63A83">
        <w:rPr>
          <w:rFonts w:ascii="Tahoma" w:eastAsia="Tahoma" w:hAnsi="Tahoma" w:cs="Tahoma"/>
        </w:rPr>
        <w:t>r</w:t>
      </w:r>
      <w:r w:rsidRPr="00B63A83">
        <w:rPr>
          <w:rFonts w:ascii="Tahoma" w:eastAsia="Tahoma" w:hAnsi="Tahoma" w:cs="Tahoma"/>
          <w:spacing w:val="6"/>
        </w:rPr>
        <w:t>e</w:t>
      </w:r>
      <w:r w:rsidRPr="00B63A83">
        <w:rPr>
          <w:rFonts w:ascii="Tahoma" w:eastAsia="Tahoma" w:hAnsi="Tahoma" w:cs="Tahoma"/>
          <w:spacing w:val="1"/>
        </w:rPr>
        <w:t>a</w:t>
      </w:r>
      <w:r w:rsidRPr="00B63A83">
        <w:rPr>
          <w:rFonts w:ascii="Tahoma" w:eastAsia="Tahoma" w:hAnsi="Tahoma" w:cs="Tahoma"/>
        </w:rPr>
        <w:t>liz</w:t>
      </w:r>
      <w:r w:rsidRPr="00B63A83">
        <w:rPr>
          <w:rFonts w:ascii="Tahoma" w:eastAsia="Tahoma" w:hAnsi="Tahoma" w:cs="Tahoma"/>
          <w:spacing w:val="1"/>
        </w:rPr>
        <w:t>a</w:t>
      </w:r>
      <w:r w:rsidRPr="00B63A83">
        <w:rPr>
          <w:rFonts w:ascii="Tahoma" w:eastAsia="Tahoma" w:hAnsi="Tahoma" w:cs="Tahoma"/>
          <w:spacing w:val="-1"/>
        </w:rPr>
        <w:t>cj</w:t>
      </w:r>
      <w:r w:rsidRPr="00B63A83">
        <w:rPr>
          <w:rFonts w:ascii="Tahoma" w:eastAsia="Tahoma" w:hAnsi="Tahoma" w:cs="Tahoma"/>
        </w:rPr>
        <w:t>i</w:t>
      </w:r>
      <w:r w:rsidRPr="00B63A83">
        <w:rPr>
          <w:rFonts w:ascii="Tahoma" w:eastAsia="Tahoma" w:hAnsi="Tahoma" w:cs="Tahoma"/>
          <w:spacing w:val="40"/>
        </w:rPr>
        <w:t xml:space="preserve"> </w:t>
      </w:r>
      <w:r w:rsidRPr="00B63A83">
        <w:rPr>
          <w:rFonts w:ascii="Tahoma" w:eastAsia="Tahoma" w:hAnsi="Tahoma" w:cs="Tahoma"/>
        </w:rPr>
        <w:t>prog</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mów</w:t>
      </w:r>
      <w:r w:rsidRPr="00B63A83">
        <w:rPr>
          <w:rFonts w:ascii="Tahoma" w:eastAsia="Tahoma" w:hAnsi="Tahoma" w:cs="Tahoma"/>
          <w:spacing w:val="38"/>
        </w:rPr>
        <w:t xml:space="preserve"> </w:t>
      </w:r>
      <w:r w:rsidRPr="00B63A83">
        <w:rPr>
          <w:rFonts w:ascii="Tahoma" w:eastAsia="Tahoma" w:hAnsi="Tahoma" w:cs="Tahoma"/>
        </w:rPr>
        <w:t>w</w:t>
      </w:r>
      <w:r w:rsidRPr="00B63A83">
        <w:rPr>
          <w:rFonts w:ascii="Tahoma" w:eastAsia="Tahoma" w:hAnsi="Tahoma" w:cs="Tahoma"/>
          <w:spacing w:val="47"/>
        </w:rPr>
        <w:t xml:space="preserve"> </w:t>
      </w:r>
      <w:r w:rsidRPr="00B63A83">
        <w:rPr>
          <w:rFonts w:ascii="Tahoma" w:eastAsia="Tahoma" w:hAnsi="Tahoma" w:cs="Tahoma"/>
        </w:rPr>
        <w:t>z</w:t>
      </w:r>
      <w:r w:rsidRPr="00B63A83">
        <w:rPr>
          <w:rFonts w:ascii="Tahoma" w:eastAsia="Tahoma" w:hAnsi="Tahoma" w:cs="Tahoma"/>
          <w:spacing w:val="4"/>
        </w:rPr>
        <w:t>a</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41"/>
        </w:rPr>
        <w:t xml:space="preserve"> </w:t>
      </w:r>
      <w:r w:rsidRPr="00B63A83">
        <w:rPr>
          <w:rFonts w:ascii="Tahoma" w:eastAsia="Tahoma" w:hAnsi="Tahoma" w:cs="Tahoma"/>
        </w:rPr>
        <w:t>poli</w:t>
      </w:r>
      <w:r w:rsidRPr="00B63A83">
        <w:rPr>
          <w:rFonts w:ascii="Tahoma" w:eastAsia="Tahoma" w:hAnsi="Tahoma" w:cs="Tahoma"/>
          <w:spacing w:val="1"/>
        </w:rPr>
        <w:t>t</w:t>
      </w:r>
      <w:r w:rsidRPr="00B63A83">
        <w:rPr>
          <w:rFonts w:ascii="Tahoma" w:eastAsia="Tahoma" w:hAnsi="Tahoma" w:cs="Tahoma"/>
          <w:spacing w:val="-1"/>
        </w:rPr>
        <w:t>yk</w:t>
      </w:r>
      <w:r w:rsidRPr="00B63A83">
        <w:rPr>
          <w:rFonts w:ascii="Tahoma" w:eastAsia="Tahoma" w:hAnsi="Tahoma" w:cs="Tahoma"/>
        </w:rPr>
        <w:t>i</w:t>
      </w:r>
      <w:r w:rsidR="00142DEA">
        <w:rPr>
          <w:rFonts w:ascii="Tahoma" w:eastAsia="Tahoma" w:hAnsi="Tahoma" w:cs="Tahoma"/>
          <w:spacing w:val="45"/>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00B63A83">
        <w:rPr>
          <w:rFonts w:ascii="Tahoma" w:eastAsia="Tahoma" w:hAnsi="Tahoma" w:cs="Tahoma"/>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2"/>
          <w:position w:val="-1"/>
        </w:rPr>
        <w:t>w</w:t>
      </w:r>
      <w:r w:rsidRPr="00B63A83">
        <w:rPr>
          <w:rFonts w:ascii="Tahoma" w:eastAsia="Tahoma" w:hAnsi="Tahoma" w:cs="Tahoma"/>
          <w:spacing w:val="1"/>
          <w:position w:val="-1"/>
        </w:rPr>
        <w:t>a</w:t>
      </w:r>
      <w:r w:rsidRPr="00B63A83">
        <w:rPr>
          <w:rFonts w:ascii="Tahoma" w:eastAsia="Tahoma" w:hAnsi="Tahoma" w:cs="Tahoma"/>
          <w:spacing w:val="-1"/>
          <w:position w:val="-1"/>
        </w:rPr>
        <w:t>nyc</w:t>
      </w:r>
      <w:r w:rsidRPr="00B63A83">
        <w:rPr>
          <w:rFonts w:ascii="Tahoma" w:eastAsia="Tahoma" w:hAnsi="Tahoma" w:cs="Tahoma"/>
          <w:position w:val="-1"/>
        </w:rPr>
        <w:t>h</w:t>
      </w:r>
      <w:r w:rsidRPr="00B63A83">
        <w:rPr>
          <w:rFonts w:ascii="Tahoma" w:eastAsia="Tahoma" w:hAnsi="Tahoma" w:cs="Tahoma"/>
          <w:spacing w:val="-14"/>
          <w:position w:val="-1"/>
        </w:rPr>
        <w:t xml:space="preserve"> </w:t>
      </w:r>
      <w:r w:rsidRPr="00B63A83">
        <w:rPr>
          <w:rFonts w:ascii="Tahoma" w:eastAsia="Tahoma" w:hAnsi="Tahoma" w:cs="Tahoma"/>
          <w:position w:val="-1"/>
        </w:rPr>
        <w:t>w p</w:t>
      </w:r>
      <w:r w:rsidRPr="00B63A83">
        <w:rPr>
          <w:rFonts w:ascii="Tahoma" w:eastAsia="Tahoma" w:hAnsi="Tahoma" w:cs="Tahoma"/>
          <w:spacing w:val="1"/>
          <w:position w:val="-1"/>
        </w:rPr>
        <w:t>e</w:t>
      </w:r>
      <w:r w:rsidRPr="00B63A83">
        <w:rPr>
          <w:rFonts w:ascii="Tahoma" w:eastAsia="Tahoma" w:hAnsi="Tahoma" w:cs="Tahoma"/>
          <w:position w:val="-1"/>
        </w:rPr>
        <w:t>rsp</w:t>
      </w:r>
      <w:r w:rsidRPr="00B63A83">
        <w:rPr>
          <w:rFonts w:ascii="Tahoma" w:eastAsia="Tahoma" w:hAnsi="Tahoma" w:cs="Tahoma"/>
          <w:spacing w:val="3"/>
          <w:position w:val="-1"/>
        </w:rPr>
        <w:t>e</w:t>
      </w:r>
      <w:r w:rsidRPr="00B63A83">
        <w:rPr>
          <w:rFonts w:ascii="Tahoma" w:eastAsia="Tahoma" w:hAnsi="Tahoma" w:cs="Tahoma"/>
          <w:spacing w:val="-1"/>
          <w:position w:val="-1"/>
        </w:rPr>
        <w:t>k</w:t>
      </w:r>
      <w:r w:rsidRPr="00B63A83">
        <w:rPr>
          <w:rFonts w:ascii="Tahoma" w:eastAsia="Tahoma" w:hAnsi="Tahoma" w:cs="Tahoma"/>
          <w:spacing w:val="-2"/>
          <w:position w:val="-1"/>
        </w:rPr>
        <w:t>t</w:t>
      </w:r>
      <w:r w:rsidRPr="00B63A83">
        <w:rPr>
          <w:rFonts w:ascii="Tahoma" w:eastAsia="Tahoma" w:hAnsi="Tahoma" w:cs="Tahoma"/>
          <w:spacing w:val="1"/>
          <w:position w:val="-1"/>
        </w:rPr>
        <w:t>yw</w:t>
      </w:r>
      <w:r w:rsidRPr="00B63A83">
        <w:rPr>
          <w:rFonts w:ascii="Tahoma" w:eastAsia="Tahoma" w:hAnsi="Tahoma" w:cs="Tahoma"/>
          <w:position w:val="-1"/>
        </w:rPr>
        <w:t>ie</w:t>
      </w:r>
      <w:r w:rsidRPr="00B63A83">
        <w:rPr>
          <w:rFonts w:ascii="Tahoma" w:eastAsia="Tahoma" w:hAnsi="Tahoma" w:cs="Tahoma"/>
          <w:spacing w:val="-12"/>
          <w:position w:val="-1"/>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1"/>
          <w:position w:val="-1"/>
        </w:rPr>
        <w:t>we</w:t>
      </w:r>
      <w:r w:rsidRPr="00B63A83">
        <w:rPr>
          <w:rFonts w:ascii="Tahoma" w:eastAsia="Tahoma" w:hAnsi="Tahoma" w:cs="Tahoma"/>
          <w:position w:val="-1"/>
        </w:rPr>
        <w:t>j</w:t>
      </w:r>
      <w:r w:rsidRPr="00B63A83">
        <w:rPr>
          <w:rFonts w:ascii="Tahoma" w:eastAsia="Tahoma" w:hAnsi="Tahoma" w:cs="Tahoma"/>
          <w:spacing w:val="-10"/>
          <w:position w:val="-1"/>
        </w:rPr>
        <w:t xml:space="preserve"> </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1</w:t>
      </w:r>
      <w:r w:rsidRPr="00B63A83">
        <w:rPr>
          <w:rFonts w:ascii="Tahoma" w:eastAsia="Tahoma" w:hAnsi="Tahoma" w:cs="Tahoma"/>
          <w:spacing w:val="3"/>
          <w:position w:val="-1"/>
        </w:rPr>
        <w:t>4</w:t>
      </w:r>
      <w:r w:rsidRPr="00B63A83">
        <w:rPr>
          <w:rFonts w:ascii="Tahoma" w:eastAsia="Tahoma" w:hAnsi="Tahoma" w:cs="Tahoma"/>
          <w:spacing w:val="2"/>
          <w:position w:val="-1"/>
        </w:rPr>
        <w:t>–</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2</w:t>
      </w:r>
      <w:r w:rsidRPr="00B63A83">
        <w:rPr>
          <w:rFonts w:ascii="Tahoma" w:eastAsia="Tahoma" w:hAnsi="Tahoma" w:cs="Tahoma"/>
          <w:position w:val="-1"/>
        </w:rPr>
        <w:t>0</w:t>
      </w:r>
      <w:r w:rsidRPr="00B63A83">
        <w:rPr>
          <w:rFonts w:ascii="Tahoma" w:eastAsia="Tahoma" w:hAnsi="Tahoma" w:cs="Tahoma"/>
          <w:spacing w:val="-9"/>
          <w:position w:val="-1"/>
        </w:rPr>
        <w:t xml:space="preserve"> </w:t>
      </w:r>
      <w:r w:rsidRPr="00B63A83">
        <w:rPr>
          <w:rFonts w:ascii="Tahoma" w:eastAsia="Tahoma" w:hAnsi="Tahoma" w:cs="Tahoma"/>
          <w:position w:val="-1"/>
        </w:rPr>
        <w:t>(</w:t>
      </w:r>
      <w:r w:rsidRPr="00B63A83">
        <w:rPr>
          <w:rFonts w:ascii="Tahoma" w:eastAsia="Tahoma" w:hAnsi="Tahoma" w:cs="Tahoma"/>
          <w:spacing w:val="-1"/>
          <w:position w:val="-1"/>
        </w:rPr>
        <w:t>D</w:t>
      </w:r>
      <w:r w:rsidRPr="00B63A83">
        <w:rPr>
          <w:rFonts w:ascii="Tahoma" w:eastAsia="Tahoma" w:hAnsi="Tahoma" w:cs="Tahoma"/>
          <w:spacing w:val="3"/>
          <w:position w:val="-1"/>
        </w:rPr>
        <w:t>z</w:t>
      </w:r>
      <w:r w:rsidRPr="00B63A83">
        <w:rPr>
          <w:rFonts w:ascii="Tahoma" w:eastAsia="Tahoma" w:hAnsi="Tahoma" w:cs="Tahoma"/>
          <w:position w:val="-1"/>
        </w:rPr>
        <w:t>.</w:t>
      </w:r>
      <w:r w:rsidR="005774C1">
        <w:rPr>
          <w:rFonts w:ascii="Tahoma" w:eastAsia="Tahoma" w:hAnsi="Tahoma" w:cs="Tahoma"/>
          <w:position w:val="-1"/>
        </w:rPr>
        <w:t xml:space="preserve"> </w:t>
      </w:r>
      <w:r w:rsidRPr="00B63A83">
        <w:rPr>
          <w:rFonts w:ascii="Tahoma" w:eastAsia="Tahoma" w:hAnsi="Tahoma" w:cs="Tahoma"/>
          <w:position w:val="-1"/>
        </w:rPr>
        <w:t>U</w:t>
      </w:r>
      <w:r w:rsidR="005774C1">
        <w:rPr>
          <w:rFonts w:ascii="Tahoma" w:eastAsia="Tahoma" w:hAnsi="Tahoma" w:cs="Tahoma"/>
          <w:position w:val="-1"/>
        </w:rPr>
        <w:t>.</w:t>
      </w:r>
      <w:r w:rsidRPr="00B63A83">
        <w:rPr>
          <w:rFonts w:ascii="Tahoma" w:eastAsia="Tahoma" w:hAnsi="Tahoma" w:cs="Tahoma"/>
          <w:spacing w:val="-2"/>
          <w:position w:val="-1"/>
        </w:rPr>
        <w:t xml:space="preserve"> </w:t>
      </w:r>
      <w:r w:rsidRPr="00B63A83">
        <w:rPr>
          <w:rFonts w:ascii="Tahoma" w:eastAsia="Tahoma" w:hAnsi="Tahoma" w:cs="Tahoma"/>
          <w:position w:val="-1"/>
        </w:rPr>
        <w:t>z</w:t>
      </w:r>
      <w:r w:rsidRPr="00B63A83">
        <w:rPr>
          <w:rFonts w:ascii="Tahoma" w:eastAsia="Tahoma" w:hAnsi="Tahoma" w:cs="Tahoma"/>
          <w:spacing w:val="1"/>
          <w:position w:val="-1"/>
        </w:rPr>
        <w:t xml:space="preserve"> </w:t>
      </w:r>
      <w:r w:rsidR="007C7B0E" w:rsidRPr="00B63A83">
        <w:rPr>
          <w:rFonts w:ascii="Tahoma" w:eastAsia="Tahoma" w:hAnsi="Tahoma" w:cs="Tahoma"/>
          <w:spacing w:val="-1"/>
          <w:position w:val="-1"/>
        </w:rPr>
        <w:t>2</w:t>
      </w:r>
      <w:r w:rsidR="007C7B0E" w:rsidRPr="00B63A83">
        <w:rPr>
          <w:rFonts w:ascii="Tahoma" w:eastAsia="Tahoma" w:hAnsi="Tahoma" w:cs="Tahoma"/>
          <w:spacing w:val="1"/>
          <w:position w:val="-1"/>
        </w:rPr>
        <w:t>0</w:t>
      </w:r>
      <w:r w:rsidR="00142DEA">
        <w:rPr>
          <w:rFonts w:ascii="Tahoma" w:eastAsia="Tahoma" w:hAnsi="Tahoma" w:cs="Tahoma"/>
          <w:position w:val="-1"/>
        </w:rPr>
        <w:t>20</w:t>
      </w:r>
      <w:r w:rsidR="007C7B0E" w:rsidRPr="00B63A83">
        <w:rPr>
          <w:rFonts w:ascii="Tahoma" w:eastAsia="Tahoma" w:hAnsi="Tahoma" w:cs="Tahoma"/>
          <w:spacing w:val="-3"/>
          <w:position w:val="-1"/>
        </w:rPr>
        <w:t xml:space="preserve"> </w:t>
      </w:r>
      <w:r w:rsidRPr="00B63A83">
        <w:rPr>
          <w:rFonts w:ascii="Tahoma" w:eastAsia="Tahoma" w:hAnsi="Tahoma" w:cs="Tahoma"/>
          <w:spacing w:val="-26"/>
          <w:position w:val="-1"/>
        </w:rPr>
        <w:t>r</w:t>
      </w:r>
      <w:r w:rsidRPr="00B63A83">
        <w:rPr>
          <w:rFonts w:ascii="Tahoma" w:eastAsia="Tahoma" w:hAnsi="Tahoma" w:cs="Tahoma"/>
          <w:position w:val="-1"/>
        </w:rPr>
        <w:t>.</w:t>
      </w:r>
      <w:r w:rsidRPr="00B63A83">
        <w:rPr>
          <w:rFonts w:ascii="Tahoma" w:eastAsia="Tahoma" w:hAnsi="Tahoma" w:cs="Tahoma"/>
          <w:spacing w:val="1"/>
          <w:position w:val="-1"/>
        </w:rPr>
        <w:t xml:space="preserve"> </w:t>
      </w:r>
      <w:r w:rsidRPr="00B63A83">
        <w:rPr>
          <w:rFonts w:ascii="Tahoma" w:eastAsia="Tahoma" w:hAnsi="Tahoma" w:cs="Tahoma"/>
          <w:position w:val="-1"/>
        </w:rPr>
        <w:t>poz.</w:t>
      </w:r>
      <w:r w:rsidRPr="00B63A83">
        <w:rPr>
          <w:rFonts w:ascii="Tahoma" w:eastAsia="Tahoma" w:hAnsi="Tahoma" w:cs="Tahoma"/>
          <w:spacing w:val="-2"/>
          <w:position w:val="-1"/>
        </w:rPr>
        <w:t xml:space="preserve"> </w:t>
      </w:r>
      <w:r w:rsidR="00142DEA">
        <w:rPr>
          <w:rFonts w:ascii="Tahoma" w:eastAsia="Tahoma" w:hAnsi="Tahoma" w:cs="Tahoma"/>
          <w:spacing w:val="-1"/>
          <w:position w:val="-1"/>
        </w:rPr>
        <w:t>818</w:t>
      </w:r>
      <w:r w:rsidR="00381849">
        <w:rPr>
          <w:rFonts w:ascii="Tahoma" w:eastAsia="Tahoma" w:hAnsi="Tahoma" w:cs="Tahoma"/>
          <w:spacing w:val="-1"/>
          <w:position w:val="-1"/>
        </w:rPr>
        <w:t xml:space="preserve"> </w:t>
      </w:r>
      <w:proofErr w:type="spellStart"/>
      <w:r w:rsidR="00952101">
        <w:rPr>
          <w:rFonts w:ascii="Tahoma" w:eastAsia="Tahoma" w:hAnsi="Tahoma" w:cs="Tahoma"/>
          <w:spacing w:val="-1"/>
          <w:position w:val="-1"/>
        </w:rPr>
        <w:t>t.j</w:t>
      </w:r>
      <w:proofErr w:type="spellEnd"/>
      <w:r w:rsidR="00952101">
        <w:rPr>
          <w:rFonts w:ascii="Tahoma" w:eastAsia="Tahoma" w:hAnsi="Tahoma" w:cs="Tahoma"/>
          <w:spacing w:val="-1"/>
          <w:position w:val="-1"/>
        </w:rPr>
        <w:t>.</w:t>
      </w:r>
      <w:r w:rsidRPr="00B63A83">
        <w:rPr>
          <w:rFonts w:ascii="Tahoma" w:eastAsia="Tahoma" w:hAnsi="Tahoma" w:cs="Tahoma"/>
          <w:position w:val="-1"/>
        </w:rPr>
        <w:t>);</w:t>
      </w:r>
    </w:p>
    <w:p w14:paraId="38DE5135" w14:textId="6116FBC0" w:rsidR="00942F4E" w:rsidRPr="001A21E8" w:rsidRDefault="00280ADA" w:rsidP="002605F4">
      <w:pPr>
        <w:pStyle w:val="Akapitzlist"/>
        <w:numPr>
          <w:ilvl w:val="0"/>
          <w:numId w:val="2"/>
        </w:numPr>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19</w:t>
      </w:r>
      <w:r w:rsidRPr="001A21E8">
        <w:rPr>
          <w:rFonts w:ascii="Tahoma" w:eastAsia="Tahoma" w:hAnsi="Tahoma" w:cs="Tahoma"/>
          <w:spacing w:val="1"/>
        </w:rPr>
        <w:t>6</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4"/>
        </w:rPr>
        <w:t>K</w:t>
      </w:r>
      <w:r w:rsidRPr="001A21E8">
        <w:rPr>
          <w:rFonts w:ascii="Tahoma" w:eastAsia="Tahoma" w:hAnsi="Tahoma" w:cs="Tahoma"/>
        </w:rPr>
        <w:t>od</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D</w:t>
      </w:r>
      <w:r w:rsidRPr="001A21E8">
        <w:rPr>
          <w:rFonts w:ascii="Tahoma" w:eastAsia="Tahoma" w:hAnsi="Tahoma" w:cs="Tahoma"/>
        </w:rPr>
        <w:t>z.</w:t>
      </w:r>
      <w:r w:rsidR="001E232E">
        <w:rPr>
          <w:rFonts w:ascii="Tahoma" w:eastAsia="Tahoma" w:hAnsi="Tahoma" w:cs="Tahoma"/>
        </w:rPr>
        <w:t xml:space="preserve"> </w:t>
      </w:r>
      <w:r w:rsidRPr="001A21E8">
        <w:rPr>
          <w:rFonts w:ascii="Tahoma" w:eastAsia="Tahoma" w:hAnsi="Tahoma" w:cs="Tahoma"/>
          <w:spacing w:val="-3"/>
        </w:rPr>
        <w:t>U</w:t>
      </w:r>
      <w:r w:rsidRPr="001A21E8">
        <w:rPr>
          <w:rFonts w:ascii="Tahoma" w:eastAsia="Tahoma" w:hAnsi="Tahoma" w:cs="Tahoma"/>
        </w:rPr>
        <w:t>.</w:t>
      </w:r>
      <w:r w:rsidRPr="001A21E8">
        <w:rPr>
          <w:rFonts w:ascii="Tahoma" w:eastAsia="Tahoma" w:hAnsi="Tahoma" w:cs="Tahoma"/>
          <w:spacing w:val="-2"/>
        </w:rPr>
        <w:t xml:space="preserve"> </w:t>
      </w:r>
      <w:r w:rsidR="00240E72">
        <w:rPr>
          <w:rFonts w:ascii="Tahoma" w:eastAsia="Tahoma" w:hAnsi="Tahoma" w:cs="Tahoma"/>
          <w:spacing w:val="-2"/>
        </w:rPr>
        <w:t xml:space="preserve">z </w:t>
      </w:r>
      <w:r w:rsidR="005774C1">
        <w:rPr>
          <w:rFonts w:ascii="Tahoma" w:eastAsia="Tahoma" w:hAnsi="Tahoma" w:cs="Tahoma"/>
        </w:rPr>
        <w:t>2019 r. poz. 1145</w:t>
      </w:r>
      <w:r w:rsidR="00755CB1">
        <w:rPr>
          <w:rFonts w:ascii="Tahoma" w:eastAsia="Tahoma" w:hAnsi="Tahoma" w:cs="Tahoma"/>
        </w:rPr>
        <w:t xml:space="preserve"> </w:t>
      </w:r>
      <w:proofErr w:type="spellStart"/>
      <w:r w:rsidR="00952101">
        <w:rPr>
          <w:rFonts w:ascii="Tahoma" w:eastAsia="Tahoma" w:hAnsi="Tahoma" w:cs="Tahoma"/>
        </w:rPr>
        <w:t>t.j</w:t>
      </w:r>
      <w:proofErr w:type="spellEnd"/>
      <w:r w:rsidR="00952101">
        <w:rPr>
          <w:rFonts w:ascii="Tahoma" w:eastAsia="Tahoma" w:hAnsi="Tahoma" w:cs="Tahoma"/>
        </w:rPr>
        <w:t>.</w:t>
      </w:r>
      <w:r w:rsidR="00E02F11">
        <w:rPr>
          <w:rFonts w:ascii="Tahoma" w:eastAsia="Tahoma" w:hAnsi="Tahoma" w:cs="Tahoma"/>
        </w:rPr>
        <w:t xml:space="preserve"> z </w:t>
      </w:r>
      <w:proofErr w:type="spellStart"/>
      <w:r w:rsidR="00E02F11">
        <w:rPr>
          <w:rFonts w:ascii="Tahoma" w:eastAsia="Tahoma" w:hAnsi="Tahoma" w:cs="Tahoma"/>
        </w:rPr>
        <w:t>późn</w:t>
      </w:r>
      <w:proofErr w:type="spellEnd"/>
      <w:r w:rsidR="00E02F11">
        <w:rPr>
          <w:rFonts w:ascii="Tahoma" w:eastAsia="Tahoma" w:hAnsi="Tahoma" w:cs="Tahoma"/>
        </w:rPr>
        <w:t>. zm.</w:t>
      </w:r>
      <w:r w:rsidRPr="001A21E8">
        <w:rPr>
          <w:rFonts w:ascii="Tahoma" w:eastAsia="Tahoma" w:hAnsi="Tahoma" w:cs="Tahoma"/>
          <w:spacing w:val="3"/>
        </w:rPr>
        <w:t>);</w:t>
      </w:r>
    </w:p>
    <w:p w14:paraId="3E010F11" w14:textId="265CEC04" w:rsidR="00942F4E" w:rsidRPr="00AC0DC6" w:rsidRDefault="00280ADA" w:rsidP="002605F4">
      <w:pPr>
        <w:pStyle w:val="Akapitzlist"/>
        <w:numPr>
          <w:ilvl w:val="0"/>
          <w:numId w:val="2"/>
        </w:numPr>
        <w:spacing w:line="276" w:lineRule="auto"/>
        <w:ind w:left="426" w:right="14" w:hanging="426"/>
        <w:rPr>
          <w:rFonts w:ascii="Tahoma" w:eastAsia="Tahoma" w:hAnsi="Tahoma" w:cs="Tahoma"/>
        </w:rPr>
      </w:pPr>
      <w:r w:rsidRPr="00AC0DC6">
        <w:rPr>
          <w:rFonts w:ascii="Tahoma" w:eastAsia="Tahoma" w:hAnsi="Tahoma" w:cs="Tahoma"/>
          <w:spacing w:val="-1"/>
        </w:rPr>
        <w:lastRenderedPageBreak/>
        <w:t>U</w:t>
      </w:r>
      <w:r w:rsidRPr="00AC0DC6">
        <w:rPr>
          <w:rFonts w:ascii="Tahoma" w:eastAsia="Tahoma" w:hAnsi="Tahoma" w:cs="Tahoma"/>
        </w:rPr>
        <w:t>st</w:t>
      </w:r>
      <w:r w:rsidRPr="00AC0DC6">
        <w:rPr>
          <w:rFonts w:ascii="Tahoma" w:eastAsia="Tahoma" w:hAnsi="Tahoma" w:cs="Tahoma"/>
          <w:spacing w:val="1"/>
        </w:rPr>
        <w:t>aw</w:t>
      </w:r>
      <w:r w:rsidRPr="00AC0DC6">
        <w:rPr>
          <w:rFonts w:ascii="Tahoma" w:eastAsia="Tahoma" w:hAnsi="Tahoma" w:cs="Tahoma"/>
        </w:rPr>
        <w:t>y</w:t>
      </w:r>
      <w:r w:rsidRPr="00AC0DC6">
        <w:rPr>
          <w:rFonts w:ascii="Tahoma" w:eastAsia="Tahoma" w:hAnsi="Tahoma" w:cs="Tahoma"/>
          <w:spacing w:val="10"/>
        </w:rPr>
        <w:t xml:space="preserve"> </w:t>
      </w:r>
      <w:r w:rsidRPr="00AC0DC6">
        <w:rPr>
          <w:rFonts w:ascii="Tahoma" w:eastAsia="Tahoma" w:hAnsi="Tahoma" w:cs="Tahoma"/>
        </w:rPr>
        <w:t>z</w:t>
      </w:r>
      <w:r w:rsidRPr="00AC0DC6">
        <w:rPr>
          <w:rFonts w:ascii="Tahoma" w:eastAsia="Tahoma" w:hAnsi="Tahoma" w:cs="Tahoma"/>
          <w:spacing w:val="16"/>
        </w:rPr>
        <w:t xml:space="preserve"> </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spacing w:val="1"/>
        </w:rPr>
        <w:t>i</w:t>
      </w:r>
      <w:r w:rsidRPr="00AC0DC6">
        <w:rPr>
          <w:rFonts w:ascii="Tahoma" w:eastAsia="Tahoma" w:hAnsi="Tahoma" w:cs="Tahoma"/>
        </w:rPr>
        <w:t>a</w:t>
      </w:r>
      <w:r w:rsidRPr="00AC0DC6">
        <w:rPr>
          <w:rFonts w:ascii="Tahoma" w:eastAsia="Tahoma" w:hAnsi="Tahoma" w:cs="Tahoma"/>
          <w:spacing w:val="16"/>
        </w:rPr>
        <w:t xml:space="preserve"> </w:t>
      </w:r>
      <w:r w:rsidRPr="00AC0DC6">
        <w:rPr>
          <w:rFonts w:ascii="Tahoma" w:eastAsia="Tahoma" w:hAnsi="Tahoma" w:cs="Tahoma"/>
          <w:spacing w:val="-1"/>
        </w:rPr>
        <w:t>2</w:t>
      </w:r>
      <w:r w:rsidRPr="00AC0DC6">
        <w:rPr>
          <w:rFonts w:ascii="Tahoma" w:eastAsia="Tahoma" w:hAnsi="Tahoma" w:cs="Tahoma"/>
        </w:rPr>
        <w:t>7</w:t>
      </w:r>
      <w:r w:rsidRPr="00AC0DC6">
        <w:rPr>
          <w:rFonts w:ascii="Tahoma" w:eastAsia="Tahoma" w:hAnsi="Tahoma" w:cs="Tahoma"/>
          <w:spacing w:val="16"/>
        </w:rPr>
        <w:t xml:space="preserve"> </w:t>
      </w:r>
      <w:r w:rsidRPr="00AC0DC6">
        <w:rPr>
          <w:rFonts w:ascii="Tahoma" w:eastAsia="Tahoma" w:hAnsi="Tahoma" w:cs="Tahoma"/>
        </w:rPr>
        <w:t>si</w:t>
      </w:r>
      <w:r w:rsidRPr="00AC0DC6">
        <w:rPr>
          <w:rFonts w:ascii="Tahoma" w:eastAsia="Tahoma" w:hAnsi="Tahoma" w:cs="Tahoma"/>
          <w:spacing w:val="1"/>
        </w:rPr>
        <w:t>e</w:t>
      </w:r>
      <w:r w:rsidRPr="00AC0DC6">
        <w:rPr>
          <w:rFonts w:ascii="Tahoma" w:eastAsia="Tahoma" w:hAnsi="Tahoma" w:cs="Tahoma"/>
        </w:rPr>
        <w:t>rpnia</w:t>
      </w:r>
      <w:r w:rsidRPr="00AC0DC6">
        <w:rPr>
          <w:rFonts w:ascii="Tahoma" w:eastAsia="Tahoma" w:hAnsi="Tahoma" w:cs="Tahoma"/>
          <w:spacing w:val="15"/>
        </w:rPr>
        <w:t xml:space="preserve"> </w:t>
      </w:r>
      <w:r w:rsidRPr="00AC0DC6">
        <w:rPr>
          <w:rFonts w:ascii="Tahoma" w:eastAsia="Tahoma" w:hAnsi="Tahoma" w:cs="Tahoma"/>
          <w:spacing w:val="-1"/>
        </w:rPr>
        <w:t>20</w:t>
      </w:r>
      <w:r w:rsidRPr="00AC0DC6">
        <w:rPr>
          <w:rFonts w:ascii="Tahoma" w:eastAsia="Tahoma" w:hAnsi="Tahoma" w:cs="Tahoma"/>
          <w:spacing w:val="1"/>
        </w:rPr>
        <w:t>0</w:t>
      </w:r>
      <w:r w:rsidRPr="00AC0DC6">
        <w:rPr>
          <w:rFonts w:ascii="Tahoma" w:eastAsia="Tahoma" w:hAnsi="Tahoma" w:cs="Tahoma"/>
        </w:rPr>
        <w:t>9</w:t>
      </w:r>
      <w:r w:rsidRPr="00AC0DC6">
        <w:rPr>
          <w:rFonts w:ascii="Tahoma" w:eastAsia="Tahoma" w:hAnsi="Tahoma" w:cs="Tahoma"/>
          <w:spacing w:val="14"/>
        </w:rPr>
        <w:t xml:space="preserve"> </w:t>
      </w:r>
      <w:r w:rsidRPr="00AC0DC6">
        <w:rPr>
          <w:rFonts w:ascii="Tahoma" w:eastAsia="Tahoma" w:hAnsi="Tahoma" w:cs="Tahoma"/>
          <w:spacing w:val="-26"/>
        </w:rPr>
        <w:t>r</w:t>
      </w:r>
      <w:r w:rsidRPr="00AC0DC6">
        <w:rPr>
          <w:rFonts w:ascii="Tahoma" w:eastAsia="Tahoma" w:hAnsi="Tahoma" w:cs="Tahoma"/>
        </w:rPr>
        <w:t>.</w:t>
      </w:r>
      <w:r w:rsidRPr="00AC0DC6">
        <w:rPr>
          <w:rFonts w:ascii="Tahoma" w:eastAsia="Tahoma" w:hAnsi="Tahoma" w:cs="Tahoma"/>
          <w:spacing w:val="18"/>
        </w:rPr>
        <w:t xml:space="preserve"> </w:t>
      </w:r>
      <w:r w:rsidRPr="00AC0DC6">
        <w:rPr>
          <w:rFonts w:ascii="Tahoma" w:eastAsia="Tahoma" w:hAnsi="Tahoma" w:cs="Tahoma"/>
        </w:rPr>
        <w:t>o</w:t>
      </w:r>
      <w:r w:rsidRPr="00AC0DC6">
        <w:rPr>
          <w:rFonts w:ascii="Tahoma" w:eastAsia="Tahoma" w:hAnsi="Tahoma" w:cs="Tahoma"/>
          <w:spacing w:val="18"/>
        </w:rPr>
        <w:t xml:space="preserve"> </w:t>
      </w:r>
      <w:r w:rsidRPr="00AC0DC6">
        <w:rPr>
          <w:rFonts w:ascii="Tahoma" w:eastAsia="Tahoma" w:hAnsi="Tahoma" w:cs="Tahoma"/>
          <w:spacing w:val="-1"/>
        </w:rPr>
        <w:t>f</w:t>
      </w:r>
      <w:r w:rsidRPr="00AC0DC6">
        <w:rPr>
          <w:rFonts w:ascii="Tahoma" w:eastAsia="Tahoma" w:hAnsi="Tahoma" w:cs="Tahoma"/>
          <w:spacing w:val="2"/>
        </w:rPr>
        <w:t>i</w:t>
      </w:r>
      <w:r w:rsidRPr="00AC0DC6">
        <w:rPr>
          <w:rFonts w:ascii="Tahoma" w:eastAsia="Tahoma" w:hAnsi="Tahoma" w:cs="Tahoma"/>
          <w:spacing w:val="-1"/>
        </w:rPr>
        <w:t>n</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s</w:t>
      </w:r>
      <w:r w:rsidRPr="00AC0DC6">
        <w:rPr>
          <w:rFonts w:ascii="Tahoma" w:eastAsia="Tahoma" w:hAnsi="Tahoma" w:cs="Tahoma"/>
          <w:spacing w:val="1"/>
        </w:rPr>
        <w:t>a</w:t>
      </w:r>
      <w:r w:rsidRPr="00AC0DC6">
        <w:rPr>
          <w:rFonts w:ascii="Tahoma" w:eastAsia="Tahoma" w:hAnsi="Tahoma" w:cs="Tahoma"/>
          <w:spacing w:val="2"/>
        </w:rPr>
        <w:t>c</w:t>
      </w:r>
      <w:r w:rsidRPr="00AC0DC6">
        <w:rPr>
          <w:rFonts w:ascii="Tahoma" w:eastAsia="Tahoma" w:hAnsi="Tahoma" w:cs="Tahoma"/>
        </w:rPr>
        <w:t>h</w:t>
      </w:r>
      <w:r w:rsidRPr="00AC0DC6">
        <w:rPr>
          <w:rFonts w:ascii="Tahoma" w:eastAsia="Tahoma" w:hAnsi="Tahoma" w:cs="Tahoma"/>
          <w:spacing w:val="9"/>
        </w:rPr>
        <w:t xml:space="preserve"> </w:t>
      </w:r>
      <w:r w:rsidRPr="00AC0DC6">
        <w:rPr>
          <w:rFonts w:ascii="Tahoma" w:eastAsia="Tahoma" w:hAnsi="Tahoma" w:cs="Tahoma"/>
          <w:spacing w:val="2"/>
        </w:rPr>
        <w:t>p</w:t>
      </w:r>
      <w:r w:rsidRPr="00AC0DC6">
        <w:rPr>
          <w:rFonts w:ascii="Tahoma" w:eastAsia="Tahoma" w:hAnsi="Tahoma" w:cs="Tahoma"/>
          <w:spacing w:val="-1"/>
        </w:rPr>
        <w:t>u</w:t>
      </w:r>
      <w:r w:rsidRPr="00AC0DC6">
        <w:rPr>
          <w:rFonts w:ascii="Tahoma" w:eastAsia="Tahoma" w:hAnsi="Tahoma" w:cs="Tahoma"/>
        </w:rPr>
        <w:t>blic</w:t>
      </w:r>
      <w:r w:rsidRPr="00AC0DC6">
        <w:rPr>
          <w:rFonts w:ascii="Tahoma" w:eastAsia="Tahoma" w:hAnsi="Tahoma" w:cs="Tahoma"/>
          <w:spacing w:val="2"/>
        </w:rPr>
        <w:t>z</w:t>
      </w:r>
      <w:r w:rsidRPr="00AC0DC6">
        <w:rPr>
          <w:rFonts w:ascii="Tahoma" w:eastAsia="Tahoma" w:hAnsi="Tahoma" w:cs="Tahoma"/>
          <w:spacing w:val="-1"/>
        </w:rPr>
        <w:t>n</w:t>
      </w:r>
      <w:r w:rsidRPr="00AC0DC6">
        <w:rPr>
          <w:rFonts w:ascii="Tahoma" w:eastAsia="Tahoma" w:hAnsi="Tahoma" w:cs="Tahoma"/>
          <w:spacing w:val="-3"/>
        </w:rPr>
        <w:t>y</w:t>
      </w:r>
      <w:r w:rsidRPr="00AC0DC6">
        <w:rPr>
          <w:rFonts w:ascii="Tahoma" w:eastAsia="Tahoma" w:hAnsi="Tahoma" w:cs="Tahoma"/>
          <w:spacing w:val="2"/>
        </w:rPr>
        <w:t>c</w:t>
      </w:r>
      <w:r w:rsidRPr="00AC0DC6">
        <w:rPr>
          <w:rFonts w:ascii="Tahoma" w:eastAsia="Tahoma" w:hAnsi="Tahoma" w:cs="Tahoma"/>
        </w:rPr>
        <w:t>h</w:t>
      </w:r>
      <w:r w:rsidRPr="00AC0DC6">
        <w:rPr>
          <w:rFonts w:ascii="Tahoma" w:eastAsia="Tahoma" w:hAnsi="Tahoma" w:cs="Tahoma"/>
          <w:spacing w:val="6"/>
        </w:rPr>
        <w:t xml:space="preserve"> </w:t>
      </w:r>
      <w:r w:rsidRPr="00AC0DC6">
        <w:rPr>
          <w:rFonts w:ascii="Tahoma" w:eastAsia="Tahoma" w:hAnsi="Tahoma" w:cs="Tahoma"/>
        </w:rPr>
        <w:t>(</w:t>
      </w:r>
      <w:r w:rsidRPr="00AC0DC6">
        <w:rPr>
          <w:rFonts w:ascii="Tahoma" w:eastAsia="Tahoma" w:hAnsi="Tahoma" w:cs="Tahoma"/>
          <w:spacing w:val="-1"/>
        </w:rPr>
        <w:t>D</w:t>
      </w:r>
      <w:r w:rsidRPr="00AC0DC6">
        <w:rPr>
          <w:rFonts w:ascii="Tahoma" w:eastAsia="Tahoma" w:hAnsi="Tahoma" w:cs="Tahoma"/>
        </w:rPr>
        <w:t>z</w:t>
      </w:r>
      <w:r w:rsidR="005774C1">
        <w:rPr>
          <w:rFonts w:ascii="Tahoma" w:eastAsia="Tahoma" w:hAnsi="Tahoma" w:cs="Tahoma"/>
        </w:rPr>
        <w:t>.</w:t>
      </w:r>
      <w:r w:rsidR="001E232E">
        <w:rPr>
          <w:rFonts w:ascii="Tahoma" w:eastAsia="Tahoma" w:hAnsi="Tahoma" w:cs="Tahoma"/>
        </w:rPr>
        <w:t xml:space="preserve"> </w:t>
      </w:r>
      <w:r w:rsidRPr="00AC0DC6">
        <w:rPr>
          <w:rFonts w:ascii="Tahoma" w:eastAsia="Tahoma" w:hAnsi="Tahoma" w:cs="Tahoma"/>
          <w:spacing w:val="-1"/>
        </w:rPr>
        <w:t>U</w:t>
      </w:r>
      <w:r w:rsidRPr="00AC0DC6">
        <w:rPr>
          <w:rFonts w:ascii="Tahoma" w:eastAsia="Tahoma" w:hAnsi="Tahoma" w:cs="Tahoma"/>
        </w:rPr>
        <w:t>.</w:t>
      </w:r>
      <w:r w:rsidRPr="00AC0DC6">
        <w:rPr>
          <w:rFonts w:ascii="Tahoma" w:eastAsia="Tahoma" w:hAnsi="Tahoma" w:cs="Tahoma"/>
          <w:spacing w:val="14"/>
        </w:rPr>
        <w:t xml:space="preserve"> </w:t>
      </w:r>
      <w:r w:rsidRPr="00AC0DC6">
        <w:rPr>
          <w:rFonts w:ascii="Tahoma" w:eastAsia="Tahoma" w:hAnsi="Tahoma" w:cs="Tahoma"/>
        </w:rPr>
        <w:t>z</w:t>
      </w:r>
      <w:r w:rsidRPr="00AC0DC6">
        <w:rPr>
          <w:rFonts w:ascii="Tahoma" w:eastAsia="Tahoma" w:hAnsi="Tahoma" w:cs="Tahoma"/>
          <w:spacing w:val="18"/>
        </w:rPr>
        <w:t xml:space="preserve"> </w:t>
      </w:r>
      <w:r w:rsidRPr="00AC0DC6">
        <w:rPr>
          <w:rFonts w:ascii="Tahoma" w:eastAsia="Tahoma" w:hAnsi="Tahoma" w:cs="Tahoma"/>
          <w:spacing w:val="-1"/>
        </w:rPr>
        <w:t>2</w:t>
      </w:r>
      <w:r w:rsidRPr="00AC0DC6">
        <w:rPr>
          <w:rFonts w:ascii="Tahoma" w:eastAsia="Tahoma" w:hAnsi="Tahoma" w:cs="Tahoma"/>
          <w:spacing w:val="1"/>
        </w:rPr>
        <w:t>0</w:t>
      </w:r>
      <w:r w:rsidR="001077DB">
        <w:rPr>
          <w:rFonts w:ascii="Tahoma" w:eastAsia="Tahoma" w:hAnsi="Tahoma" w:cs="Tahoma"/>
          <w:spacing w:val="15"/>
        </w:rPr>
        <w:t>19</w:t>
      </w:r>
      <w:r w:rsidR="00D107F1">
        <w:rPr>
          <w:rFonts w:ascii="Tahoma" w:eastAsia="Tahoma" w:hAnsi="Tahoma" w:cs="Tahoma"/>
          <w:spacing w:val="15"/>
        </w:rPr>
        <w:t xml:space="preserve"> r.</w:t>
      </w:r>
      <w:r w:rsidR="001077DB">
        <w:rPr>
          <w:rFonts w:ascii="Tahoma" w:eastAsia="Tahoma" w:hAnsi="Tahoma" w:cs="Tahoma"/>
          <w:spacing w:val="15"/>
        </w:rPr>
        <w:t xml:space="preserve">  poz. 869</w:t>
      </w:r>
      <w:r w:rsidR="00EE6472">
        <w:rPr>
          <w:rFonts w:ascii="Tahoma" w:eastAsia="Tahoma" w:hAnsi="Tahoma" w:cs="Tahoma"/>
          <w:spacing w:val="15"/>
        </w:rPr>
        <w:t xml:space="preserve"> </w:t>
      </w:r>
      <w:proofErr w:type="spellStart"/>
      <w:r w:rsidR="00EE6472">
        <w:rPr>
          <w:rFonts w:ascii="Tahoma" w:eastAsia="Tahoma" w:hAnsi="Tahoma" w:cs="Tahoma"/>
          <w:spacing w:val="15"/>
        </w:rPr>
        <w:t>t</w:t>
      </w:r>
      <w:r w:rsidR="001077DB">
        <w:rPr>
          <w:rFonts w:ascii="Tahoma" w:eastAsia="Tahoma" w:hAnsi="Tahoma" w:cs="Tahoma"/>
          <w:spacing w:val="15"/>
        </w:rPr>
        <w:t>.j</w:t>
      </w:r>
      <w:proofErr w:type="spellEnd"/>
      <w:r w:rsidR="001077DB">
        <w:rPr>
          <w:rFonts w:ascii="Tahoma" w:eastAsia="Tahoma" w:hAnsi="Tahoma" w:cs="Tahoma"/>
          <w:spacing w:val="15"/>
        </w:rPr>
        <w:t>.</w:t>
      </w:r>
      <w:r w:rsidR="001876C9">
        <w:rPr>
          <w:rFonts w:ascii="Tahoma" w:eastAsia="Tahoma" w:hAnsi="Tahoma" w:cs="Tahoma"/>
          <w:spacing w:val="15"/>
        </w:rPr>
        <w:t xml:space="preserve"> z </w:t>
      </w:r>
      <w:proofErr w:type="spellStart"/>
      <w:r w:rsidR="001876C9">
        <w:rPr>
          <w:rFonts w:ascii="Tahoma" w:eastAsia="Tahoma" w:hAnsi="Tahoma" w:cs="Tahoma"/>
          <w:spacing w:val="15"/>
        </w:rPr>
        <w:t>późn</w:t>
      </w:r>
      <w:proofErr w:type="spellEnd"/>
      <w:r w:rsidR="001876C9">
        <w:rPr>
          <w:rFonts w:ascii="Tahoma" w:eastAsia="Tahoma" w:hAnsi="Tahoma" w:cs="Tahoma"/>
          <w:spacing w:val="15"/>
        </w:rPr>
        <w:t>. zm.</w:t>
      </w:r>
      <w:r w:rsidRPr="00AC0DC6">
        <w:rPr>
          <w:rFonts w:ascii="Tahoma" w:eastAsia="Tahoma" w:hAnsi="Tahoma" w:cs="Tahoma"/>
        </w:rPr>
        <w:t>)</w:t>
      </w:r>
      <w:r w:rsidRPr="00AC0DC6">
        <w:rPr>
          <w:rFonts w:ascii="Tahoma" w:eastAsia="Tahoma" w:hAnsi="Tahoma" w:cs="Tahoma"/>
          <w:spacing w:val="-3"/>
        </w:rPr>
        <w:t xml:space="preserve"> </w:t>
      </w:r>
      <w:r w:rsidRPr="00AC0DC6">
        <w:rPr>
          <w:rFonts w:ascii="Tahoma" w:eastAsia="Tahoma" w:hAnsi="Tahoma" w:cs="Tahoma"/>
        </w:rPr>
        <w:t>–</w:t>
      </w:r>
      <w:r w:rsidRPr="00AC0DC6">
        <w:rPr>
          <w:rFonts w:ascii="Tahoma" w:eastAsia="Tahoma" w:hAnsi="Tahoma" w:cs="Tahoma"/>
          <w:spacing w:val="-2"/>
        </w:rPr>
        <w:t xml:space="preserve"> </w:t>
      </w:r>
      <w:r w:rsidRPr="00AC0DC6">
        <w:rPr>
          <w:rFonts w:ascii="Tahoma" w:eastAsia="Tahoma" w:hAnsi="Tahoma" w:cs="Tahoma"/>
        </w:rPr>
        <w:t>z</w:t>
      </w:r>
      <w:r w:rsidRPr="00AC0DC6">
        <w:rPr>
          <w:rFonts w:ascii="Tahoma" w:eastAsia="Tahoma" w:hAnsi="Tahoma" w:cs="Tahoma"/>
          <w:spacing w:val="-1"/>
        </w:rPr>
        <w:t>w</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a</w:t>
      </w:r>
      <w:r w:rsidRPr="00AC0DC6">
        <w:rPr>
          <w:rFonts w:ascii="Tahoma" w:eastAsia="Tahoma" w:hAnsi="Tahoma" w:cs="Tahoma"/>
          <w:spacing w:val="-5"/>
        </w:rPr>
        <w:t xml:space="preserve"> </w:t>
      </w:r>
      <w:r w:rsidRPr="00AC0DC6">
        <w:rPr>
          <w:rFonts w:ascii="Tahoma" w:eastAsia="Tahoma" w:hAnsi="Tahoma" w:cs="Tahoma"/>
        </w:rPr>
        <w:t>d</w:t>
      </w:r>
      <w:r w:rsidRPr="00AC0DC6">
        <w:rPr>
          <w:rFonts w:ascii="Tahoma" w:eastAsia="Tahoma" w:hAnsi="Tahoma" w:cs="Tahoma"/>
          <w:spacing w:val="1"/>
        </w:rPr>
        <w:t>a</w:t>
      </w:r>
      <w:r w:rsidRPr="00AC0DC6">
        <w:rPr>
          <w:rFonts w:ascii="Tahoma" w:eastAsia="Tahoma" w:hAnsi="Tahoma" w:cs="Tahoma"/>
        </w:rPr>
        <w:t>l</w:t>
      </w:r>
      <w:r w:rsidRPr="00AC0DC6">
        <w:rPr>
          <w:rFonts w:ascii="Tahoma" w:eastAsia="Tahoma" w:hAnsi="Tahoma" w:cs="Tahoma"/>
          <w:spacing w:val="1"/>
        </w:rPr>
        <w:t>e</w:t>
      </w:r>
      <w:r w:rsidRPr="00AC0DC6">
        <w:rPr>
          <w:rFonts w:ascii="Tahoma" w:eastAsia="Tahoma" w:hAnsi="Tahoma" w:cs="Tahoma"/>
        </w:rPr>
        <w:t>j</w:t>
      </w:r>
      <w:r w:rsidRPr="00AC0DC6">
        <w:rPr>
          <w:rFonts w:ascii="Tahoma" w:eastAsia="Tahoma" w:hAnsi="Tahoma" w:cs="Tahoma"/>
          <w:spacing w:val="-3"/>
        </w:rPr>
        <w:t xml:space="preserve"> </w:t>
      </w:r>
      <w:r w:rsidRPr="00AC0DC6">
        <w:rPr>
          <w:rFonts w:ascii="Tahoma" w:eastAsia="Tahoma" w:hAnsi="Tahoma" w:cs="Tahoma"/>
          <w:spacing w:val="-1"/>
        </w:rPr>
        <w:t>U</w:t>
      </w:r>
      <w:r w:rsidRPr="00AC0DC6">
        <w:rPr>
          <w:rFonts w:ascii="Tahoma" w:eastAsia="Tahoma" w:hAnsi="Tahoma" w:cs="Tahoma"/>
        </w:rPr>
        <w:t>F</w:t>
      </w:r>
      <w:r w:rsidRPr="00AC0DC6">
        <w:rPr>
          <w:rFonts w:ascii="Tahoma" w:eastAsia="Tahoma" w:hAnsi="Tahoma" w:cs="Tahoma"/>
          <w:spacing w:val="3"/>
        </w:rPr>
        <w:t>P</w:t>
      </w:r>
      <w:r w:rsidRPr="00AC0DC6">
        <w:rPr>
          <w:rFonts w:ascii="Tahoma" w:eastAsia="Tahoma" w:hAnsi="Tahoma" w:cs="Tahoma"/>
        </w:rPr>
        <w:t>;</w:t>
      </w:r>
    </w:p>
    <w:p w14:paraId="49ABC66F" w14:textId="73001722" w:rsidR="00942F4E" w:rsidRPr="001A21E8" w:rsidRDefault="00280ADA" w:rsidP="002605F4">
      <w:pPr>
        <w:pStyle w:val="Akapitzlist"/>
        <w:numPr>
          <w:ilvl w:val="0"/>
          <w:numId w:val="2"/>
        </w:numPr>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19</w:t>
      </w:r>
      <w:r w:rsidRPr="001A21E8">
        <w:rPr>
          <w:rFonts w:ascii="Tahoma" w:eastAsia="Tahoma" w:hAnsi="Tahoma" w:cs="Tahoma"/>
          <w:spacing w:val="1"/>
        </w:rPr>
        <w:t>9</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t>
      </w:r>
      <w:r w:rsidR="005774C1">
        <w:rPr>
          <w:rFonts w:ascii="Tahoma" w:eastAsia="Tahoma" w:hAnsi="Tahoma" w:cs="Tahoma"/>
          <w:spacing w:val="-1"/>
        </w:rPr>
        <w:t>Dz.</w:t>
      </w:r>
      <w:r w:rsidR="001E232E">
        <w:rPr>
          <w:rFonts w:ascii="Tahoma" w:eastAsia="Tahoma" w:hAnsi="Tahoma" w:cs="Tahoma"/>
          <w:spacing w:val="-1"/>
        </w:rPr>
        <w:t xml:space="preserve"> </w:t>
      </w:r>
      <w:r w:rsidR="005774C1">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001077DB">
        <w:rPr>
          <w:rFonts w:ascii="Tahoma" w:eastAsia="Tahoma" w:hAnsi="Tahoma" w:cs="Tahoma"/>
        </w:rPr>
        <w:t>9</w:t>
      </w:r>
      <w:r w:rsidR="00240E72">
        <w:rPr>
          <w:rFonts w:ascii="Tahoma" w:eastAsia="Tahoma" w:hAnsi="Tahoma" w:cs="Tahoma"/>
        </w:rPr>
        <w:t xml:space="preserve"> </w:t>
      </w:r>
      <w:r w:rsidR="00D107F1">
        <w:rPr>
          <w:rFonts w:ascii="Tahoma" w:eastAsia="Tahoma" w:hAnsi="Tahoma" w:cs="Tahoma"/>
        </w:rPr>
        <w:t xml:space="preserve">r. </w:t>
      </w:r>
      <w:r w:rsidR="00240E72">
        <w:rPr>
          <w:rFonts w:ascii="Tahoma" w:eastAsia="Tahoma" w:hAnsi="Tahoma" w:cs="Tahoma"/>
        </w:rPr>
        <w:t>poz</w:t>
      </w:r>
      <w:r w:rsidR="001077DB">
        <w:rPr>
          <w:rFonts w:ascii="Tahoma" w:eastAsia="Tahoma" w:hAnsi="Tahoma" w:cs="Tahoma"/>
        </w:rPr>
        <w:t xml:space="preserve">. 351 </w:t>
      </w:r>
      <w:proofErr w:type="spellStart"/>
      <w:r w:rsidR="001077DB">
        <w:rPr>
          <w:rFonts w:ascii="Tahoma" w:eastAsia="Tahoma" w:hAnsi="Tahoma" w:cs="Tahoma"/>
        </w:rPr>
        <w:t>t.j</w:t>
      </w:r>
      <w:proofErr w:type="spellEnd"/>
      <w:r w:rsidR="001077DB">
        <w:rPr>
          <w:rFonts w:ascii="Tahoma" w:eastAsia="Tahoma" w:hAnsi="Tahoma" w:cs="Tahoma"/>
        </w:rPr>
        <w:t>.</w:t>
      </w:r>
      <w:r w:rsidR="00E02F11">
        <w:rPr>
          <w:rFonts w:ascii="Tahoma" w:eastAsia="Tahoma" w:hAnsi="Tahoma" w:cs="Tahoma"/>
        </w:rPr>
        <w:t xml:space="preserve"> z </w:t>
      </w:r>
      <w:proofErr w:type="spellStart"/>
      <w:r w:rsidR="00E02F11">
        <w:rPr>
          <w:rFonts w:ascii="Tahoma" w:eastAsia="Tahoma" w:hAnsi="Tahoma" w:cs="Tahoma"/>
        </w:rPr>
        <w:t>późn</w:t>
      </w:r>
      <w:proofErr w:type="spellEnd"/>
      <w:r w:rsidR="00E02F11">
        <w:rPr>
          <w:rFonts w:ascii="Tahoma" w:eastAsia="Tahoma" w:hAnsi="Tahoma" w:cs="Tahoma"/>
        </w:rPr>
        <w:t>. zm.</w:t>
      </w:r>
      <w:r w:rsidR="006C11D4">
        <w:rPr>
          <w:rFonts w:ascii="Tahoma" w:eastAsia="Tahoma" w:hAnsi="Tahoma" w:cs="Tahoma"/>
        </w:rPr>
        <w:t>)</w:t>
      </w:r>
      <w:r w:rsidR="00176E5C">
        <w:rPr>
          <w:rFonts w:ascii="Tahoma" w:eastAsia="Tahoma" w:hAnsi="Tahoma" w:cs="Tahoma"/>
          <w:spacing w:val="-4"/>
        </w:rPr>
        <w:t>;</w:t>
      </w:r>
    </w:p>
    <w:p w14:paraId="36BF5022" w14:textId="6E084288" w:rsidR="00942F4E" w:rsidRPr="001A21E8" w:rsidRDefault="00280ADA" w:rsidP="002605F4">
      <w:pPr>
        <w:pStyle w:val="Akapitzlist"/>
        <w:numPr>
          <w:ilvl w:val="0"/>
          <w:numId w:val="2"/>
        </w:numPr>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23"/>
        </w:rPr>
        <w:t xml:space="preserve"> </w:t>
      </w:r>
      <w:r w:rsidRPr="001A21E8">
        <w:rPr>
          <w:rFonts w:ascii="Tahoma" w:eastAsia="Tahoma" w:hAnsi="Tahoma" w:cs="Tahoma"/>
        </w:rPr>
        <w:t>dnia</w:t>
      </w:r>
      <w:r w:rsidRPr="001A21E8">
        <w:rPr>
          <w:rFonts w:ascii="Tahoma" w:eastAsia="Tahoma" w:hAnsi="Tahoma" w:cs="Tahoma"/>
          <w:spacing w:val="20"/>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21"/>
        </w:rPr>
        <w:t xml:space="preserve"> </w:t>
      </w:r>
      <w:r w:rsidRPr="001A21E8">
        <w:rPr>
          <w:rFonts w:ascii="Tahoma" w:eastAsia="Tahoma" w:hAnsi="Tahoma" w:cs="Tahoma"/>
        </w:rPr>
        <w:t>st</w:t>
      </w:r>
      <w:r w:rsidRPr="001A21E8">
        <w:rPr>
          <w:rFonts w:ascii="Tahoma" w:eastAsia="Tahoma" w:hAnsi="Tahoma" w:cs="Tahoma"/>
          <w:spacing w:val="-1"/>
        </w:rPr>
        <w:t>yc</w:t>
      </w:r>
      <w:r w:rsidRPr="001A21E8">
        <w:rPr>
          <w:rFonts w:ascii="Tahoma" w:eastAsia="Tahoma" w:hAnsi="Tahoma" w:cs="Tahoma"/>
        </w:rPr>
        <w:t>znia</w:t>
      </w:r>
      <w:r w:rsidRPr="001A21E8">
        <w:rPr>
          <w:rFonts w:ascii="Tahoma" w:eastAsia="Tahoma" w:hAnsi="Tahoma" w:cs="Tahoma"/>
          <w:spacing w:val="20"/>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9"/>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2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mó</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4"/>
        </w:rPr>
        <w:t xml:space="preserve"> </w:t>
      </w:r>
      <w:r w:rsidRPr="001A21E8">
        <w:rPr>
          <w:rFonts w:ascii="Tahoma" w:eastAsia="Tahoma" w:hAnsi="Tahoma" w:cs="Tahoma"/>
        </w:rPr>
        <w:t>publ</w:t>
      </w:r>
      <w:r w:rsidRPr="001A21E8">
        <w:rPr>
          <w:rFonts w:ascii="Tahoma" w:eastAsia="Tahoma" w:hAnsi="Tahoma" w:cs="Tahoma"/>
          <w:spacing w:val="1"/>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w:t>
      </w:r>
      <w:r w:rsidR="005774C1">
        <w:rPr>
          <w:rFonts w:ascii="Tahoma" w:eastAsia="Tahoma" w:hAnsi="Tahoma" w:cs="Tahoma"/>
          <w:spacing w:val="-1"/>
        </w:rPr>
        <w:t>Dz. U</w:t>
      </w:r>
      <w:r w:rsidRPr="001A21E8">
        <w:rPr>
          <w:rFonts w:ascii="Tahoma" w:eastAsia="Tahoma" w:hAnsi="Tahoma" w:cs="Tahoma"/>
        </w:rPr>
        <w:t>.</w:t>
      </w:r>
      <w:r w:rsidRPr="001A21E8">
        <w:rPr>
          <w:rFonts w:ascii="Tahoma" w:eastAsia="Tahoma" w:hAnsi="Tahoma" w:cs="Tahoma"/>
          <w:spacing w:val="22"/>
        </w:rPr>
        <w:t xml:space="preserve"> </w:t>
      </w:r>
      <w:r w:rsidRPr="001A21E8">
        <w:rPr>
          <w:rFonts w:ascii="Tahoma" w:eastAsia="Tahoma" w:hAnsi="Tahoma" w:cs="Tahoma"/>
        </w:rPr>
        <w:t>z</w:t>
      </w:r>
      <w:r w:rsidRPr="001A21E8">
        <w:rPr>
          <w:rFonts w:ascii="Tahoma" w:eastAsia="Tahoma" w:hAnsi="Tahoma" w:cs="Tahoma"/>
          <w:spacing w:val="26"/>
        </w:rPr>
        <w:t xml:space="preserve"> </w:t>
      </w:r>
      <w:r w:rsidRPr="001A21E8">
        <w:rPr>
          <w:rFonts w:ascii="Tahoma" w:eastAsia="Tahoma" w:hAnsi="Tahoma" w:cs="Tahoma"/>
          <w:spacing w:val="-1"/>
        </w:rPr>
        <w:t>20</w:t>
      </w:r>
      <w:r w:rsidRPr="001A21E8">
        <w:rPr>
          <w:rFonts w:ascii="Tahoma" w:eastAsia="Tahoma" w:hAnsi="Tahoma" w:cs="Tahoma"/>
          <w:spacing w:val="1"/>
        </w:rPr>
        <w:t>1</w:t>
      </w:r>
      <w:r w:rsidR="00502A34">
        <w:rPr>
          <w:rFonts w:ascii="Tahoma" w:eastAsia="Tahoma" w:hAnsi="Tahoma" w:cs="Tahoma"/>
        </w:rPr>
        <w:t>9</w:t>
      </w:r>
      <w:r w:rsidRPr="001A21E8">
        <w:rPr>
          <w:rFonts w:ascii="Tahoma" w:eastAsia="Tahoma" w:hAnsi="Tahoma" w:cs="Tahoma"/>
          <w:spacing w:val="20"/>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poz</w:t>
      </w:r>
      <w:r w:rsidR="00381849">
        <w:rPr>
          <w:rFonts w:ascii="Tahoma" w:eastAsia="Tahoma" w:hAnsi="Tahoma" w:cs="Tahoma"/>
        </w:rPr>
        <w:t xml:space="preserve">. </w:t>
      </w:r>
      <w:r w:rsidR="00502A34">
        <w:rPr>
          <w:rFonts w:ascii="Tahoma" w:eastAsia="Tahoma" w:hAnsi="Tahoma" w:cs="Tahoma"/>
        </w:rPr>
        <w:t>1843</w:t>
      </w:r>
      <w:r w:rsidR="00E74DC0">
        <w:rPr>
          <w:rFonts w:ascii="Tahoma" w:eastAsia="Tahoma" w:hAnsi="Tahoma" w:cs="Tahoma"/>
        </w:rPr>
        <w:t xml:space="preserve"> </w:t>
      </w:r>
      <w:proofErr w:type="spellStart"/>
      <w:r w:rsidR="00952101">
        <w:rPr>
          <w:rFonts w:ascii="Tahoma" w:eastAsia="Tahoma" w:hAnsi="Tahoma" w:cs="Tahoma"/>
        </w:rPr>
        <w:t>t.j</w:t>
      </w:r>
      <w:proofErr w:type="spellEnd"/>
      <w:r w:rsidR="00952101">
        <w:rPr>
          <w:rFonts w:ascii="Tahoma" w:eastAsia="Tahoma" w:hAnsi="Tahoma" w:cs="Tahoma"/>
        </w:rPr>
        <w:t>.</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proofErr w:type="spellStart"/>
      <w:r w:rsidRPr="001A21E8">
        <w:rPr>
          <w:rFonts w:ascii="Tahoma" w:eastAsia="Tahoma" w:hAnsi="Tahoma" w:cs="Tahoma"/>
        </w:rPr>
        <w:t>P</w:t>
      </w:r>
      <w:r w:rsidR="005774C1">
        <w:rPr>
          <w:rFonts w:ascii="Tahoma" w:eastAsia="Tahoma" w:hAnsi="Tahoma" w:cs="Tahoma"/>
          <w:spacing w:val="3"/>
        </w:rPr>
        <w:t>zp</w:t>
      </w:r>
      <w:proofErr w:type="spellEnd"/>
      <w:r w:rsidRPr="001A21E8">
        <w:rPr>
          <w:rFonts w:ascii="Tahoma" w:eastAsia="Tahoma" w:hAnsi="Tahoma" w:cs="Tahoma"/>
        </w:rPr>
        <w:t>;</w:t>
      </w:r>
    </w:p>
    <w:p w14:paraId="6471E664" w14:textId="1C2EE131" w:rsidR="00942F4E" w:rsidRDefault="00280ADA" w:rsidP="002605F4">
      <w:pPr>
        <w:pStyle w:val="Akapitzlist"/>
        <w:numPr>
          <w:ilvl w:val="0"/>
          <w:numId w:val="2"/>
        </w:numPr>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3"/>
        </w:rPr>
        <w:t xml:space="preserve"> </w:t>
      </w:r>
      <w:r w:rsidRPr="001A21E8">
        <w:rPr>
          <w:rFonts w:ascii="Tahoma" w:eastAsia="Tahoma" w:hAnsi="Tahoma" w:cs="Tahoma"/>
        </w:rPr>
        <w:t>z</w:t>
      </w:r>
      <w:r w:rsidRPr="001A21E8">
        <w:rPr>
          <w:rFonts w:ascii="Tahoma" w:eastAsia="Tahoma" w:hAnsi="Tahoma" w:cs="Tahoma"/>
          <w:spacing w:val="33"/>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3"/>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2"/>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30"/>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24"/>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rPr>
        <w:t>do</w:t>
      </w:r>
      <w:r w:rsidRPr="001A21E8">
        <w:rPr>
          <w:rFonts w:ascii="Tahoma" w:eastAsia="Tahoma" w:hAnsi="Tahoma" w:cs="Tahoma"/>
          <w:spacing w:val="9"/>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spacing w:val="2"/>
        </w:rPr>
        <w:t>p</w:t>
      </w:r>
      <w:r w:rsidRPr="001A21E8">
        <w:rPr>
          <w:rFonts w:ascii="Tahoma" w:eastAsia="Tahoma" w:hAnsi="Tahoma" w:cs="Tahoma"/>
        </w:rPr>
        <w:t>omocy</w:t>
      </w:r>
      <w:r w:rsidRPr="001A21E8">
        <w:rPr>
          <w:rFonts w:ascii="Tahoma" w:eastAsia="Tahoma" w:hAnsi="Tahoma" w:cs="Tahoma"/>
          <w:spacing w:val="28"/>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B63A83">
        <w:rPr>
          <w:rFonts w:ascii="Tahoma" w:eastAsia="Tahoma" w:hAnsi="Tahoma" w:cs="Tahoma"/>
        </w:rPr>
        <w:t xml:space="preserve"> </w:t>
      </w:r>
      <w:r w:rsidRPr="00B63A83">
        <w:rPr>
          <w:rFonts w:ascii="Tahoma" w:eastAsia="Tahoma" w:hAnsi="Tahoma" w:cs="Tahoma"/>
          <w:spacing w:val="1"/>
        </w:rPr>
        <w:t>(</w:t>
      </w:r>
      <w:r w:rsidR="005774C1">
        <w:rPr>
          <w:rFonts w:ascii="Tahoma" w:eastAsia="Tahoma" w:hAnsi="Tahoma" w:cs="Tahoma"/>
          <w:spacing w:val="-1"/>
        </w:rPr>
        <w:t>Dz. U</w:t>
      </w:r>
      <w:r w:rsidRPr="00B63A83">
        <w:rPr>
          <w:rFonts w:ascii="Tahoma" w:eastAsia="Tahoma" w:hAnsi="Tahoma" w:cs="Tahoma"/>
        </w:rPr>
        <w:t>.</w:t>
      </w:r>
      <w:r w:rsidRPr="00B63A83">
        <w:rPr>
          <w:rFonts w:ascii="Tahoma" w:eastAsia="Tahoma" w:hAnsi="Tahoma" w:cs="Tahoma"/>
          <w:spacing w:val="-2"/>
        </w:rPr>
        <w:t xml:space="preserve"> </w:t>
      </w:r>
      <w:r w:rsidRPr="00B63A83">
        <w:rPr>
          <w:rFonts w:ascii="Tahoma" w:eastAsia="Tahoma" w:hAnsi="Tahoma" w:cs="Tahoma"/>
        </w:rPr>
        <w:t>z</w:t>
      </w:r>
      <w:r w:rsidRPr="00B63A83">
        <w:rPr>
          <w:rFonts w:ascii="Tahoma" w:eastAsia="Tahoma" w:hAnsi="Tahoma" w:cs="Tahoma"/>
          <w:spacing w:val="-1"/>
        </w:rPr>
        <w:t xml:space="preserve"> </w:t>
      </w:r>
      <w:r w:rsidR="000613E8">
        <w:rPr>
          <w:rFonts w:ascii="Tahoma" w:eastAsia="Tahoma" w:hAnsi="Tahoma" w:cs="Tahoma"/>
          <w:spacing w:val="1"/>
        </w:rPr>
        <w:t>20</w:t>
      </w:r>
      <w:r w:rsidR="006A27E5">
        <w:rPr>
          <w:rFonts w:ascii="Tahoma" w:eastAsia="Tahoma" w:hAnsi="Tahoma" w:cs="Tahoma"/>
          <w:spacing w:val="1"/>
        </w:rPr>
        <w:t>20</w:t>
      </w:r>
      <w:r w:rsidR="00240E72">
        <w:rPr>
          <w:rFonts w:ascii="Tahoma" w:eastAsia="Tahoma" w:hAnsi="Tahoma" w:cs="Tahoma"/>
          <w:spacing w:val="1"/>
        </w:rPr>
        <w:t xml:space="preserve"> </w:t>
      </w:r>
      <w:r w:rsidR="00D107F1">
        <w:rPr>
          <w:rFonts w:ascii="Tahoma" w:eastAsia="Tahoma" w:hAnsi="Tahoma" w:cs="Tahoma"/>
          <w:spacing w:val="1"/>
        </w:rPr>
        <w:t xml:space="preserve">r. </w:t>
      </w:r>
      <w:r w:rsidR="00240E72">
        <w:rPr>
          <w:rFonts w:ascii="Tahoma" w:eastAsia="Tahoma" w:hAnsi="Tahoma" w:cs="Tahoma"/>
          <w:spacing w:val="1"/>
        </w:rPr>
        <w:t>poz.</w:t>
      </w:r>
      <w:r w:rsidR="00952101">
        <w:rPr>
          <w:rFonts w:ascii="Tahoma" w:eastAsia="Tahoma" w:hAnsi="Tahoma" w:cs="Tahoma"/>
          <w:spacing w:val="1"/>
        </w:rPr>
        <w:t xml:space="preserve"> </w:t>
      </w:r>
      <w:r w:rsidR="006A27E5">
        <w:rPr>
          <w:rFonts w:ascii="Tahoma" w:eastAsia="Tahoma" w:hAnsi="Tahoma" w:cs="Tahoma"/>
          <w:spacing w:val="1"/>
        </w:rPr>
        <w:t>708</w:t>
      </w:r>
      <w:r w:rsidR="00952101">
        <w:rPr>
          <w:rFonts w:ascii="Tahoma" w:eastAsia="Tahoma" w:hAnsi="Tahoma" w:cs="Tahoma"/>
          <w:spacing w:val="1"/>
        </w:rPr>
        <w:t xml:space="preserve"> </w:t>
      </w:r>
      <w:proofErr w:type="spellStart"/>
      <w:r w:rsidR="00952101">
        <w:rPr>
          <w:rFonts w:ascii="Tahoma" w:eastAsia="Tahoma" w:hAnsi="Tahoma" w:cs="Tahoma"/>
          <w:spacing w:val="1"/>
        </w:rPr>
        <w:t>t.j</w:t>
      </w:r>
      <w:proofErr w:type="spellEnd"/>
      <w:r w:rsidR="00952101">
        <w:rPr>
          <w:rFonts w:ascii="Tahoma" w:eastAsia="Tahoma" w:hAnsi="Tahoma" w:cs="Tahoma"/>
          <w:spacing w:val="1"/>
        </w:rPr>
        <w:t>.</w:t>
      </w:r>
      <w:r w:rsidR="006C11D4">
        <w:rPr>
          <w:rFonts w:ascii="Tahoma" w:eastAsia="Tahoma" w:hAnsi="Tahoma" w:cs="Tahoma"/>
          <w:spacing w:val="1"/>
        </w:rPr>
        <w:t>);</w:t>
      </w:r>
    </w:p>
    <w:p w14:paraId="6A207C63" w14:textId="4D81D563" w:rsidR="00386C1F" w:rsidRDefault="00B70E45" w:rsidP="002605F4">
      <w:pPr>
        <w:pStyle w:val="Akapitzlist"/>
        <w:numPr>
          <w:ilvl w:val="0"/>
          <w:numId w:val="2"/>
        </w:numPr>
        <w:ind w:left="426" w:hanging="426"/>
        <w:rPr>
          <w:rFonts w:ascii="Tahoma" w:eastAsia="Tahoma" w:hAnsi="Tahoma" w:cs="Tahoma"/>
        </w:rPr>
      </w:pPr>
      <w:r w:rsidRPr="00B70E45">
        <w:rPr>
          <w:rFonts w:ascii="Tahoma" w:eastAsia="Tahoma" w:hAnsi="Tahoma" w:cs="Tahoma"/>
        </w:rPr>
        <w:t>Ustawy z dnia 10 maja 2018 r. o ochronie danych osobowych (</w:t>
      </w:r>
      <w:r w:rsidR="005774C1">
        <w:rPr>
          <w:rFonts w:ascii="Tahoma" w:eastAsia="Tahoma" w:hAnsi="Tahoma" w:cs="Tahoma"/>
        </w:rPr>
        <w:t>Dz. U</w:t>
      </w:r>
      <w:r w:rsidRPr="00B70E45">
        <w:rPr>
          <w:rFonts w:ascii="Tahoma" w:eastAsia="Tahoma" w:hAnsi="Tahoma" w:cs="Tahoma"/>
        </w:rPr>
        <w:t xml:space="preserve">. </w:t>
      </w:r>
      <w:r w:rsidR="00D107F1">
        <w:rPr>
          <w:rFonts w:ascii="Tahoma" w:eastAsia="Tahoma" w:hAnsi="Tahoma" w:cs="Tahoma"/>
        </w:rPr>
        <w:t xml:space="preserve">z </w:t>
      </w:r>
      <w:r w:rsidRPr="00B70E45">
        <w:rPr>
          <w:rFonts w:ascii="Tahoma" w:eastAsia="Tahoma" w:hAnsi="Tahoma" w:cs="Tahoma"/>
        </w:rPr>
        <w:t>201</w:t>
      </w:r>
      <w:r w:rsidR="00502A34">
        <w:rPr>
          <w:rFonts w:ascii="Tahoma" w:eastAsia="Tahoma" w:hAnsi="Tahoma" w:cs="Tahoma"/>
        </w:rPr>
        <w:t>9</w:t>
      </w:r>
      <w:r w:rsidRPr="00B70E45">
        <w:rPr>
          <w:rFonts w:ascii="Tahoma" w:eastAsia="Tahoma" w:hAnsi="Tahoma" w:cs="Tahoma"/>
        </w:rPr>
        <w:t xml:space="preserve"> </w:t>
      </w:r>
      <w:r w:rsidR="00D107F1">
        <w:rPr>
          <w:rFonts w:ascii="Tahoma" w:eastAsia="Tahoma" w:hAnsi="Tahoma" w:cs="Tahoma"/>
        </w:rPr>
        <w:t xml:space="preserve">r. </w:t>
      </w:r>
      <w:r w:rsidRPr="00B70E45">
        <w:rPr>
          <w:rFonts w:ascii="Tahoma" w:eastAsia="Tahoma" w:hAnsi="Tahoma" w:cs="Tahoma"/>
        </w:rPr>
        <w:t>poz. 1</w:t>
      </w:r>
      <w:r w:rsidR="00502A34">
        <w:rPr>
          <w:rFonts w:ascii="Tahoma" w:eastAsia="Tahoma" w:hAnsi="Tahoma" w:cs="Tahoma"/>
        </w:rPr>
        <w:t>781</w:t>
      </w:r>
      <w:r w:rsidR="00240E72">
        <w:rPr>
          <w:rFonts w:ascii="Tahoma" w:eastAsia="Tahoma" w:hAnsi="Tahoma" w:cs="Tahoma"/>
        </w:rPr>
        <w:t xml:space="preserve"> </w:t>
      </w:r>
      <w:proofErr w:type="spellStart"/>
      <w:r w:rsidR="00952101">
        <w:rPr>
          <w:rFonts w:ascii="Tahoma" w:eastAsia="Tahoma" w:hAnsi="Tahoma" w:cs="Tahoma"/>
        </w:rPr>
        <w:t>t.j</w:t>
      </w:r>
      <w:proofErr w:type="spellEnd"/>
      <w:r w:rsidR="00952101">
        <w:rPr>
          <w:rFonts w:ascii="Tahoma" w:eastAsia="Tahoma" w:hAnsi="Tahoma" w:cs="Tahoma"/>
        </w:rPr>
        <w:t>.</w:t>
      </w:r>
      <w:r w:rsidRPr="00B70E45">
        <w:rPr>
          <w:rFonts w:ascii="Tahoma" w:eastAsia="Tahoma" w:hAnsi="Tahoma" w:cs="Tahoma"/>
        </w:rPr>
        <w:t>);</w:t>
      </w:r>
    </w:p>
    <w:p w14:paraId="5BBB9CE5" w14:textId="2371D5DB" w:rsidR="00432C22" w:rsidRPr="00432C22" w:rsidRDefault="00386C1F" w:rsidP="002605F4">
      <w:pPr>
        <w:pStyle w:val="Akapitzlist"/>
        <w:numPr>
          <w:ilvl w:val="0"/>
          <w:numId w:val="2"/>
        </w:numPr>
        <w:spacing w:line="276" w:lineRule="auto"/>
        <w:ind w:left="426" w:right="14" w:hanging="426"/>
        <w:rPr>
          <w:rFonts w:ascii="Tahoma" w:eastAsia="Tahoma" w:hAnsi="Tahoma" w:cs="Tahoma"/>
          <w:spacing w:val="-1"/>
        </w:rPr>
      </w:pPr>
      <w:r w:rsidRPr="00432C22">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sidR="00C6325A" w:rsidRPr="00432C22">
        <w:rPr>
          <w:rFonts w:ascii="Tahoma" w:eastAsia="Tahoma" w:hAnsi="Tahoma" w:cs="Tahoma"/>
          <w:spacing w:val="-1"/>
        </w:rPr>
        <w:t xml:space="preserve"> (</w:t>
      </w:r>
      <w:r w:rsidR="005774C1">
        <w:rPr>
          <w:rFonts w:ascii="Tahoma" w:eastAsia="Tahoma" w:hAnsi="Tahoma" w:cs="Tahoma"/>
          <w:spacing w:val="-1"/>
        </w:rPr>
        <w:t>Dz. U.</w:t>
      </w:r>
      <w:r w:rsidR="00C6325A" w:rsidRPr="00432C22">
        <w:rPr>
          <w:rFonts w:ascii="Tahoma" w:eastAsia="Tahoma" w:hAnsi="Tahoma" w:cs="Tahoma"/>
          <w:spacing w:val="-1"/>
        </w:rPr>
        <w:t xml:space="preserve"> z 2018 </w:t>
      </w:r>
      <w:r w:rsidR="00D107F1">
        <w:rPr>
          <w:rFonts w:ascii="Tahoma" w:eastAsia="Tahoma" w:hAnsi="Tahoma" w:cs="Tahoma"/>
          <w:spacing w:val="-1"/>
        </w:rPr>
        <w:t xml:space="preserve">r. </w:t>
      </w:r>
      <w:r w:rsidR="00C6325A" w:rsidRPr="00432C22">
        <w:rPr>
          <w:rFonts w:ascii="Tahoma" w:eastAsia="Tahoma" w:hAnsi="Tahoma" w:cs="Tahoma"/>
          <w:spacing w:val="-1"/>
        </w:rPr>
        <w:t>poz. 971</w:t>
      </w:r>
      <w:r w:rsidR="00D107F1">
        <w:rPr>
          <w:rFonts w:ascii="Tahoma" w:eastAsia="Tahoma" w:hAnsi="Tahoma" w:cs="Tahoma"/>
          <w:spacing w:val="-1"/>
        </w:rPr>
        <w:t xml:space="preserve"> </w:t>
      </w:r>
      <w:proofErr w:type="spellStart"/>
      <w:r w:rsidR="00D107F1">
        <w:rPr>
          <w:rFonts w:ascii="Tahoma" w:eastAsia="Tahoma" w:hAnsi="Tahoma" w:cs="Tahoma"/>
          <w:spacing w:val="-1"/>
        </w:rPr>
        <w:t>t.j</w:t>
      </w:r>
      <w:proofErr w:type="spellEnd"/>
      <w:r w:rsidR="00D107F1">
        <w:rPr>
          <w:rFonts w:ascii="Tahoma" w:eastAsia="Tahoma" w:hAnsi="Tahoma" w:cs="Tahoma"/>
          <w:spacing w:val="-1"/>
        </w:rPr>
        <w:t>.</w:t>
      </w:r>
      <w:r w:rsidR="00C6325A" w:rsidRPr="00432C22">
        <w:rPr>
          <w:rFonts w:ascii="Tahoma" w:eastAsia="Tahoma" w:hAnsi="Tahoma" w:cs="Tahoma"/>
          <w:spacing w:val="-1"/>
        </w:rPr>
        <w:t>)</w:t>
      </w:r>
      <w:r w:rsidR="00176E5C">
        <w:rPr>
          <w:rFonts w:ascii="Tahoma" w:eastAsia="Tahoma" w:hAnsi="Tahoma" w:cs="Tahoma"/>
          <w:spacing w:val="-1"/>
        </w:rPr>
        <w:t>;</w:t>
      </w:r>
    </w:p>
    <w:p w14:paraId="1C9D4CE8" w14:textId="612609A0" w:rsidR="00432C22" w:rsidRPr="00432C22" w:rsidRDefault="00432C22" w:rsidP="002605F4">
      <w:pPr>
        <w:pStyle w:val="Akapitzlist"/>
        <w:numPr>
          <w:ilvl w:val="0"/>
          <w:numId w:val="2"/>
        </w:numPr>
        <w:spacing w:line="276" w:lineRule="auto"/>
        <w:ind w:left="426" w:right="14" w:hanging="426"/>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ozporządzenia Ministra Rozwoju i Finansów z dnia 7 grudnia 2017 r. w sprawie zaliczek w ramach programów finansowanych z udziałem środków europejskich (</w:t>
      </w:r>
      <w:r w:rsidR="005774C1">
        <w:rPr>
          <w:rFonts w:ascii="Tahoma" w:eastAsia="Tahoma" w:hAnsi="Tahoma" w:cs="Tahoma"/>
          <w:spacing w:val="-1"/>
        </w:rPr>
        <w:t>Dz. U.</w:t>
      </w:r>
      <w:r w:rsidR="00D107F1">
        <w:rPr>
          <w:rFonts w:ascii="Tahoma" w:eastAsia="Tahoma" w:hAnsi="Tahoma" w:cs="Tahoma"/>
          <w:spacing w:val="-1"/>
        </w:rPr>
        <w:t xml:space="preserve"> z</w:t>
      </w:r>
      <w:r w:rsidRPr="00261973">
        <w:rPr>
          <w:rFonts w:ascii="Tahoma" w:eastAsia="Tahoma" w:hAnsi="Tahoma" w:cs="Tahoma"/>
          <w:spacing w:val="-1"/>
        </w:rPr>
        <w:t xml:space="preserve"> 2017</w:t>
      </w:r>
      <w:r w:rsidR="00D107F1">
        <w:rPr>
          <w:rFonts w:ascii="Tahoma" w:eastAsia="Tahoma" w:hAnsi="Tahoma" w:cs="Tahoma"/>
          <w:spacing w:val="-1"/>
        </w:rPr>
        <w:t xml:space="preserve">r. </w:t>
      </w:r>
      <w:r w:rsidRPr="00261973">
        <w:rPr>
          <w:rFonts w:ascii="Tahoma" w:eastAsia="Tahoma" w:hAnsi="Tahoma" w:cs="Tahoma"/>
          <w:spacing w:val="-1"/>
        </w:rPr>
        <w:t xml:space="preserve"> poz. 2367)</w:t>
      </w:r>
      <w:r>
        <w:rPr>
          <w:rFonts w:ascii="Tahoma" w:eastAsia="Tahoma" w:hAnsi="Tahoma" w:cs="Tahoma"/>
          <w:spacing w:val="-1"/>
        </w:rPr>
        <w:t>;</w:t>
      </w:r>
    </w:p>
    <w:p w14:paraId="00A07375" w14:textId="149D99A6" w:rsidR="00942F4E" w:rsidRPr="00E37FB8" w:rsidRDefault="00280ADA" w:rsidP="00E37FB8">
      <w:pPr>
        <w:pStyle w:val="Akapitzlist"/>
        <w:numPr>
          <w:ilvl w:val="0"/>
          <w:numId w:val="2"/>
        </w:numPr>
        <w:spacing w:line="276" w:lineRule="auto"/>
        <w:ind w:left="426" w:right="14" w:hanging="426"/>
        <w:rPr>
          <w:rFonts w:ascii="Tahoma" w:eastAsia="Tahoma" w:hAnsi="Tahoma" w:cs="Tahoma"/>
        </w:rPr>
      </w:pPr>
      <w:r w:rsidRPr="007D5D6B">
        <w:rPr>
          <w:rFonts w:ascii="Tahoma" w:eastAsia="Tahoma" w:hAnsi="Tahoma" w:cs="Tahoma"/>
        </w:rPr>
        <w:t>Re</w:t>
      </w:r>
      <w:r w:rsidRPr="001A21E8">
        <w:rPr>
          <w:rFonts w:ascii="Tahoma" w:eastAsia="Tahoma" w:hAnsi="Tahoma" w:cs="Tahoma"/>
        </w:rPr>
        <w:t>gion</w:t>
      </w:r>
      <w:r w:rsidRPr="007D5D6B">
        <w:rPr>
          <w:rFonts w:ascii="Tahoma" w:eastAsia="Tahoma" w:hAnsi="Tahoma" w:cs="Tahoma"/>
        </w:rPr>
        <w:t>a</w:t>
      </w:r>
      <w:r w:rsidRPr="001A21E8">
        <w:rPr>
          <w:rFonts w:ascii="Tahoma" w:eastAsia="Tahoma" w:hAnsi="Tahoma" w:cs="Tahoma"/>
        </w:rPr>
        <w:t>l</w:t>
      </w:r>
      <w:r w:rsidRPr="007D5D6B">
        <w:rPr>
          <w:rFonts w:ascii="Tahoma" w:eastAsia="Tahoma" w:hAnsi="Tahoma" w:cs="Tahoma"/>
        </w:rPr>
        <w:t>ne</w:t>
      </w:r>
      <w:r w:rsidRPr="001A21E8">
        <w:rPr>
          <w:rFonts w:ascii="Tahoma" w:eastAsia="Tahoma" w:hAnsi="Tahoma" w:cs="Tahoma"/>
        </w:rPr>
        <w:t>go Prog</w:t>
      </w:r>
      <w:r w:rsidRPr="007D5D6B">
        <w:rPr>
          <w:rFonts w:ascii="Tahoma" w:eastAsia="Tahoma" w:hAnsi="Tahoma" w:cs="Tahoma"/>
        </w:rPr>
        <w:t>ra</w:t>
      </w:r>
      <w:r w:rsidRPr="001A21E8">
        <w:rPr>
          <w:rFonts w:ascii="Tahoma" w:eastAsia="Tahoma" w:hAnsi="Tahoma" w:cs="Tahoma"/>
        </w:rPr>
        <w:t>mu</w:t>
      </w:r>
      <w:r w:rsidRPr="007D5D6B">
        <w:rPr>
          <w:rFonts w:ascii="Tahoma" w:eastAsia="Tahoma" w:hAnsi="Tahoma" w:cs="Tahoma"/>
        </w:rPr>
        <w:t xml:space="preserve"> </w:t>
      </w:r>
      <w:r w:rsidRPr="001A21E8">
        <w:rPr>
          <w:rFonts w:ascii="Tahoma" w:eastAsia="Tahoma" w:hAnsi="Tahoma" w:cs="Tahoma"/>
        </w:rPr>
        <w:t>O</w:t>
      </w:r>
      <w:r w:rsidRPr="007D5D6B">
        <w:rPr>
          <w:rFonts w:ascii="Tahoma" w:eastAsia="Tahoma" w:hAnsi="Tahoma" w:cs="Tahoma"/>
        </w:rPr>
        <w:t>peracyjne</w:t>
      </w:r>
      <w:r w:rsidRPr="001A21E8">
        <w:rPr>
          <w:rFonts w:ascii="Tahoma" w:eastAsia="Tahoma" w:hAnsi="Tahoma" w:cs="Tahoma"/>
        </w:rPr>
        <w:t>go</w:t>
      </w:r>
      <w:r w:rsidRPr="007D5D6B">
        <w:rPr>
          <w:rFonts w:ascii="Tahoma" w:eastAsia="Tahoma" w:hAnsi="Tahoma" w:cs="Tahoma"/>
        </w:rPr>
        <w:t xml:space="preserve"> W</w:t>
      </w:r>
      <w:r w:rsidRPr="001A21E8">
        <w:rPr>
          <w:rFonts w:ascii="Tahoma" w:eastAsia="Tahoma" w:hAnsi="Tahoma" w:cs="Tahoma"/>
        </w:rPr>
        <w:t>o</w:t>
      </w:r>
      <w:r w:rsidRPr="007D5D6B">
        <w:rPr>
          <w:rFonts w:ascii="Tahoma" w:eastAsia="Tahoma" w:hAnsi="Tahoma" w:cs="Tahoma"/>
        </w:rPr>
        <w:t>jew</w:t>
      </w:r>
      <w:r w:rsidRPr="001A21E8">
        <w:rPr>
          <w:rFonts w:ascii="Tahoma" w:eastAsia="Tahoma" w:hAnsi="Tahoma" w:cs="Tahoma"/>
        </w:rPr>
        <w:t>ódz</w:t>
      </w:r>
      <w:r w:rsidRPr="007D5D6B">
        <w:rPr>
          <w:rFonts w:ascii="Tahoma" w:eastAsia="Tahoma" w:hAnsi="Tahoma" w:cs="Tahoma"/>
        </w:rPr>
        <w:t>tw</w:t>
      </w:r>
      <w:r w:rsidRPr="001A21E8">
        <w:rPr>
          <w:rFonts w:ascii="Tahoma" w:eastAsia="Tahoma" w:hAnsi="Tahoma" w:cs="Tahoma"/>
        </w:rPr>
        <w:t>a</w:t>
      </w:r>
      <w:r w:rsidRPr="007D5D6B">
        <w:rPr>
          <w:rFonts w:ascii="Tahoma" w:eastAsia="Tahoma" w:hAnsi="Tahoma" w:cs="Tahoma"/>
        </w:rPr>
        <w:t xml:space="preserve"> </w:t>
      </w:r>
      <w:r w:rsidR="005C7722" w:rsidRPr="001A21E8">
        <w:rPr>
          <w:rFonts w:ascii="Tahoma" w:eastAsia="Tahoma" w:hAnsi="Tahoma" w:cs="Tahoma"/>
        </w:rPr>
        <w:t>Świętokrzyskiego</w:t>
      </w:r>
      <w:r w:rsidRPr="007D5D6B">
        <w:rPr>
          <w:rFonts w:ascii="Tahoma" w:eastAsia="Tahoma" w:hAnsi="Tahoma" w:cs="Tahoma"/>
        </w:rPr>
        <w:t xml:space="preserve"> n</w:t>
      </w:r>
      <w:r w:rsidRPr="001A21E8">
        <w:rPr>
          <w:rFonts w:ascii="Tahoma" w:eastAsia="Tahoma" w:hAnsi="Tahoma" w:cs="Tahoma"/>
        </w:rPr>
        <w:t>a</w:t>
      </w:r>
      <w:r w:rsidRPr="007D5D6B">
        <w:rPr>
          <w:rFonts w:ascii="Tahoma" w:eastAsia="Tahoma" w:hAnsi="Tahoma" w:cs="Tahoma"/>
        </w:rPr>
        <w:t xml:space="preserve"> </w:t>
      </w:r>
      <w:r w:rsidRPr="001A21E8">
        <w:rPr>
          <w:rFonts w:ascii="Tahoma" w:eastAsia="Tahoma" w:hAnsi="Tahoma" w:cs="Tahoma"/>
        </w:rPr>
        <w:t>l</w:t>
      </w:r>
      <w:r w:rsidRPr="007D5D6B">
        <w:rPr>
          <w:rFonts w:ascii="Tahoma" w:eastAsia="Tahoma" w:hAnsi="Tahoma" w:cs="Tahoma"/>
        </w:rPr>
        <w:t>a</w:t>
      </w:r>
      <w:r w:rsidRPr="001A21E8">
        <w:rPr>
          <w:rFonts w:ascii="Tahoma" w:eastAsia="Tahoma" w:hAnsi="Tahoma" w:cs="Tahoma"/>
        </w:rPr>
        <w:t>ta</w:t>
      </w:r>
      <w:r w:rsidRPr="007D5D6B">
        <w:rPr>
          <w:rFonts w:ascii="Tahoma" w:eastAsia="Tahoma" w:hAnsi="Tahoma" w:cs="Tahoma"/>
        </w:rPr>
        <w:t xml:space="preserve"> 2014-202</w:t>
      </w:r>
      <w:r w:rsidRPr="001A21E8">
        <w:rPr>
          <w:rFonts w:ascii="Tahoma" w:eastAsia="Tahoma" w:hAnsi="Tahoma" w:cs="Tahoma"/>
        </w:rPr>
        <w:t>0</w:t>
      </w:r>
      <w:r w:rsidRPr="007D5D6B">
        <w:rPr>
          <w:rFonts w:ascii="Tahoma" w:eastAsia="Tahoma" w:hAnsi="Tahoma" w:cs="Tahoma"/>
        </w:rPr>
        <w:t xml:space="preserve"> </w:t>
      </w:r>
      <w:r w:rsidRPr="001A21E8">
        <w:rPr>
          <w:rFonts w:ascii="Tahoma" w:eastAsia="Tahoma" w:hAnsi="Tahoma" w:cs="Tahoma"/>
        </w:rPr>
        <w:t>(</w:t>
      </w:r>
      <w:r w:rsidRPr="007D5D6B">
        <w:rPr>
          <w:rFonts w:ascii="Tahoma" w:eastAsia="Tahoma" w:hAnsi="Tahoma" w:cs="Tahoma"/>
        </w:rPr>
        <w:t>R</w:t>
      </w:r>
      <w:r w:rsidRPr="001A21E8">
        <w:rPr>
          <w:rFonts w:ascii="Tahoma" w:eastAsia="Tahoma" w:hAnsi="Tahoma" w:cs="Tahoma"/>
        </w:rPr>
        <w:t>PO</w:t>
      </w:r>
      <w:r w:rsidRPr="007D5D6B">
        <w:rPr>
          <w:rFonts w:ascii="Tahoma" w:eastAsia="Tahoma" w:hAnsi="Tahoma" w:cs="Tahoma"/>
        </w:rPr>
        <w:t xml:space="preserve"> </w:t>
      </w:r>
      <w:r w:rsidRPr="001A21E8">
        <w:rPr>
          <w:rFonts w:ascii="Tahoma" w:eastAsia="Tahoma" w:hAnsi="Tahoma" w:cs="Tahoma"/>
        </w:rPr>
        <w:t>W</w:t>
      </w:r>
      <w:r w:rsidR="005C7722" w:rsidRPr="007D5D6B">
        <w:rPr>
          <w:rFonts w:ascii="Tahoma" w:eastAsia="Tahoma" w:hAnsi="Tahoma" w:cs="Tahoma"/>
        </w:rPr>
        <w:t>Ś</w:t>
      </w:r>
      <w:r w:rsidRPr="001A21E8">
        <w:rPr>
          <w:rFonts w:ascii="Tahoma" w:eastAsia="Tahoma" w:hAnsi="Tahoma" w:cs="Tahoma"/>
        </w:rPr>
        <w:t xml:space="preserve">) </w:t>
      </w:r>
      <w:r w:rsidRPr="007D5D6B">
        <w:rPr>
          <w:rFonts w:ascii="Tahoma" w:eastAsia="Tahoma" w:hAnsi="Tahoma" w:cs="Tahoma"/>
        </w:rPr>
        <w:t>uchwa</w:t>
      </w:r>
      <w:r w:rsidRPr="001A21E8">
        <w:rPr>
          <w:rFonts w:ascii="Tahoma" w:eastAsia="Tahoma" w:hAnsi="Tahoma" w:cs="Tahoma"/>
        </w:rPr>
        <w:t>l</w:t>
      </w:r>
      <w:r w:rsidRPr="007D5D6B">
        <w:rPr>
          <w:rFonts w:ascii="Tahoma" w:eastAsia="Tahoma" w:hAnsi="Tahoma" w:cs="Tahoma"/>
        </w:rPr>
        <w:t>one</w:t>
      </w:r>
      <w:r w:rsidRPr="001A21E8">
        <w:rPr>
          <w:rFonts w:ascii="Tahoma" w:eastAsia="Tahoma" w:hAnsi="Tahoma" w:cs="Tahoma"/>
        </w:rPr>
        <w:t>go</w:t>
      </w:r>
      <w:r w:rsidRPr="007D5D6B">
        <w:rPr>
          <w:rFonts w:ascii="Tahoma" w:eastAsia="Tahoma" w:hAnsi="Tahoma" w:cs="Tahoma"/>
        </w:rPr>
        <w:t xml:space="preserve"> </w:t>
      </w:r>
      <w:r w:rsidRPr="001A21E8">
        <w:rPr>
          <w:rFonts w:ascii="Tahoma" w:eastAsia="Tahoma" w:hAnsi="Tahoma" w:cs="Tahoma"/>
        </w:rPr>
        <w:t>prz</w:t>
      </w:r>
      <w:r w:rsidRPr="007D5D6B">
        <w:rPr>
          <w:rFonts w:ascii="Tahoma" w:eastAsia="Tahoma" w:hAnsi="Tahoma" w:cs="Tahoma"/>
        </w:rPr>
        <w:t>e</w:t>
      </w:r>
      <w:r w:rsidRPr="001A21E8">
        <w:rPr>
          <w:rFonts w:ascii="Tahoma" w:eastAsia="Tahoma" w:hAnsi="Tahoma" w:cs="Tahoma"/>
        </w:rPr>
        <w:t>z</w:t>
      </w:r>
      <w:r w:rsidRPr="007D5D6B">
        <w:rPr>
          <w:rFonts w:ascii="Tahoma" w:eastAsia="Tahoma" w:hAnsi="Tahoma" w:cs="Tahoma"/>
        </w:rPr>
        <w:t xml:space="preserve"> Za</w:t>
      </w:r>
      <w:r w:rsidRPr="001A21E8">
        <w:rPr>
          <w:rFonts w:ascii="Tahoma" w:eastAsia="Tahoma" w:hAnsi="Tahoma" w:cs="Tahoma"/>
        </w:rPr>
        <w:t>rz</w:t>
      </w:r>
      <w:r w:rsidRPr="007D5D6B">
        <w:rPr>
          <w:rFonts w:ascii="Tahoma" w:eastAsia="Tahoma" w:hAnsi="Tahoma" w:cs="Tahoma"/>
        </w:rPr>
        <w:t>ą</w:t>
      </w:r>
      <w:r w:rsidRPr="001A21E8">
        <w:rPr>
          <w:rFonts w:ascii="Tahoma" w:eastAsia="Tahoma" w:hAnsi="Tahoma" w:cs="Tahoma"/>
        </w:rPr>
        <w:t>d</w:t>
      </w:r>
      <w:r w:rsidRPr="007D5D6B">
        <w:rPr>
          <w:rFonts w:ascii="Tahoma" w:eastAsia="Tahoma" w:hAnsi="Tahoma" w:cs="Tahoma"/>
        </w:rPr>
        <w:t xml:space="preserve"> W</w:t>
      </w:r>
      <w:r w:rsidRPr="001A21E8">
        <w:rPr>
          <w:rFonts w:ascii="Tahoma" w:eastAsia="Tahoma" w:hAnsi="Tahoma" w:cs="Tahoma"/>
        </w:rPr>
        <w:t>o</w:t>
      </w:r>
      <w:r w:rsidRPr="007D5D6B">
        <w:rPr>
          <w:rFonts w:ascii="Tahoma" w:eastAsia="Tahoma" w:hAnsi="Tahoma" w:cs="Tahoma"/>
        </w:rPr>
        <w:t>jew</w:t>
      </w:r>
      <w:r w:rsidRPr="001A21E8">
        <w:rPr>
          <w:rFonts w:ascii="Tahoma" w:eastAsia="Tahoma" w:hAnsi="Tahoma" w:cs="Tahoma"/>
        </w:rPr>
        <w:t>ódz</w:t>
      </w:r>
      <w:r w:rsidRPr="007D5D6B">
        <w:rPr>
          <w:rFonts w:ascii="Tahoma" w:eastAsia="Tahoma" w:hAnsi="Tahoma" w:cs="Tahoma"/>
        </w:rPr>
        <w:t>tw</w:t>
      </w:r>
      <w:r w:rsidRPr="001A21E8">
        <w:rPr>
          <w:rFonts w:ascii="Tahoma" w:eastAsia="Tahoma" w:hAnsi="Tahoma" w:cs="Tahoma"/>
        </w:rPr>
        <w:t>a</w:t>
      </w:r>
      <w:r w:rsidRPr="007D5D6B">
        <w:rPr>
          <w:rFonts w:ascii="Tahoma" w:eastAsia="Tahoma" w:hAnsi="Tahoma" w:cs="Tahoma"/>
        </w:rPr>
        <w:t xml:space="preserve"> </w:t>
      </w:r>
      <w:r w:rsidR="005C7722" w:rsidRPr="001A21E8">
        <w:rPr>
          <w:rFonts w:ascii="Tahoma" w:eastAsia="Tahoma" w:hAnsi="Tahoma" w:cs="Tahoma"/>
        </w:rPr>
        <w:t>Świętokrzyskiego</w:t>
      </w:r>
      <w:r w:rsidRPr="007D5D6B">
        <w:rPr>
          <w:rFonts w:ascii="Tahoma" w:eastAsia="Tahoma" w:hAnsi="Tahoma" w:cs="Tahoma"/>
        </w:rPr>
        <w:t xml:space="preserve"> </w:t>
      </w:r>
      <w:r w:rsidRPr="001A21E8">
        <w:rPr>
          <w:rFonts w:ascii="Tahoma" w:eastAsia="Tahoma" w:hAnsi="Tahoma" w:cs="Tahoma"/>
        </w:rPr>
        <w:t>i</w:t>
      </w:r>
      <w:r w:rsidRPr="007D5D6B">
        <w:rPr>
          <w:rFonts w:ascii="Tahoma" w:eastAsia="Tahoma" w:hAnsi="Tahoma" w:cs="Tahoma"/>
        </w:rPr>
        <w:t xml:space="preserve"> </w:t>
      </w:r>
      <w:r w:rsidRPr="001A21E8">
        <w:rPr>
          <w:rFonts w:ascii="Tahoma" w:eastAsia="Tahoma" w:hAnsi="Tahoma" w:cs="Tahoma"/>
        </w:rPr>
        <w:t>z</w:t>
      </w:r>
      <w:r w:rsidRPr="007D5D6B">
        <w:rPr>
          <w:rFonts w:ascii="Tahoma" w:eastAsia="Tahoma" w:hAnsi="Tahoma" w:cs="Tahoma"/>
        </w:rPr>
        <w:t>a</w:t>
      </w:r>
      <w:r w:rsidRPr="001A21E8">
        <w:rPr>
          <w:rFonts w:ascii="Tahoma" w:eastAsia="Tahoma" w:hAnsi="Tahoma" w:cs="Tahoma"/>
        </w:rPr>
        <w:t>t</w:t>
      </w:r>
      <w:r w:rsidRPr="007D5D6B">
        <w:rPr>
          <w:rFonts w:ascii="Tahoma" w:eastAsia="Tahoma" w:hAnsi="Tahoma" w:cs="Tahoma"/>
        </w:rPr>
        <w:t>w</w:t>
      </w:r>
      <w:r w:rsidRPr="001A21E8">
        <w:rPr>
          <w:rFonts w:ascii="Tahoma" w:eastAsia="Tahoma" w:hAnsi="Tahoma" w:cs="Tahoma"/>
        </w:rPr>
        <w:t>i</w:t>
      </w:r>
      <w:r w:rsidRPr="007D5D6B">
        <w:rPr>
          <w:rFonts w:ascii="Tahoma" w:eastAsia="Tahoma" w:hAnsi="Tahoma" w:cs="Tahoma"/>
        </w:rPr>
        <w:t>er</w:t>
      </w:r>
      <w:r w:rsidRPr="001A21E8">
        <w:rPr>
          <w:rFonts w:ascii="Tahoma" w:eastAsia="Tahoma" w:hAnsi="Tahoma" w:cs="Tahoma"/>
        </w:rPr>
        <w:t>dzo</w:t>
      </w:r>
      <w:r w:rsidRPr="007D5D6B">
        <w:rPr>
          <w:rFonts w:ascii="Tahoma" w:eastAsia="Tahoma" w:hAnsi="Tahoma" w:cs="Tahoma"/>
        </w:rPr>
        <w:t>ne</w:t>
      </w:r>
      <w:r w:rsidRPr="001A21E8">
        <w:rPr>
          <w:rFonts w:ascii="Tahoma" w:eastAsia="Tahoma" w:hAnsi="Tahoma" w:cs="Tahoma"/>
        </w:rPr>
        <w:t>go</w:t>
      </w:r>
      <w:r w:rsidRPr="007D5D6B">
        <w:rPr>
          <w:rFonts w:ascii="Tahoma" w:eastAsia="Tahoma" w:hAnsi="Tahoma" w:cs="Tahoma"/>
        </w:rPr>
        <w:t xml:space="preserve"> </w:t>
      </w:r>
      <w:r w:rsidRPr="001A21E8">
        <w:rPr>
          <w:rFonts w:ascii="Tahoma" w:eastAsia="Tahoma" w:hAnsi="Tahoma" w:cs="Tahoma"/>
        </w:rPr>
        <w:t>d</w:t>
      </w:r>
      <w:r w:rsidRPr="007D5D6B">
        <w:rPr>
          <w:rFonts w:ascii="Tahoma" w:eastAsia="Tahoma" w:hAnsi="Tahoma" w:cs="Tahoma"/>
        </w:rPr>
        <w:t>ecy</w:t>
      </w:r>
      <w:r w:rsidRPr="001A21E8">
        <w:rPr>
          <w:rFonts w:ascii="Tahoma" w:eastAsia="Tahoma" w:hAnsi="Tahoma" w:cs="Tahoma"/>
        </w:rPr>
        <w:t>z</w:t>
      </w:r>
      <w:r w:rsidRPr="007D5D6B">
        <w:rPr>
          <w:rFonts w:ascii="Tahoma" w:eastAsia="Tahoma" w:hAnsi="Tahoma" w:cs="Tahoma"/>
        </w:rPr>
        <w:t>j</w:t>
      </w:r>
      <w:r w:rsidRPr="001A21E8">
        <w:rPr>
          <w:rFonts w:ascii="Tahoma" w:eastAsia="Tahoma" w:hAnsi="Tahoma" w:cs="Tahoma"/>
        </w:rPr>
        <w:t>ą</w:t>
      </w:r>
      <w:r w:rsidRPr="007D5D6B">
        <w:rPr>
          <w:rFonts w:ascii="Tahoma" w:eastAsia="Tahoma" w:hAnsi="Tahoma" w:cs="Tahoma"/>
        </w:rPr>
        <w:t xml:space="preserve"> Ko</w:t>
      </w:r>
      <w:r w:rsidRPr="001A21E8">
        <w:rPr>
          <w:rFonts w:ascii="Tahoma" w:eastAsia="Tahoma" w:hAnsi="Tahoma" w:cs="Tahoma"/>
        </w:rPr>
        <w:t>mis</w:t>
      </w:r>
      <w:r w:rsidRPr="007D5D6B">
        <w:rPr>
          <w:rFonts w:ascii="Tahoma" w:eastAsia="Tahoma" w:hAnsi="Tahoma" w:cs="Tahoma"/>
        </w:rPr>
        <w:t>j</w:t>
      </w:r>
      <w:r w:rsidRPr="001A21E8">
        <w:rPr>
          <w:rFonts w:ascii="Tahoma" w:eastAsia="Tahoma" w:hAnsi="Tahoma" w:cs="Tahoma"/>
        </w:rPr>
        <w:t>i</w:t>
      </w:r>
      <w:r w:rsidRPr="007D5D6B">
        <w:rPr>
          <w:rFonts w:ascii="Tahoma" w:eastAsia="Tahoma" w:hAnsi="Tahoma" w:cs="Tahoma"/>
        </w:rPr>
        <w:t xml:space="preserve"> Eu</w:t>
      </w:r>
      <w:r w:rsidRPr="001A21E8">
        <w:rPr>
          <w:rFonts w:ascii="Tahoma" w:eastAsia="Tahoma" w:hAnsi="Tahoma" w:cs="Tahoma"/>
        </w:rPr>
        <w:t>rop</w:t>
      </w:r>
      <w:r w:rsidRPr="007D5D6B">
        <w:rPr>
          <w:rFonts w:ascii="Tahoma" w:eastAsia="Tahoma" w:hAnsi="Tahoma" w:cs="Tahoma"/>
        </w:rPr>
        <w:t>ej</w:t>
      </w:r>
      <w:r w:rsidRPr="001A21E8">
        <w:rPr>
          <w:rFonts w:ascii="Tahoma" w:eastAsia="Tahoma" w:hAnsi="Tahoma" w:cs="Tahoma"/>
        </w:rPr>
        <w:t>s</w:t>
      </w:r>
      <w:r w:rsidRPr="007D5D6B">
        <w:rPr>
          <w:rFonts w:ascii="Tahoma" w:eastAsia="Tahoma" w:hAnsi="Tahoma" w:cs="Tahoma"/>
        </w:rPr>
        <w:t>k</w:t>
      </w:r>
      <w:r w:rsidRPr="001A21E8">
        <w:rPr>
          <w:rFonts w:ascii="Tahoma" w:eastAsia="Tahoma" w:hAnsi="Tahoma" w:cs="Tahoma"/>
        </w:rPr>
        <w:t>i</w:t>
      </w:r>
      <w:r w:rsidRPr="007D5D6B">
        <w:rPr>
          <w:rFonts w:ascii="Tahoma" w:eastAsia="Tahoma" w:hAnsi="Tahoma" w:cs="Tahoma"/>
        </w:rPr>
        <w:t>e</w:t>
      </w:r>
      <w:r w:rsidR="00AC520B" w:rsidRPr="001A21E8">
        <w:rPr>
          <w:rFonts w:ascii="Tahoma" w:eastAsia="Tahoma" w:hAnsi="Tahoma" w:cs="Tahoma"/>
        </w:rPr>
        <w:t>j (nr</w:t>
      </w:r>
      <w:r w:rsidR="00B17740" w:rsidRPr="001A21E8">
        <w:rPr>
          <w:rFonts w:ascii="Tahoma" w:eastAsia="Tahoma" w:hAnsi="Tahoma" w:cs="Tahoma"/>
        </w:rPr>
        <w:t xml:space="preserve"> </w:t>
      </w:r>
      <w:r w:rsidR="00907289" w:rsidRPr="007D5D6B">
        <w:rPr>
          <w:rFonts w:ascii="Tahoma" w:eastAsia="Tahoma" w:hAnsi="Tahoma" w:cs="Tahoma"/>
        </w:rPr>
        <w:t>CCI 2014PL16M2OP013</w:t>
      </w:r>
      <w:r w:rsidR="00381849">
        <w:rPr>
          <w:rFonts w:ascii="Tahoma" w:eastAsia="Tahoma" w:hAnsi="Tahoma" w:cs="Tahoma"/>
        </w:rPr>
        <w:t>)</w:t>
      </w:r>
      <w:r w:rsidR="00907289" w:rsidRPr="0064220C">
        <w:rPr>
          <w:rFonts w:ascii="Tahoma" w:eastAsia="Tahoma" w:hAnsi="Tahoma" w:cs="Tahoma"/>
        </w:rPr>
        <w:t xml:space="preserve"> </w:t>
      </w:r>
      <w:r w:rsidR="00907289">
        <w:rPr>
          <w:rFonts w:ascii="Tahoma" w:eastAsia="Tahoma" w:hAnsi="Tahoma" w:cs="Tahoma"/>
        </w:rPr>
        <w:t xml:space="preserve">– decyzja wykonawcza C </w:t>
      </w:r>
      <w:r w:rsidR="00CC2153" w:rsidRPr="003E689D">
        <w:rPr>
          <w:rFonts w:ascii="Tahoma" w:eastAsia="Tahoma" w:hAnsi="Tahoma" w:cs="Tahoma"/>
          <w:spacing w:val="-1"/>
        </w:rPr>
        <w:t>(20</w:t>
      </w:r>
      <w:r w:rsidR="00CC2153">
        <w:rPr>
          <w:rFonts w:ascii="Tahoma" w:eastAsia="Tahoma" w:hAnsi="Tahoma" w:cs="Tahoma"/>
          <w:spacing w:val="-1"/>
        </w:rPr>
        <w:t>20</w:t>
      </w:r>
      <w:r w:rsidR="00CC2153" w:rsidRPr="00E25594">
        <w:rPr>
          <w:rFonts w:ascii="Tahoma" w:eastAsia="Tahoma" w:hAnsi="Tahoma" w:cs="Tahoma"/>
          <w:spacing w:val="-1"/>
        </w:rPr>
        <w:t xml:space="preserve">) </w:t>
      </w:r>
      <w:r w:rsidR="00CC2153">
        <w:rPr>
          <w:rFonts w:ascii="Tahoma" w:eastAsia="Tahoma" w:hAnsi="Tahoma" w:cs="Tahoma"/>
          <w:spacing w:val="-1"/>
        </w:rPr>
        <w:t>3454</w:t>
      </w:r>
      <w:r w:rsidR="00CC2153" w:rsidRPr="00E25594">
        <w:rPr>
          <w:rFonts w:ascii="Tahoma" w:eastAsia="Tahoma" w:hAnsi="Tahoma" w:cs="Tahoma"/>
          <w:spacing w:val="-1"/>
        </w:rPr>
        <w:t xml:space="preserve"> </w:t>
      </w:r>
      <w:proofErr w:type="spellStart"/>
      <w:r w:rsidR="00CC2153" w:rsidRPr="00E25594">
        <w:rPr>
          <w:rFonts w:ascii="Tahoma" w:eastAsia="Tahoma" w:hAnsi="Tahoma" w:cs="Tahoma"/>
          <w:spacing w:val="-1"/>
        </w:rPr>
        <w:t>final</w:t>
      </w:r>
      <w:proofErr w:type="spellEnd"/>
      <w:r w:rsidR="00CC2153" w:rsidRPr="00E25594">
        <w:rPr>
          <w:rFonts w:ascii="Tahoma" w:eastAsia="Tahoma" w:hAnsi="Tahoma" w:cs="Tahoma"/>
          <w:spacing w:val="-1"/>
        </w:rPr>
        <w:t xml:space="preserve"> z dnia</w:t>
      </w:r>
      <w:r w:rsidR="00CC2153" w:rsidRPr="00E25594">
        <w:rPr>
          <w:rFonts w:ascii="Tahoma" w:eastAsia="Tahoma" w:hAnsi="Tahoma" w:cs="Tahoma"/>
        </w:rPr>
        <w:t xml:space="preserve"> </w:t>
      </w:r>
      <w:r w:rsidR="00CC2153" w:rsidRPr="00E25594">
        <w:rPr>
          <w:rFonts w:ascii="Tahoma" w:eastAsia="Tahoma" w:hAnsi="Tahoma" w:cs="Tahoma"/>
          <w:b/>
        </w:rPr>
        <w:t>2</w:t>
      </w:r>
      <w:r w:rsidR="00CC2153">
        <w:rPr>
          <w:rFonts w:ascii="Tahoma" w:eastAsia="Tahoma" w:hAnsi="Tahoma" w:cs="Tahoma"/>
          <w:b/>
        </w:rPr>
        <w:t>6</w:t>
      </w:r>
      <w:r w:rsidR="00CC2153" w:rsidRPr="00E25594">
        <w:rPr>
          <w:rFonts w:ascii="Tahoma" w:eastAsia="Tahoma" w:hAnsi="Tahoma" w:cs="Tahoma"/>
          <w:b/>
        </w:rPr>
        <w:t>.0</w:t>
      </w:r>
      <w:r w:rsidR="00CC2153">
        <w:rPr>
          <w:rFonts w:ascii="Tahoma" w:eastAsia="Tahoma" w:hAnsi="Tahoma" w:cs="Tahoma"/>
          <w:b/>
        </w:rPr>
        <w:t>5</w:t>
      </w:r>
      <w:r w:rsidR="00CC2153" w:rsidRPr="00E25594">
        <w:rPr>
          <w:rFonts w:ascii="Tahoma" w:eastAsia="Tahoma" w:hAnsi="Tahoma" w:cs="Tahoma"/>
          <w:b/>
        </w:rPr>
        <w:t>.20</w:t>
      </w:r>
      <w:r w:rsidR="00CC2153">
        <w:rPr>
          <w:rFonts w:ascii="Tahoma" w:eastAsia="Tahoma" w:hAnsi="Tahoma" w:cs="Tahoma"/>
          <w:b/>
        </w:rPr>
        <w:t xml:space="preserve">20 </w:t>
      </w:r>
      <w:r w:rsidR="00CC2153" w:rsidRPr="00E25594">
        <w:rPr>
          <w:rFonts w:ascii="Tahoma" w:eastAsia="Tahoma" w:hAnsi="Tahoma" w:cs="Tahoma"/>
          <w:b/>
        </w:rPr>
        <w:t>r</w:t>
      </w:r>
      <w:r w:rsidR="00CC2153" w:rsidRPr="00E25594">
        <w:rPr>
          <w:rFonts w:ascii="Tahoma" w:eastAsia="Tahoma" w:hAnsi="Tahoma" w:cs="Tahoma"/>
        </w:rPr>
        <w:t>.</w:t>
      </w:r>
    </w:p>
    <w:p w14:paraId="13581F3D" w14:textId="7D1C2195" w:rsidR="00BC1E79" w:rsidRDefault="00514D0B" w:rsidP="00E37FB8">
      <w:pPr>
        <w:spacing w:line="276" w:lineRule="auto"/>
        <w:ind w:right="14"/>
        <w:rPr>
          <w:rFonts w:ascii="Tahoma" w:eastAsia="Tahoma" w:hAnsi="Tahoma" w:cs="Tahoma"/>
          <w:b/>
          <w:w w:val="99"/>
        </w:rPr>
      </w:pPr>
      <w:r w:rsidRPr="001A21E8">
        <w:rPr>
          <w:rFonts w:ascii="Tahoma" w:eastAsia="Tahoma" w:hAnsi="Tahoma" w:cs="Tahoma"/>
        </w:rPr>
        <w:t>Instytucja Zarządzająca Regionalnym Programem Operacyjnym Województwa Świętokrzyskiego na lata 2014-2020 postanawia, co następuje:</w:t>
      </w:r>
    </w:p>
    <w:p w14:paraId="18583E3B" w14:textId="77777777" w:rsidR="00CC5572" w:rsidRPr="001A21E8" w:rsidRDefault="00CC5572" w:rsidP="00F10027">
      <w:pPr>
        <w:spacing w:line="276" w:lineRule="auto"/>
        <w:ind w:left="426" w:right="14" w:hanging="426"/>
        <w:jc w:val="center"/>
        <w:rPr>
          <w:rFonts w:ascii="Tahoma" w:eastAsia="Tahoma" w:hAnsi="Tahoma" w:cs="Tahoma"/>
        </w:rPr>
      </w:pPr>
      <w:r w:rsidRPr="00AC0DC6">
        <w:rPr>
          <w:rFonts w:ascii="Tahoma" w:eastAsia="Tahoma" w:hAnsi="Tahoma" w:cs="Tahoma"/>
          <w:b/>
          <w:spacing w:val="1"/>
        </w:rPr>
        <w:t>D</w:t>
      </w:r>
      <w:r w:rsidR="00280ADA" w:rsidRPr="00AC0DC6">
        <w:rPr>
          <w:rFonts w:ascii="Tahoma" w:eastAsia="Tahoma" w:hAnsi="Tahoma" w:cs="Tahoma"/>
          <w:b/>
          <w:spacing w:val="1"/>
        </w:rPr>
        <w:t>efinicje</w:t>
      </w:r>
    </w:p>
    <w:p w14:paraId="0C5813FC" w14:textId="77777777" w:rsidR="00942F4E" w:rsidRPr="001A21E8" w:rsidRDefault="00280ADA" w:rsidP="00F10027">
      <w:pPr>
        <w:spacing w:line="276" w:lineRule="auto"/>
        <w:ind w:left="426" w:right="14" w:hanging="426"/>
        <w:jc w:val="center"/>
        <w:rPr>
          <w:rFonts w:ascii="Tahoma" w:eastAsia="Tahoma" w:hAnsi="Tahoma" w:cs="Tahoma"/>
        </w:rPr>
      </w:pPr>
      <w:r w:rsidRPr="00B60F60">
        <w:rPr>
          <w:rFonts w:ascii="Tahoma" w:eastAsia="Tahoma" w:hAnsi="Tahoma" w:cs="Tahoma"/>
          <w:spacing w:val="-1"/>
        </w:rPr>
        <w:t>§ 1</w:t>
      </w:r>
      <w:r w:rsidRPr="001A21E8">
        <w:rPr>
          <w:rFonts w:ascii="Tahoma" w:eastAsia="Tahoma" w:hAnsi="Tahoma" w:cs="Tahoma"/>
          <w:w w:val="99"/>
        </w:rPr>
        <w:t>.</w:t>
      </w:r>
    </w:p>
    <w:p w14:paraId="2A036704" w14:textId="77777777" w:rsidR="00CC1097" w:rsidRPr="001A21E8" w:rsidRDefault="00CC1097" w:rsidP="002605F4">
      <w:pPr>
        <w:spacing w:line="276" w:lineRule="auto"/>
        <w:ind w:left="426" w:right="14" w:hanging="426"/>
        <w:rPr>
          <w:rFonts w:ascii="Tahoma" w:eastAsia="Tahoma" w:hAnsi="Tahoma" w:cs="Tahoma"/>
          <w:spacing w:val="-1"/>
        </w:rPr>
      </w:pPr>
      <w:r w:rsidRPr="001A21E8">
        <w:rPr>
          <w:rFonts w:ascii="Tahoma" w:eastAsia="Tahoma" w:hAnsi="Tahoma" w:cs="Tahoma"/>
          <w:spacing w:val="-1"/>
        </w:rPr>
        <w:t xml:space="preserve">Ilekroć w </w:t>
      </w:r>
      <w:r w:rsidR="00366343" w:rsidRPr="001A21E8">
        <w:rPr>
          <w:rFonts w:ascii="Tahoma" w:eastAsia="Tahoma" w:hAnsi="Tahoma" w:cs="Tahoma"/>
          <w:spacing w:val="-1"/>
        </w:rPr>
        <w:t xml:space="preserve">Decyzji </w:t>
      </w:r>
      <w:r w:rsidRPr="001A21E8">
        <w:rPr>
          <w:rFonts w:ascii="Tahoma" w:eastAsia="Tahoma" w:hAnsi="Tahoma" w:cs="Tahoma"/>
          <w:spacing w:val="-1"/>
        </w:rPr>
        <w:t>jest mowa o:</w:t>
      </w:r>
    </w:p>
    <w:p w14:paraId="5F93CE55" w14:textId="77777777" w:rsidR="00CC1097" w:rsidRPr="001A21E8" w:rsidRDefault="00494ABF" w:rsidP="002605F4">
      <w:pPr>
        <w:pStyle w:val="Akapitzlist"/>
        <w:numPr>
          <w:ilvl w:val="0"/>
          <w:numId w:val="3"/>
        </w:numPr>
        <w:spacing w:line="276" w:lineRule="auto"/>
        <w:ind w:left="426" w:right="14" w:hanging="426"/>
        <w:rPr>
          <w:rFonts w:ascii="Tahoma" w:eastAsia="Tahoma" w:hAnsi="Tahoma" w:cs="Tahoma"/>
          <w:spacing w:val="-1"/>
        </w:rPr>
      </w:pPr>
      <w:r w:rsidRPr="001A21E8">
        <w:rPr>
          <w:rFonts w:ascii="Tahoma" w:eastAsia="Tahoma" w:hAnsi="Tahoma" w:cs="Tahoma"/>
          <w:spacing w:val="-1"/>
        </w:rPr>
        <w:t>"</w:t>
      </w:r>
      <w:r w:rsidR="00CC1097" w:rsidRPr="001A21E8">
        <w:rPr>
          <w:rFonts w:ascii="Tahoma" w:eastAsia="Tahoma" w:hAnsi="Tahoma" w:cs="Tahoma"/>
          <w:spacing w:val="-1"/>
        </w:rPr>
        <w:t xml:space="preserve">beneficjencie" </w:t>
      </w:r>
      <w:r w:rsidRPr="001A21E8">
        <w:rPr>
          <w:rFonts w:ascii="Tahoma" w:eastAsia="Tahoma" w:hAnsi="Tahoma" w:cs="Tahoma"/>
          <w:spacing w:val="-1"/>
        </w:rPr>
        <w:t>należy przez to rozumieć podmiot o którym mowa w art. 2 pkt 10</w:t>
      </w:r>
      <w:r w:rsidR="00346471" w:rsidRPr="001A21E8">
        <w:rPr>
          <w:rFonts w:ascii="Tahoma" w:eastAsia="Tahoma" w:hAnsi="Tahoma" w:cs="Tahoma"/>
          <w:spacing w:val="-1"/>
        </w:rPr>
        <w:t xml:space="preserve"> </w:t>
      </w:r>
      <w:r w:rsidRPr="001A21E8">
        <w:rPr>
          <w:rFonts w:ascii="Tahoma" w:eastAsia="Tahoma" w:hAnsi="Tahoma" w:cs="Tahoma"/>
          <w:spacing w:val="-1"/>
        </w:rPr>
        <w:t>rozporządzenia ogólnego oraz podmiot, o którym mowa w art. 63 rozporządzenia ogólnego;</w:t>
      </w:r>
    </w:p>
    <w:p w14:paraId="445F7077" w14:textId="54695EE3"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1"/>
        </w:rPr>
        <w:t>c</w:t>
      </w:r>
      <w:r w:rsidRPr="001A21E8">
        <w:rPr>
          <w:rFonts w:ascii="Tahoma" w:eastAsia="Tahoma" w:hAnsi="Tahoma" w:cs="Tahoma"/>
        </w:rPr>
        <w:t>ie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w:t>
      </w:r>
      <w:r w:rsidRPr="001A21E8">
        <w:rPr>
          <w:rFonts w:ascii="Tahoma" w:eastAsia="Tahoma" w:hAnsi="Tahoma" w:cs="Tahoma"/>
          <w:spacing w:val="3"/>
        </w:rPr>
        <w:t>z</w:t>
      </w:r>
      <w:r w:rsidRPr="001A21E8">
        <w:rPr>
          <w:rFonts w:ascii="Tahoma" w:eastAsia="Tahoma" w:hAnsi="Tahoma" w:cs="Tahoma"/>
          <w:spacing w:val="1"/>
        </w:rPr>
        <w:t>u</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 xml:space="preserve">ć </w:t>
      </w:r>
      <w:r w:rsidR="00D107F1">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 w rozumi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11"/>
        </w:rPr>
        <w:t xml:space="preserve"> </w:t>
      </w:r>
      <w:r w:rsidRPr="001A21E8">
        <w:rPr>
          <w:rFonts w:ascii="Tahoma" w:eastAsia="Tahoma" w:hAnsi="Tahoma" w:cs="Tahoma"/>
        </w:rPr>
        <w:t>pkt</w:t>
      </w:r>
      <w:r w:rsidRPr="001A21E8">
        <w:rPr>
          <w:rFonts w:ascii="Tahoma" w:eastAsia="Tahoma" w:hAnsi="Tahoma" w:cs="Tahoma"/>
          <w:spacing w:val="10"/>
        </w:rPr>
        <w:t xml:space="preserve"> </w:t>
      </w:r>
      <w:r w:rsidRPr="001A21E8">
        <w:rPr>
          <w:rFonts w:ascii="Tahoma" w:eastAsia="Tahoma" w:hAnsi="Tahoma" w:cs="Tahoma"/>
          <w:spacing w:val="-1"/>
        </w:rPr>
        <w:t>1</w:t>
      </w:r>
      <w:r w:rsidRPr="001A21E8">
        <w:rPr>
          <w:rFonts w:ascii="Tahoma" w:eastAsia="Tahoma" w:hAnsi="Tahoma" w:cs="Tahoma"/>
        </w:rPr>
        <w:t>6</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dnia</w:t>
      </w:r>
      <w:r w:rsidRPr="001A21E8">
        <w:rPr>
          <w:rFonts w:ascii="Tahoma" w:eastAsia="Tahoma" w:hAnsi="Tahoma" w:cs="Tahoma"/>
          <w:spacing w:val="9"/>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2"/>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w:t>
      </w:r>
      <w:r w:rsidRPr="001A21E8">
        <w:rPr>
          <w:rFonts w:ascii="Tahoma" w:eastAsia="Tahoma" w:hAnsi="Tahoma" w:cs="Tahoma"/>
          <w:spacing w:val="12"/>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publi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0934C4">
        <w:rPr>
          <w:rFonts w:ascii="Tahoma" w:eastAsia="Tahoma" w:hAnsi="Tahoma" w:cs="Tahoma"/>
        </w:rPr>
        <w:t>;</w:t>
      </w:r>
    </w:p>
    <w:p w14:paraId="1C6A5A0D" w14:textId="3B415EBE" w:rsidR="00BF0621" w:rsidRPr="002624A0" w:rsidRDefault="00BF0621"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„uczestniku projektu” oznacza to uczestnika projektu w rozumien</w:t>
      </w:r>
      <w:r w:rsidR="00A52926" w:rsidRPr="001A21E8">
        <w:rPr>
          <w:rFonts w:ascii="Tahoma" w:eastAsia="Tahoma" w:hAnsi="Tahoma" w:cs="Tahoma"/>
        </w:rPr>
        <w:t>i</w:t>
      </w:r>
      <w:r w:rsidRPr="001A21E8">
        <w:rPr>
          <w:rFonts w:ascii="Tahoma" w:eastAsia="Tahoma" w:hAnsi="Tahoma" w:cs="Tahoma"/>
        </w:rPr>
        <w:t xml:space="preserve">u </w:t>
      </w:r>
      <w:r w:rsidRPr="002624A0">
        <w:rPr>
          <w:rFonts w:ascii="Tahoma" w:eastAsia="Tahoma" w:hAnsi="Tahoma" w:cs="Tahoma"/>
        </w:rPr>
        <w:t xml:space="preserve">Wytycznych w zakresie </w:t>
      </w:r>
      <w:r w:rsidR="00A52926" w:rsidRPr="002624A0">
        <w:rPr>
          <w:rFonts w:ascii="Tahoma" w:eastAsia="Tahoma" w:hAnsi="Tahoma" w:cs="Tahoma"/>
        </w:rPr>
        <w:t>monitorowania postępu rzeczowego realizacji programów operacyjnych na lata 2014-2020</w:t>
      </w:r>
      <w:r w:rsidR="002624A0">
        <w:rPr>
          <w:rFonts w:ascii="Tahoma" w:eastAsia="Tahoma" w:hAnsi="Tahoma" w:cs="Tahoma"/>
        </w:rPr>
        <w:t>;</w:t>
      </w:r>
    </w:p>
    <w:p w14:paraId="370D6FE0" w14:textId="55DC848D" w:rsidR="00087102" w:rsidRPr="001A21E8" w:rsidRDefault="00087102"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 xml:space="preserve">"dofinansowaniu" oznacza to współfinansowanie projektu ze środków Unii Europejskiej </w:t>
      </w:r>
      <w:r w:rsidR="00007853" w:rsidRPr="001A21E8">
        <w:rPr>
          <w:rFonts w:ascii="Tahoma" w:eastAsia="Tahoma" w:hAnsi="Tahoma" w:cs="Tahoma"/>
        </w:rPr>
        <w:t>i z</w:t>
      </w:r>
      <w:r w:rsidRPr="001A21E8">
        <w:rPr>
          <w:rFonts w:ascii="Tahoma" w:eastAsia="Tahoma" w:hAnsi="Tahoma" w:cs="Tahoma"/>
        </w:rPr>
        <w:t xml:space="preserve"> budżetu państwa;</w:t>
      </w:r>
    </w:p>
    <w:p w14:paraId="1989C556" w14:textId="0B8BDA64"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wej</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12"/>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4"/>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2"/>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 IZ</w:t>
      </w:r>
      <w:r w:rsidRPr="001A21E8">
        <w:rPr>
          <w:rFonts w:ascii="Tahoma" w:eastAsia="Tahoma" w:hAnsi="Tahoma" w:cs="Tahoma"/>
          <w:spacing w:val="6"/>
        </w:rPr>
        <w:t xml:space="preserve"> </w:t>
      </w:r>
      <w:r w:rsidRPr="001A21E8">
        <w:rPr>
          <w:rFonts w:ascii="Tahoma" w:eastAsia="Tahoma" w:hAnsi="Tahoma" w:cs="Tahoma"/>
          <w:spacing w:val="3"/>
        </w:rPr>
        <w:t>z</w:t>
      </w:r>
      <w:r w:rsidRPr="001A21E8">
        <w:rPr>
          <w:rFonts w:ascii="Tahoma" w:eastAsia="Tahoma" w:hAnsi="Tahoma" w:cs="Tahoma"/>
        </w:rPr>
        <w:t>godnie z</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2</w:t>
      </w:r>
      <w:r w:rsidRPr="001A21E8">
        <w:rPr>
          <w:rFonts w:ascii="Tahoma" w:eastAsia="Tahoma" w:hAnsi="Tahoma" w:cs="Tahoma"/>
          <w:spacing w:val="5"/>
        </w:rPr>
        <w:t xml:space="preserve"> </w:t>
      </w:r>
      <w:r w:rsidR="00B96BA1">
        <w:rPr>
          <w:rFonts w:ascii="Tahoma" w:eastAsia="Tahoma" w:hAnsi="Tahoma" w:cs="Tahoma"/>
          <w:spacing w:val="-1"/>
        </w:rPr>
        <w:t>pkt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 z</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li</w:t>
      </w:r>
      <w:r w:rsidRPr="001A21E8">
        <w:rPr>
          <w:rFonts w:ascii="Tahoma" w:eastAsia="Tahoma" w:hAnsi="Tahoma" w:cs="Tahoma"/>
          <w:spacing w:val="3"/>
        </w:rPr>
        <w:t>p</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rPr>
        <w:t xml:space="preserve">4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progr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57"/>
        </w:rPr>
        <w:t xml:space="preserve"> </w:t>
      </w:r>
      <w:r w:rsidRPr="001A21E8">
        <w:rPr>
          <w:rFonts w:ascii="Tahoma" w:eastAsia="Tahoma" w:hAnsi="Tahoma" w:cs="Tahoma"/>
        </w:rPr>
        <w:t xml:space="preserve">w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3"/>
        </w:rPr>
        <w:t>o</w:t>
      </w:r>
      <w:r w:rsidRPr="001A21E8">
        <w:rPr>
          <w:rFonts w:ascii="Tahoma" w:eastAsia="Tahoma" w:hAnsi="Tahoma" w:cs="Tahoma"/>
        </w:rPr>
        <w:t>lit</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2"/>
        </w:rPr>
        <w:t xml:space="preserve"> </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spacing w:val="1"/>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56"/>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j</w:t>
      </w:r>
      <w:r w:rsidR="00B63A83">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5564295E" w14:textId="35F62256" w:rsidR="00346471" w:rsidRPr="001A21E8" w:rsidRDefault="00346471" w:rsidP="002605F4">
      <w:pPr>
        <w:pStyle w:val="Akapitzlist"/>
        <w:numPr>
          <w:ilvl w:val="0"/>
          <w:numId w:val="3"/>
        </w:numPr>
        <w:spacing w:line="276" w:lineRule="auto"/>
        <w:ind w:right="14" w:hanging="479"/>
        <w:rPr>
          <w:rFonts w:ascii="Tahoma" w:eastAsia="Tahoma" w:hAnsi="Tahoma" w:cs="Tahoma"/>
        </w:rPr>
      </w:pP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0079345F">
        <w:rPr>
          <w:rFonts w:ascii="Tahoma" w:eastAsia="Tahoma" w:hAnsi="Tahoma" w:cs="Tahoma"/>
        </w:rPr>
        <w:t xml:space="preserve"> </w:t>
      </w:r>
      <w:r w:rsidR="0079345F" w:rsidRPr="0079345F">
        <w:rPr>
          <w:rFonts w:ascii="Tahoma" w:eastAsia="Tahoma" w:hAnsi="Tahoma" w:cs="Tahoma"/>
        </w:rPr>
        <w:t>oznacza</w:t>
      </w:r>
      <w:r w:rsidR="00E02F11">
        <w:rPr>
          <w:rFonts w:ascii="Tahoma" w:eastAsia="Tahoma" w:hAnsi="Tahoma" w:cs="Tahoma"/>
        </w:rPr>
        <w:t xml:space="preserve"> to</w:t>
      </w:r>
      <w:r w:rsidR="0079345F" w:rsidRPr="0079345F">
        <w:rPr>
          <w:rFonts w:ascii="Tahoma" w:eastAsia="Tahoma" w:hAnsi="Tahoma" w:cs="Tahoma"/>
        </w:rPr>
        <w:t xml:space="preserv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E02F11">
        <w:rPr>
          <w:rFonts w:ascii="Tahoma" w:eastAsia="Tahoma" w:hAnsi="Tahoma" w:cs="Tahoma"/>
          <w:spacing w:val="19"/>
        </w:rPr>
        <w:t>;</w:t>
      </w:r>
    </w:p>
    <w:p w14:paraId="7E93CCAB" w14:textId="77777777" w:rsidR="007800C5" w:rsidRPr="001A21E8" w:rsidRDefault="00280ADA" w:rsidP="002605F4">
      <w:pPr>
        <w:pStyle w:val="Akapitzlist"/>
        <w:numPr>
          <w:ilvl w:val="0"/>
          <w:numId w:val="3"/>
        </w:numPr>
        <w:spacing w:line="276" w:lineRule="auto"/>
        <w:ind w:left="426" w:right="14" w:hanging="426"/>
        <w:rPr>
          <w:rFonts w:ascii="Tahoma" w:eastAsia="Tahoma" w:hAnsi="Tahoma" w:cs="Tahoma"/>
          <w:spacing w:val="12"/>
        </w:rPr>
      </w:pPr>
      <w:r w:rsidRPr="001A21E8">
        <w:rPr>
          <w:rFonts w:ascii="Tahoma" w:eastAsia="Tahoma" w:hAnsi="Tahoma" w:cs="Tahoma"/>
        </w:rPr>
        <w:t>„Ins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ej</w:t>
      </w:r>
      <w:r w:rsidRPr="001A21E8">
        <w:rPr>
          <w:rFonts w:ascii="Tahoma" w:eastAsia="Tahoma" w:hAnsi="Tahoma" w:cs="Tahoma"/>
        </w:rPr>
        <w:t xml:space="preserve">” </w:t>
      </w:r>
      <w:r w:rsidR="007800C5"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 xml:space="preserve">oznacza to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 xml:space="preserve">d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076A9A" w:rsidRPr="001A21E8">
        <w:rPr>
          <w:rFonts w:ascii="Tahoma" w:eastAsia="Tahoma" w:hAnsi="Tahoma" w:cs="Tahoma"/>
        </w:rPr>
        <w:t>Świętokrzyskiego</w:t>
      </w:r>
      <w:r w:rsidRPr="001A21E8">
        <w:rPr>
          <w:rFonts w:ascii="Tahoma" w:eastAsia="Tahoma" w:hAnsi="Tahoma" w:cs="Tahoma"/>
        </w:rPr>
        <w:t xml:space="preserve"> 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y rolę</w:t>
      </w:r>
      <w:r w:rsidR="002748C1"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i</w:t>
      </w:r>
      <w:r w:rsidR="00076A9A" w:rsidRPr="001A21E8">
        <w:rPr>
          <w:rFonts w:ascii="Tahoma" w:eastAsia="Tahoma" w:hAnsi="Tahoma" w:cs="Tahoma"/>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Op</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1"/>
        </w:rPr>
        <w:t xml:space="preserve"> </w:t>
      </w:r>
      <w:r w:rsidR="00076A9A" w:rsidRPr="001A21E8">
        <w:rPr>
          <w:rFonts w:ascii="Tahoma" w:eastAsia="Tahoma" w:hAnsi="Tahoma" w:cs="Tahoma"/>
        </w:rPr>
        <w:t>Świętokrzyskiego</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00B63A83">
        <w:rPr>
          <w:rFonts w:ascii="Tahoma" w:eastAsia="Tahoma" w:hAnsi="Tahoma" w:cs="Tahoma"/>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8"/>
        </w:rPr>
        <w:t xml:space="preserve"> </w:t>
      </w:r>
      <w:r w:rsidRPr="001A21E8">
        <w:rPr>
          <w:rFonts w:ascii="Tahoma" w:eastAsia="Tahoma" w:hAnsi="Tahoma" w:cs="Tahoma"/>
          <w:spacing w:val="-1"/>
        </w:rPr>
        <w:t>201</w:t>
      </w:r>
      <w:r w:rsidRPr="001A21E8">
        <w:rPr>
          <w:rFonts w:ascii="Tahoma" w:eastAsia="Tahoma" w:hAnsi="Tahoma" w:cs="Tahoma"/>
          <w:spacing w:val="2"/>
        </w:rPr>
        <w:t>4</w:t>
      </w:r>
      <w:r w:rsidRPr="001A21E8">
        <w:rPr>
          <w:rFonts w:ascii="Tahoma" w:eastAsia="Tahoma" w:hAnsi="Tahoma" w:cs="Tahoma"/>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007800C5" w:rsidRPr="001A21E8">
        <w:rPr>
          <w:rFonts w:ascii="Tahoma" w:eastAsia="Tahoma" w:hAnsi="Tahoma" w:cs="Tahoma"/>
        </w:rPr>
        <w:t>;</w:t>
      </w:r>
    </w:p>
    <w:p w14:paraId="071FADF1" w14:textId="2FF0D801"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w:t>
      </w:r>
      <w:r w:rsidR="00C22053">
        <w:rPr>
          <w:rFonts w:ascii="Tahoma" w:eastAsia="Tahoma" w:hAnsi="Tahoma" w:cs="Tahoma"/>
        </w:rPr>
        <w:t>SL</w:t>
      </w:r>
      <w:r w:rsidR="00076A9A" w:rsidRPr="001A21E8">
        <w:rPr>
          <w:rFonts w:ascii="Tahoma" w:eastAsia="Tahoma" w:hAnsi="Tahoma" w:cs="Tahoma"/>
        </w:rPr>
        <w:t>2014</w:t>
      </w:r>
      <w:r w:rsidRPr="001A21E8">
        <w:rPr>
          <w:rFonts w:ascii="Tahoma" w:eastAsia="Tahoma" w:hAnsi="Tahoma" w:cs="Tahoma"/>
        </w:rPr>
        <w:t>” ozn</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24"/>
        </w:rPr>
        <w:t xml:space="preserve"> </w:t>
      </w:r>
      <w:r w:rsidRPr="001A21E8">
        <w:rPr>
          <w:rFonts w:ascii="Tahoma" w:eastAsia="Tahoma" w:hAnsi="Tahoma" w:cs="Tahoma"/>
        </w:rPr>
        <w:t>to</w:t>
      </w:r>
      <w:r w:rsidR="003B5D0F">
        <w:rPr>
          <w:rFonts w:ascii="Tahoma" w:eastAsia="Tahoma" w:hAnsi="Tahoma" w:cs="Tahoma"/>
        </w:rPr>
        <w:t xml:space="preserve"> aplikację główną</w:t>
      </w:r>
      <w:r w:rsidRPr="001A21E8">
        <w:rPr>
          <w:rFonts w:ascii="Tahoma" w:eastAsia="Tahoma" w:hAnsi="Tahoma" w:cs="Tahoma"/>
          <w:spacing w:val="28"/>
        </w:rPr>
        <w:t xml:space="preserve"> </w:t>
      </w:r>
      <w:r w:rsidR="00076A9A" w:rsidRPr="001A21E8">
        <w:rPr>
          <w:rFonts w:ascii="Tahoma" w:eastAsia="Tahoma" w:hAnsi="Tahoma" w:cs="Tahoma"/>
          <w:spacing w:val="-1"/>
        </w:rPr>
        <w:t>centraln</w:t>
      </w:r>
      <w:r w:rsidR="003B5D0F">
        <w:rPr>
          <w:rFonts w:ascii="Tahoma" w:eastAsia="Tahoma" w:hAnsi="Tahoma" w:cs="Tahoma"/>
          <w:spacing w:val="-1"/>
        </w:rPr>
        <w:t>ego</w:t>
      </w:r>
      <w:r w:rsidR="00076A9A" w:rsidRPr="001A21E8">
        <w:rPr>
          <w:rFonts w:ascii="Tahoma" w:eastAsia="Tahoma" w:hAnsi="Tahoma" w:cs="Tahoma"/>
          <w:spacing w:val="-1"/>
        </w:rPr>
        <w:t xml:space="preserve"> system</w:t>
      </w:r>
      <w:r w:rsidR="003B5D0F">
        <w:rPr>
          <w:rFonts w:ascii="Tahoma" w:eastAsia="Tahoma" w:hAnsi="Tahoma" w:cs="Tahoma"/>
          <w:spacing w:val="-1"/>
        </w:rPr>
        <w:t>u</w:t>
      </w:r>
      <w:r w:rsidR="00076A9A" w:rsidRPr="001A21E8">
        <w:rPr>
          <w:rFonts w:ascii="Tahoma" w:eastAsia="Tahoma" w:hAnsi="Tahoma" w:cs="Tahoma"/>
          <w:spacing w:val="-1"/>
        </w:rPr>
        <w:t xml:space="preserve"> teleinformatyczn</w:t>
      </w:r>
      <w:r w:rsidR="003B5D0F">
        <w:rPr>
          <w:rFonts w:ascii="Tahoma" w:eastAsia="Tahoma" w:hAnsi="Tahoma" w:cs="Tahoma"/>
          <w:spacing w:val="-1"/>
        </w:rPr>
        <w:t>ego</w:t>
      </w:r>
      <w:r w:rsidR="00076A9A" w:rsidRPr="001A21E8">
        <w:rPr>
          <w:rFonts w:ascii="Tahoma" w:eastAsia="Tahoma" w:hAnsi="Tahoma" w:cs="Tahoma"/>
          <w:spacing w:val="-1"/>
        </w:rPr>
        <w:t xml:space="preserve"> wykorzystywan</w:t>
      </w:r>
      <w:r w:rsidR="003B5D0F">
        <w:rPr>
          <w:rFonts w:ascii="Tahoma" w:eastAsia="Tahoma" w:hAnsi="Tahoma" w:cs="Tahoma"/>
          <w:spacing w:val="-1"/>
        </w:rPr>
        <w:t>ą</w:t>
      </w:r>
      <w:r w:rsidR="00076A9A" w:rsidRPr="001A21E8">
        <w:rPr>
          <w:rFonts w:ascii="Tahoma" w:eastAsia="Tahoma" w:hAnsi="Tahoma" w:cs="Tahoma"/>
          <w:spacing w:val="-1"/>
        </w:rPr>
        <w:t xml:space="preserve"> w procesie rozliczania projektu oraz komunikowania się z </w:t>
      </w:r>
      <w:r w:rsidR="000A5137" w:rsidRPr="001A21E8">
        <w:rPr>
          <w:rFonts w:ascii="Tahoma" w:eastAsia="Tahoma" w:hAnsi="Tahoma" w:cs="Tahoma"/>
          <w:spacing w:val="-1"/>
        </w:rPr>
        <w:t>IZ</w:t>
      </w:r>
      <w:r w:rsidR="00076A9A" w:rsidRPr="001A21E8">
        <w:rPr>
          <w:rFonts w:ascii="Tahoma" w:eastAsia="Tahoma" w:hAnsi="Tahoma" w:cs="Tahoma"/>
          <w:spacing w:val="-1"/>
        </w:rPr>
        <w:t>;</w:t>
      </w:r>
    </w:p>
    <w:p w14:paraId="6560A6BA" w14:textId="77777777" w:rsidR="00942F4E" w:rsidRPr="00B63A83" w:rsidRDefault="00280ADA" w:rsidP="002605F4">
      <w:pPr>
        <w:pStyle w:val="Akapitzlist"/>
        <w:numPr>
          <w:ilvl w:val="0"/>
          <w:numId w:val="3"/>
        </w:numPr>
        <w:spacing w:line="276" w:lineRule="auto"/>
        <w:ind w:left="426" w:right="14" w:hanging="426"/>
        <w:rPr>
          <w:rFonts w:ascii="Tahoma" w:eastAsia="Tahoma" w:hAnsi="Tahoma" w:cs="Tahoma"/>
        </w:rPr>
      </w:pPr>
      <w:r w:rsidRPr="00B63A83">
        <w:rPr>
          <w:rFonts w:ascii="Tahoma" w:eastAsia="Tahoma" w:hAnsi="Tahoma" w:cs="Tahoma"/>
        </w:rPr>
        <w:t>„</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rPr>
        <w:t>o</w:t>
      </w:r>
      <w:r w:rsidRPr="00B63A83">
        <w:rPr>
          <w:rFonts w:ascii="Tahoma" w:eastAsia="Tahoma" w:hAnsi="Tahoma" w:cs="Tahoma"/>
          <w:spacing w:val="1"/>
        </w:rPr>
        <w:t>w</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6"/>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49"/>
        </w:rPr>
        <w:t xml:space="preserve"> </w:t>
      </w:r>
      <w:r w:rsidRPr="00B63A83">
        <w:rPr>
          <w:rFonts w:ascii="Tahoma" w:eastAsia="Tahoma" w:hAnsi="Tahoma" w:cs="Tahoma"/>
        </w:rPr>
        <w:t>pr</w:t>
      </w:r>
      <w:r w:rsidRPr="00B63A83">
        <w:rPr>
          <w:rFonts w:ascii="Tahoma" w:eastAsia="Tahoma" w:hAnsi="Tahoma" w:cs="Tahoma"/>
          <w:spacing w:val="1"/>
        </w:rPr>
        <w:t>ze</w:t>
      </w:r>
      <w:r w:rsidRPr="00B63A83">
        <w:rPr>
          <w:rFonts w:ascii="Tahoma" w:eastAsia="Tahoma" w:hAnsi="Tahoma" w:cs="Tahoma"/>
        </w:rPr>
        <w:t>z</w:t>
      </w:r>
      <w:r w:rsidRPr="00B63A83">
        <w:rPr>
          <w:rFonts w:ascii="Tahoma" w:eastAsia="Tahoma" w:hAnsi="Tahoma" w:cs="Tahoma"/>
          <w:spacing w:val="49"/>
        </w:rPr>
        <w:t xml:space="preserve"> </w:t>
      </w:r>
      <w:r w:rsidRPr="00B63A83">
        <w:rPr>
          <w:rFonts w:ascii="Tahoma" w:eastAsia="Tahoma" w:hAnsi="Tahoma" w:cs="Tahoma"/>
        </w:rPr>
        <w:t>to</w:t>
      </w:r>
      <w:r w:rsidRPr="00B63A83">
        <w:rPr>
          <w:rFonts w:ascii="Tahoma" w:eastAsia="Tahoma" w:hAnsi="Tahoma" w:cs="Tahoma"/>
          <w:spacing w:val="51"/>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44"/>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spacing w:val="5"/>
        </w:rPr>
        <w:t>o</w:t>
      </w:r>
      <w:r w:rsidRPr="00B63A83">
        <w:rPr>
          <w:rFonts w:ascii="Tahoma" w:eastAsia="Tahoma" w:hAnsi="Tahoma" w:cs="Tahoma"/>
          <w:spacing w:val="1"/>
        </w:rPr>
        <w:t>w</w:t>
      </w:r>
      <w:r w:rsidRPr="00B63A83">
        <w:rPr>
          <w:rFonts w:ascii="Tahoma" w:eastAsia="Tahoma" w:hAnsi="Tahoma" w:cs="Tahoma"/>
        </w:rPr>
        <w:t>ość</w:t>
      </w:r>
      <w:r w:rsidRPr="00B63A83">
        <w:rPr>
          <w:rFonts w:ascii="Tahoma" w:eastAsia="Tahoma" w:hAnsi="Tahoma" w:cs="Tahoma"/>
          <w:spacing w:val="37"/>
        </w:rPr>
        <w:t xml:space="preserve"> </w:t>
      </w:r>
      <w:r w:rsidRPr="00B63A83">
        <w:rPr>
          <w:rFonts w:ascii="Tahoma" w:eastAsia="Tahoma" w:hAnsi="Tahoma" w:cs="Tahoma"/>
        </w:rPr>
        <w:t>o</w:t>
      </w:r>
      <w:r w:rsidRPr="00B63A83">
        <w:rPr>
          <w:rFonts w:ascii="Tahoma" w:eastAsia="Tahoma" w:hAnsi="Tahoma" w:cs="Tahoma"/>
          <w:spacing w:val="51"/>
        </w:rPr>
        <w:t xml:space="preserve"> </w:t>
      </w:r>
      <w:r w:rsidRPr="00B63A83">
        <w:rPr>
          <w:rFonts w:ascii="Tahoma" w:eastAsia="Tahoma" w:hAnsi="Tahoma" w:cs="Tahoma"/>
          <w:spacing w:val="-1"/>
        </w:rPr>
        <w:t>k</w:t>
      </w:r>
      <w:r w:rsidRPr="00B63A83">
        <w:rPr>
          <w:rFonts w:ascii="Tahoma" w:eastAsia="Tahoma" w:hAnsi="Tahoma" w:cs="Tahoma"/>
        </w:rPr>
        <w:t>tór</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46"/>
        </w:rPr>
        <w:t xml:space="preserve"> </w:t>
      </w:r>
      <w:r w:rsidRPr="00B63A83">
        <w:rPr>
          <w:rFonts w:ascii="Tahoma" w:eastAsia="Tahoma" w:hAnsi="Tahoma" w:cs="Tahoma"/>
        </w:rPr>
        <w:t>mo</w:t>
      </w:r>
      <w:r w:rsidRPr="00B63A83">
        <w:rPr>
          <w:rFonts w:ascii="Tahoma" w:eastAsia="Tahoma" w:hAnsi="Tahoma" w:cs="Tahoma"/>
          <w:spacing w:val="-2"/>
        </w:rPr>
        <w:t>w</w:t>
      </w:r>
      <w:r w:rsidRPr="00B63A83">
        <w:rPr>
          <w:rFonts w:ascii="Tahoma" w:eastAsia="Tahoma" w:hAnsi="Tahoma" w:cs="Tahoma"/>
        </w:rPr>
        <w:t>a</w:t>
      </w:r>
      <w:r w:rsidRPr="00B63A83">
        <w:rPr>
          <w:rFonts w:ascii="Tahoma" w:eastAsia="Tahoma" w:hAnsi="Tahoma" w:cs="Tahoma"/>
          <w:spacing w:val="50"/>
        </w:rPr>
        <w:t xml:space="preserve"> </w:t>
      </w:r>
      <w:r w:rsidRPr="00B63A83">
        <w:rPr>
          <w:rFonts w:ascii="Tahoma" w:eastAsia="Tahoma" w:hAnsi="Tahoma" w:cs="Tahoma"/>
        </w:rPr>
        <w:t>w</w:t>
      </w:r>
      <w:r w:rsidRPr="00B63A83">
        <w:rPr>
          <w:rFonts w:ascii="Tahoma" w:eastAsia="Tahoma" w:hAnsi="Tahoma" w:cs="Tahoma"/>
          <w:spacing w:val="52"/>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rPr>
        <w:t>2</w:t>
      </w:r>
      <w:r w:rsidRPr="00B63A83">
        <w:rPr>
          <w:rFonts w:ascii="Tahoma" w:eastAsia="Tahoma" w:hAnsi="Tahoma" w:cs="Tahoma"/>
          <w:spacing w:val="50"/>
        </w:rPr>
        <w:t xml:space="preserve"> </w:t>
      </w:r>
      <w:r w:rsidRPr="00B63A83">
        <w:rPr>
          <w:rFonts w:ascii="Tahoma" w:eastAsia="Tahoma" w:hAnsi="Tahoma" w:cs="Tahoma"/>
        </w:rPr>
        <w:t>pkt</w:t>
      </w:r>
      <w:r w:rsidRPr="00B63A83">
        <w:rPr>
          <w:rFonts w:ascii="Tahoma" w:eastAsia="Tahoma" w:hAnsi="Tahoma" w:cs="Tahoma"/>
          <w:spacing w:val="55"/>
        </w:rPr>
        <w:t xml:space="preserve"> </w:t>
      </w:r>
      <w:r w:rsidRPr="00B63A83">
        <w:rPr>
          <w:rFonts w:ascii="Tahoma" w:eastAsia="Tahoma" w:hAnsi="Tahoma" w:cs="Tahoma"/>
          <w:spacing w:val="-1"/>
        </w:rPr>
        <w:t>3</w:t>
      </w:r>
      <w:r w:rsidRPr="00B63A83">
        <w:rPr>
          <w:rFonts w:ascii="Tahoma" w:eastAsia="Tahoma" w:hAnsi="Tahoma" w:cs="Tahoma"/>
        </w:rPr>
        <w:t>6</w:t>
      </w:r>
      <w:r w:rsidR="00B63A83">
        <w:rPr>
          <w:rFonts w:ascii="Tahoma" w:eastAsia="Tahoma" w:hAnsi="Tahoma" w:cs="Tahoma"/>
        </w:rPr>
        <w:t xml:space="preserve"> </w:t>
      </w:r>
      <w:r w:rsidRPr="00B63A83">
        <w:rPr>
          <w:rFonts w:ascii="Tahoma" w:eastAsia="Tahoma" w:hAnsi="Tahoma" w:cs="Tahoma"/>
          <w:position w:val="-1"/>
        </w:rPr>
        <w:t>roz</w:t>
      </w:r>
      <w:r w:rsidRPr="00B63A83">
        <w:rPr>
          <w:rFonts w:ascii="Tahoma" w:eastAsia="Tahoma" w:hAnsi="Tahoma" w:cs="Tahoma"/>
          <w:spacing w:val="1"/>
          <w:position w:val="-1"/>
        </w:rPr>
        <w:t>p</w:t>
      </w:r>
      <w:r w:rsidRPr="00B63A83">
        <w:rPr>
          <w:rFonts w:ascii="Tahoma" w:eastAsia="Tahoma" w:hAnsi="Tahoma" w:cs="Tahoma"/>
          <w:position w:val="-1"/>
        </w:rPr>
        <w:t>orz</w:t>
      </w:r>
      <w:r w:rsidRPr="00B63A83">
        <w:rPr>
          <w:rFonts w:ascii="Tahoma" w:eastAsia="Tahoma" w:hAnsi="Tahoma" w:cs="Tahoma"/>
          <w:spacing w:val="1"/>
          <w:position w:val="-1"/>
        </w:rPr>
        <w:t>ą</w:t>
      </w:r>
      <w:r w:rsidRPr="00B63A83">
        <w:rPr>
          <w:rFonts w:ascii="Tahoma" w:eastAsia="Tahoma" w:hAnsi="Tahoma" w:cs="Tahoma"/>
          <w:position w:val="-1"/>
        </w:rPr>
        <w:t>dz</w:t>
      </w:r>
      <w:r w:rsidRPr="00B63A83">
        <w:rPr>
          <w:rFonts w:ascii="Tahoma" w:eastAsia="Tahoma" w:hAnsi="Tahoma" w:cs="Tahoma"/>
          <w:spacing w:val="1"/>
          <w:position w:val="-1"/>
        </w:rPr>
        <w:t>e</w:t>
      </w:r>
      <w:r w:rsidRPr="00B63A83">
        <w:rPr>
          <w:rFonts w:ascii="Tahoma" w:eastAsia="Tahoma" w:hAnsi="Tahoma" w:cs="Tahoma"/>
          <w:spacing w:val="-1"/>
          <w:position w:val="-1"/>
        </w:rPr>
        <w:t>n</w:t>
      </w:r>
      <w:r w:rsidRPr="00B63A83">
        <w:rPr>
          <w:rFonts w:ascii="Tahoma" w:eastAsia="Tahoma" w:hAnsi="Tahoma" w:cs="Tahoma"/>
          <w:position w:val="-1"/>
        </w:rPr>
        <w:t>ia</w:t>
      </w:r>
      <w:r w:rsidRPr="00B63A83">
        <w:rPr>
          <w:rFonts w:ascii="Tahoma" w:eastAsia="Tahoma" w:hAnsi="Tahoma" w:cs="Tahoma"/>
          <w:spacing w:val="-12"/>
          <w:position w:val="-1"/>
        </w:rPr>
        <w:t xml:space="preserve"> </w:t>
      </w:r>
      <w:r w:rsidRPr="00B63A83">
        <w:rPr>
          <w:rFonts w:ascii="Tahoma" w:eastAsia="Tahoma" w:hAnsi="Tahoma" w:cs="Tahoma"/>
          <w:position w:val="-1"/>
        </w:rPr>
        <w:t>ogól</w:t>
      </w:r>
      <w:r w:rsidRPr="00B63A83">
        <w:rPr>
          <w:rFonts w:ascii="Tahoma" w:eastAsia="Tahoma" w:hAnsi="Tahoma" w:cs="Tahoma"/>
          <w:spacing w:val="-1"/>
          <w:position w:val="-1"/>
        </w:rPr>
        <w:t>n</w:t>
      </w:r>
      <w:r w:rsidRPr="00B63A83">
        <w:rPr>
          <w:rFonts w:ascii="Tahoma" w:eastAsia="Tahoma" w:hAnsi="Tahoma" w:cs="Tahoma"/>
          <w:spacing w:val="1"/>
          <w:position w:val="-1"/>
        </w:rPr>
        <w:t>e</w:t>
      </w:r>
      <w:r w:rsidRPr="00B63A83">
        <w:rPr>
          <w:rFonts w:ascii="Tahoma" w:eastAsia="Tahoma" w:hAnsi="Tahoma" w:cs="Tahoma"/>
          <w:position w:val="-1"/>
        </w:rPr>
        <w:t>g</w:t>
      </w:r>
      <w:r w:rsidRPr="00B63A83">
        <w:rPr>
          <w:rFonts w:ascii="Tahoma" w:eastAsia="Tahoma" w:hAnsi="Tahoma" w:cs="Tahoma"/>
          <w:spacing w:val="2"/>
          <w:position w:val="-1"/>
        </w:rPr>
        <w:t>o</w:t>
      </w:r>
      <w:r w:rsidRPr="00B63A83">
        <w:rPr>
          <w:rFonts w:ascii="Tahoma" w:eastAsia="Tahoma" w:hAnsi="Tahoma" w:cs="Tahoma"/>
          <w:position w:val="-1"/>
        </w:rPr>
        <w:t>;</w:t>
      </w:r>
    </w:p>
    <w:p w14:paraId="47E925E8" w14:textId="3A1723B0" w:rsidR="00942F4E" w:rsidRDefault="00280ADA" w:rsidP="002605F4">
      <w:pPr>
        <w:pStyle w:val="Akapitzlist"/>
        <w:numPr>
          <w:ilvl w:val="0"/>
          <w:numId w:val="3"/>
        </w:numPr>
        <w:spacing w:line="276" w:lineRule="auto"/>
        <w:ind w:left="426" w:right="14" w:hanging="426"/>
        <w:rPr>
          <w:rFonts w:ascii="Tahoma" w:eastAsia="Tahoma" w:hAnsi="Tahoma" w:cs="Tahoma"/>
        </w:rPr>
      </w:pPr>
      <w:r w:rsidRPr="00B63A83">
        <w:rPr>
          <w:rFonts w:ascii="Tahoma" w:eastAsia="Tahoma" w:hAnsi="Tahoma" w:cs="Tahoma"/>
        </w:rPr>
        <w:lastRenderedPageBreak/>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6"/>
        </w:rPr>
        <w:t xml:space="preserve"> </w:t>
      </w:r>
      <w:r w:rsidRPr="00B63A83">
        <w:rPr>
          <w:rFonts w:ascii="Tahoma" w:eastAsia="Tahoma" w:hAnsi="Tahoma" w:cs="Tahoma"/>
        </w:rPr>
        <w:t>tr</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rPr>
        <w:t>łoś</w:t>
      </w:r>
      <w:r w:rsidRPr="00B63A83">
        <w:rPr>
          <w:rFonts w:ascii="Tahoma" w:eastAsia="Tahoma" w:hAnsi="Tahoma" w:cs="Tahoma"/>
          <w:spacing w:val="-1"/>
        </w:rPr>
        <w:t>c</w:t>
      </w:r>
      <w:r w:rsidRPr="00B63A83">
        <w:rPr>
          <w:rFonts w:ascii="Tahoma" w:eastAsia="Tahoma" w:hAnsi="Tahoma" w:cs="Tahoma"/>
          <w:spacing w:val="3"/>
        </w:rPr>
        <w:t>i</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6"/>
        </w:rPr>
        <w:t xml:space="preserve"> </w:t>
      </w:r>
      <w:r w:rsidRPr="00B63A83">
        <w:rPr>
          <w:rFonts w:ascii="Tahoma" w:eastAsia="Tahoma" w:hAnsi="Tahoma" w:cs="Tahoma"/>
          <w:spacing w:val="2"/>
        </w:rPr>
        <w:t>p</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rPr>
        <w:t>z</w:t>
      </w:r>
      <w:r w:rsidRPr="00B63A83">
        <w:rPr>
          <w:rFonts w:ascii="Tahoma" w:eastAsia="Tahoma" w:hAnsi="Tahoma" w:cs="Tahoma"/>
          <w:spacing w:val="-5"/>
        </w:rPr>
        <w:t xml:space="preserve"> </w:t>
      </w:r>
      <w:r w:rsidRPr="00B63A83">
        <w:rPr>
          <w:rFonts w:ascii="Tahoma" w:eastAsia="Tahoma" w:hAnsi="Tahoma" w:cs="Tahoma"/>
          <w:spacing w:val="1"/>
        </w:rPr>
        <w:t>t</w:t>
      </w:r>
      <w:r w:rsidRPr="00B63A83">
        <w:rPr>
          <w:rFonts w:ascii="Tahoma" w:eastAsia="Tahoma" w:hAnsi="Tahoma" w:cs="Tahoma"/>
        </w:rPr>
        <w:t>o</w:t>
      </w:r>
      <w:r w:rsidRPr="00B63A83">
        <w:rPr>
          <w:rFonts w:ascii="Tahoma" w:eastAsia="Tahoma" w:hAnsi="Tahoma" w:cs="Tahoma"/>
          <w:spacing w:val="-2"/>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6"/>
        </w:rPr>
        <w:t xml:space="preserve"> </w:t>
      </w: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w:t>
      </w:r>
      <w:r w:rsidRPr="00B63A83">
        <w:rPr>
          <w:rFonts w:ascii="Tahoma" w:eastAsia="Tahoma" w:hAnsi="Tahoma" w:cs="Tahoma"/>
          <w:spacing w:val="-5"/>
        </w:rPr>
        <w:t xml:space="preserve"> </w:t>
      </w:r>
      <w:r w:rsidRPr="00B63A83">
        <w:rPr>
          <w:rFonts w:ascii="Tahoma" w:eastAsia="Tahoma" w:hAnsi="Tahoma" w:cs="Tahoma"/>
          <w:spacing w:val="1"/>
        </w:rPr>
        <w:t>wy</w:t>
      </w:r>
      <w:r w:rsidRPr="00B63A83">
        <w:rPr>
          <w:rFonts w:ascii="Tahoma" w:eastAsia="Tahoma" w:hAnsi="Tahoma" w:cs="Tahoma"/>
          <w:spacing w:val="-1"/>
        </w:rPr>
        <w:t>n</w:t>
      </w:r>
      <w:r w:rsidRPr="00B63A83">
        <w:rPr>
          <w:rFonts w:ascii="Tahoma" w:eastAsia="Tahoma" w:hAnsi="Tahoma" w:cs="Tahoma"/>
          <w:spacing w:val="2"/>
        </w:rPr>
        <w:t>i</w:t>
      </w:r>
      <w:r w:rsidRPr="00B63A83">
        <w:rPr>
          <w:rFonts w:ascii="Tahoma" w:eastAsia="Tahoma" w:hAnsi="Tahoma" w:cs="Tahoma"/>
          <w:spacing w:val="-1"/>
        </w:rPr>
        <w:t>k</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54"/>
        </w:rPr>
        <w:t xml:space="preserve"> </w:t>
      </w:r>
      <w:r w:rsidRPr="00B63A83">
        <w:rPr>
          <w:rFonts w:ascii="Tahoma" w:eastAsia="Tahoma" w:hAnsi="Tahoma" w:cs="Tahoma"/>
        </w:rPr>
        <w:t>z</w:t>
      </w:r>
      <w:r w:rsidRPr="00B63A83">
        <w:rPr>
          <w:rFonts w:ascii="Tahoma" w:eastAsia="Tahoma" w:hAnsi="Tahoma" w:cs="Tahoma"/>
          <w:spacing w:val="1"/>
        </w:rPr>
        <w:t xml:space="preserve"> 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7</w:t>
      </w:r>
      <w:r w:rsidRPr="00B63A83">
        <w:rPr>
          <w:rFonts w:ascii="Tahoma" w:eastAsia="Tahoma" w:hAnsi="Tahoma" w:cs="Tahoma"/>
        </w:rPr>
        <w:t>1</w:t>
      </w:r>
      <w:r w:rsidRPr="00B63A83">
        <w:rPr>
          <w:rFonts w:ascii="Tahoma" w:eastAsia="Tahoma" w:hAnsi="Tahoma" w:cs="Tahoma"/>
          <w:spacing w:val="-3"/>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2"/>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005A1EE5" w:rsidRPr="00B63A83">
        <w:rPr>
          <w:rFonts w:ascii="Tahoma" w:eastAsia="Tahoma" w:hAnsi="Tahoma" w:cs="Tahoma"/>
          <w:spacing w:val="2"/>
        </w:rPr>
        <w:t>,</w:t>
      </w:r>
      <w:r w:rsidR="002624A0">
        <w:rPr>
          <w:rFonts w:ascii="Tahoma" w:eastAsia="Tahoma" w:hAnsi="Tahoma" w:cs="Tahoma"/>
        </w:rPr>
        <w:t xml:space="preserve"> </w:t>
      </w:r>
      <w:r w:rsidR="005A1EE5" w:rsidRPr="00B63A83">
        <w:rPr>
          <w:rFonts w:ascii="Tahoma" w:eastAsia="Tahoma" w:hAnsi="Tahoma" w:cs="Tahoma"/>
        </w:rPr>
        <w:t>z kryteriów</w:t>
      </w:r>
      <w:r w:rsidR="00A52926" w:rsidRPr="00B63A83">
        <w:rPr>
          <w:rFonts w:ascii="Tahoma" w:eastAsia="Tahoma" w:hAnsi="Tahoma" w:cs="Tahoma"/>
        </w:rPr>
        <w:t xml:space="preserve"> wyboru</w:t>
      </w:r>
      <w:r w:rsidR="00076A9A" w:rsidRPr="00B63A83">
        <w:rPr>
          <w:rFonts w:ascii="Tahoma" w:eastAsia="Tahoma" w:hAnsi="Tahoma" w:cs="Tahoma"/>
        </w:rPr>
        <w:t xml:space="preserve"> projektów,</w:t>
      </w:r>
      <w:r w:rsidR="005A1EE5" w:rsidRPr="00B63A83">
        <w:rPr>
          <w:rFonts w:ascii="Tahoma" w:eastAsia="Tahoma" w:hAnsi="Tahoma" w:cs="Tahoma"/>
        </w:rPr>
        <w:t xml:space="preserve"> wskazanych</w:t>
      </w:r>
      <w:r w:rsidR="00076A9A" w:rsidRPr="00B63A83">
        <w:rPr>
          <w:rFonts w:ascii="Tahoma" w:eastAsia="Tahoma" w:hAnsi="Tahoma" w:cs="Tahoma"/>
        </w:rPr>
        <w:t xml:space="preserve"> w</w:t>
      </w:r>
      <w:r w:rsidR="00A52926" w:rsidRPr="00B63A83">
        <w:rPr>
          <w:rFonts w:ascii="Tahoma" w:eastAsia="Tahoma" w:hAnsi="Tahoma" w:cs="Tahoma"/>
        </w:rPr>
        <w:t xml:space="preserve"> zał. </w:t>
      </w:r>
      <w:r w:rsidR="00E02F11">
        <w:rPr>
          <w:rFonts w:ascii="Tahoma" w:eastAsia="Tahoma" w:hAnsi="Tahoma" w:cs="Tahoma"/>
        </w:rPr>
        <w:t>n</w:t>
      </w:r>
      <w:r w:rsidR="00A52926" w:rsidRPr="00B63A83">
        <w:rPr>
          <w:rFonts w:ascii="Tahoma" w:eastAsia="Tahoma" w:hAnsi="Tahoma" w:cs="Tahoma"/>
        </w:rPr>
        <w:t xml:space="preserve">r 3 do </w:t>
      </w:r>
      <w:proofErr w:type="spellStart"/>
      <w:r w:rsidR="00A52926" w:rsidRPr="00B63A83">
        <w:rPr>
          <w:rFonts w:ascii="Tahoma" w:eastAsia="Tahoma" w:hAnsi="Tahoma" w:cs="Tahoma"/>
        </w:rPr>
        <w:t>SzOOP</w:t>
      </w:r>
      <w:proofErr w:type="spellEnd"/>
      <w:r w:rsidR="00A52926" w:rsidRPr="00B63A83">
        <w:rPr>
          <w:rFonts w:ascii="Tahoma" w:eastAsia="Tahoma" w:hAnsi="Tahoma" w:cs="Tahoma"/>
        </w:rPr>
        <w:t xml:space="preserve"> na lata 2014-2020 </w:t>
      </w:r>
      <w:r w:rsidR="00F50285">
        <w:rPr>
          <w:rFonts w:ascii="Tahoma" w:eastAsia="Tahoma" w:hAnsi="Tahoma" w:cs="Tahoma"/>
        </w:rPr>
        <w:t>i/lub z zapisów</w:t>
      </w:r>
      <w:r w:rsidR="00A52926" w:rsidRPr="00B63A83">
        <w:rPr>
          <w:rFonts w:ascii="Tahoma" w:eastAsia="Tahoma" w:hAnsi="Tahoma" w:cs="Tahoma"/>
        </w:rPr>
        <w:t xml:space="preserve"> </w:t>
      </w:r>
      <w:r w:rsidR="00F50285">
        <w:rPr>
          <w:rFonts w:ascii="Tahoma" w:eastAsia="Tahoma" w:hAnsi="Tahoma" w:cs="Tahoma"/>
        </w:rPr>
        <w:t>R</w:t>
      </w:r>
      <w:r w:rsidR="00076A9A" w:rsidRPr="00B63A83">
        <w:rPr>
          <w:rFonts w:ascii="Tahoma" w:eastAsia="Tahoma" w:hAnsi="Tahoma" w:cs="Tahoma"/>
        </w:rPr>
        <w:t>egulamin</w:t>
      </w:r>
      <w:r w:rsidR="00F50285">
        <w:rPr>
          <w:rFonts w:ascii="Tahoma" w:eastAsia="Tahoma" w:hAnsi="Tahoma" w:cs="Tahoma"/>
        </w:rPr>
        <w:t>u</w:t>
      </w:r>
      <w:r w:rsidR="00B63A83">
        <w:rPr>
          <w:rFonts w:ascii="Tahoma" w:eastAsia="Tahoma" w:hAnsi="Tahoma" w:cs="Tahoma"/>
        </w:rPr>
        <w:t xml:space="preserve"> </w:t>
      </w:r>
      <w:r w:rsidR="00A52926" w:rsidRPr="00B63A83">
        <w:rPr>
          <w:rFonts w:ascii="Tahoma" w:eastAsia="Tahoma" w:hAnsi="Tahoma" w:cs="Tahoma"/>
        </w:rPr>
        <w:t>konkursu dla danego Działania/Poddziałania</w:t>
      </w:r>
      <w:r w:rsidR="00076A9A" w:rsidRPr="00B63A83">
        <w:rPr>
          <w:rFonts w:ascii="Tahoma" w:eastAsia="Tahoma" w:hAnsi="Tahoma" w:cs="Tahoma"/>
        </w:rPr>
        <w:t>;</w:t>
      </w:r>
    </w:p>
    <w:p w14:paraId="7D7490F0" w14:textId="24C0EB02" w:rsidR="00432C22" w:rsidRPr="00B63A83" w:rsidRDefault="00432C22" w:rsidP="002605F4">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w:t>
      </w:r>
      <w:r w:rsidRPr="00E70B3E">
        <w:rPr>
          <w:rFonts w:ascii="Tahoma" w:eastAsia="Tahoma" w:hAnsi="Tahoma" w:cs="Tahoma"/>
        </w:rPr>
        <w:t>OWES” – należy przez to rozumieć Ośrodek Wsparcia Ekonomii Społecznej</w:t>
      </w:r>
      <w:r w:rsidRPr="00E70B3E">
        <w:rPr>
          <w:rStyle w:val="Odwoanieprzypisudolnego"/>
          <w:rFonts w:ascii="Tahoma" w:eastAsia="Tahoma" w:hAnsi="Tahoma" w:cs="Tahoma"/>
        </w:rPr>
        <w:footnoteReference w:id="1"/>
      </w:r>
      <w:r w:rsidR="004661A0">
        <w:rPr>
          <w:rFonts w:ascii="Tahoma" w:eastAsia="Tahoma" w:hAnsi="Tahoma" w:cs="Tahoma"/>
        </w:rPr>
        <w:t>;</w:t>
      </w:r>
    </w:p>
    <w:p w14:paraId="5660042E" w14:textId="77777777"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2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2"/>
        </w:rPr>
        <w:t xml:space="preserve"> </w:t>
      </w:r>
      <w:r w:rsidRPr="001A21E8">
        <w:rPr>
          <w:rFonts w:ascii="Tahoma" w:eastAsia="Tahoma" w:hAnsi="Tahoma" w:cs="Tahoma"/>
        </w:rPr>
        <w:t>to</w:t>
      </w:r>
      <w:r w:rsidRPr="001A21E8">
        <w:rPr>
          <w:rFonts w:ascii="Tahoma" w:eastAsia="Tahoma" w:hAnsi="Tahoma" w:cs="Tahoma"/>
          <w:spacing w:val="3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7"/>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2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osz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7"/>
        </w:rPr>
        <w:t xml:space="preserve"> </w:t>
      </w:r>
      <w:r w:rsidRPr="001A21E8">
        <w:rPr>
          <w:rFonts w:ascii="Tahoma" w:eastAsia="Tahoma" w:hAnsi="Tahoma" w:cs="Tahoma"/>
        </w:rPr>
        <w:t>do</w:t>
      </w:r>
      <w:r w:rsidRPr="001A21E8">
        <w:rPr>
          <w:rFonts w:ascii="Tahoma" w:eastAsia="Tahoma" w:hAnsi="Tahoma" w:cs="Tahoma"/>
          <w:spacing w:val="3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2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soby</w:t>
      </w:r>
      <w:r w:rsidRPr="001A21E8">
        <w:rPr>
          <w:rFonts w:ascii="Tahoma" w:eastAsia="Tahoma" w:hAnsi="Tahoma" w:cs="Tahoma"/>
          <w:spacing w:val="2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dz</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spacing w:val="-1"/>
        </w:rPr>
        <w:t>hn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io</w:t>
      </w:r>
      <w:r w:rsidRPr="001A21E8">
        <w:rPr>
          <w:rFonts w:ascii="Tahoma" w:eastAsia="Tahoma" w:hAnsi="Tahoma" w:cs="Tahoma"/>
          <w:spacing w:val="2"/>
        </w:rPr>
        <w:t>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00D023A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00CC5572" w:rsidRPr="001A21E8">
        <w:rPr>
          <w:rFonts w:ascii="Tahoma" w:eastAsia="Tahoma" w:hAnsi="Tahoma" w:cs="Tahoma"/>
          <w:spacing w:val="6"/>
        </w:rPr>
        <w:t>e</w:t>
      </w:r>
      <w:r w:rsidR="00CC5572" w:rsidRPr="001A21E8">
        <w:rPr>
          <w:rStyle w:val="Odwoanieprzypisudolnego"/>
          <w:rFonts w:ascii="Tahoma" w:eastAsia="Tahoma" w:hAnsi="Tahoma" w:cs="Tahoma"/>
          <w:spacing w:val="6"/>
        </w:rPr>
        <w:footnoteReference w:id="2"/>
      </w:r>
      <w:r w:rsidRPr="001A21E8">
        <w:rPr>
          <w:rFonts w:ascii="Tahoma" w:eastAsia="Tahoma" w:hAnsi="Tahoma" w:cs="Tahoma"/>
        </w:rPr>
        <w:t>;</w:t>
      </w:r>
    </w:p>
    <w:p w14:paraId="3C8D3CD1" w14:textId="10BC4692"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rze </w:t>
      </w:r>
      <w:r w:rsidRPr="001A21E8">
        <w:rPr>
          <w:rFonts w:ascii="Tahoma" w:eastAsia="Tahoma" w:hAnsi="Tahoma" w:cs="Tahoma"/>
          <w:spacing w:val="1"/>
        </w:rPr>
        <w:t>w</w:t>
      </w:r>
      <w:r w:rsidRPr="001A21E8">
        <w:rPr>
          <w:rFonts w:ascii="Tahoma" w:eastAsia="Tahoma" w:hAnsi="Tahoma" w:cs="Tahoma"/>
        </w:rPr>
        <w:t>iod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 xml:space="preserve">m” </w:t>
      </w:r>
      <w:r w:rsidRPr="001A21E8">
        <w:rPr>
          <w:rFonts w:ascii="Tahoma" w:eastAsia="Tahoma" w:hAnsi="Tahoma" w:cs="Tahoma"/>
          <w:spacing w:val="1"/>
        </w:rPr>
        <w:t>na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rozumi</w:t>
      </w:r>
      <w:r w:rsidRPr="001A21E8">
        <w:rPr>
          <w:rFonts w:ascii="Tahoma" w:eastAsia="Tahoma" w:hAnsi="Tahoma" w:cs="Tahoma"/>
          <w:spacing w:val="1"/>
        </w:rPr>
        <w:t>e</w:t>
      </w:r>
      <w:r w:rsidRPr="001A21E8">
        <w:rPr>
          <w:rFonts w:ascii="Tahoma" w:eastAsia="Tahoma" w:hAnsi="Tahoma" w:cs="Tahoma"/>
          <w:spacing w:val="-1"/>
        </w:rPr>
        <w:t>ć</w:t>
      </w:r>
      <w:r w:rsidRPr="001A21E8">
        <w:rPr>
          <w:rFonts w:ascii="Tahoma" w:eastAsia="Tahoma" w:hAnsi="Tahoma" w:cs="Tahoma"/>
        </w:rPr>
        <w:t>,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B60F60">
        <w:rPr>
          <w:rFonts w:ascii="Tahoma" w:eastAsia="Tahoma" w:hAnsi="Tahoma" w:cs="Tahoma"/>
          <w:spacing w:val="3"/>
        </w:rPr>
        <w:t>realizowanego</w:t>
      </w:r>
      <w:r w:rsidR="00D023AE">
        <w:rPr>
          <w:rFonts w:ascii="Tahoma" w:eastAsia="Tahoma" w:hAnsi="Tahoma" w:cs="Tahoma"/>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pod</w:t>
      </w:r>
      <w:r w:rsidRPr="001A21E8">
        <w:rPr>
          <w:rFonts w:ascii="Tahoma" w:eastAsia="Tahoma" w:hAnsi="Tahoma" w:cs="Tahoma"/>
          <w:spacing w:val="1"/>
        </w:rPr>
        <w:t>m</w:t>
      </w:r>
      <w:r w:rsidRPr="001A21E8">
        <w:rPr>
          <w:rFonts w:ascii="Tahoma" w:eastAsia="Tahoma" w:hAnsi="Tahoma" w:cs="Tahoma"/>
        </w:rPr>
        <w:t>iot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z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 IZ podpis</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00366343" w:rsidRPr="001A21E8">
        <w:rPr>
          <w:rFonts w:ascii="Tahoma" w:eastAsia="Tahoma" w:hAnsi="Tahoma" w:cs="Tahoma"/>
          <w:spacing w:val="-1"/>
        </w:rPr>
        <w:t>Decyzję</w:t>
      </w:r>
      <w:r w:rsidR="00366343" w:rsidRPr="001A21E8">
        <w:rPr>
          <w:rFonts w:ascii="Tahoma" w:eastAsia="Tahoma" w:hAnsi="Tahoma" w:cs="Tahoma"/>
        </w:rPr>
        <w:t xml:space="preserve"> </w:t>
      </w:r>
      <w:r w:rsidRPr="001A21E8">
        <w:rPr>
          <w:rFonts w:ascii="Tahoma" w:eastAsia="Tahoma" w:hAnsi="Tahoma" w:cs="Tahoma"/>
        </w:rPr>
        <w:t>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1162EB2E" w14:textId="77777777"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5"/>
        </w:rPr>
        <w:t xml:space="preserve"> </w:t>
      </w:r>
      <w:r w:rsidRPr="001A21E8">
        <w:rPr>
          <w:rFonts w:ascii="Tahoma" w:eastAsia="Tahoma" w:hAnsi="Tahoma" w:cs="Tahoma"/>
        </w:rPr>
        <w:t>ze 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56"/>
        </w:rPr>
        <w:t xml:space="preserve"> </w:t>
      </w:r>
      <w:r w:rsidRPr="001A21E8">
        <w:rPr>
          <w:rFonts w:ascii="Tahoma" w:eastAsia="Tahoma" w:hAnsi="Tahoma" w:cs="Tahoma"/>
          <w:spacing w:val="1"/>
        </w:rPr>
        <w:t>eu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52"/>
        </w:rPr>
        <w:t xml:space="preserve"> </w:t>
      </w:r>
      <w:r w:rsidRPr="001A21E8">
        <w:rPr>
          <w:rFonts w:ascii="Tahoma" w:eastAsia="Tahoma" w:hAnsi="Tahoma" w:cs="Tahoma"/>
        </w:rPr>
        <w:t>oznacza</w:t>
      </w:r>
      <w:r w:rsidRPr="001A21E8">
        <w:rPr>
          <w:rFonts w:ascii="Tahoma" w:eastAsia="Tahoma" w:hAnsi="Tahoma" w:cs="Tahoma"/>
          <w:spacing w:val="57"/>
        </w:rPr>
        <w:t xml:space="preserve"> </w:t>
      </w:r>
      <w:r w:rsidRPr="001A21E8">
        <w:rPr>
          <w:rFonts w:ascii="Tahoma" w:eastAsia="Tahoma" w:hAnsi="Tahoma" w:cs="Tahoma"/>
        </w:rPr>
        <w:t xml:space="preserve">to </w:t>
      </w:r>
      <w:r w:rsidRPr="001A21E8">
        <w:rPr>
          <w:rFonts w:ascii="Tahoma" w:eastAsia="Tahoma" w:hAnsi="Tahoma" w:cs="Tahoma"/>
          <w:spacing w:val="3"/>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7"/>
        </w:rPr>
        <w:t xml:space="preserve"> </w:t>
      </w:r>
      <w:r w:rsidRPr="001A21E8">
        <w:rPr>
          <w:rFonts w:ascii="Tahoma" w:eastAsia="Tahoma" w:hAnsi="Tahoma" w:cs="Tahoma"/>
        </w:rPr>
        <w:t>ze środk</w:t>
      </w:r>
      <w:r w:rsidRPr="001A21E8">
        <w:rPr>
          <w:rFonts w:ascii="Tahoma" w:eastAsia="Tahoma" w:hAnsi="Tahoma" w:cs="Tahoma"/>
          <w:spacing w:val="-1"/>
        </w:rPr>
        <w:t>ó</w:t>
      </w:r>
      <w:r w:rsidRPr="001A21E8">
        <w:rPr>
          <w:rFonts w:ascii="Tahoma" w:eastAsia="Tahoma" w:hAnsi="Tahoma" w:cs="Tahoma"/>
        </w:rPr>
        <w:t xml:space="preserve">w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4"/>
        </w:rPr>
        <w:t xml:space="preserve"> </w:t>
      </w:r>
      <w:r w:rsidRPr="001A21E8">
        <w:rPr>
          <w:rFonts w:ascii="Tahoma" w:eastAsia="Tahoma" w:hAnsi="Tahoma" w:cs="Tahoma"/>
        </w:rPr>
        <w:t>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zneg</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4"/>
        </w:rPr>
        <w:t>a</w:t>
      </w:r>
      <w:r w:rsidRPr="001A21E8">
        <w:rPr>
          <w:rFonts w:ascii="Tahoma" w:eastAsia="Tahoma" w:hAnsi="Tahoma" w:cs="Tahoma"/>
          <w:spacing w:val="-1"/>
        </w:rPr>
        <w:t>n</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G</w:t>
      </w:r>
      <w:r w:rsidRPr="001A21E8">
        <w:rPr>
          <w:rFonts w:ascii="Tahoma" w:eastAsia="Tahoma" w:hAnsi="Tahoma" w:cs="Tahoma"/>
        </w:rPr>
        <w:t>os</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a</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1AE5019B" w14:textId="77777777" w:rsidR="00942F4E" w:rsidRPr="001A21E8" w:rsidRDefault="00280ADA" w:rsidP="002605F4">
      <w:pPr>
        <w:pStyle w:val="Akapitzlist"/>
        <w:numPr>
          <w:ilvl w:val="0"/>
          <w:numId w:val="3"/>
        </w:numPr>
        <w:spacing w:line="276" w:lineRule="auto"/>
        <w:ind w:left="426" w:right="14" w:hanging="426"/>
        <w:rPr>
          <w:rFonts w:ascii="Tahoma" w:eastAsia="Tahoma" w:hAnsi="Tahoma" w:cs="Tahoma"/>
          <w:spacing w:val="39"/>
        </w:rPr>
      </w:pP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 xml:space="preserve">oznacza to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y 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O</w:t>
      </w:r>
      <w:r w:rsidRPr="001A21E8">
        <w:rPr>
          <w:rFonts w:ascii="Tahoma" w:eastAsia="Tahoma" w:hAnsi="Tahoma" w:cs="Tahoma"/>
          <w:spacing w:val="1"/>
        </w:rPr>
        <w:t>pe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rPr>
        <w:t xml:space="preserve">y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4"/>
        </w:rPr>
        <w:t xml:space="preserve"> </w:t>
      </w:r>
      <w:r w:rsidR="00494ABF" w:rsidRPr="001A21E8">
        <w:rPr>
          <w:rFonts w:ascii="Tahoma" w:eastAsia="Tahoma" w:hAnsi="Tahoma" w:cs="Tahoma"/>
        </w:rPr>
        <w:t>Świętokrzyskiego</w:t>
      </w:r>
      <w:r w:rsidR="00C51A85"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a l</w:t>
      </w:r>
      <w:r w:rsidRPr="001A21E8">
        <w:rPr>
          <w:rFonts w:ascii="Tahoma" w:eastAsia="Tahoma" w:hAnsi="Tahoma" w:cs="Tahoma"/>
          <w:spacing w:val="1"/>
        </w:rPr>
        <w:t>a</w:t>
      </w:r>
      <w:r w:rsidRPr="001A21E8">
        <w:rPr>
          <w:rFonts w:ascii="Tahoma" w:eastAsia="Tahoma" w:hAnsi="Tahoma" w:cs="Tahoma"/>
        </w:rPr>
        <w:t>ta</w:t>
      </w:r>
      <w:r w:rsidR="00494ABF" w:rsidRPr="001A21E8">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spacing w:val="-1"/>
        </w:rPr>
        <w:t>chw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6"/>
        </w:rPr>
        <w:t xml:space="preserve">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5A1EE5" w:rsidRPr="001A21E8">
        <w:rPr>
          <w:rFonts w:ascii="Tahoma" w:eastAsia="Tahoma" w:hAnsi="Tahoma" w:cs="Tahoma"/>
          <w:spacing w:val="2"/>
        </w:rPr>
        <w:t>Świętokrzyskiego</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00100A9C" w:rsidRPr="001A21E8">
        <w:rPr>
          <w:rFonts w:ascii="Tahoma" w:eastAsia="Tahoma" w:hAnsi="Tahoma" w:cs="Tahoma"/>
          <w:spacing w:val="7"/>
        </w:rPr>
        <w:t xml:space="preserve"> </w:t>
      </w:r>
      <w:r w:rsidRPr="001A21E8">
        <w:rPr>
          <w:rFonts w:ascii="Tahoma" w:eastAsia="Tahoma" w:hAnsi="Tahoma" w:cs="Tahoma"/>
          <w:spacing w:val="-4"/>
        </w:rPr>
        <w:t>K</w:t>
      </w:r>
      <w:r w:rsidRPr="001A21E8">
        <w:rPr>
          <w:rFonts w:ascii="Tahoma" w:eastAsia="Tahoma" w:hAnsi="Tahoma" w:cs="Tahoma"/>
          <w:spacing w:val="2"/>
        </w:rPr>
        <w:t>o</w:t>
      </w:r>
      <w:r w:rsidRPr="001A21E8">
        <w:rPr>
          <w:rFonts w:ascii="Tahoma" w:eastAsia="Tahoma" w:hAnsi="Tahoma" w:cs="Tahoma"/>
        </w:rPr>
        <w:t>mis</w:t>
      </w:r>
      <w:r w:rsidRPr="001A21E8">
        <w:rPr>
          <w:rFonts w:ascii="Tahoma" w:eastAsia="Tahoma" w:hAnsi="Tahoma" w:cs="Tahoma"/>
          <w:spacing w:val="-1"/>
        </w:rPr>
        <w:t>j</w:t>
      </w:r>
      <w:r w:rsidR="00015697" w:rsidRPr="001A21E8">
        <w:rPr>
          <w:rFonts w:ascii="Tahoma" w:eastAsia="Tahoma" w:hAnsi="Tahoma" w:cs="Tahoma"/>
          <w:spacing w:val="-1"/>
        </w:rPr>
        <w:t>ę</w:t>
      </w:r>
      <w:r w:rsidR="00015697" w:rsidRPr="001A21E8">
        <w:rPr>
          <w:rFonts w:ascii="Tahoma" w:eastAsia="Tahoma" w:hAnsi="Tahoma" w:cs="Tahoma"/>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ą</w:t>
      </w:r>
      <w:r w:rsidRPr="001A21E8">
        <w:rPr>
          <w:rFonts w:ascii="Tahoma" w:eastAsia="Tahoma" w:hAnsi="Tahoma" w:cs="Tahoma"/>
        </w:rPr>
        <w:t>, odz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rcie</w:t>
      </w:r>
      <w:r w:rsidRPr="001A21E8">
        <w:rPr>
          <w:rFonts w:ascii="Tahoma" w:eastAsia="Tahoma" w:hAnsi="Tahoma" w:cs="Tahoma"/>
          <w:spacing w:val="1"/>
        </w:rPr>
        <w:t>d</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1"/>
        </w:rPr>
        <w:t xml:space="preserve"> </w:t>
      </w:r>
      <w:r w:rsidRPr="001A21E8">
        <w:rPr>
          <w:rFonts w:ascii="Tahoma" w:eastAsia="Tahoma" w:hAnsi="Tahoma" w:cs="Tahoma"/>
        </w:rPr>
        <w:t>Wspóln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42"/>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7"/>
        </w:rPr>
        <w:t xml:space="preserve"> </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gicz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100A9C"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w w:val="99"/>
        </w:rPr>
        <w:t>z</w:t>
      </w:r>
      <w:r w:rsidRPr="001A21E8">
        <w:rPr>
          <w:rFonts w:ascii="Tahoma" w:eastAsia="Tahoma" w:hAnsi="Tahoma" w:cs="Tahoma"/>
          <w:spacing w:val="1"/>
          <w:w w:val="99"/>
        </w:rPr>
        <w:t>a</w:t>
      </w:r>
      <w:r w:rsidRPr="001A21E8">
        <w:rPr>
          <w:rFonts w:ascii="Tahoma" w:eastAsia="Tahoma" w:hAnsi="Tahoma" w:cs="Tahoma"/>
          <w:w w:val="99"/>
        </w:rPr>
        <w:t>ł</w:t>
      </w:r>
      <w:r w:rsidRPr="001A21E8">
        <w:rPr>
          <w:rFonts w:ascii="Tahoma" w:eastAsia="Tahoma" w:hAnsi="Tahoma" w:cs="Tahoma"/>
          <w:spacing w:val="1"/>
          <w:w w:val="99"/>
        </w:rPr>
        <w:t>ą</w:t>
      </w:r>
      <w:r w:rsidRPr="001A21E8">
        <w:rPr>
          <w:rFonts w:ascii="Tahoma" w:eastAsia="Tahoma" w:hAnsi="Tahoma" w:cs="Tahoma"/>
          <w:spacing w:val="-1"/>
          <w:w w:val="99"/>
        </w:rPr>
        <w:t>c</w:t>
      </w:r>
      <w:r w:rsidRPr="001A21E8">
        <w:rPr>
          <w:rFonts w:ascii="Tahoma" w:eastAsia="Tahoma" w:hAnsi="Tahoma" w:cs="Tahoma"/>
          <w:spacing w:val="3"/>
          <w:w w:val="99"/>
        </w:rPr>
        <w:t>z</w:t>
      </w:r>
      <w:r w:rsidRPr="001A21E8">
        <w:rPr>
          <w:rFonts w:ascii="Tahoma" w:eastAsia="Tahoma" w:hAnsi="Tahoma" w:cs="Tahoma"/>
          <w:spacing w:val="-1"/>
          <w:w w:val="99"/>
        </w:rPr>
        <w:t>n</w:t>
      </w:r>
      <w:r w:rsidRPr="001A21E8">
        <w:rPr>
          <w:rFonts w:ascii="Tahoma" w:eastAsia="Tahoma" w:hAnsi="Tahoma" w:cs="Tahoma"/>
          <w:w w:val="99"/>
        </w:rPr>
        <w:t xml:space="preserve">ik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ro</w:t>
      </w:r>
      <w:r w:rsidRPr="001A21E8">
        <w:rPr>
          <w:rFonts w:ascii="Tahoma" w:eastAsia="Tahoma" w:hAnsi="Tahoma" w:cs="Tahoma"/>
          <w:spacing w:val="1"/>
        </w:rPr>
        <w:t>z</w:t>
      </w:r>
      <w:r w:rsidRPr="001A21E8">
        <w:rPr>
          <w:rFonts w:ascii="Tahoma" w:eastAsia="Tahoma" w:hAnsi="Tahoma" w:cs="Tahoma"/>
        </w:rPr>
        <w:t>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w:t>
      </w:r>
    </w:p>
    <w:p w14:paraId="5E7B4C22" w14:textId="1437EDA4"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2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00304F3D">
        <w:rPr>
          <w:rFonts w:ascii="Tahoma" w:eastAsia="Tahoma" w:hAnsi="Tahoma" w:cs="Tahoma"/>
        </w:rPr>
        <w:t xml:space="preserve"> należy przez to rozumieć</w:t>
      </w:r>
      <w:r w:rsidR="0079345F">
        <w:rPr>
          <w:rFonts w:ascii="Tahoma" w:eastAsia="Tahoma" w:hAnsi="Tahoma" w:cs="Tahoma"/>
        </w:rPr>
        <w:t xml:space="preserve"> </w:t>
      </w:r>
      <w:r w:rsidR="0079345F" w:rsidRPr="0079345F">
        <w:rPr>
          <w:rFonts w:ascii="Tahoma" w:eastAsia="Tahoma" w:hAnsi="Tahoma" w:cs="Tahoma"/>
        </w:rPr>
        <w:t xml:space="preserve">wszelkie operacje lub zestaw operacji wykonywanych na danych osobowych lub zestawach </w:t>
      </w:r>
      <w:r w:rsidR="00E02F11">
        <w:rPr>
          <w:rFonts w:ascii="Tahoma" w:eastAsia="Tahoma" w:hAnsi="Tahoma" w:cs="Tahoma"/>
        </w:rPr>
        <w:t>d</w:t>
      </w:r>
      <w:r w:rsidR="0079345F" w:rsidRPr="0079345F">
        <w:rPr>
          <w:rFonts w:ascii="Tahoma" w:eastAsia="Tahoma" w:hAnsi="Tahoma" w:cs="Tahoma"/>
        </w:rPr>
        <w:t>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B24905D" w14:textId="3AFBB22E"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hu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4"/>
        </w:rPr>
        <w:t xml:space="preserve"> </w:t>
      </w:r>
      <w:r w:rsidR="005774C1">
        <w:rPr>
          <w:rFonts w:ascii="Tahoma" w:eastAsia="Tahoma" w:hAnsi="Tahoma" w:cs="Tahoma"/>
        </w:rPr>
        <w:t>płatniczym</w:t>
      </w:r>
      <w:r w:rsidRPr="001A21E8">
        <w:rPr>
          <w:rFonts w:ascii="Tahoma" w:eastAsia="Tahoma" w:hAnsi="Tahoma" w:cs="Tahoma"/>
          <w:spacing w:val="12"/>
        </w:rPr>
        <w:t xml:space="preserve"> </w:t>
      </w:r>
      <w:r w:rsidR="00377C1C" w:rsidRPr="001A21E8">
        <w:rPr>
          <w:rFonts w:ascii="Tahoma" w:eastAsia="Tahoma" w:hAnsi="Tahoma" w:cs="Tahoma"/>
        </w:rPr>
        <w:t>projektu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7"/>
        </w:rPr>
        <w:t xml:space="preserve"> </w:t>
      </w:r>
      <w:r w:rsidRPr="001A21E8">
        <w:rPr>
          <w:rFonts w:ascii="Tahoma" w:eastAsia="Tahoma" w:hAnsi="Tahoma" w:cs="Tahoma"/>
        </w:rPr>
        <w:t>to</w:t>
      </w:r>
      <w:r w:rsidRPr="001A21E8">
        <w:rPr>
          <w:rFonts w:ascii="Tahoma" w:eastAsia="Tahoma" w:hAnsi="Tahoma" w:cs="Tahoma"/>
          <w:spacing w:val="22"/>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00CC67CD" w:rsidRPr="001A21E8">
        <w:rPr>
          <w:rFonts w:ascii="Tahoma" w:eastAsia="Tahoma" w:hAnsi="Tahoma" w:cs="Tahoma"/>
        </w:rPr>
        <w:t xml:space="preserve"> wyodrębniony dla potrzeb realizacji projektu</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0"/>
        </w:rPr>
        <w:t xml:space="preserve"> </w:t>
      </w:r>
      <w:r w:rsidR="005774C1">
        <w:rPr>
          <w:rFonts w:ascii="Tahoma" w:eastAsia="Tahoma" w:hAnsi="Tahoma" w:cs="Tahoma"/>
        </w:rPr>
        <w:t>płatniczy</w:t>
      </w:r>
      <w:r w:rsidR="005774C1">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ó</w:t>
      </w:r>
      <w:r w:rsidRPr="001A21E8">
        <w:rPr>
          <w:rFonts w:ascii="Tahoma" w:eastAsia="Tahoma" w:hAnsi="Tahoma" w:cs="Tahoma"/>
          <w:spacing w:val="2"/>
        </w:rPr>
        <w:t>r</w:t>
      </w:r>
      <w:r w:rsidRPr="001A21E8">
        <w:rPr>
          <w:rFonts w:ascii="Tahoma" w:eastAsia="Tahoma" w:hAnsi="Tahoma" w:cs="Tahoma"/>
        </w:rPr>
        <w:t>y</w:t>
      </w:r>
      <w:r w:rsidR="00377C1C"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f</w:t>
      </w:r>
      <w:r w:rsidRPr="001A21E8">
        <w:rPr>
          <w:rFonts w:ascii="Tahoma" w:eastAsia="Tahoma" w:hAnsi="Tahoma" w:cs="Tahoma"/>
        </w:rPr>
        <w:t>ia</w:t>
      </w:r>
      <w:r w:rsidR="00377C1C"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ota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00CC67CD" w:rsidRPr="001A21E8">
        <w:rPr>
          <w:rFonts w:ascii="Tahoma" w:eastAsia="Tahoma" w:hAnsi="Tahoma" w:cs="Tahoma"/>
        </w:rPr>
        <w:t>;</w:t>
      </w:r>
    </w:p>
    <w:p w14:paraId="04C31BBA" w14:textId="7BF1D72B" w:rsidR="00F96E06" w:rsidRPr="002624A0" w:rsidRDefault="00A05C8D" w:rsidP="002605F4">
      <w:pPr>
        <w:pStyle w:val="Akapitzlist"/>
        <w:numPr>
          <w:ilvl w:val="0"/>
          <w:numId w:val="3"/>
        </w:numPr>
        <w:tabs>
          <w:tab w:val="left" w:pos="9072"/>
        </w:tabs>
        <w:spacing w:line="276" w:lineRule="auto"/>
        <w:ind w:left="426" w:right="14" w:hanging="426"/>
        <w:rPr>
          <w:rFonts w:ascii="Tahoma" w:eastAsia="Tahoma" w:hAnsi="Tahoma" w:cs="Tahoma"/>
        </w:rPr>
      </w:pPr>
      <w:r w:rsidRPr="00F96E06">
        <w:rPr>
          <w:rFonts w:ascii="Tahoma" w:eastAsia="Tahoma" w:hAnsi="Tahoma" w:cs="Tahoma"/>
        </w:rPr>
        <w:t xml:space="preserve">„rachunku IZ” należy przez to rozumieć rachunek </w:t>
      </w:r>
      <w:r w:rsidR="005774C1">
        <w:rPr>
          <w:rFonts w:ascii="Tahoma" w:eastAsia="Tahoma" w:hAnsi="Tahoma" w:cs="Tahoma"/>
        </w:rPr>
        <w:t xml:space="preserve">płatniczy </w:t>
      </w:r>
      <w:r w:rsidR="005774C1" w:rsidRPr="00F96E06">
        <w:rPr>
          <w:rFonts w:ascii="Tahoma" w:eastAsia="Tahoma" w:hAnsi="Tahoma" w:cs="Tahoma"/>
        </w:rPr>
        <w:t xml:space="preserve"> </w:t>
      </w:r>
      <w:r w:rsidRPr="00F96E06">
        <w:rPr>
          <w:rFonts w:ascii="Tahoma" w:eastAsia="Tahoma" w:hAnsi="Tahoma" w:cs="Tahoma"/>
        </w:rPr>
        <w:t>IZ</w:t>
      </w:r>
      <w:r>
        <w:rPr>
          <w:rFonts w:ascii="Tahoma" w:eastAsia="Tahoma" w:hAnsi="Tahoma" w:cs="Tahoma"/>
        </w:rPr>
        <w:t xml:space="preserve">, </w:t>
      </w:r>
      <w:r w:rsidRPr="00F96E06">
        <w:rPr>
          <w:rFonts w:ascii="Tahoma" w:eastAsia="Tahoma" w:hAnsi="Tahoma" w:cs="Tahoma"/>
        </w:rPr>
        <w:t>właściwy dla zwrotów RPO WŚ 2014-2020 EFS</w:t>
      </w:r>
      <w:r>
        <w:rPr>
          <w:rFonts w:ascii="Tahoma" w:eastAsia="Tahoma" w:hAnsi="Tahoma" w:cs="Tahoma"/>
        </w:rPr>
        <w:t xml:space="preserve">, o numerze: </w:t>
      </w:r>
      <w:r w:rsidR="00054CB9" w:rsidRPr="00B60F60">
        <w:rPr>
          <w:rFonts w:ascii="Tahoma" w:eastAsia="Tahoma" w:hAnsi="Tahoma" w:cs="Tahoma"/>
          <w:b/>
        </w:rPr>
        <w:t>95 1020 2629 0000 9502 0342 7440</w:t>
      </w:r>
      <w:r>
        <w:rPr>
          <w:rFonts w:ascii="Tahoma" w:eastAsia="Tahoma" w:hAnsi="Tahoma" w:cs="Tahoma"/>
        </w:rPr>
        <w:t>,</w:t>
      </w:r>
      <w:r w:rsidRPr="00F96E06">
        <w:rPr>
          <w:rFonts w:ascii="Tahoma" w:eastAsia="Tahoma" w:hAnsi="Tahoma" w:cs="Tahoma"/>
        </w:rPr>
        <w:t xml:space="preserve"> udostępniony na stronie internetowej </w:t>
      </w:r>
      <w:r w:rsidR="002624A0" w:rsidRPr="002624A0">
        <w:rPr>
          <w:rFonts w:ascii="Tahoma" w:eastAsia="Tahoma" w:hAnsi="Tahoma" w:cs="Tahoma"/>
        </w:rPr>
        <w:t>RPOWŚ na lata 2014-2020 (</w:t>
      </w:r>
      <w:hyperlink r:id="rId8" w:history="1">
        <w:r w:rsidR="002624A0" w:rsidRPr="002624A0">
          <w:rPr>
            <w:rStyle w:val="Hipercze"/>
            <w:rFonts w:ascii="Tahoma" w:eastAsia="Tahoma" w:hAnsi="Tahoma" w:cs="Tahoma"/>
          </w:rPr>
          <w:t>adres strony internetowej</w:t>
        </w:r>
      </w:hyperlink>
      <w:r w:rsidR="002624A0" w:rsidRPr="002624A0">
        <w:rPr>
          <w:rFonts w:ascii="Tahoma" w:hAnsi="Tahoma" w:cs="Tahoma"/>
        </w:rPr>
        <w:t xml:space="preserve">, </w:t>
      </w:r>
      <w:r w:rsidR="002624A0" w:rsidRPr="002624A0">
        <w:rPr>
          <w:rStyle w:val="Hipercze"/>
          <w:rFonts w:ascii="Tahoma" w:eastAsia="Tahoma" w:hAnsi="Tahoma" w:cs="Tahoma"/>
        </w:rPr>
        <w:t>na której udostępniono nr rachunku)</w:t>
      </w:r>
      <w:r w:rsidR="002624A0" w:rsidRPr="002624A0">
        <w:rPr>
          <w:rFonts w:ascii="Tahoma" w:eastAsia="Tahoma" w:hAnsi="Tahoma" w:cs="Tahoma"/>
        </w:rPr>
        <w:t>;</w:t>
      </w:r>
    </w:p>
    <w:p w14:paraId="4C0B5D2D" w14:textId="07D8985E"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torze</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to</w:t>
      </w:r>
      <w:r w:rsidRPr="001A21E8">
        <w:rPr>
          <w:rFonts w:ascii="Tahoma" w:eastAsia="Tahoma" w:hAnsi="Tahoma" w:cs="Tahoma"/>
          <w:spacing w:val="10"/>
        </w:rPr>
        <w:t xml:space="preserve"> </w:t>
      </w:r>
      <w:r w:rsidRPr="001A21E8">
        <w:rPr>
          <w:rFonts w:ascii="Tahoma" w:eastAsia="Tahoma" w:hAnsi="Tahoma" w:cs="Tahoma"/>
        </w:rPr>
        <w:t>rozu</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ę</w:t>
      </w:r>
      <w:r w:rsidRPr="001A21E8">
        <w:rPr>
          <w:rFonts w:ascii="Tahoma" w:eastAsia="Tahoma" w:hAnsi="Tahoma" w:cs="Tahoma"/>
          <w:spacing w:val="3"/>
        </w:rPr>
        <w:t xml:space="preserve"> </w:t>
      </w:r>
      <w:r w:rsidRPr="001A21E8">
        <w:rPr>
          <w:rFonts w:ascii="Tahoma" w:eastAsia="Tahoma" w:hAnsi="Tahoma" w:cs="Tahoma"/>
        </w:rPr>
        <w:t>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8"/>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rPr>
        <w:t>ną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rPr>
        <w:t>być</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ostka</w:t>
      </w:r>
      <w:r w:rsidRPr="001A21E8">
        <w:rPr>
          <w:rFonts w:ascii="Tahoma" w:eastAsia="Tahoma" w:hAnsi="Tahoma" w:cs="Tahoma"/>
          <w:spacing w:val="3"/>
        </w:rPr>
        <w:t xml:space="preserve"> </w:t>
      </w:r>
      <w:r w:rsidR="004854CF" w:rsidRPr="001A21E8">
        <w:rPr>
          <w:rFonts w:ascii="Tahoma" w:eastAsia="Tahoma" w:hAnsi="Tahoma" w:cs="Tahoma"/>
        </w:rPr>
        <w:t xml:space="preserve">posiadająca </w:t>
      </w:r>
      <w:r w:rsidR="00054CB9" w:rsidRPr="001A21E8">
        <w:rPr>
          <w:rFonts w:ascii="Tahoma" w:eastAsia="Tahoma" w:hAnsi="Tahoma" w:cs="Tahoma"/>
        </w:rPr>
        <w:t>osobowoś</w:t>
      </w:r>
      <w:r w:rsidR="00054CB9">
        <w:rPr>
          <w:rFonts w:ascii="Tahoma" w:eastAsia="Tahoma" w:hAnsi="Tahoma" w:cs="Tahoma"/>
        </w:rPr>
        <w:t>ć</w:t>
      </w:r>
      <w:r w:rsidR="00054CB9" w:rsidRPr="001A21E8">
        <w:rPr>
          <w:rFonts w:ascii="Tahoma" w:eastAsia="Tahoma" w:hAnsi="Tahoma" w:cs="Tahoma"/>
        </w:rPr>
        <w:t xml:space="preserve"> prawn</w:t>
      </w:r>
      <w:r w:rsidR="00054CB9">
        <w:rPr>
          <w:rFonts w:ascii="Tahoma" w:eastAsia="Tahoma" w:hAnsi="Tahoma" w:cs="Tahoma"/>
        </w:rPr>
        <w:t>ą</w:t>
      </w:r>
      <w:r w:rsidRPr="001A21E8">
        <w:rPr>
          <w:rFonts w:ascii="Tahoma" w:eastAsia="Tahoma" w:hAnsi="Tahoma" w:cs="Tahoma"/>
        </w:rPr>
        <w:t>. W</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dy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4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dnost</w:t>
      </w:r>
      <w:r w:rsidRPr="001A21E8">
        <w:rPr>
          <w:rFonts w:ascii="Tahoma" w:eastAsia="Tahoma" w:hAnsi="Tahoma" w:cs="Tahoma"/>
          <w:spacing w:val="1"/>
        </w:rPr>
        <w:t>e</w:t>
      </w:r>
      <w:r w:rsidRPr="001A21E8">
        <w:rPr>
          <w:rFonts w:ascii="Tahoma" w:eastAsia="Tahoma" w:hAnsi="Tahoma" w:cs="Tahoma"/>
          <w:spacing w:val="4"/>
        </w:rPr>
        <w:t>k</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rPr>
        <w:t>do</w:t>
      </w:r>
      <w:r w:rsidRPr="001A21E8">
        <w:rPr>
          <w:rFonts w:ascii="Tahoma" w:eastAsia="Tahoma" w:hAnsi="Tahoma" w:cs="Tahoma"/>
          <w:spacing w:val="48"/>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43"/>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zyć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k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9"/>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 xml:space="preserve">ą </w:t>
      </w:r>
      <w:r w:rsidR="00366343" w:rsidRPr="001A21E8">
        <w:rPr>
          <w:rFonts w:ascii="Tahoma" w:eastAsia="Tahoma" w:hAnsi="Tahoma" w:cs="Tahoma"/>
          <w:spacing w:val="-1"/>
        </w:rPr>
        <w:t>Decyzji</w:t>
      </w:r>
      <w:r w:rsidR="00366343"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projek</w:t>
      </w:r>
      <w:r w:rsidRPr="001A21E8">
        <w:rPr>
          <w:rFonts w:ascii="Tahoma" w:eastAsia="Tahoma" w:hAnsi="Tahoma" w:cs="Tahoma"/>
          <w:spacing w:val="2"/>
        </w:rPr>
        <w:t>t</w:t>
      </w:r>
      <w:r w:rsidRPr="001A21E8">
        <w:rPr>
          <w:rFonts w:ascii="Tahoma" w:eastAsia="Tahoma" w:hAnsi="Tahoma" w:cs="Tahoma"/>
          <w:spacing w:val="-1"/>
        </w:rPr>
        <w:t>u</w:t>
      </w:r>
      <w:r w:rsidRPr="001A21E8">
        <w:rPr>
          <w:rFonts w:ascii="Tahoma" w:eastAsia="Tahoma" w:hAnsi="Tahoma" w:cs="Tahoma"/>
        </w:rPr>
        <w:t>;</w:t>
      </w:r>
    </w:p>
    <w:p w14:paraId="6B02606F" w14:textId="77777777"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to</w:t>
      </w:r>
      <w:r w:rsidRPr="001A21E8">
        <w:rPr>
          <w:rFonts w:ascii="Tahoma" w:eastAsia="Tahoma" w:hAnsi="Tahoma" w:cs="Tahoma"/>
          <w:spacing w:val="1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8"/>
        </w:rPr>
        <w:t xml:space="preserve"> </w:t>
      </w:r>
      <w:r w:rsidRPr="001A21E8">
        <w:rPr>
          <w:rFonts w:ascii="Tahoma" w:eastAsia="Tahoma" w:hAnsi="Tahoma" w:cs="Tahoma"/>
        </w:rPr>
        <w:t>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
        </w:rPr>
        <w:t>p</w:t>
      </w:r>
      <w:r w:rsidRPr="001A21E8">
        <w:rPr>
          <w:rFonts w:ascii="Tahoma" w:eastAsia="Tahoma" w:hAnsi="Tahoma" w:cs="Tahoma"/>
          <w:spacing w:val="2"/>
        </w:rPr>
        <w:t>i</w:t>
      </w:r>
      <w:r w:rsidRPr="001A21E8">
        <w:rPr>
          <w:rFonts w:ascii="Tahoma" w:eastAsia="Tahoma" w:hAnsi="Tahoma" w:cs="Tahoma"/>
        </w:rPr>
        <w:t>s</w:t>
      </w:r>
      <w:r w:rsidRPr="001A21E8">
        <w:rPr>
          <w:rFonts w:ascii="Tahoma" w:eastAsia="Tahoma" w:hAnsi="Tahoma" w:cs="Tahoma"/>
          <w:spacing w:val="13"/>
        </w:rPr>
        <w:t xml:space="preserve"> </w:t>
      </w:r>
      <w:r w:rsidRPr="001A21E8">
        <w:rPr>
          <w:rFonts w:ascii="Tahoma" w:eastAsia="Tahoma" w:hAnsi="Tahoma" w:cs="Tahoma"/>
        </w:rPr>
        <w:t>Osi</w:t>
      </w:r>
      <w:r w:rsidRPr="001A21E8">
        <w:rPr>
          <w:rFonts w:ascii="Tahoma" w:eastAsia="Tahoma" w:hAnsi="Tahoma" w:cs="Tahoma"/>
          <w:spacing w:val="12"/>
        </w:rPr>
        <w:t xml:space="preserve"> </w:t>
      </w:r>
      <w:r w:rsidRPr="001A21E8">
        <w:rPr>
          <w:rFonts w:ascii="Tahoma" w:eastAsia="Tahoma" w:hAnsi="Tahoma" w:cs="Tahoma"/>
        </w:rPr>
        <w:t>Prioryt</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 O</w:t>
      </w:r>
      <w:r w:rsidRPr="001A21E8">
        <w:rPr>
          <w:rFonts w:ascii="Tahoma" w:eastAsia="Tahoma" w:hAnsi="Tahoma" w:cs="Tahoma"/>
          <w:spacing w:val="1"/>
        </w:rPr>
        <w:t>pe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 xml:space="preserve">a </w:t>
      </w:r>
      <w:r w:rsidR="005C7722" w:rsidRPr="001A21E8">
        <w:rPr>
          <w:rFonts w:ascii="Tahoma" w:eastAsia="Tahoma" w:hAnsi="Tahoma" w:cs="Tahoma"/>
        </w:rPr>
        <w:t>Świętokrzyskiego</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9"/>
        </w:rPr>
        <w:t xml:space="preserve"> </w:t>
      </w:r>
      <w:r w:rsidRPr="001A21E8">
        <w:rPr>
          <w:rFonts w:ascii="Tahoma" w:eastAsia="Tahoma" w:hAnsi="Tahoma" w:cs="Tahoma"/>
          <w:spacing w:val="-1"/>
        </w:rPr>
        <w:t>201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00A52926" w:rsidRPr="001A21E8">
        <w:rPr>
          <w:rFonts w:ascii="Tahoma" w:eastAsia="Tahoma" w:hAnsi="Tahoma" w:cs="Tahoma"/>
        </w:rPr>
        <w:t>z załącznikami</w:t>
      </w:r>
      <w:r w:rsidRPr="001A21E8">
        <w:rPr>
          <w:rFonts w:ascii="Tahoma" w:eastAsia="Tahoma" w:hAnsi="Tahoma" w:cs="Tahoma"/>
        </w:rPr>
        <w:t>);</w:t>
      </w:r>
    </w:p>
    <w:p w14:paraId="553A8167" w14:textId="3E1F5C7C"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w:t>
      </w:r>
      <w:r w:rsidR="00B230DF" w:rsidRPr="001A21E8">
        <w:rPr>
          <w:rFonts w:ascii="Tahoma" w:eastAsia="Tahoma" w:hAnsi="Tahoma" w:cs="Tahoma"/>
          <w:spacing w:val="1"/>
        </w:rPr>
        <w:t>w</w:t>
      </w:r>
      <w:r w:rsidR="00B230DF" w:rsidRPr="001A21E8">
        <w:rPr>
          <w:rFonts w:ascii="Tahoma" w:eastAsia="Tahoma" w:hAnsi="Tahoma" w:cs="Tahoma"/>
          <w:spacing w:val="-1"/>
        </w:rPr>
        <w:t>n</w:t>
      </w:r>
      <w:r w:rsidR="00B230DF" w:rsidRPr="001A21E8">
        <w:rPr>
          <w:rFonts w:ascii="Tahoma" w:eastAsia="Tahoma" w:hAnsi="Tahoma" w:cs="Tahoma"/>
        </w:rPr>
        <w:t>ios</w:t>
      </w:r>
      <w:r w:rsidR="00B230DF">
        <w:rPr>
          <w:rFonts w:ascii="Tahoma" w:eastAsia="Tahoma" w:hAnsi="Tahoma" w:cs="Tahoma"/>
        </w:rPr>
        <w:t>ku</w:t>
      </w:r>
      <w:r w:rsidR="00B230DF"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18"/>
        </w:rPr>
        <w:t xml:space="preserve"> </w:t>
      </w:r>
      <w:r w:rsidRPr="001A21E8">
        <w:rPr>
          <w:rFonts w:ascii="Tahoma" w:eastAsia="Tahoma" w:hAnsi="Tahoma" w:cs="Tahoma"/>
        </w:rPr>
        <w:t>oznacza</w:t>
      </w:r>
      <w:r w:rsidRPr="001A21E8">
        <w:rPr>
          <w:rFonts w:ascii="Tahoma" w:eastAsia="Tahoma" w:hAnsi="Tahoma" w:cs="Tahoma"/>
          <w:spacing w:val="20"/>
        </w:rPr>
        <w:t xml:space="preserve"> </w:t>
      </w:r>
      <w:r w:rsidRPr="001A21E8">
        <w:rPr>
          <w:rFonts w:ascii="Tahoma" w:eastAsia="Tahoma" w:hAnsi="Tahoma" w:cs="Tahoma"/>
        </w:rPr>
        <w:t>to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7"/>
        </w:rPr>
        <w:t xml:space="preserve"> </w:t>
      </w:r>
      <w:r w:rsidR="00AC520B" w:rsidRPr="001A21E8">
        <w:rPr>
          <w:rFonts w:ascii="Tahoma" w:eastAsia="Tahoma" w:hAnsi="Tahoma" w:cs="Tahoma"/>
        </w:rPr>
        <w:t>Beneficjenta</w:t>
      </w:r>
      <w:r w:rsidR="002748C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3"/>
        </w:rPr>
        <w:t>R</w:t>
      </w:r>
      <w:r w:rsidRPr="001A21E8">
        <w:rPr>
          <w:rFonts w:ascii="Tahoma" w:eastAsia="Tahoma" w:hAnsi="Tahoma" w:cs="Tahoma"/>
        </w:rPr>
        <w:t>PO</w:t>
      </w:r>
      <w:r w:rsidRPr="001A21E8">
        <w:rPr>
          <w:rFonts w:ascii="Tahoma" w:eastAsia="Tahoma" w:hAnsi="Tahoma" w:cs="Tahoma"/>
          <w:spacing w:val="6"/>
        </w:rPr>
        <w:t xml:space="preserve"> </w:t>
      </w:r>
      <w:r w:rsidRPr="001A21E8">
        <w:rPr>
          <w:rFonts w:ascii="Tahoma" w:eastAsia="Tahoma" w:hAnsi="Tahoma" w:cs="Tahoma"/>
        </w:rPr>
        <w:t>W</w:t>
      </w:r>
      <w:r w:rsidR="005C7722" w:rsidRPr="001A21E8">
        <w:rPr>
          <w:rFonts w:ascii="Tahoma" w:eastAsia="Tahoma" w:hAnsi="Tahoma" w:cs="Tahoma"/>
        </w:rPr>
        <w:t>Ś</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2"/>
        </w:rPr>
        <w:t>i</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 xml:space="preserve">do </w:t>
      </w:r>
      <w:r w:rsidR="00366343" w:rsidRPr="001A21E8">
        <w:rPr>
          <w:rFonts w:ascii="Tahoma" w:eastAsia="Tahoma" w:hAnsi="Tahoma" w:cs="Tahoma"/>
          <w:spacing w:val="-1"/>
        </w:rPr>
        <w:t>Decyzji</w:t>
      </w:r>
      <w:r w:rsidRPr="001A21E8">
        <w:rPr>
          <w:rFonts w:ascii="Tahoma" w:eastAsia="Tahoma" w:hAnsi="Tahoma" w:cs="Tahoma"/>
        </w:rPr>
        <w:t>;</w:t>
      </w:r>
    </w:p>
    <w:p w14:paraId="408328A8" w14:textId="77777777"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rPr>
        <w:t>to</w:t>
      </w:r>
      <w:r w:rsidRPr="001A21E8">
        <w:rPr>
          <w:rFonts w:ascii="Tahoma" w:eastAsia="Tahoma" w:hAnsi="Tahoma" w:cs="Tahoma"/>
          <w:spacing w:val="4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b</w:t>
      </w:r>
      <w:r w:rsidRPr="001A21E8">
        <w:rPr>
          <w:rFonts w:ascii="Tahoma" w:eastAsia="Tahoma" w:hAnsi="Tahoma" w:cs="Tahoma"/>
          <w:spacing w:val="4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00C90085">
        <w:rPr>
          <w:rFonts w:ascii="Tahoma" w:eastAsia="Tahoma" w:hAnsi="Tahoma" w:cs="Tahoma"/>
        </w:rPr>
        <w:t xml:space="preserve"> </w:t>
      </w:r>
      <w:r w:rsidRPr="001A21E8">
        <w:rPr>
          <w:rFonts w:ascii="Tahoma" w:eastAsia="Tahoma" w:hAnsi="Tahoma" w:cs="Tahoma"/>
        </w:rPr>
        <w:t xml:space="preserve">za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ryt</w:t>
      </w:r>
      <w:r w:rsidRPr="001A21E8">
        <w:rPr>
          <w:rFonts w:ascii="Tahoma" w:eastAsia="Tahoma" w:hAnsi="Tahoma" w:cs="Tahoma"/>
          <w:spacing w:val="1"/>
        </w:rPr>
        <w:t>e</w:t>
      </w:r>
      <w:r w:rsidRPr="001A21E8">
        <w:rPr>
          <w:rFonts w:ascii="Tahoma" w:eastAsia="Tahoma" w:hAnsi="Tahoma" w:cs="Tahoma"/>
        </w:rPr>
        <w:t>ri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r</w:t>
      </w:r>
      <w:r w:rsidRPr="001A21E8">
        <w:rPr>
          <w:rFonts w:ascii="Tahoma" w:eastAsia="Tahoma" w:hAnsi="Tahoma" w:cs="Tahoma"/>
          <w:spacing w:val="2"/>
        </w:rPr>
        <w:t>o</w:t>
      </w:r>
      <w:r w:rsidRPr="001A21E8">
        <w:rPr>
          <w:rFonts w:ascii="Tahoma" w:eastAsia="Tahoma" w:hAnsi="Tahoma" w:cs="Tahoma"/>
        </w:rPr>
        <w:t>zporz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ogó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01</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1"/>
        </w:rPr>
        <w:t xml:space="preserve"> </w:t>
      </w:r>
      <w:r w:rsidRPr="001A21E8">
        <w:rPr>
          <w:rFonts w:ascii="Tahoma" w:eastAsia="Tahoma" w:hAnsi="Tahoma" w:cs="Tahoma"/>
        </w:rPr>
        <w:t>ró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 w</w:t>
      </w:r>
      <w:r w:rsidRPr="001A21E8">
        <w:rPr>
          <w:rFonts w:ascii="Tahoma" w:eastAsia="Tahoma" w:hAnsi="Tahoma" w:cs="Tahoma"/>
          <w:spacing w:val="9"/>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y 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pisów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2"/>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4"/>
        </w:rPr>
        <w:t xml:space="preserve"> </w:t>
      </w:r>
      <w:r w:rsidRPr="002624A0">
        <w:rPr>
          <w:rFonts w:ascii="Tahoma" w:eastAsia="Tahoma" w:hAnsi="Tahoma" w:cs="Tahoma"/>
        </w:rPr>
        <w:t>W</w:t>
      </w:r>
      <w:r w:rsidRPr="002624A0">
        <w:rPr>
          <w:rFonts w:ascii="Tahoma" w:eastAsia="Tahoma" w:hAnsi="Tahoma" w:cs="Tahoma"/>
          <w:spacing w:val="-1"/>
        </w:rPr>
        <w:t>y</w:t>
      </w:r>
      <w:r w:rsidRPr="002624A0">
        <w:rPr>
          <w:rFonts w:ascii="Tahoma" w:eastAsia="Tahoma" w:hAnsi="Tahoma" w:cs="Tahoma"/>
        </w:rPr>
        <w:t>t</w:t>
      </w:r>
      <w:r w:rsidRPr="002624A0">
        <w:rPr>
          <w:rFonts w:ascii="Tahoma" w:eastAsia="Tahoma" w:hAnsi="Tahoma" w:cs="Tahoma"/>
          <w:spacing w:val="-3"/>
        </w:rPr>
        <w:t>y</w:t>
      </w:r>
      <w:r w:rsidRPr="002624A0">
        <w:rPr>
          <w:rFonts w:ascii="Tahoma" w:eastAsia="Tahoma" w:hAnsi="Tahoma" w:cs="Tahoma"/>
          <w:spacing w:val="-1"/>
        </w:rPr>
        <w:t>c</w:t>
      </w:r>
      <w:r w:rsidRPr="002624A0">
        <w:rPr>
          <w:rFonts w:ascii="Tahoma" w:eastAsia="Tahoma" w:hAnsi="Tahoma" w:cs="Tahoma"/>
          <w:spacing w:val="3"/>
        </w:rPr>
        <w:t>z</w:t>
      </w:r>
      <w:r w:rsidRPr="002624A0">
        <w:rPr>
          <w:rFonts w:ascii="Tahoma" w:eastAsia="Tahoma" w:hAnsi="Tahoma" w:cs="Tahoma"/>
          <w:spacing w:val="-3"/>
        </w:rPr>
        <w:t>n</w:t>
      </w:r>
      <w:r w:rsidRPr="002624A0">
        <w:rPr>
          <w:rFonts w:ascii="Tahoma" w:eastAsia="Tahoma" w:hAnsi="Tahoma" w:cs="Tahoma"/>
          <w:spacing w:val="-1"/>
        </w:rPr>
        <w:t>y</w:t>
      </w:r>
      <w:r w:rsidRPr="002624A0">
        <w:rPr>
          <w:rFonts w:ascii="Tahoma" w:eastAsia="Tahoma" w:hAnsi="Tahoma" w:cs="Tahoma"/>
          <w:spacing w:val="3"/>
        </w:rPr>
        <w:t>m</w:t>
      </w:r>
      <w:r w:rsidRPr="002624A0">
        <w:rPr>
          <w:rFonts w:ascii="Tahoma" w:eastAsia="Tahoma" w:hAnsi="Tahoma" w:cs="Tahoma"/>
        </w:rPr>
        <w:t>i</w:t>
      </w:r>
      <w:r w:rsidRPr="002624A0">
        <w:rPr>
          <w:rFonts w:ascii="Tahoma" w:eastAsia="Tahoma" w:hAnsi="Tahoma" w:cs="Tahoma"/>
          <w:spacing w:val="1"/>
        </w:rPr>
        <w:t xml:space="preserve"> </w:t>
      </w:r>
      <w:r w:rsidRPr="002624A0">
        <w:rPr>
          <w:rFonts w:ascii="Tahoma" w:eastAsia="Tahoma" w:hAnsi="Tahoma" w:cs="Tahoma"/>
        </w:rPr>
        <w:t>w</w:t>
      </w:r>
      <w:r w:rsidRPr="002624A0">
        <w:rPr>
          <w:rFonts w:ascii="Tahoma" w:eastAsia="Tahoma" w:hAnsi="Tahoma" w:cs="Tahoma"/>
          <w:spacing w:val="11"/>
        </w:rPr>
        <w:t xml:space="preserve"> </w:t>
      </w:r>
      <w:r w:rsidRPr="002624A0">
        <w:rPr>
          <w:rFonts w:ascii="Tahoma" w:eastAsia="Tahoma" w:hAnsi="Tahoma" w:cs="Tahoma"/>
        </w:rPr>
        <w:t>z</w:t>
      </w:r>
      <w:r w:rsidRPr="002624A0">
        <w:rPr>
          <w:rFonts w:ascii="Tahoma" w:eastAsia="Tahoma" w:hAnsi="Tahoma" w:cs="Tahoma"/>
          <w:spacing w:val="1"/>
        </w:rPr>
        <w:t>a</w:t>
      </w:r>
      <w:r w:rsidRPr="002624A0">
        <w:rPr>
          <w:rFonts w:ascii="Tahoma" w:eastAsia="Tahoma" w:hAnsi="Tahoma" w:cs="Tahoma"/>
          <w:spacing w:val="-1"/>
        </w:rPr>
        <w:t>k</w:t>
      </w:r>
      <w:r w:rsidRPr="002624A0">
        <w:rPr>
          <w:rFonts w:ascii="Tahoma" w:eastAsia="Tahoma" w:hAnsi="Tahoma" w:cs="Tahoma"/>
        </w:rPr>
        <w:t>r</w:t>
      </w:r>
      <w:r w:rsidRPr="002624A0">
        <w:rPr>
          <w:rFonts w:ascii="Tahoma" w:eastAsia="Tahoma" w:hAnsi="Tahoma" w:cs="Tahoma"/>
          <w:spacing w:val="1"/>
        </w:rPr>
        <w:t>e</w:t>
      </w:r>
      <w:r w:rsidRPr="002624A0">
        <w:rPr>
          <w:rFonts w:ascii="Tahoma" w:eastAsia="Tahoma" w:hAnsi="Tahoma" w:cs="Tahoma"/>
        </w:rPr>
        <w:t>sie</w:t>
      </w:r>
      <w:r w:rsidRPr="002624A0">
        <w:rPr>
          <w:rFonts w:ascii="Tahoma" w:eastAsia="Tahoma" w:hAnsi="Tahoma" w:cs="Tahoma"/>
          <w:spacing w:val="8"/>
        </w:rPr>
        <w:t xml:space="preserve"> </w:t>
      </w:r>
      <w:r w:rsidRPr="002624A0">
        <w:rPr>
          <w:rFonts w:ascii="Tahoma" w:eastAsia="Tahoma" w:hAnsi="Tahoma" w:cs="Tahoma"/>
          <w:spacing w:val="-1"/>
        </w:rPr>
        <w:t>kw</w:t>
      </w:r>
      <w:r w:rsidRPr="002624A0">
        <w:rPr>
          <w:rFonts w:ascii="Tahoma" w:eastAsia="Tahoma" w:hAnsi="Tahoma" w:cs="Tahoma"/>
          <w:spacing w:val="1"/>
        </w:rPr>
        <w:t>a</w:t>
      </w:r>
      <w:r w:rsidRPr="002624A0">
        <w:rPr>
          <w:rFonts w:ascii="Tahoma" w:eastAsia="Tahoma" w:hAnsi="Tahoma" w:cs="Tahoma"/>
        </w:rPr>
        <w:t>li</w:t>
      </w:r>
      <w:r w:rsidRPr="002624A0">
        <w:rPr>
          <w:rFonts w:ascii="Tahoma" w:eastAsia="Tahoma" w:hAnsi="Tahoma" w:cs="Tahoma"/>
          <w:spacing w:val="-1"/>
        </w:rPr>
        <w:t>f</w:t>
      </w:r>
      <w:r w:rsidRPr="002624A0">
        <w:rPr>
          <w:rFonts w:ascii="Tahoma" w:eastAsia="Tahoma" w:hAnsi="Tahoma" w:cs="Tahoma"/>
          <w:spacing w:val="2"/>
        </w:rPr>
        <w:t>i</w:t>
      </w:r>
      <w:r w:rsidRPr="002624A0">
        <w:rPr>
          <w:rFonts w:ascii="Tahoma" w:eastAsia="Tahoma" w:hAnsi="Tahoma" w:cs="Tahoma"/>
          <w:spacing w:val="-3"/>
        </w:rPr>
        <w:t>k</w:t>
      </w:r>
      <w:r w:rsidRPr="002624A0">
        <w:rPr>
          <w:rFonts w:ascii="Tahoma" w:eastAsia="Tahoma" w:hAnsi="Tahoma" w:cs="Tahoma"/>
        </w:rPr>
        <w:t>o</w:t>
      </w:r>
      <w:r w:rsidRPr="002624A0">
        <w:rPr>
          <w:rFonts w:ascii="Tahoma" w:eastAsia="Tahoma" w:hAnsi="Tahoma" w:cs="Tahoma"/>
          <w:spacing w:val="-2"/>
        </w:rPr>
        <w:t>w</w:t>
      </w:r>
      <w:r w:rsidRPr="002624A0">
        <w:rPr>
          <w:rFonts w:ascii="Tahoma" w:eastAsia="Tahoma" w:hAnsi="Tahoma" w:cs="Tahoma"/>
          <w:spacing w:val="1"/>
        </w:rPr>
        <w:t>a</w:t>
      </w:r>
      <w:r w:rsidRPr="002624A0">
        <w:rPr>
          <w:rFonts w:ascii="Tahoma" w:eastAsia="Tahoma" w:hAnsi="Tahoma" w:cs="Tahoma"/>
          <w:spacing w:val="2"/>
        </w:rPr>
        <w:t>l</w:t>
      </w:r>
      <w:r w:rsidRPr="002624A0">
        <w:rPr>
          <w:rFonts w:ascii="Tahoma" w:eastAsia="Tahoma" w:hAnsi="Tahoma" w:cs="Tahoma"/>
          <w:spacing w:val="-1"/>
        </w:rPr>
        <w:t>n</w:t>
      </w:r>
      <w:r w:rsidRPr="002624A0">
        <w:rPr>
          <w:rFonts w:ascii="Tahoma" w:eastAsia="Tahoma" w:hAnsi="Tahoma" w:cs="Tahoma"/>
        </w:rPr>
        <w:t>o</w:t>
      </w:r>
      <w:r w:rsidRPr="002624A0">
        <w:rPr>
          <w:rFonts w:ascii="Tahoma" w:eastAsia="Tahoma" w:hAnsi="Tahoma" w:cs="Tahoma"/>
          <w:spacing w:val="2"/>
        </w:rPr>
        <w:t>ś</w:t>
      </w:r>
      <w:r w:rsidRPr="002624A0">
        <w:rPr>
          <w:rFonts w:ascii="Tahoma" w:eastAsia="Tahoma" w:hAnsi="Tahoma" w:cs="Tahoma"/>
          <w:spacing w:val="-1"/>
        </w:rPr>
        <w:t>c</w:t>
      </w:r>
      <w:r w:rsidRPr="002624A0">
        <w:rPr>
          <w:rFonts w:ascii="Tahoma" w:eastAsia="Tahoma" w:hAnsi="Tahoma" w:cs="Tahoma"/>
        </w:rPr>
        <w:t xml:space="preserve">i </w:t>
      </w:r>
      <w:r w:rsidRPr="002624A0">
        <w:rPr>
          <w:rFonts w:ascii="Tahoma" w:eastAsia="Tahoma" w:hAnsi="Tahoma" w:cs="Tahoma"/>
          <w:spacing w:val="1"/>
        </w:rPr>
        <w:t>w</w:t>
      </w:r>
      <w:r w:rsidRPr="002624A0">
        <w:rPr>
          <w:rFonts w:ascii="Tahoma" w:eastAsia="Tahoma" w:hAnsi="Tahoma" w:cs="Tahoma"/>
          <w:spacing w:val="-1"/>
        </w:rPr>
        <w:t>y</w:t>
      </w:r>
      <w:r w:rsidRPr="002624A0">
        <w:rPr>
          <w:rFonts w:ascii="Tahoma" w:eastAsia="Tahoma" w:hAnsi="Tahoma" w:cs="Tahoma"/>
        </w:rPr>
        <w:t>d</w:t>
      </w:r>
      <w:r w:rsidRPr="002624A0">
        <w:rPr>
          <w:rFonts w:ascii="Tahoma" w:eastAsia="Tahoma" w:hAnsi="Tahoma" w:cs="Tahoma"/>
          <w:spacing w:val="1"/>
        </w:rPr>
        <w:t>a</w:t>
      </w:r>
      <w:r w:rsidRPr="002624A0">
        <w:rPr>
          <w:rFonts w:ascii="Tahoma" w:eastAsia="Tahoma" w:hAnsi="Tahoma" w:cs="Tahoma"/>
        </w:rPr>
        <w:t>t</w:t>
      </w:r>
      <w:r w:rsidRPr="002624A0">
        <w:rPr>
          <w:rFonts w:ascii="Tahoma" w:eastAsia="Tahoma" w:hAnsi="Tahoma" w:cs="Tahoma"/>
          <w:spacing w:val="-1"/>
        </w:rPr>
        <w:t>k</w:t>
      </w:r>
      <w:r w:rsidRPr="002624A0">
        <w:rPr>
          <w:rFonts w:ascii="Tahoma" w:eastAsia="Tahoma" w:hAnsi="Tahoma" w:cs="Tahoma"/>
        </w:rPr>
        <w:t>ów</w:t>
      </w:r>
      <w:r w:rsidRPr="002624A0">
        <w:rPr>
          <w:rFonts w:ascii="Tahoma" w:eastAsia="Tahoma" w:hAnsi="Tahoma" w:cs="Tahoma"/>
          <w:spacing w:val="4"/>
        </w:rPr>
        <w:t xml:space="preserve"> </w:t>
      </w:r>
      <w:r w:rsidRPr="002624A0">
        <w:rPr>
          <w:rFonts w:ascii="Tahoma" w:eastAsia="Tahoma" w:hAnsi="Tahoma" w:cs="Tahoma"/>
        </w:rPr>
        <w:t>w</w:t>
      </w:r>
      <w:r w:rsidRPr="002624A0">
        <w:rPr>
          <w:rFonts w:ascii="Tahoma" w:eastAsia="Tahoma" w:hAnsi="Tahoma" w:cs="Tahoma"/>
          <w:spacing w:val="12"/>
        </w:rPr>
        <w:t xml:space="preserve"> </w:t>
      </w:r>
      <w:r w:rsidRPr="002624A0">
        <w:rPr>
          <w:rFonts w:ascii="Tahoma" w:eastAsia="Tahoma" w:hAnsi="Tahoma" w:cs="Tahoma"/>
          <w:spacing w:val="-2"/>
        </w:rPr>
        <w:t>r</w:t>
      </w:r>
      <w:r w:rsidRPr="002624A0">
        <w:rPr>
          <w:rFonts w:ascii="Tahoma" w:eastAsia="Tahoma" w:hAnsi="Tahoma" w:cs="Tahoma"/>
          <w:spacing w:val="1"/>
        </w:rPr>
        <w:t>a</w:t>
      </w:r>
      <w:r w:rsidRPr="002624A0">
        <w:rPr>
          <w:rFonts w:ascii="Tahoma" w:eastAsia="Tahoma" w:hAnsi="Tahoma" w:cs="Tahoma"/>
        </w:rPr>
        <w:t>m</w:t>
      </w:r>
      <w:r w:rsidRPr="002624A0">
        <w:rPr>
          <w:rFonts w:ascii="Tahoma" w:eastAsia="Tahoma" w:hAnsi="Tahoma" w:cs="Tahoma"/>
          <w:spacing w:val="1"/>
        </w:rPr>
        <w:t>a</w:t>
      </w:r>
      <w:r w:rsidRPr="002624A0">
        <w:rPr>
          <w:rFonts w:ascii="Tahoma" w:eastAsia="Tahoma" w:hAnsi="Tahoma" w:cs="Tahoma"/>
          <w:spacing w:val="-1"/>
        </w:rPr>
        <w:t>c</w:t>
      </w:r>
      <w:r w:rsidRPr="002624A0">
        <w:rPr>
          <w:rFonts w:ascii="Tahoma" w:eastAsia="Tahoma" w:hAnsi="Tahoma" w:cs="Tahoma"/>
        </w:rPr>
        <w:t>h</w:t>
      </w:r>
      <w:r w:rsidRPr="002624A0">
        <w:rPr>
          <w:rFonts w:ascii="Tahoma" w:eastAsia="Tahoma" w:hAnsi="Tahoma" w:cs="Tahoma"/>
          <w:spacing w:val="5"/>
        </w:rPr>
        <w:t xml:space="preserve"> </w:t>
      </w:r>
      <w:r w:rsidRPr="002624A0">
        <w:rPr>
          <w:rFonts w:ascii="Tahoma" w:eastAsia="Tahoma" w:hAnsi="Tahoma" w:cs="Tahoma"/>
          <w:spacing w:val="1"/>
        </w:rPr>
        <w:t>E</w:t>
      </w:r>
      <w:r w:rsidRPr="002624A0">
        <w:rPr>
          <w:rFonts w:ascii="Tahoma" w:eastAsia="Tahoma" w:hAnsi="Tahoma" w:cs="Tahoma"/>
          <w:spacing w:val="-1"/>
        </w:rPr>
        <w:t>u</w:t>
      </w:r>
      <w:r w:rsidRPr="002624A0">
        <w:rPr>
          <w:rFonts w:ascii="Tahoma" w:eastAsia="Tahoma" w:hAnsi="Tahoma" w:cs="Tahoma"/>
        </w:rPr>
        <w:t>rop</w:t>
      </w:r>
      <w:r w:rsidRPr="002624A0">
        <w:rPr>
          <w:rFonts w:ascii="Tahoma" w:eastAsia="Tahoma" w:hAnsi="Tahoma" w:cs="Tahoma"/>
          <w:spacing w:val="1"/>
        </w:rPr>
        <w:t>e</w:t>
      </w:r>
      <w:r w:rsidRPr="002624A0">
        <w:rPr>
          <w:rFonts w:ascii="Tahoma" w:eastAsia="Tahoma" w:hAnsi="Tahoma" w:cs="Tahoma"/>
          <w:spacing w:val="-1"/>
        </w:rPr>
        <w:t>j</w:t>
      </w:r>
      <w:r w:rsidRPr="002624A0">
        <w:rPr>
          <w:rFonts w:ascii="Tahoma" w:eastAsia="Tahoma" w:hAnsi="Tahoma" w:cs="Tahoma"/>
        </w:rPr>
        <w:t>s</w:t>
      </w:r>
      <w:r w:rsidRPr="002624A0">
        <w:rPr>
          <w:rFonts w:ascii="Tahoma" w:eastAsia="Tahoma" w:hAnsi="Tahoma" w:cs="Tahoma"/>
          <w:spacing w:val="-1"/>
        </w:rPr>
        <w:t>k</w:t>
      </w:r>
      <w:r w:rsidRPr="002624A0">
        <w:rPr>
          <w:rFonts w:ascii="Tahoma" w:eastAsia="Tahoma" w:hAnsi="Tahoma" w:cs="Tahoma"/>
        </w:rPr>
        <w:t>i</w:t>
      </w:r>
      <w:r w:rsidRPr="002624A0">
        <w:rPr>
          <w:rFonts w:ascii="Tahoma" w:eastAsia="Tahoma" w:hAnsi="Tahoma" w:cs="Tahoma"/>
          <w:spacing w:val="1"/>
        </w:rPr>
        <w:t>e</w:t>
      </w:r>
      <w:r w:rsidRPr="002624A0">
        <w:rPr>
          <w:rFonts w:ascii="Tahoma" w:eastAsia="Tahoma" w:hAnsi="Tahoma" w:cs="Tahoma"/>
        </w:rPr>
        <w:t>go</w:t>
      </w:r>
      <w:r w:rsidRPr="002624A0">
        <w:rPr>
          <w:rFonts w:ascii="Tahoma" w:eastAsia="Tahoma" w:hAnsi="Tahoma" w:cs="Tahoma"/>
          <w:spacing w:val="3"/>
        </w:rPr>
        <w:t xml:space="preserve"> </w:t>
      </w:r>
      <w:r w:rsidRPr="002624A0">
        <w:rPr>
          <w:rFonts w:ascii="Tahoma" w:eastAsia="Tahoma" w:hAnsi="Tahoma" w:cs="Tahoma"/>
        </w:rPr>
        <w:t>F</w:t>
      </w:r>
      <w:r w:rsidRPr="002624A0">
        <w:rPr>
          <w:rFonts w:ascii="Tahoma" w:eastAsia="Tahoma" w:hAnsi="Tahoma" w:cs="Tahoma"/>
          <w:spacing w:val="1"/>
        </w:rPr>
        <w:t>u</w:t>
      </w:r>
      <w:r w:rsidRPr="002624A0">
        <w:rPr>
          <w:rFonts w:ascii="Tahoma" w:eastAsia="Tahoma" w:hAnsi="Tahoma" w:cs="Tahoma"/>
          <w:spacing w:val="-1"/>
        </w:rPr>
        <w:t>n</w:t>
      </w:r>
      <w:r w:rsidRPr="002624A0">
        <w:rPr>
          <w:rFonts w:ascii="Tahoma" w:eastAsia="Tahoma" w:hAnsi="Tahoma" w:cs="Tahoma"/>
        </w:rPr>
        <w:t>dus</w:t>
      </w:r>
      <w:r w:rsidRPr="002624A0">
        <w:rPr>
          <w:rFonts w:ascii="Tahoma" w:eastAsia="Tahoma" w:hAnsi="Tahoma" w:cs="Tahoma"/>
          <w:spacing w:val="2"/>
        </w:rPr>
        <w:t>z</w:t>
      </w:r>
      <w:r w:rsidRPr="002624A0">
        <w:rPr>
          <w:rFonts w:ascii="Tahoma" w:eastAsia="Tahoma" w:hAnsi="Tahoma" w:cs="Tahoma"/>
        </w:rPr>
        <w:t>u</w:t>
      </w:r>
      <w:r w:rsidRPr="002624A0">
        <w:rPr>
          <w:rFonts w:ascii="Tahoma" w:eastAsia="Tahoma" w:hAnsi="Tahoma" w:cs="Tahoma"/>
          <w:spacing w:val="3"/>
        </w:rPr>
        <w:t xml:space="preserve"> </w:t>
      </w:r>
      <w:r w:rsidRPr="002624A0">
        <w:rPr>
          <w:rFonts w:ascii="Tahoma" w:eastAsia="Tahoma" w:hAnsi="Tahoma" w:cs="Tahoma"/>
          <w:spacing w:val="-4"/>
        </w:rPr>
        <w:t>R</w:t>
      </w:r>
      <w:r w:rsidRPr="002624A0">
        <w:rPr>
          <w:rFonts w:ascii="Tahoma" w:eastAsia="Tahoma" w:hAnsi="Tahoma" w:cs="Tahoma"/>
        </w:rPr>
        <w:t>oz</w:t>
      </w:r>
      <w:r w:rsidRPr="002624A0">
        <w:rPr>
          <w:rFonts w:ascii="Tahoma" w:eastAsia="Tahoma" w:hAnsi="Tahoma" w:cs="Tahoma"/>
          <w:spacing w:val="1"/>
        </w:rPr>
        <w:t>w</w:t>
      </w:r>
      <w:r w:rsidRPr="002624A0">
        <w:rPr>
          <w:rFonts w:ascii="Tahoma" w:eastAsia="Tahoma" w:hAnsi="Tahoma" w:cs="Tahoma"/>
          <w:spacing w:val="2"/>
        </w:rPr>
        <w:t>o</w:t>
      </w:r>
      <w:r w:rsidRPr="002624A0">
        <w:rPr>
          <w:rFonts w:ascii="Tahoma" w:eastAsia="Tahoma" w:hAnsi="Tahoma" w:cs="Tahoma"/>
          <w:spacing w:val="-1"/>
        </w:rPr>
        <w:t>j</w:t>
      </w:r>
      <w:r w:rsidRPr="002624A0">
        <w:rPr>
          <w:rFonts w:ascii="Tahoma" w:eastAsia="Tahoma" w:hAnsi="Tahoma" w:cs="Tahoma"/>
        </w:rPr>
        <w:t>u</w:t>
      </w:r>
      <w:r w:rsidRPr="002624A0">
        <w:rPr>
          <w:rFonts w:ascii="Tahoma" w:eastAsia="Tahoma" w:hAnsi="Tahoma" w:cs="Tahoma"/>
          <w:spacing w:val="4"/>
        </w:rPr>
        <w:t xml:space="preserve"> </w:t>
      </w:r>
      <w:r w:rsidRPr="002624A0">
        <w:rPr>
          <w:rFonts w:ascii="Tahoma" w:eastAsia="Tahoma" w:hAnsi="Tahoma" w:cs="Tahoma"/>
          <w:spacing w:val="-4"/>
        </w:rPr>
        <w:t>R</w:t>
      </w:r>
      <w:r w:rsidRPr="002624A0">
        <w:rPr>
          <w:rFonts w:ascii="Tahoma" w:eastAsia="Tahoma" w:hAnsi="Tahoma" w:cs="Tahoma"/>
          <w:spacing w:val="1"/>
        </w:rPr>
        <w:t>e</w:t>
      </w:r>
      <w:r w:rsidRPr="002624A0">
        <w:rPr>
          <w:rFonts w:ascii="Tahoma" w:eastAsia="Tahoma" w:hAnsi="Tahoma" w:cs="Tahoma"/>
        </w:rPr>
        <w:t>gi</w:t>
      </w:r>
      <w:r w:rsidRPr="002624A0">
        <w:rPr>
          <w:rFonts w:ascii="Tahoma" w:eastAsia="Tahoma" w:hAnsi="Tahoma" w:cs="Tahoma"/>
          <w:spacing w:val="2"/>
        </w:rPr>
        <w:t>o</w:t>
      </w:r>
      <w:r w:rsidRPr="002624A0">
        <w:rPr>
          <w:rFonts w:ascii="Tahoma" w:eastAsia="Tahoma" w:hAnsi="Tahoma" w:cs="Tahoma"/>
          <w:spacing w:val="-1"/>
        </w:rPr>
        <w:t>n</w:t>
      </w:r>
      <w:r w:rsidRPr="002624A0">
        <w:rPr>
          <w:rFonts w:ascii="Tahoma" w:eastAsia="Tahoma" w:hAnsi="Tahoma" w:cs="Tahoma"/>
          <w:spacing w:val="1"/>
        </w:rPr>
        <w:t>a</w:t>
      </w:r>
      <w:r w:rsidRPr="002624A0">
        <w:rPr>
          <w:rFonts w:ascii="Tahoma" w:eastAsia="Tahoma" w:hAnsi="Tahoma" w:cs="Tahoma"/>
        </w:rPr>
        <w:t>l</w:t>
      </w:r>
      <w:r w:rsidRPr="002624A0">
        <w:rPr>
          <w:rFonts w:ascii="Tahoma" w:eastAsia="Tahoma" w:hAnsi="Tahoma" w:cs="Tahoma"/>
          <w:spacing w:val="-1"/>
        </w:rPr>
        <w:t>n</w:t>
      </w:r>
      <w:r w:rsidRPr="002624A0">
        <w:rPr>
          <w:rFonts w:ascii="Tahoma" w:eastAsia="Tahoma" w:hAnsi="Tahoma" w:cs="Tahoma"/>
          <w:spacing w:val="1"/>
        </w:rPr>
        <w:t>e</w:t>
      </w:r>
      <w:r w:rsidRPr="002624A0">
        <w:rPr>
          <w:rFonts w:ascii="Tahoma" w:eastAsia="Tahoma" w:hAnsi="Tahoma" w:cs="Tahoma"/>
        </w:rPr>
        <w:t>g</w:t>
      </w:r>
      <w:r w:rsidRPr="002624A0">
        <w:rPr>
          <w:rFonts w:ascii="Tahoma" w:eastAsia="Tahoma" w:hAnsi="Tahoma" w:cs="Tahoma"/>
          <w:spacing w:val="-2"/>
        </w:rPr>
        <w:t>o</w:t>
      </w:r>
      <w:r w:rsidRPr="002624A0">
        <w:rPr>
          <w:rFonts w:ascii="Tahoma" w:eastAsia="Tahoma" w:hAnsi="Tahoma" w:cs="Tahoma"/>
        </w:rPr>
        <w:t>,</w:t>
      </w:r>
      <w:r w:rsidRPr="002624A0">
        <w:rPr>
          <w:rFonts w:ascii="Tahoma" w:eastAsia="Tahoma" w:hAnsi="Tahoma" w:cs="Tahoma"/>
          <w:spacing w:val="7"/>
        </w:rPr>
        <w:t xml:space="preserve"> </w:t>
      </w:r>
      <w:r w:rsidRPr="002624A0">
        <w:rPr>
          <w:rFonts w:ascii="Tahoma" w:eastAsia="Tahoma" w:hAnsi="Tahoma" w:cs="Tahoma"/>
          <w:spacing w:val="1"/>
        </w:rPr>
        <w:t>E</w:t>
      </w:r>
      <w:r w:rsidRPr="002624A0">
        <w:rPr>
          <w:rFonts w:ascii="Tahoma" w:eastAsia="Tahoma" w:hAnsi="Tahoma" w:cs="Tahoma"/>
          <w:spacing w:val="-1"/>
        </w:rPr>
        <w:t>u</w:t>
      </w:r>
      <w:r w:rsidRPr="002624A0">
        <w:rPr>
          <w:rFonts w:ascii="Tahoma" w:eastAsia="Tahoma" w:hAnsi="Tahoma" w:cs="Tahoma"/>
        </w:rPr>
        <w:t>rop</w:t>
      </w:r>
      <w:r w:rsidRPr="002624A0">
        <w:rPr>
          <w:rFonts w:ascii="Tahoma" w:eastAsia="Tahoma" w:hAnsi="Tahoma" w:cs="Tahoma"/>
          <w:spacing w:val="3"/>
        </w:rPr>
        <w:t>e</w:t>
      </w:r>
      <w:r w:rsidRPr="002624A0">
        <w:rPr>
          <w:rFonts w:ascii="Tahoma" w:eastAsia="Tahoma" w:hAnsi="Tahoma" w:cs="Tahoma"/>
          <w:spacing w:val="-1"/>
        </w:rPr>
        <w:t>j</w:t>
      </w:r>
      <w:r w:rsidRPr="002624A0">
        <w:rPr>
          <w:rFonts w:ascii="Tahoma" w:eastAsia="Tahoma" w:hAnsi="Tahoma" w:cs="Tahoma"/>
          <w:spacing w:val="2"/>
        </w:rPr>
        <w:t>s</w:t>
      </w:r>
      <w:r w:rsidRPr="002624A0">
        <w:rPr>
          <w:rFonts w:ascii="Tahoma" w:eastAsia="Tahoma" w:hAnsi="Tahoma" w:cs="Tahoma"/>
          <w:spacing w:val="-1"/>
        </w:rPr>
        <w:t>k</w:t>
      </w:r>
      <w:r w:rsidRPr="002624A0">
        <w:rPr>
          <w:rFonts w:ascii="Tahoma" w:eastAsia="Tahoma" w:hAnsi="Tahoma" w:cs="Tahoma"/>
        </w:rPr>
        <w:t>i</w:t>
      </w:r>
      <w:r w:rsidRPr="002624A0">
        <w:rPr>
          <w:rFonts w:ascii="Tahoma" w:eastAsia="Tahoma" w:hAnsi="Tahoma" w:cs="Tahoma"/>
          <w:spacing w:val="1"/>
        </w:rPr>
        <w:t>e</w:t>
      </w:r>
      <w:r w:rsidRPr="002624A0">
        <w:rPr>
          <w:rFonts w:ascii="Tahoma" w:eastAsia="Tahoma" w:hAnsi="Tahoma" w:cs="Tahoma"/>
        </w:rPr>
        <w:t xml:space="preserve">go </w:t>
      </w:r>
      <w:r w:rsidRPr="002624A0">
        <w:rPr>
          <w:rFonts w:ascii="Tahoma" w:eastAsia="Tahoma" w:hAnsi="Tahoma" w:cs="Tahoma"/>
          <w:spacing w:val="1"/>
        </w:rPr>
        <w:t>F</w:t>
      </w:r>
      <w:r w:rsidRPr="002624A0">
        <w:rPr>
          <w:rFonts w:ascii="Tahoma" w:eastAsia="Tahoma" w:hAnsi="Tahoma" w:cs="Tahoma"/>
          <w:spacing w:val="-1"/>
        </w:rPr>
        <w:t>un</w:t>
      </w:r>
      <w:r w:rsidRPr="002624A0">
        <w:rPr>
          <w:rFonts w:ascii="Tahoma" w:eastAsia="Tahoma" w:hAnsi="Tahoma" w:cs="Tahoma"/>
          <w:spacing w:val="2"/>
        </w:rPr>
        <w:t>d</w:t>
      </w:r>
      <w:r w:rsidRPr="002624A0">
        <w:rPr>
          <w:rFonts w:ascii="Tahoma" w:eastAsia="Tahoma" w:hAnsi="Tahoma" w:cs="Tahoma"/>
          <w:spacing w:val="-1"/>
        </w:rPr>
        <w:t>u</w:t>
      </w:r>
      <w:r w:rsidRPr="002624A0">
        <w:rPr>
          <w:rFonts w:ascii="Tahoma" w:eastAsia="Tahoma" w:hAnsi="Tahoma" w:cs="Tahoma"/>
        </w:rPr>
        <w:t>szu Społ</w:t>
      </w:r>
      <w:r w:rsidRPr="002624A0">
        <w:rPr>
          <w:rFonts w:ascii="Tahoma" w:eastAsia="Tahoma" w:hAnsi="Tahoma" w:cs="Tahoma"/>
          <w:spacing w:val="1"/>
        </w:rPr>
        <w:t>e</w:t>
      </w:r>
      <w:r w:rsidRPr="002624A0">
        <w:rPr>
          <w:rFonts w:ascii="Tahoma" w:eastAsia="Tahoma" w:hAnsi="Tahoma" w:cs="Tahoma"/>
          <w:spacing w:val="-1"/>
        </w:rPr>
        <w:t>c</w:t>
      </w:r>
      <w:r w:rsidRPr="002624A0">
        <w:rPr>
          <w:rFonts w:ascii="Tahoma" w:eastAsia="Tahoma" w:hAnsi="Tahoma" w:cs="Tahoma"/>
        </w:rPr>
        <w:t>zne</w:t>
      </w:r>
      <w:r w:rsidRPr="002624A0">
        <w:rPr>
          <w:rFonts w:ascii="Tahoma" w:eastAsia="Tahoma" w:hAnsi="Tahoma" w:cs="Tahoma"/>
          <w:spacing w:val="3"/>
        </w:rPr>
        <w:t>g</w:t>
      </w:r>
      <w:r w:rsidRPr="002624A0">
        <w:rPr>
          <w:rFonts w:ascii="Tahoma" w:eastAsia="Tahoma" w:hAnsi="Tahoma" w:cs="Tahoma"/>
        </w:rPr>
        <w:t>o</w:t>
      </w:r>
      <w:r w:rsidRPr="002624A0">
        <w:rPr>
          <w:rFonts w:ascii="Tahoma" w:eastAsia="Tahoma" w:hAnsi="Tahoma" w:cs="Tahoma"/>
          <w:spacing w:val="13"/>
        </w:rPr>
        <w:t xml:space="preserve"> </w:t>
      </w:r>
      <w:r w:rsidRPr="002624A0">
        <w:rPr>
          <w:rFonts w:ascii="Tahoma" w:eastAsia="Tahoma" w:hAnsi="Tahoma" w:cs="Tahoma"/>
        </w:rPr>
        <w:t>o</w:t>
      </w:r>
      <w:r w:rsidRPr="002624A0">
        <w:rPr>
          <w:rFonts w:ascii="Tahoma" w:eastAsia="Tahoma" w:hAnsi="Tahoma" w:cs="Tahoma"/>
          <w:spacing w:val="-2"/>
        </w:rPr>
        <w:t>r</w:t>
      </w:r>
      <w:r w:rsidRPr="002624A0">
        <w:rPr>
          <w:rFonts w:ascii="Tahoma" w:eastAsia="Tahoma" w:hAnsi="Tahoma" w:cs="Tahoma"/>
          <w:spacing w:val="1"/>
        </w:rPr>
        <w:t>a</w:t>
      </w:r>
      <w:r w:rsidRPr="002624A0">
        <w:rPr>
          <w:rFonts w:ascii="Tahoma" w:eastAsia="Tahoma" w:hAnsi="Tahoma" w:cs="Tahoma"/>
        </w:rPr>
        <w:t xml:space="preserve">z </w:t>
      </w:r>
      <w:r w:rsidRPr="002624A0">
        <w:rPr>
          <w:rFonts w:ascii="Tahoma" w:eastAsia="Tahoma" w:hAnsi="Tahoma" w:cs="Tahoma"/>
          <w:spacing w:val="2"/>
        </w:rPr>
        <w:t>F</w:t>
      </w:r>
      <w:r w:rsidRPr="002624A0">
        <w:rPr>
          <w:rFonts w:ascii="Tahoma" w:eastAsia="Tahoma" w:hAnsi="Tahoma" w:cs="Tahoma"/>
          <w:spacing w:val="-1"/>
        </w:rPr>
        <w:t>un</w:t>
      </w:r>
      <w:r w:rsidRPr="002624A0">
        <w:rPr>
          <w:rFonts w:ascii="Tahoma" w:eastAsia="Tahoma" w:hAnsi="Tahoma" w:cs="Tahoma"/>
          <w:spacing w:val="2"/>
        </w:rPr>
        <w:t>d</w:t>
      </w:r>
      <w:r w:rsidRPr="002624A0">
        <w:rPr>
          <w:rFonts w:ascii="Tahoma" w:eastAsia="Tahoma" w:hAnsi="Tahoma" w:cs="Tahoma"/>
          <w:spacing w:val="-1"/>
        </w:rPr>
        <w:t>u</w:t>
      </w:r>
      <w:r w:rsidRPr="002624A0">
        <w:rPr>
          <w:rFonts w:ascii="Tahoma" w:eastAsia="Tahoma" w:hAnsi="Tahoma" w:cs="Tahoma"/>
          <w:spacing w:val="2"/>
        </w:rPr>
        <w:t>s</w:t>
      </w:r>
      <w:r w:rsidRPr="002624A0">
        <w:rPr>
          <w:rFonts w:ascii="Tahoma" w:eastAsia="Tahoma" w:hAnsi="Tahoma" w:cs="Tahoma"/>
        </w:rPr>
        <w:t>zu S</w:t>
      </w:r>
      <w:r w:rsidRPr="002624A0">
        <w:rPr>
          <w:rFonts w:ascii="Tahoma" w:eastAsia="Tahoma" w:hAnsi="Tahoma" w:cs="Tahoma"/>
          <w:spacing w:val="2"/>
        </w:rPr>
        <w:t>p</w:t>
      </w:r>
      <w:r w:rsidRPr="002624A0">
        <w:rPr>
          <w:rFonts w:ascii="Tahoma" w:eastAsia="Tahoma" w:hAnsi="Tahoma" w:cs="Tahoma"/>
        </w:rPr>
        <w:t>ó</w:t>
      </w:r>
      <w:r w:rsidRPr="002624A0">
        <w:rPr>
          <w:rFonts w:ascii="Tahoma" w:eastAsia="Tahoma" w:hAnsi="Tahoma" w:cs="Tahoma"/>
          <w:spacing w:val="-1"/>
        </w:rPr>
        <w:t>j</w:t>
      </w:r>
      <w:r w:rsidRPr="002624A0">
        <w:rPr>
          <w:rFonts w:ascii="Tahoma" w:eastAsia="Tahoma" w:hAnsi="Tahoma" w:cs="Tahoma"/>
          <w:spacing w:val="1"/>
        </w:rPr>
        <w:t>n</w:t>
      </w:r>
      <w:r w:rsidRPr="002624A0">
        <w:rPr>
          <w:rFonts w:ascii="Tahoma" w:eastAsia="Tahoma" w:hAnsi="Tahoma" w:cs="Tahoma"/>
        </w:rPr>
        <w:t>oś</w:t>
      </w:r>
      <w:r w:rsidRPr="002624A0">
        <w:rPr>
          <w:rFonts w:ascii="Tahoma" w:eastAsia="Tahoma" w:hAnsi="Tahoma" w:cs="Tahoma"/>
          <w:spacing w:val="-1"/>
        </w:rPr>
        <w:t>c</w:t>
      </w:r>
      <w:r w:rsidRPr="002624A0">
        <w:rPr>
          <w:rFonts w:ascii="Tahoma" w:eastAsia="Tahoma" w:hAnsi="Tahoma" w:cs="Tahoma"/>
        </w:rPr>
        <w:t xml:space="preserve">i </w:t>
      </w:r>
      <w:r w:rsidR="00B96815" w:rsidRPr="002624A0">
        <w:rPr>
          <w:rFonts w:ascii="Tahoma" w:eastAsia="Tahoma" w:hAnsi="Tahoma" w:cs="Tahoma"/>
        </w:rPr>
        <w:t>na lata</w:t>
      </w:r>
      <w:r w:rsidRPr="002624A0">
        <w:rPr>
          <w:rFonts w:ascii="Tahoma" w:eastAsia="Tahoma" w:hAnsi="Tahoma" w:cs="Tahoma"/>
        </w:rPr>
        <w:t xml:space="preserve"> </w:t>
      </w:r>
      <w:r w:rsidRPr="002624A0">
        <w:rPr>
          <w:rFonts w:ascii="Tahoma" w:eastAsia="Tahoma" w:hAnsi="Tahoma" w:cs="Tahoma"/>
          <w:spacing w:val="-1"/>
        </w:rPr>
        <w:t>20</w:t>
      </w:r>
      <w:r w:rsidRPr="002624A0">
        <w:rPr>
          <w:rFonts w:ascii="Tahoma" w:eastAsia="Tahoma" w:hAnsi="Tahoma" w:cs="Tahoma"/>
          <w:spacing w:val="1"/>
        </w:rPr>
        <w:t>1</w:t>
      </w:r>
      <w:r w:rsidRPr="002624A0">
        <w:rPr>
          <w:rFonts w:ascii="Tahoma" w:eastAsia="Tahoma" w:hAnsi="Tahoma" w:cs="Tahoma"/>
          <w:spacing w:val="5"/>
        </w:rPr>
        <w:t>4</w:t>
      </w:r>
      <w:r w:rsidRPr="002624A0">
        <w:rPr>
          <w:rFonts w:ascii="Tahoma" w:eastAsia="Tahoma" w:hAnsi="Tahoma" w:cs="Tahoma"/>
          <w:spacing w:val="2"/>
        </w:rPr>
        <w:t>-</w:t>
      </w:r>
      <w:r w:rsidRPr="002624A0">
        <w:rPr>
          <w:rFonts w:ascii="Tahoma" w:eastAsia="Tahoma" w:hAnsi="Tahoma" w:cs="Tahoma"/>
          <w:spacing w:val="-1"/>
        </w:rPr>
        <w:t>2</w:t>
      </w:r>
      <w:r w:rsidRPr="002624A0">
        <w:rPr>
          <w:rFonts w:ascii="Tahoma" w:eastAsia="Tahoma" w:hAnsi="Tahoma" w:cs="Tahoma"/>
          <w:spacing w:val="1"/>
        </w:rPr>
        <w:t>02</w:t>
      </w:r>
      <w:r w:rsidRPr="002624A0">
        <w:rPr>
          <w:rFonts w:ascii="Tahoma" w:eastAsia="Tahoma" w:hAnsi="Tahoma" w:cs="Tahoma"/>
        </w:rPr>
        <w:t>0</w:t>
      </w:r>
      <w:r w:rsidR="005C7722" w:rsidRPr="002624A0">
        <w:rPr>
          <w:rFonts w:ascii="Tahoma" w:eastAsia="Tahoma" w:hAnsi="Tahoma" w:cs="Tahoma"/>
        </w:rPr>
        <w:t>;</w:t>
      </w:r>
    </w:p>
    <w:p w14:paraId="02BB7F84" w14:textId="077C55A6"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szt</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5"/>
        </w:rPr>
        <w:t>o</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kw</w:t>
      </w:r>
      <w:r w:rsidRPr="00B60F60">
        <w:rPr>
          <w:rFonts w:ascii="Tahoma" w:eastAsia="Tahoma" w:hAnsi="Tahoma" w:cs="Tahoma"/>
          <w:spacing w:val="-1"/>
        </w:rPr>
        <w:t>ali</w:t>
      </w:r>
      <w:r w:rsidRPr="001A21E8">
        <w:rPr>
          <w:rFonts w:ascii="Tahoma" w:eastAsia="Tahoma" w:hAnsi="Tahoma" w:cs="Tahoma"/>
          <w:spacing w:val="-1"/>
        </w:rPr>
        <w:t>f</w:t>
      </w:r>
      <w:r w:rsidRPr="00B60F60">
        <w:rPr>
          <w:rFonts w:ascii="Tahoma" w:eastAsia="Tahoma" w:hAnsi="Tahoma" w:cs="Tahoma"/>
          <w:spacing w:val="-1"/>
        </w:rPr>
        <w:t>ikowaln</w:t>
      </w:r>
      <w:r w:rsidRPr="001A21E8">
        <w:rPr>
          <w:rFonts w:ascii="Tahoma" w:eastAsia="Tahoma" w:hAnsi="Tahoma" w:cs="Tahoma"/>
          <w:spacing w:val="-1"/>
        </w:rPr>
        <w:t>y</w:t>
      </w:r>
      <w:r w:rsidRPr="00B60F60">
        <w:rPr>
          <w:rFonts w:ascii="Tahoma" w:eastAsia="Tahoma" w:hAnsi="Tahoma" w:cs="Tahoma"/>
          <w:spacing w:val="-1"/>
        </w:rPr>
        <w:t>m</w:t>
      </w:r>
      <w:r w:rsidR="00557D96" w:rsidRPr="001A21E8">
        <w:rPr>
          <w:rFonts w:ascii="Tahoma" w:eastAsia="Tahoma" w:hAnsi="Tahoma" w:cs="Tahoma"/>
        </w:rPr>
        <w:t>;</w:t>
      </w:r>
    </w:p>
    <w:p w14:paraId="6E178D31" w14:textId="77777777"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lastRenderedPageBreak/>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1"/>
        </w:rPr>
        <w:t>i</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7"/>
        </w:rPr>
        <w:t xml:space="preserve"> </w:t>
      </w:r>
      <w:r w:rsidRPr="001A21E8">
        <w:rPr>
          <w:rFonts w:ascii="Tahoma" w:eastAsia="Tahoma" w:hAnsi="Tahoma" w:cs="Tahoma"/>
        </w:rPr>
        <w:t>to</w:t>
      </w:r>
      <w:r w:rsidRPr="001A21E8">
        <w:rPr>
          <w:rFonts w:ascii="Tahoma" w:eastAsia="Tahoma" w:hAnsi="Tahoma" w:cs="Tahoma"/>
          <w:spacing w:val="39"/>
        </w:rPr>
        <w:t xml:space="preserve"> </w:t>
      </w:r>
      <w:r w:rsidRPr="001A21E8">
        <w:rPr>
          <w:rFonts w:ascii="Tahoma" w:eastAsia="Tahoma" w:hAnsi="Tahoma" w:cs="Tahoma"/>
        </w:rPr>
        <w:t>rozumi</w:t>
      </w:r>
      <w:r w:rsidRPr="001A21E8">
        <w:rPr>
          <w:rFonts w:ascii="Tahoma" w:eastAsia="Tahoma" w:hAnsi="Tahoma" w:cs="Tahoma"/>
          <w:spacing w:val="3"/>
        </w:rPr>
        <w:t>e</w:t>
      </w:r>
      <w:r w:rsidRPr="001A21E8">
        <w:rPr>
          <w:rFonts w:ascii="Tahoma" w:eastAsia="Tahoma" w:hAnsi="Tahoma" w:cs="Tahoma"/>
        </w:rPr>
        <w:t xml:space="preserve">ć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spacing w:val="-3"/>
        </w:rPr>
        <w:t>on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0"/>
        </w:rPr>
        <w:t>ć</w:t>
      </w:r>
      <w:r w:rsidRPr="001A21E8">
        <w:rPr>
          <w:rFonts w:ascii="Tahoma" w:eastAsia="Tahoma" w:hAnsi="Tahoma" w:cs="Tahoma"/>
        </w:rPr>
        <w:t>;</w:t>
      </w:r>
    </w:p>
    <w:p w14:paraId="18909162" w14:textId="1B59F87C" w:rsidR="00942F4E" w:rsidRPr="00112BCA"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to</w:t>
      </w:r>
      <w:r w:rsidRPr="001A21E8">
        <w:rPr>
          <w:rFonts w:ascii="Tahoma" w:eastAsia="Tahoma" w:hAnsi="Tahoma" w:cs="Tahoma"/>
          <w:spacing w:val="5"/>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rPr>
        <w:t>a</w:t>
      </w:r>
      <w:r w:rsidRPr="001A21E8">
        <w:rPr>
          <w:rFonts w:ascii="Tahoma" w:eastAsia="Tahoma" w:hAnsi="Tahoma" w:cs="Tahoma"/>
          <w:spacing w:val="1"/>
        </w:rPr>
        <w:t xml:space="preserve"> 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we</w:t>
      </w:r>
      <w:r w:rsidRPr="001A21E8">
        <w:rPr>
          <w:rFonts w:ascii="Tahoma" w:eastAsia="Tahoma" w:hAnsi="Tahoma" w:cs="Tahoma"/>
        </w:rPr>
        <w:t>go</w:t>
      </w:r>
      <w:r w:rsidR="002748C1" w:rsidRPr="001A21E8">
        <w:rPr>
          <w:rFonts w:ascii="Tahoma" w:eastAsia="Tahoma" w:hAnsi="Tahoma" w:cs="Tahoma"/>
        </w:rPr>
        <w:t xml:space="preserve"> </w:t>
      </w:r>
      <w:r w:rsidRPr="001A21E8">
        <w:rPr>
          <w:rFonts w:ascii="Tahoma" w:eastAsia="Tahoma" w:hAnsi="Tahoma" w:cs="Tahoma"/>
        </w:rPr>
        <w:t>ds. roz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8"/>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spacing w:val="-1"/>
        </w:rPr>
        <w:t>uj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i proce</w:t>
      </w:r>
      <w:r w:rsidRPr="001A21E8">
        <w:rPr>
          <w:rFonts w:ascii="Tahoma" w:eastAsia="Tahoma" w:hAnsi="Tahoma" w:cs="Tahoma"/>
          <w:spacing w:val="3"/>
        </w:rPr>
        <w:t>d</w:t>
      </w:r>
      <w:r w:rsidRPr="001A21E8">
        <w:rPr>
          <w:rFonts w:ascii="Tahoma" w:eastAsia="Tahoma" w:hAnsi="Tahoma" w:cs="Tahoma"/>
          <w:spacing w:val="-1"/>
        </w:rPr>
        <w:t>u</w:t>
      </w:r>
      <w:r w:rsidRPr="001A21E8">
        <w:rPr>
          <w:rFonts w:ascii="Tahoma" w:eastAsia="Tahoma" w:hAnsi="Tahoma" w:cs="Tahoma"/>
        </w:rPr>
        <w:t>ry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2"/>
        </w:rPr>
        <w:t>d</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7"/>
        </w:rPr>
        <w:t xml:space="preserve"> </w:t>
      </w:r>
      <w:r w:rsidRPr="001A21E8">
        <w:rPr>
          <w:rFonts w:ascii="Tahoma" w:eastAsia="Tahoma" w:hAnsi="Tahoma" w:cs="Tahoma"/>
          <w:spacing w:val="-3"/>
        </w:rPr>
        <w:t>f</w:t>
      </w:r>
      <w:r w:rsidRPr="001A21E8">
        <w:rPr>
          <w:rFonts w:ascii="Tahoma" w:eastAsia="Tahoma" w:hAnsi="Tahoma" w:cs="Tahoma"/>
          <w:spacing w:val="-1"/>
        </w:rPr>
        <w:t>un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szy stru</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23"/>
        </w:rPr>
        <w:t xml:space="preserve"> </w:t>
      </w:r>
      <w:r w:rsidRPr="001A21E8">
        <w:rPr>
          <w:rFonts w:ascii="Tahoma" w:eastAsia="Tahoma" w:hAnsi="Tahoma" w:cs="Tahoma"/>
        </w:rPr>
        <w:t>Spó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7"/>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rPr>
        <w:t>t.</w:t>
      </w:r>
      <w:r w:rsidRPr="001A21E8">
        <w:rPr>
          <w:rFonts w:ascii="Tahoma" w:eastAsia="Tahoma" w:hAnsi="Tahoma" w:cs="Tahoma"/>
          <w:spacing w:val="25"/>
        </w:rPr>
        <w:t xml:space="preserve"> </w:t>
      </w:r>
      <w:r w:rsidRPr="001A21E8">
        <w:rPr>
          <w:rFonts w:ascii="Tahoma" w:eastAsia="Tahoma" w:hAnsi="Tahoma" w:cs="Tahoma"/>
        </w:rPr>
        <w:t>5</w:t>
      </w:r>
      <w:r w:rsidR="00546D81"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4"/>
        </w:rPr>
        <w:t xml:space="preserve"> </w:t>
      </w:r>
      <w:r w:rsidRPr="001A21E8">
        <w:rPr>
          <w:rFonts w:ascii="Tahoma" w:eastAsia="Tahoma" w:hAnsi="Tahoma" w:cs="Tahoma"/>
        </w:rPr>
        <w:t>z</w:t>
      </w:r>
      <w:r w:rsidRPr="001A21E8">
        <w:rPr>
          <w:rFonts w:ascii="Tahoma" w:eastAsia="Tahoma" w:hAnsi="Tahoma" w:cs="Tahoma"/>
          <w:spacing w:val="28"/>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1</w:t>
      </w:r>
      <w:r w:rsidRPr="001A21E8">
        <w:rPr>
          <w:rFonts w:ascii="Tahoma" w:eastAsia="Tahoma" w:hAnsi="Tahoma" w:cs="Tahoma"/>
        </w:rPr>
        <w:t>1</w:t>
      </w:r>
      <w:r w:rsidRPr="001A21E8">
        <w:rPr>
          <w:rFonts w:ascii="Tahoma" w:eastAsia="Tahoma" w:hAnsi="Tahoma" w:cs="Tahoma"/>
          <w:spacing w:val="28"/>
        </w:rPr>
        <w:t xml:space="preserve"> </w:t>
      </w:r>
      <w:r w:rsidRPr="001A21E8">
        <w:rPr>
          <w:rFonts w:ascii="Tahoma" w:eastAsia="Tahoma" w:hAnsi="Tahoma" w:cs="Tahoma"/>
        </w:rPr>
        <w:t>lipca</w:t>
      </w:r>
      <w:r w:rsidRPr="001A21E8">
        <w:rPr>
          <w:rFonts w:ascii="Tahoma" w:eastAsia="Tahoma" w:hAnsi="Tahoma" w:cs="Tahoma"/>
          <w:spacing w:val="2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6"/>
        </w:rPr>
        <w:t xml:space="preserve"> </w:t>
      </w:r>
      <w:r w:rsidRPr="001A21E8">
        <w:rPr>
          <w:rFonts w:ascii="Tahoma" w:eastAsia="Tahoma" w:hAnsi="Tahoma" w:cs="Tahoma"/>
          <w:spacing w:val="-26"/>
        </w:rPr>
        <w:t>r</w:t>
      </w:r>
      <w:r w:rsidRPr="001A21E8">
        <w:rPr>
          <w:rFonts w:ascii="Tahoma" w:eastAsia="Tahoma" w:hAnsi="Tahoma" w:cs="Tahoma"/>
        </w:rPr>
        <w:t>.</w:t>
      </w:r>
      <w:r w:rsidR="002624A0">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2"/>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 xml:space="preserve">ie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0"/>
        </w:rPr>
        <w:t xml:space="preserve"> </w:t>
      </w:r>
      <w:r w:rsidR="005C7722" w:rsidRPr="001A21E8">
        <w:rPr>
          <w:rFonts w:ascii="Tahoma" w:eastAsia="Tahoma" w:hAnsi="Tahoma" w:cs="Tahoma"/>
          <w:spacing w:val="-10"/>
        </w:rPr>
        <w:t xml:space="preserve">na lata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00AD1CEA" w:rsidRPr="001A21E8">
        <w:rPr>
          <w:rFonts w:ascii="Tahoma" w:eastAsia="Tahoma" w:hAnsi="Tahoma" w:cs="Tahoma"/>
        </w:rPr>
        <w:t>0,</w:t>
      </w:r>
      <w:r w:rsidR="00984B76">
        <w:rPr>
          <w:rFonts w:ascii="Tahoma" w:eastAsia="Tahoma" w:hAnsi="Tahoma" w:cs="Tahoma"/>
        </w:rPr>
        <w:t xml:space="preserve"> w </w:t>
      </w:r>
      <w:r w:rsidR="00984B76" w:rsidRPr="00B60F60">
        <w:rPr>
          <w:rFonts w:ascii="Tahoma" w:eastAsia="Tahoma" w:hAnsi="Tahoma" w:cs="Tahoma"/>
          <w:spacing w:val="1"/>
        </w:rPr>
        <w:t xml:space="preserve">tym </w:t>
      </w:r>
      <w:r w:rsidR="005774C1">
        <w:rPr>
          <w:rFonts w:ascii="Tahoma" w:eastAsia="Tahoma" w:hAnsi="Tahoma" w:cs="Tahoma"/>
          <w:spacing w:val="1"/>
        </w:rPr>
        <w:t xml:space="preserve">w szczególności </w:t>
      </w:r>
      <w:r w:rsidR="00AD1CEA" w:rsidRPr="002624A0">
        <w:rPr>
          <w:rFonts w:ascii="Tahoma" w:eastAsia="Tahoma" w:hAnsi="Tahoma" w:cs="Tahoma"/>
        </w:rPr>
        <w:t>Wytyczne w zakresie kwalifikowalności wydatków w ramach Europejskiego Funduszu Rozwoju Regionalnego</w:t>
      </w:r>
      <w:r w:rsidR="000B63DA" w:rsidRPr="002624A0">
        <w:rPr>
          <w:rFonts w:ascii="Tahoma" w:eastAsia="Tahoma" w:hAnsi="Tahoma" w:cs="Tahoma"/>
        </w:rPr>
        <w:t>, Europejskiego Funduszu Społecznego oraz Fundu</w:t>
      </w:r>
      <w:r w:rsidR="00E20FE9" w:rsidRPr="002624A0">
        <w:rPr>
          <w:rFonts w:ascii="Tahoma" w:eastAsia="Tahoma" w:hAnsi="Tahoma" w:cs="Tahoma"/>
        </w:rPr>
        <w:t>szu Spójności na lata 2014-2020</w:t>
      </w:r>
      <w:r w:rsidR="001368FF" w:rsidRPr="002624A0">
        <w:rPr>
          <w:rFonts w:ascii="Tahoma" w:eastAsia="Tahoma" w:hAnsi="Tahoma" w:cs="Tahoma"/>
        </w:rPr>
        <w:t>, Wytyczne w zakresie monitorowania postępu rzeczowego realizacji programów operacyjnych na lata 2014-2020</w:t>
      </w:r>
      <w:r w:rsidR="00E918FA" w:rsidRPr="002624A0">
        <w:rPr>
          <w:rFonts w:ascii="Tahoma" w:eastAsia="Tahoma" w:hAnsi="Tahoma" w:cs="Tahoma"/>
        </w:rPr>
        <w:t>, Wytyczn</w:t>
      </w:r>
      <w:r w:rsidR="003B5D0F" w:rsidRPr="002624A0">
        <w:rPr>
          <w:rFonts w:ascii="Tahoma" w:eastAsia="Tahoma" w:hAnsi="Tahoma" w:cs="Tahoma"/>
        </w:rPr>
        <w:t>e</w:t>
      </w:r>
      <w:r w:rsidR="00E918FA" w:rsidRPr="002624A0">
        <w:rPr>
          <w:rFonts w:ascii="Tahoma" w:eastAsia="Tahoma" w:hAnsi="Tahoma" w:cs="Tahoma"/>
        </w:rPr>
        <w:t xml:space="preserve"> w zakresie warunków gromadzenia i przekazywania danych w postaci elektronicznej na lata 2014-2020</w:t>
      </w:r>
      <w:r w:rsidR="002D6DCC" w:rsidRPr="00112BCA">
        <w:rPr>
          <w:rFonts w:ascii="Tahoma" w:eastAsia="Tahoma" w:hAnsi="Tahoma" w:cs="Tahoma"/>
          <w:i/>
        </w:rPr>
        <w:t>;</w:t>
      </w:r>
    </w:p>
    <w:p w14:paraId="656BEA3F" w14:textId="58F9206C" w:rsidR="00B230DF" w:rsidRDefault="00686F53"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„Decyzji” - należy przez to rozumieć Uchwałę Zarządu Województwa Świętokrzyskiego w sprawie przyznania dofinansowania Projektu własnego Województwa Świętokrzyskiego</w:t>
      </w:r>
      <w:r w:rsidR="00B230DF">
        <w:rPr>
          <w:rFonts w:ascii="Tahoma" w:eastAsia="Tahoma" w:hAnsi="Tahoma" w:cs="Tahoma"/>
        </w:rPr>
        <w:t>;</w:t>
      </w:r>
    </w:p>
    <w:p w14:paraId="22EEB6BC" w14:textId="0B847CD7" w:rsidR="00B230DF" w:rsidRDefault="00B230DF" w:rsidP="002605F4">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„dniach roboczych” – oznacza to dni z wyłączeniem sobót i dni ustawowo wolnych od pracy w rozumieniu ustawy z dnia 18 stycznia 1951 r. o dniach wolnych od p</w:t>
      </w:r>
      <w:r w:rsidR="006744B0">
        <w:rPr>
          <w:rFonts w:ascii="Tahoma" w:eastAsia="Tahoma" w:hAnsi="Tahoma" w:cs="Tahoma"/>
        </w:rPr>
        <w:t>racy (</w:t>
      </w:r>
      <w:r w:rsidR="005774C1">
        <w:rPr>
          <w:rFonts w:ascii="Tahoma" w:eastAsia="Tahoma" w:hAnsi="Tahoma" w:cs="Tahoma"/>
        </w:rPr>
        <w:t>Dz. U</w:t>
      </w:r>
      <w:r w:rsidR="006744B0">
        <w:rPr>
          <w:rFonts w:ascii="Tahoma" w:eastAsia="Tahoma" w:hAnsi="Tahoma" w:cs="Tahoma"/>
        </w:rPr>
        <w:t>. z 2015 r. poz. 90</w:t>
      </w:r>
      <w:r w:rsidR="00304F3D">
        <w:rPr>
          <w:rFonts w:ascii="Tahoma" w:eastAsia="Tahoma" w:hAnsi="Tahoma" w:cs="Tahoma"/>
        </w:rPr>
        <w:t xml:space="preserve"> </w:t>
      </w:r>
      <w:proofErr w:type="spellStart"/>
      <w:r w:rsidR="00304F3D">
        <w:rPr>
          <w:rFonts w:ascii="Tahoma" w:eastAsia="Tahoma" w:hAnsi="Tahoma" w:cs="Tahoma"/>
        </w:rPr>
        <w:t>t.j</w:t>
      </w:r>
      <w:proofErr w:type="spellEnd"/>
      <w:r w:rsidR="00304F3D">
        <w:rPr>
          <w:rFonts w:ascii="Tahoma" w:eastAsia="Tahoma" w:hAnsi="Tahoma" w:cs="Tahoma"/>
        </w:rPr>
        <w:t xml:space="preserve">. z </w:t>
      </w:r>
      <w:proofErr w:type="spellStart"/>
      <w:r w:rsidR="00304F3D">
        <w:rPr>
          <w:rFonts w:ascii="Tahoma" w:eastAsia="Tahoma" w:hAnsi="Tahoma" w:cs="Tahoma"/>
        </w:rPr>
        <w:t>późn</w:t>
      </w:r>
      <w:proofErr w:type="spellEnd"/>
      <w:r w:rsidR="00304F3D">
        <w:rPr>
          <w:rFonts w:ascii="Tahoma" w:eastAsia="Tahoma" w:hAnsi="Tahoma" w:cs="Tahoma"/>
        </w:rPr>
        <w:t>. zm.</w:t>
      </w:r>
      <w:r w:rsidR="006744B0">
        <w:rPr>
          <w:rFonts w:ascii="Tahoma" w:eastAsia="Tahoma" w:hAnsi="Tahoma" w:cs="Tahoma"/>
        </w:rPr>
        <w:t>);</w:t>
      </w:r>
    </w:p>
    <w:p w14:paraId="7A6C8C74" w14:textId="77777777" w:rsidR="005F3AEB" w:rsidRDefault="006744B0" w:rsidP="002605F4">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„projekcie” – oznacza to prz</w:t>
      </w:r>
      <w:r w:rsidR="007A0337">
        <w:rPr>
          <w:rFonts w:ascii="Tahoma" w:eastAsia="Tahoma" w:hAnsi="Tahoma" w:cs="Tahoma"/>
        </w:rPr>
        <w:t>edsięwzięcie, w rozumieniu art.</w:t>
      </w:r>
      <w:r>
        <w:rPr>
          <w:rFonts w:ascii="Tahoma" w:eastAsia="Tahoma" w:hAnsi="Tahoma" w:cs="Tahoma"/>
        </w:rPr>
        <w:t xml:space="preserve"> 2 pkt 18 ustawy z dnia 11 lipca 2014 r. o zasadach realizacji programów w zakresie polityki spójności finansowych w perspektywie finan</w:t>
      </w:r>
      <w:r w:rsidR="001632CC">
        <w:rPr>
          <w:rFonts w:ascii="Tahoma" w:eastAsia="Tahoma" w:hAnsi="Tahoma" w:cs="Tahoma"/>
        </w:rPr>
        <w:t>sowej 2014-2020</w:t>
      </w:r>
      <w:r w:rsidR="005F3AEB">
        <w:rPr>
          <w:rFonts w:ascii="Tahoma" w:eastAsia="Tahoma" w:hAnsi="Tahoma" w:cs="Tahoma"/>
        </w:rPr>
        <w:t>;</w:t>
      </w:r>
    </w:p>
    <w:p w14:paraId="354D0EEC" w14:textId="74B60AFC" w:rsidR="006744B0" w:rsidRPr="005F3AEB" w:rsidRDefault="005F3AEB" w:rsidP="002605F4">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39F88D48" w14:textId="2FF06FCD" w:rsidR="00686F53" w:rsidRPr="00E37FB8" w:rsidRDefault="00686F53" w:rsidP="00E37FB8">
      <w:pPr>
        <w:spacing w:line="276" w:lineRule="auto"/>
        <w:ind w:right="14"/>
        <w:jc w:val="both"/>
        <w:rPr>
          <w:rFonts w:ascii="Tahoma" w:eastAsia="Tahoma" w:hAnsi="Tahoma" w:cs="Tahoma"/>
        </w:rPr>
      </w:pPr>
    </w:p>
    <w:p w14:paraId="2A4C8A8E" w14:textId="7FF0F1C9" w:rsidR="00942F4E" w:rsidRPr="001A21E8" w:rsidRDefault="00F10027" w:rsidP="00F10027">
      <w:pPr>
        <w:spacing w:line="276" w:lineRule="auto"/>
        <w:ind w:left="426" w:right="14" w:hanging="426"/>
        <w:jc w:val="center"/>
        <w:rPr>
          <w:rFonts w:ascii="Tahoma" w:eastAsia="Tahoma" w:hAnsi="Tahoma" w:cs="Tahoma"/>
        </w:rPr>
      </w:pPr>
      <w:r>
        <w:rPr>
          <w:rFonts w:ascii="Tahoma" w:eastAsia="Tahoma" w:hAnsi="Tahoma" w:cs="Tahoma"/>
          <w:b/>
        </w:rPr>
        <w:t>P</w:t>
      </w:r>
      <w:r w:rsidR="00280ADA" w:rsidRPr="001A21E8">
        <w:rPr>
          <w:rFonts w:ascii="Tahoma" w:eastAsia="Tahoma" w:hAnsi="Tahoma" w:cs="Tahoma"/>
          <w:b/>
        </w:rPr>
        <w:t>r</w:t>
      </w:r>
      <w:r w:rsidR="00280ADA" w:rsidRPr="001A21E8">
        <w:rPr>
          <w:rFonts w:ascii="Tahoma" w:eastAsia="Tahoma" w:hAnsi="Tahoma" w:cs="Tahoma"/>
          <w:b/>
          <w:spacing w:val="1"/>
        </w:rPr>
        <w:t>z</w:t>
      </w:r>
      <w:r w:rsidR="00280ADA" w:rsidRPr="001A21E8">
        <w:rPr>
          <w:rFonts w:ascii="Tahoma" w:eastAsia="Tahoma" w:hAnsi="Tahoma" w:cs="Tahoma"/>
          <w:b/>
          <w:spacing w:val="-1"/>
        </w:rPr>
        <w:t>e</w:t>
      </w:r>
      <w:r w:rsidR="00280ADA" w:rsidRPr="001A21E8">
        <w:rPr>
          <w:rFonts w:ascii="Tahoma" w:eastAsia="Tahoma" w:hAnsi="Tahoma" w:cs="Tahoma"/>
          <w:b/>
        </w:rPr>
        <w:t>d</w:t>
      </w:r>
      <w:r w:rsidR="00280ADA" w:rsidRPr="001A21E8">
        <w:rPr>
          <w:rFonts w:ascii="Tahoma" w:eastAsia="Tahoma" w:hAnsi="Tahoma" w:cs="Tahoma"/>
          <w:b/>
          <w:spacing w:val="-1"/>
        </w:rPr>
        <w:t>m</w:t>
      </w:r>
      <w:r w:rsidR="00280ADA" w:rsidRPr="001A21E8">
        <w:rPr>
          <w:rFonts w:ascii="Tahoma" w:eastAsia="Tahoma" w:hAnsi="Tahoma" w:cs="Tahoma"/>
          <w:b/>
          <w:spacing w:val="2"/>
        </w:rPr>
        <w:t>i</w:t>
      </w:r>
      <w:r w:rsidR="00280ADA" w:rsidRPr="001A21E8">
        <w:rPr>
          <w:rFonts w:ascii="Tahoma" w:eastAsia="Tahoma" w:hAnsi="Tahoma" w:cs="Tahoma"/>
          <w:b/>
        </w:rPr>
        <w:t>ot</w:t>
      </w:r>
      <w:r w:rsidR="00280ADA" w:rsidRPr="001A21E8">
        <w:rPr>
          <w:rFonts w:ascii="Tahoma" w:eastAsia="Tahoma" w:hAnsi="Tahoma" w:cs="Tahoma"/>
          <w:b/>
          <w:spacing w:val="-10"/>
        </w:rPr>
        <w:t xml:space="preserve"> </w:t>
      </w:r>
      <w:r w:rsidR="00366343" w:rsidRPr="00EA1DD8">
        <w:rPr>
          <w:rFonts w:ascii="Tahoma" w:eastAsia="Tahoma" w:hAnsi="Tahoma" w:cs="Tahoma"/>
          <w:b/>
        </w:rPr>
        <w:t>Decyzji</w:t>
      </w:r>
    </w:p>
    <w:p w14:paraId="556C2EE5" w14:textId="77777777"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2</w:t>
      </w:r>
      <w:r w:rsidRPr="001A21E8">
        <w:rPr>
          <w:rFonts w:ascii="Tahoma" w:eastAsia="Tahoma" w:hAnsi="Tahoma" w:cs="Tahoma"/>
          <w:w w:val="99"/>
        </w:rPr>
        <w:t>.</w:t>
      </w:r>
    </w:p>
    <w:p w14:paraId="56AE49CF" w14:textId="06D05F4F" w:rsidR="008D1114" w:rsidRPr="008D1114" w:rsidRDefault="008D1114" w:rsidP="002624A0">
      <w:pPr>
        <w:pStyle w:val="Akapitzlist"/>
        <w:numPr>
          <w:ilvl w:val="0"/>
          <w:numId w:val="4"/>
        </w:numPr>
        <w:spacing w:line="276" w:lineRule="auto"/>
        <w:ind w:left="426" w:right="12" w:hanging="426"/>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sidR="001142E6">
        <w:rPr>
          <w:rFonts w:ascii="Tahoma" w:eastAsia="Tahoma" w:hAnsi="Tahoma" w:cs="Tahoma"/>
        </w:rPr>
        <w:t>Decyzji</w:t>
      </w:r>
      <w:r w:rsidRPr="00F23C03">
        <w:rPr>
          <w:rFonts w:ascii="Tahoma" w:eastAsia="Tahoma" w:hAnsi="Tahoma" w:cs="Tahoma"/>
        </w:rPr>
        <w:t>,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324FE1B5" w14:textId="0DC6D5AB" w:rsidR="00F3144E" w:rsidRPr="001A21E8" w:rsidRDefault="00F3144E" w:rsidP="002624A0">
      <w:pPr>
        <w:pStyle w:val="Akapitzlist"/>
        <w:numPr>
          <w:ilvl w:val="0"/>
          <w:numId w:val="4"/>
        </w:numPr>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zgod</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sem</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spacing w:val="5"/>
        </w:rPr>
        <w:t>u</w:t>
      </w:r>
      <w:r w:rsidR="00B4578E" w:rsidRPr="00B4578E">
        <w:t xml:space="preserve"> </w:t>
      </w:r>
      <w:r w:rsidR="00B4578E" w:rsidRPr="00B4578E">
        <w:rPr>
          <w:rFonts w:ascii="Tahoma" w:eastAsia="Tahoma" w:hAnsi="Tahoma" w:cs="Tahoma"/>
          <w:spacing w:val="5"/>
        </w:rPr>
        <w:t>o dofinansowanie projektu</w:t>
      </w:r>
      <w:r w:rsidRPr="001A21E8">
        <w:rPr>
          <w:rFonts w:ascii="Tahoma" w:eastAsia="Tahoma" w:hAnsi="Tahoma" w:cs="Tahoma"/>
        </w:rPr>
        <w:t>.</w:t>
      </w:r>
    </w:p>
    <w:p w14:paraId="3D92A06A" w14:textId="4D995692" w:rsidR="00F3144E" w:rsidRPr="001A21E8" w:rsidRDefault="00F3144E" w:rsidP="002624A0">
      <w:pPr>
        <w:pStyle w:val="Akapitzlist"/>
        <w:numPr>
          <w:ilvl w:val="0"/>
          <w:numId w:val="4"/>
        </w:numPr>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A81592">
        <w:rPr>
          <w:rFonts w:ascii="Tahoma" w:eastAsia="Tahoma" w:hAnsi="Tahoma" w:cs="Tahoma"/>
          <w:spacing w:val="-1"/>
        </w:rPr>
        <w:t>2</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t</w:t>
      </w:r>
      <w:r w:rsidRPr="001A21E8">
        <w:rPr>
          <w:rFonts w:ascii="Tahoma" w:eastAsia="Tahoma" w:hAnsi="Tahoma" w:cs="Tahoma"/>
          <w:spacing w:val="-1"/>
        </w:rPr>
        <w:t>yc</w:t>
      </w:r>
      <w:r w:rsidRPr="001A21E8">
        <w:rPr>
          <w:rFonts w:ascii="Tahoma" w:eastAsia="Tahoma" w:hAnsi="Tahoma" w:cs="Tahoma"/>
        </w:rPr>
        <w:t>zy</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D20DD2C" w14:textId="02E5139F" w:rsidR="00F3144E" w:rsidRPr="001A21E8" w:rsidRDefault="00F3144E" w:rsidP="002624A0">
      <w:pPr>
        <w:pStyle w:val="Akapitzlist"/>
        <w:numPr>
          <w:ilvl w:val="0"/>
          <w:numId w:val="4"/>
        </w:numPr>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wy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00B17740" w:rsidRPr="001A21E8">
        <w:rPr>
          <w:rFonts w:ascii="Tahoma" w:eastAsia="Tahoma" w:hAnsi="Tahoma" w:cs="Tahoma"/>
        </w:rPr>
        <w:t xml:space="preserve">jest zgodny z </w:t>
      </w:r>
      <w:r w:rsidR="006F57FB" w:rsidRPr="001A21E8">
        <w:rPr>
          <w:rFonts w:ascii="Tahoma" w:eastAsia="Tahoma" w:hAnsi="Tahoma" w:cs="Tahoma"/>
        </w:rPr>
        <w:t>okresem realizacji projektu</w:t>
      </w:r>
      <w:r w:rsidR="009904C3">
        <w:rPr>
          <w:rFonts w:ascii="Tahoma" w:eastAsia="Tahoma" w:hAnsi="Tahoma" w:cs="Tahoma"/>
        </w:rPr>
        <w:t xml:space="preserve"> z zastrzeżeniem </w:t>
      </w:r>
      <w:r w:rsidR="009904C3" w:rsidRPr="00B60F60">
        <w:rPr>
          <w:rFonts w:ascii="Tahoma" w:eastAsia="Tahoma" w:hAnsi="Tahoma" w:cs="Tahoma"/>
          <w:spacing w:val="-1"/>
        </w:rPr>
        <w:t xml:space="preserve">§ </w:t>
      </w:r>
      <w:r w:rsidR="009904C3">
        <w:rPr>
          <w:rFonts w:ascii="Tahoma" w:eastAsia="Tahoma" w:hAnsi="Tahoma" w:cs="Tahoma"/>
          <w:spacing w:val="-1"/>
        </w:rPr>
        <w:t>11 ust. 4</w:t>
      </w:r>
      <w:r w:rsidR="00B17740" w:rsidRPr="001A21E8">
        <w:rPr>
          <w:rFonts w:ascii="Tahoma" w:eastAsia="Tahoma" w:hAnsi="Tahoma" w:cs="Tahoma"/>
        </w:rPr>
        <w:t>.</w:t>
      </w:r>
    </w:p>
    <w:p w14:paraId="30D1B295" w14:textId="77777777" w:rsidR="00F3144E" w:rsidRPr="001A21E8" w:rsidRDefault="00F3144E" w:rsidP="002624A0">
      <w:pPr>
        <w:pStyle w:val="Akapitzlist"/>
        <w:numPr>
          <w:ilvl w:val="0"/>
          <w:numId w:val="4"/>
        </w:numPr>
        <w:spacing w:line="276" w:lineRule="auto"/>
        <w:ind w:left="426" w:right="14" w:hanging="426"/>
        <w:rPr>
          <w:rFonts w:ascii="Tahoma" w:eastAsia="Tahoma" w:hAnsi="Tahoma" w:cs="Tahoma"/>
          <w:sz w:val="13"/>
          <w:szCs w:val="13"/>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Style w:val="Odwoanieprzypisudolnego"/>
          <w:rFonts w:ascii="Tahoma" w:eastAsia="Tahoma" w:hAnsi="Tahoma" w:cs="Tahoma"/>
        </w:rPr>
        <w:footnoteReference w:id="3"/>
      </w:r>
    </w:p>
    <w:p w14:paraId="77BCD08C" w14:textId="77777777" w:rsidR="00F3144E" w:rsidRPr="001A21E8" w:rsidRDefault="00F3144E" w:rsidP="002624A0">
      <w:pPr>
        <w:pStyle w:val="Akapitzlist"/>
        <w:numPr>
          <w:ilvl w:val="0"/>
          <w:numId w:val="4"/>
        </w:numPr>
        <w:spacing w:line="276" w:lineRule="auto"/>
        <w:ind w:left="426" w:right="14" w:hanging="426"/>
        <w:rPr>
          <w:rFonts w:ascii="Tahoma" w:eastAsia="Tahoma" w:hAnsi="Tahoma" w:cs="Tahoma"/>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Style w:val="Odwoanieprzypisudolnego"/>
          <w:rFonts w:ascii="Tahoma" w:eastAsia="Tahoma" w:hAnsi="Tahoma" w:cs="Tahoma"/>
        </w:rPr>
        <w:footnoteReference w:id="4"/>
      </w:r>
    </w:p>
    <w:p w14:paraId="21998392" w14:textId="77777777" w:rsidR="000F6A6D" w:rsidRPr="001A21E8" w:rsidRDefault="000F6A6D" w:rsidP="002624A0">
      <w:pPr>
        <w:pStyle w:val="Akapitzlist"/>
        <w:numPr>
          <w:ilvl w:val="0"/>
          <w:numId w:val="4"/>
        </w:numPr>
        <w:spacing w:line="276" w:lineRule="auto"/>
        <w:ind w:left="426" w:right="14" w:hanging="426"/>
        <w:rPr>
          <w:rFonts w:ascii="Tahoma" w:eastAsia="Tahoma" w:hAnsi="Tahoma" w:cs="Tahoma"/>
        </w:rPr>
      </w:pPr>
      <w:r w:rsidRPr="001A21E8">
        <w:rPr>
          <w:rFonts w:ascii="Tahoma" w:eastAsia="Tahoma" w:hAnsi="Tahoma" w:cs="Tahoma"/>
        </w:rPr>
        <w:t>Oś priorytetowa ………………………………………….</w:t>
      </w:r>
    </w:p>
    <w:p w14:paraId="1959437F" w14:textId="76A30331" w:rsidR="000F6A6D" w:rsidRPr="001A21E8" w:rsidRDefault="00EA1DD8" w:rsidP="002624A0">
      <w:pPr>
        <w:spacing w:line="276" w:lineRule="auto"/>
        <w:ind w:left="426" w:right="14" w:hanging="426"/>
        <w:rPr>
          <w:rFonts w:ascii="Tahoma" w:eastAsia="Tahoma" w:hAnsi="Tahoma" w:cs="Tahoma"/>
        </w:rPr>
      </w:pPr>
      <w:r>
        <w:rPr>
          <w:rFonts w:ascii="Tahoma" w:eastAsia="Tahoma" w:hAnsi="Tahoma" w:cs="Tahoma"/>
        </w:rPr>
        <w:t>1)</w:t>
      </w:r>
      <w:r w:rsidR="000F6A6D" w:rsidRPr="001A21E8">
        <w:rPr>
          <w:rFonts w:ascii="Tahoma" w:eastAsia="Tahoma" w:hAnsi="Tahoma" w:cs="Tahoma"/>
        </w:rPr>
        <w:tab/>
        <w:t>Działanie ………………………………………..</w:t>
      </w:r>
    </w:p>
    <w:p w14:paraId="107F0F3E" w14:textId="2132F164" w:rsidR="000F6A6D" w:rsidRPr="001A21E8" w:rsidRDefault="000F6A6D" w:rsidP="002624A0">
      <w:pPr>
        <w:spacing w:line="276" w:lineRule="auto"/>
        <w:ind w:left="426" w:right="14" w:hanging="426"/>
        <w:rPr>
          <w:rFonts w:ascii="Tahoma" w:eastAsia="Tahoma" w:hAnsi="Tahoma" w:cs="Tahoma"/>
        </w:rPr>
      </w:pPr>
      <w:r w:rsidRPr="001A21E8">
        <w:rPr>
          <w:rFonts w:ascii="Tahoma" w:eastAsia="Tahoma" w:hAnsi="Tahoma" w:cs="Tahoma"/>
        </w:rPr>
        <w:t>2)</w:t>
      </w:r>
      <w:r w:rsidR="00EA1DD8">
        <w:rPr>
          <w:rFonts w:ascii="Tahoma" w:eastAsia="Tahoma" w:hAnsi="Tahoma" w:cs="Tahoma"/>
        </w:rPr>
        <w:tab/>
      </w:r>
      <w:r w:rsidRPr="001A21E8">
        <w:rPr>
          <w:rFonts w:ascii="Tahoma" w:eastAsia="Tahoma" w:hAnsi="Tahoma" w:cs="Tahoma"/>
        </w:rPr>
        <w:t>Poddziałanie …………………………………..</w:t>
      </w:r>
    </w:p>
    <w:p w14:paraId="12B8125E" w14:textId="77777777" w:rsidR="00BC1E79" w:rsidRDefault="00BC1E79" w:rsidP="00F10027">
      <w:pPr>
        <w:spacing w:line="276" w:lineRule="auto"/>
        <w:ind w:left="426" w:right="14" w:hanging="426"/>
        <w:jc w:val="both"/>
        <w:rPr>
          <w:rFonts w:ascii="Tahoma" w:eastAsia="Tahoma" w:hAnsi="Tahoma" w:cs="Tahoma"/>
        </w:rPr>
      </w:pPr>
    </w:p>
    <w:p w14:paraId="2C1A7611" w14:textId="2CF898FB" w:rsidR="00F3144E" w:rsidRDefault="00F3144E" w:rsidP="00CC550B">
      <w:pPr>
        <w:jc w:val="center"/>
        <w:rPr>
          <w:rFonts w:ascii="Tahoma" w:eastAsia="Tahoma" w:hAnsi="Tahoma" w:cs="Tahoma"/>
          <w:w w:val="99"/>
        </w:rPr>
      </w:pPr>
      <w:r w:rsidRPr="00B60F60">
        <w:rPr>
          <w:rFonts w:ascii="Tahoma" w:eastAsia="Tahoma" w:hAnsi="Tahoma" w:cs="Tahoma"/>
          <w:spacing w:val="-1"/>
        </w:rPr>
        <w:t>§ 3</w:t>
      </w:r>
      <w:r w:rsidRPr="001A21E8">
        <w:rPr>
          <w:rFonts w:ascii="Tahoma" w:eastAsia="Tahoma" w:hAnsi="Tahoma" w:cs="Tahoma"/>
          <w:w w:val="99"/>
        </w:rPr>
        <w:t>.</w:t>
      </w:r>
    </w:p>
    <w:p w14:paraId="5811B025" w14:textId="77777777" w:rsidR="00CC550B" w:rsidRPr="00CC550B" w:rsidRDefault="00CC550B" w:rsidP="00CC550B">
      <w:pPr>
        <w:jc w:val="center"/>
        <w:rPr>
          <w:rFonts w:ascii="Tahoma" w:eastAsia="Tahoma" w:hAnsi="Tahoma" w:cs="Tahoma"/>
          <w:spacing w:val="-1"/>
        </w:rPr>
      </w:pPr>
    </w:p>
    <w:p w14:paraId="6869D044" w14:textId="77777777" w:rsidR="007524DA" w:rsidRDefault="00156B74" w:rsidP="002624A0">
      <w:pPr>
        <w:pStyle w:val="Akapitzlist"/>
        <w:numPr>
          <w:ilvl w:val="0"/>
          <w:numId w:val="5"/>
        </w:numPr>
        <w:spacing w:line="276" w:lineRule="auto"/>
        <w:ind w:left="426" w:right="14" w:hanging="426"/>
        <w:rPr>
          <w:rFonts w:ascii="Tahoma" w:eastAsia="Tahoma" w:hAnsi="Tahoma" w:cs="Tahoma"/>
        </w:rPr>
      </w:pPr>
      <w:r w:rsidRPr="001A21E8">
        <w:rPr>
          <w:rFonts w:ascii="Tahoma" w:eastAsia="Tahoma" w:hAnsi="Tahoma" w:cs="Tahoma"/>
        </w:rPr>
        <w:t>C</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p>
    <w:p w14:paraId="3E67B990" w14:textId="292E7DE6" w:rsidR="00156B74" w:rsidRPr="007524DA" w:rsidRDefault="00156B74" w:rsidP="002624A0">
      <w:pPr>
        <w:pStyle w:val="Akapitzlist"/>
        <w:numPr>
          <w:ilvl w:val="0"/>
          <w:numId w:val="5"/>
        </w:numPr>
        <w:spacing w:line="276" w:lineRule="auto"/>
        <w:ind w:left="426" w:right="14" w:hanging="426"/>
        <w:rPr>
          <w:rFonts w:ascii="Tahoma" w:eastAsia="Tahoma" w:hAnsi="Tahoma" w:cs="Tahoma"/>
        </w:rPr>
      </w:pPr>
      <w:r w:rsidRPr="007524DA">
        <w:rPr>
          <w:rFonts w:ascii="Tahoma" w:eastAsia="Tahoma" w:hAnsi="Tahoma" w:cs="Tahoma"/>
          <w:spacing w:val="-1"/>
        </w:rPr>
        <w:t>N</w:t>
      </w:r>
      <w:r w:rsidRPr="007524DA">
        <w:rPr>
          <w:rFonts w:ascii="Tahoma" w:eastAsia="Tahoma" w:hAnsi="Tahoma" w:cs="Tahoma"/>
        </w:rPr>
        <w:t xml:space="preserve">a </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ru</w:t>
      </w:r>
      <w:r w:rsidRPr="007524DA">
        <w:rPr>
          <w:rFonts w:ascii="Tahoma" w:eastAsia="Tahoma" w:hAnsi="Tahoma" w:cs="Tahoma"/>
          <w:spacing w:val="1"/>
        </w:rPr>
        <w:t>n</w:t>
      </w:r>
      <w:r w:rsidRPr="007524DA">
        <w:rPr>
          <w:rFonts w:ascii="Tahoma" w:eastAsia="Tahoma" w:hAnsi="Tahoma" w:cs="Tahoma"/>
          <w:spacing w:val="-1"/>
        </w:rPr>
        <w:t>k</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h</w:t>
      </w:r>
      <w:r w:rsidRPr="007524DA">
        <w:rPr>
          <w:rFonts w:ascii="Tahoma" w:eastAsia="Tahoma" w:hAnsi="Tahoma" w:cs="Tahoma"/>
          <w:spacing w:val="57"/>
        </w:rPr>
        <w:t xml:space="preserve"> </w:t>
      </w:r>
      <w:r w:rsidRPr="007524DA">
        <w:rPr>
          <w:rFonts w:ascii="Tahoma" w:eastAsia="Tahoma" w:hAnsi="Tahoma" w:cs="Tahoma"/>
          <w:spacing w:val="2"/>
        </w:rPr>
        <w:t>o</w:t>
      </w:r>
      <w:r w:rsidRPr="007524DA">
        <w:rPr>
          <w:rFonts w:ascii="Tahoma" w:eastAsia="Tahoma" w:hAnsi="Tahoma" w:cs="Tahoma"/>
          <w:spacing w:val="-1"/>
        </w:rPr>
        <w:t>k</w:t>
      </w:r>
      <w:r w:rsidRPr="007524DA">
        <w:rPr>
          <w:rFonts w:ascii="Tahoma" w:eastAsia="Tahoma" w:hAnsi="Tahoma" w:cs="Tahoma"/>
        </w:rPr>
        <w:t>r</w:t>
      </w:r>
      <w:r w:rsidRPr="007524DA">
        <w:rPr>
          <w:rFonts w:ascii="Tahoma" w:eastAsia="Tahoma" w:hAnsi="Tahoma" w:cs="Tahoma"/>
          <w:spacing w:val="1"/>
        </w:rPr>
        <w:t>e</w:t>
      </w:r>
      <w:r w:rsidRPr="007524DA">
        <w:rPr>
          <w:rFonts w:ascii="Tahoma" w:eastAsia="Tahoma" w:hAnsi="Tahoma" w:cs="Tahoma"/>
        </w:rPr>
        <w:t>śl</w:t>
      </w:r>
      <w:r w:rsidRPr="007524DA">
        <w:rPr>
          <w:rFonts w:ascii="Tahoma" w:eastAsia="Tahoma" w:hAnsi="Tahoma" w:cs="Tahoma"/>
          <w:spacing w:val="2"/>
        </w:rPr>
        <w:t>o</w:t>
      </w:r>
      <w:r w:rsidRPr="007524DA">
        <w:rPr>
          <w:rFonts w:ascii="Tahoma" w:eastAsia="Tahoma" w:hAnsi="Tahoma" w:cs="Tahoma"/>
          <w:spacing w:val="-3"/>
        </w:rPr>
        <w:t>n</w:t>
      </w:r>
      <w:r w:rsidRPr="007524DA">
        <w:rPr>
          <w:rFonts w:ascii="Tahoma" w:eastAsia="Tahoma" w:hAnsi="Tahoma" w:cs="Tahoma"/>
          <w:spacing w:val="-1"/>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56"/>
        </w:rPr>
        <w:t xml:space="preserve"> </w:t>
      </w:r>
      <w:r w:rsidRPr="007524DA">
        <w:rPr>
          <w:rFonts w:ascii="Tahoma" w:eastAsia="Tahoma" w:hAnsi="Tahoma" w:cs="Tahoma"/>
        </w:rPr>
        <w:t xml:space="preserve">w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ej</w:t>
      </w:r>
      <w:r w:rsidRPr="007524DA">
        <w:rPr>
          <w:rFonts w:ascii="Tahoma" w:eastAsia="Tahoma" w:hAnsi="Tahoma" w:cs="Tahoma"/>
        </w:rPr>
        <w:t>sz</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61"/>
        </w:rPr>
        <w:t xml:space="preserve"> </w:t>
      </w:r>
      <w:r w:rsidR="00366343" w:rsidRPr="007524DA">
        <w:rPr>
          <w:rFonts w:ascii="Tahoma" w:eastAsia="Tahoma" w:hAnsi="Tahoma" w:cs="Tahoma"/>
          <w:spacing w:val="-1"/>
        </w:rPr>
        <w:t>Decyzji</w:t>
      </w:r>
      <w:r w:rsidRPr="007524DA">
        <w:rPr>
          <w:rFonts w:ascii="Tahoma" w:eastAsia="Tahoma" w:hAnsi="Tahoma" w:cs="Tahoma"/>
        </w:rPr>
        <w:t>,</w:t>
      </w:r>
      <w:r w:rsidRPr="007524DA">
        <w:rPr>
          <w:rFonts w:ascii="Tahoma" w:eastAsia="Tahoma" w:hAnsi="Tahoma" w:cs="Tahoma"/>
          <w:spacing w:val="59"/>
        </w:rPr>
        <w:t xml:space="preserve"> </w:t>
      </w:r>
      <w:r w:rsidRPr="007524DA">
        <w:rPr>
          <w:rFonts w:ascii="Tahoma" w:eastAsia="Tahoma" w:hAnsi="Tahoma" w:cs="Tahoma"/>
          <w:spacing w:val="2"/>
        </w:rPr>
        <w:t>I</w:t>
      </w:r>
      <w:r w:rsidRPr="007524DA">
        <w:rPr>
          <w:rFonts w:ascii="Tahoma" w:eastAsia="Tahoma" w:hAnsi="Tahoma" w:cs="Tahoma"/>
        </w:rPr>
        <w:t>Z pr</w:t>
      </w:r>
      <w:r w:rsidRPr="007524DA">
        <w:rPr>
          <w:rFonts w:ascii="Tahoma" w:eastAsia="Tahoma" w:hAnsi="Tahoma" w:cs="Tahoma"/>
          <w:spacing w:val="1"/>
        </w:rPr>
        <w:t>z</w:t>
      </w:r>
      <w:r w:rsidRPr="007524DA">
        <w:rPr>
          <w:rFonts w:ascii="Tahoma" w:eastAsia="Tahoma" w:hAnsi="Tahoma" w:cs="Tahoma"/>
          <w:spacing w:val="-1"/>
        </w:rPr>
        <w:t>y</w:t>
      </w:r>
      <w:r w:rsidRPr="007524DA">
        <w:rPr>
          <w:rFonts w:ascii="Tahoma" w:eastAsia="Tahoma" w:hAnsi="Tahoma" w:cs="Tahoma"/>
          <w:spacing w:val="3"/>
        </w:rPr>
        <w:t>z</w:t>
      </w:r>
      <w:r w:rsidRPr="007524DA">
        <w:rPr>
          <w:rFonts w:ascii="Tahoma" w:eastAsia="Tahoma" w:hAnsi="Tahoma" w:cs="Tahoma"/>
          <w:spacing w:val="-1"/>
        </w:rPr>
        <w:t>n</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rPr>
        <w:t>e</w:t>
      </w:r>
      <w:r w:rsidRPr="007524DA">
        <w:rPr>
          <w:rFonts w:ascii="Tahoma" w:eastAsia="Tahoma" w:hAnsi="Tahoma" w:cs="Tahoma"/>
          <w:spacing w:val="60"/>
        </w:rPr>
        <w:t xml:space="preserve"> </w:t>
      </w:r>
      <w:r w:rsidRPr="007524DA">
        <w:rPr>
          <w:rFonts w:ascii="Tahoma" w:eastAsia="Tahoma" w:hAnsi="Tahoma" w:cs="Tahoma"/>
        </w:rPr>
        <w:t>B</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spacing w:val="3"/>
        </w:rPr>
        <w:t>e</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2"/>
        </w:rPr>
        <w:t>c</w:t>
      </w:r>
      <w:r w:rsidRPr="007524DA">
        <w:rPr>
          <w:rFonts w:ascii="Tahoma" w:eastAsia="Tahoma" w:hAnsi="Tahoma" w:cs="Tahoma"/>
        </w:rPr>
        <w:t>j</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rPr>
        <w:t>to</w:t>
      </w:r>
      <w:r w:rsidRPr="007524DA">
        <w:rPr>
          <w:rFonts w:ascii="Tahoma" w:eastAsia="Tahoma" w:hAnsi="Tahoma" w:cs="Tahoma"/>
          <w:spacing w:val="3"/>
        </w:rPr>
        <w:t>w</w:t>
      </w:r>
      <w:r w:rsidRPr="007524DA">
        <w:rPr>
          <w:rFonts w:ascii="Tahoma" w:eastAsia="Tahoma" w:hAnsi="Tahoma" w:cs="Tahoma"/>
        </w:rPr>
        <w:t>i</w:t>
      </w:r>
      <w:r w:rsidRPr="007524DA">
        <w:rPr>
          <w:rFonts w:ascii="Tahoma" w:eastAsia="Tahoma" w:hAnsi="Tahoma" w:cs="Tahoma"/>
          <w:spacing w:val="55"/>
        </w:rPr>
        <w:t xml:space="preserve"> </w:t>
      </w:r>
      <w:r w:rsidRPr="007524DA">
        <w:rPr>
          <w:rFonts w:ascii="Tahoma" w:eastAsia="Tahoma" w:hAnsi="Tahoma" w:cs="Tahoma"/>
        </w:rPr>
        <w:t>do</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spacing w:val="1"/>
        </w:rPr>
        <w:t>an</w:t>
      </w:r>
      <w:r w:rsidRPr="007524DA">
        <w:rPr>
          <w:rFonts w:ascii="Tahoma" w:eastAsia="Tahoma" w:hAnsi="Tahoma" w:cs="Tahoma"/>
        </w:rPr>
        <w:t>so</w:t>
      </w:r>
      <w:r w:rsidRPr="007524DA">
        <w:rPr>
          <w:rFonts w:ascii="Tahoma" w:eastAsia="Tahoma" w:hAnsi="Tahoma" w:cs="Tahoma"/>
          <w:spacing w:val="-2"/>
        </w:rPr>
        <w:t>w</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ie</w:t>
      </w:r>
      <w:r w:rsidR="007524DA" w:rsidRPr="007524DA">
        <w:rPr>
          <w:rFonts w:ascii="Tahoma" w:eastAsia="Tahoma" w:hAnsi="Tahoma" w:cs="Tahoma"/>
        </w:rPr>
        <w:t xml:space="preserve"> n</w:t>
      </w:r>
      <w:r w:rsidRPr="007524DA">
        <w:rPr>
          <w:rFonts w:ascii="Tahoma" w:eastAsia="Tahoma" w:hAnsi="Tahoma" w:cs="Tahoma"/>
        </w:rPr>
        <w:t>a r</w:t>
      </w:r>
      <w:r w:rsidRPr="007524DA">
        <w:rPr>
          <w:rFonts w:ascii="Tahoma" w:eastAsia="Tahoma" w:hAnsi="Tahoma" w:cs="Tahoma"/>
          <w:spacing w:val="1"/>
        </w:rPr>
        <w:t>ea</w:t>
      </w:r>
      <w:r w:rsidRPr="007524DA">
        <w:rPr>
          <w:rFonts w:ascii="Tahoma" w:eastAsia="Tahoma" w:hAnsi="Tahoma" w:cs="Tahoma"/>
        </w:rPr>
        <w:t>liz</w:t>
      </w:r>
      <w:r w:rsidRPr="007524DA">
        <w:rPr>
          <w:rFonts w:ascii="Tahoma" w:eastAsia="Tahoma" w:hAnsi="Tahoma" w:cs="Tahoma"/>
          <w:spacing w:val="1"/>
        </w:rPr>
        <w:t>a</w:t>
      </w:r>
      <w:r w:rsidRPr="007524DA">
        <w:rPr>
          <w:rFonts w:ascii="Tahoma" w:eastAsia="Tahoma" w:hAnsi="Tahoma" w:cs="Tahoma"/>
          <w:spacing w:val="-1"/>
        </w:rPr>
        <w:t>cj</w:t>
      </w:r>
      <w:r w:rsidRPr="007524DA">
        <w:rPr>
          <w:rFonts w:ascii="Tahoma" w:eastAsia="Tahoma" w:hAnsi="Tahoma" w:cs="Tahoma"/>
        </w:rPr>
        <w:t>ę</w:t>
      </w:r>
      <w:r w:rsidRPr="007524DA">
        <w:rPr>
          <w:rFonts w:ascii="Tahoma" w:eastAsia="Tahoma" w:hAnsi="Tahoma" w:cs="Tahoma"/>
          <w:spacing w:val="16"/>
        </w:rPr>
        <w:t xml:space="preserve"> </w:t>
      </w:r>
      <w:r w:rsidRPr="007524DA">
        <w:rPr>
          <w:rFonts w:ascii="Tahoma" w:eastAsia="Tahoma" w:hAnsi="Tahoma" w:cs="Tahoma"/>
          <w:spacing w:val="2"/>
        </w:rPr>
        <w:t>p</w:t>
      </w:r>
      <w:r w:rsidRPr="007524DA">
        <w:rPr>
          <w:rFonts w:ascii="Tahoma" w:eastAsia="Tahoma" w:hAnsi="Tahoma" w:cs="Tahoma"/>
        </w:rPr>
        <w:t>r</w:t>
      </w:r>
      <w:r w:rsidRPr="007524DA">
        <w:rPr>
          <w:rFonts w:ascii="Tahoma" w:eastAsia="Tahoma" w:hAnsi="Tahoma" w:cs="Tahoma"/>
          <w:spacing w:val="2"/>
        </w:rPr>
        <w:t>o</w:t>
      </w:r>
      <w:r w:rsidRPr="007524DA">
        <w:rPr>
          <w:rFonts w:ascii="Tahoma" w:eastAsia="Tahoma" w:hAnsi="Tahoma" w:cs="Tahoma"/>
          <w:spacing w:val="-1"/>
        </w:rPr>
        <w:t>j</w:t>
      </w:r>
      <w:r w:rsidRPr="007524DA">
        <w:rPr>
          <w:rFonts w:ascii="Tahoma" w:eastAsia="Tahoma" w:hAnsi="Tahoma" w:cs="Tahoma"/>
          <w:spacing w:val="1"/>
        </w:rPr>
        <w:t>e</w:t>
      </w:r>
      <w:r w:rsidRPr="007524DA">
        <w:rPr>
          <w:rFonts w:ascii="Tahoma" w:eastAsia="Tahoma" w:hAnsi="Tahoma" w:cs="Tahoma"/>
          <w:spacing w:val="-1"/>
        </w:rPr>
        <w:t>k</w:t>
      </w:r>
      <w:r w:rsidRPr="007524DA">
        <w:rPr>
          <w:rFonts w:ascii="Tahoma" w:eastAsia="Tahoma" w:hAnsi="Tahoma" w:cs="Tahoma"/>
        </w:rPr>
        <w:t>tu w ł</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rPr>
        <w:t xml:space="preserve">znej </w:t>
      </w:r>
      <w:r w:rsidRPr="007524DA">
        <w:rPr>
          <w:rFonts w:ascii="Tahoma" w:eastAsia="Tahoma" w:hAnsi="Tahoma" w:cs="Tahoma"/>
          <w:spacing w:val="-1"/>
        </w:rPr>
        <w:t>k</w:t>
      </w:r>
      <w:r w:rsidRPr="007524DA">
        <w:rPr>
          <w:rFonts w:ascii="Tahoma" w:eastAsia="Tahoma" w:hAnsi="Tahoma" w:cs="Tahoma"/>
          <w:spacing w:val="1"/>
        </w:rPr>
        <w:t>w</w:t>
      </w:r>
      <w:r w:rsidRPr="007524DA">
        <w:rPr>
          <w:rFonts w:ascii="Tahoma" w:eastAsia="Tahoma" w:hAnsi="Tahoma" w:cs="Tahoma"/>
          <w:spacing w:val="2"/>
        </w:rPr>
        <w:t>o</w:t>
      </w:r>
      <w:r w:rsidRPr="007524DA">
        <w:rPr>
          <w:rFonts w:ascii="Tahoma" w:eastAsia="Tahoma" w:hAnsi="Tahoma" w:cs="Tahoma"/>
          <w:spacing w:val="-1"/>
        </w:rPr>
        <w:t>c</w:t>
      </w:r>
      <w:r w:rsidRPr="007524DA">
        <w:rPr>
          <w:rFonts w:ascii="Tahoma" w:eastAsia="Tahoma" w:hAnsi="Tahoma" w:cs="Tahoma"/>
        </w:rPr>
        <w:t xml:space="preserve">ie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pr</w:t>
      </w:r>
      <w:r w:rsidRPr="007524DA">
        <w:rPr>
          <w:rFonts w:ascii="Tahoma" w:eastAsia="Tahoma" w:hAnsi="Tahoma" w:cs="Tahoma"/>
          <w:spacing w:val="1"/>
        </w:rPr>
        <w:t>zek</w:t>
      </w:r>
      <w:r w:rsidRPr="007524DA">
        <w:rPr>
          <w:rFonts w:ascii="Tahoma" w:eastAsia="Tahoma" w:hAnsi="Tahoma" w:cs="Tahoma"/>
          <w:spacing w:val="-2"/>
        </w:rPr>
        <w:t>r</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z</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 xml:space="preserve">j </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 xml:space="preserve">. </w:t>
      </w:r>
      <w:r w:rsidRPr="007524DA">
        <w:rPr>
          <w:rFonts w:ascii="Tahoma" w:eastAsia="Tahoma" w:hAnsi="Tahoma" w:cs="Tahoma"/>
          <w:spacing w:val="3"/>
        </w:rPr>
        <w:t>P</w:t>
      </w:r>
      <w:r w:rsidRPr="007524DA">
        <w:rPr>
          <w:rFonts w:ascii="Tahoma" w:eastAsia="Tahoma" w:hAnsi="Tahoma" w:cs="Tahoma"/>
          <w:spacing w:val="-1"/>
        </w:rPr>
        <w:t>L</w:t>
      </w:r>
      <w:r w:rsidRPr="007524DA">
        <w:rPr>
          <w:rFonts w:ascii="Tahoma" w:eastAsia="Tahoma" w:hAnsi="Tahoma" w:cs="Tahoma"/>
        </w:rPr>
        <w:t>N (s</w:t>
      </w:r>
      <w:r w:rsidRPr="007524DA">
        <w:rPr>
          <w:rFonts w:ascii="Tahoma" w:eastAsia="Tahoma" w:hAnsi="Tahoma" w:cs="Tahoma"/>
          <w:spacing w:val="1"/>
        </w:rPr>
        <w:t>ł</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 xml:space="preserve">: </w:t>
      </w:r>
      <w:r w:rsidRPr="007524DA">
        <w:rPr>
          <w:rFonts w:ascii="Tahoma" w:eastAsia="Tahoma" w:hAnsi="Tahoma" w:cs="Tahoma"/>
          <w:w w:val="99"/>
        </w:rPr>
        <w:t xml:space="preserve">…) </w:t>
      </w:r>
      <w:r w:rsidRPr="007524DA">
        <w:rPr>
          <w:rFonts w:ascii="Tahoma" w:eastAsia="Tahoma" w:hAnsi="Tahoma" w:cs="Tahoma"/>
        </w:rPr>
        <w:t xml:space="preserve">i </w:t>
      </w:r>
      <w:r w:rsidRPr="007524DA">
        <w:rPr>
          <w:rFonts w:ascii="Tahoma" w:eastAsia="Tahoma" w:hAnsi="Tahoma" w:cs="Tahoma"/>
        </w:rPr>
        <w:lastRenderedPageBreak/>
        <w:t>st</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rPr>
        <w:t>i</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9"/>
        </w:rPr>
        <w:t xml:space="preserve"> </w:t>
      </w:r>
      <w:r w:rsidR="008D1114">
        <w:rPr>
          <w:rFonts w:ascii="Tahoma" w:eastAsia="Tahoma" w:hAnsi="Tahoma" w:cs="Tahoma"/>
        </w:rPr>
        <w:t xml:space="preserve">na dzień podpisania niniejszej </w:t>
      </w:r>
      <w:r w:rsidR="001142E6">
        <w:rPr>
          <w:rFonts w:ascii="Tahoma" w:eastAsia="Tahoma" w:hAnsi="Tahoma" w:cs="Tahoma"/>
        </w:rPr>
        <w:t>Decyzji</w:t>
      </w:r>
      <w:r w:rsidR="008D1114" w:rsidRPr="00E45FD6">
        <w:rPr>
          <w:rFonts w:ascii="Tahoma" w:eastAsia="Tahoma" w:hAnsi="Tahoma" w:cs="Tahoma"/>
          <w:spacing w:val="-9"/>
        </w:rPr>
        <w:t xml:space="preserve"> </w:t>
      </w:r>
      <w:r w:rsidRPr="007524DA">
        <w:rPr>
          <w:rFonts w:ascii="Tahoma" w:eastAsia="Tahoma" w:hAnsi="Tahoma" w:cs="Tahoma"/>
        </w:rPr>
        <w:t>……</w:t>
      </w:r>
      <w:r w:rsidRPr="007524DA">
        <w:rPr>
          <w:rFonts w:ascii="Tahoma" w:eastAsia="Tahoma" w:hAnsi="Tahoma" w:cs="Tahoma"/>
          <w:spacing w:val="-2"/>
        </w:rPr>
        <w:t xml:space="preserve"> </w:t>
      </w:r>
      <w:r w:rsidRPr="007524DA">
        <w:rPr>
          <w:rFonts w:ascii="Tahoma" w:eastAsia="Tahoma" w:hAnsi="Tahoma" w:cs="Tahoma"/>
        </w:rPr>
        <w:t>%</w:t>
      </w:r>
      <w:r w:rsidRPr="007524DA">
        <w:rPr>
          <w:rFonts w:ascii="Tahoma" w:eastAsia="Tahoma" w:hAnsi="Tahoma" w:cs="Tahoma"/>
          <w:spacing w:val="-2"/>
        </w:rPr>
        <w:t xml:space="preserve"> </w:t>
      </w:r>
      <w:r w:rsidR="008D1114">
        <w:rPr>
          <w:rFonts w:ascii="Tahoma" w:eastAsia="Tahoma" w:hAnsi="Tahoma" w:cs="Tahoma"/>
        </w:rPr>
        <w:t>określonych we wniosku</w:t>
      </w:r>
      <w:r w:rsidR="008D1114" w:rsidRPr="00E45FD6">
        <w:rPr>
          <w:rFonts w:ascii="Tahoma" w:eastAsia="Tahoma" w:hAnsi="Tahoma" w:cs="Tahoma"/>
          <w:spacing w:val="-2"/>
        </w:rPr>
        <w:t xml:space="preserve"> </w:t>
      </w:r>
      <w:r w:rsidRPr="007524DA">
        <w:rPr>
          <w:rFonts w:ascii="Tahoma" w:eastAsia="Tahoma" w:hAnsi="Tahoma" w:cs="Tahoma"/>
          <w:spacing w:val="-1"/>
        </w:rPr>
        <w:t>c</w:t>
      </w:r>
      <w:r w:rsidRPr="007524DA">
        <w:rPr>
          <w:rFonts w:ascii="Tahoma" w:eastAsia="Tahoma" w:hAnsi="Tahoma" w:cs="Tahoma"/>
          <w:spacing w:val="1"/>
        </w:rPr>
        <w:t>a</w:t>
      </w:r>
      <w:r w:rsidRPr="007524DA">
        <w:rPr>
          <w:rFonts w:ascii="Tahoma" w:eastAsia="Tahoma" w:hAnsi="Tahoma" w:cs="Tahoma"/>
          <w:spacing w:val="3"/>
        </w:rPr>
        <w:t>ł</w:t>
      </w:r>
      <w:r w:rsidRPr="007524DA">
        <w:rPr>
          <w:rFonts w:ascii="Tahoma" w:eastAsia="Tahoma" w:hAnsi="Tahoma" w:cs="Tahoma"/>
          <w:spacing w:val="-3"/>
        </w:rPr>
        <w:t>k</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4"/>
        </w:rPr>
        <w:t>i</w:t>
      </w:r>
      <w:r w:rsidRPr="007524DA">
        <w:rPr>
          <w:rFonts w:ascii="Tahoma" w:eastAsia="Tahoma" w:hAnsi="Tahoma" w:cs="Tahoma"/>
        </w:rPr>
        <w:t>t</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1"/>
        </w:rPr>
        <w:t xml:space="preserve"> </w:t>
      </w:r>
      <w:r w:rsidRPr="007524DA">
        <w:rPr>
          <w:rFonts w:ascii="Tahoma" w:eastAsia="Tahoma" w:hAnsi="Tahoma" w:cs="Tahoma"/>
          <w:spacing w:val="1"/>
        </w:rPr>
        <w:t>w</w:t>
      </w:r>
      <w:r w:rsidRPr="007524DA">
        <w:rPr>
          <w:rFonts w:ascii="Tahoma" w:eastAsia="Tahoma" w:hAnsi="Tahoma" w:cs="Tahoma"/>
          <w:spacing w:val="-1"/>
        </w:rPr>
        <w:t>y</w:t>
      </w:r>
      <w:r w:rsidRPr="007524DA">
        <w:rPr>
          <w:rFonts w:ascii="Tahoma" w:eastAsia="Tahoma" w:hAnsi="Tahoma" w:cs="Tahoma"/>
        </w:rPr>
        <w:t>d</w:t>
      </w:r>
      <w:r w:rsidRPr="007524DA">
        <w:rPr>
          <w:rFonts w:ascii="Tahoma" w:eastAsia="Tahoma" w:hAnsi="Tahoma" w:cs="Tahoma"/>
          <w:spacing w:val="1"/>
        </w:rPr>
        <w:t>a</w:t>
      </w:r>
      <w:r w:rsidRPr="007524DA">
        <w:rPr>
          <w:rFonts w:ascii="Tahoma" w:eastAsia="Tahoma" w:hAnsi="Tahoma" w:cs="Tahoma"/>
        </w:rPr>
        <w:t>t</w:t>
      </w:r>
      <w:r w:rsidRPr="007524DA">
        <w:rPr>
          <w:rFonts w:ascii="Tahoma" w:eastAsia="Tahoma" w:hAnsi="Tahoma" w:cs="Tahoma"/>
          <w:spacing w:val="1"/>
        </w:rPr>
        <w:t>k</w:t>
      </w:r>
      <w:r w:rsidRPr="007524DA">
        <w:rPr>
          <w:rFonts w:ascii="Tahoma" w:eastAsia="Tahoma" w:hAnsi="Tahoma" w:cs="Tahoma"/>
        </w:rPr>
        <w:t>ów</w:t>
      </w:r>
      <w:r w:rsidRPr="007524DA">
        <w:rPr>
          <w:rFonts w:ascii="Tahoma" w:eastAsia="Tahoma" w:hAnsi="Tahoma" w:cs="Tahoma"/>
          <w:spacing w:val="-9"/>
        </w:rPr>
        <w:t xml:space="preserve"> </w:t>
      </w:r>
      <w:r w:rsidRPr="007524DA">
        <w:rPr>
          <w:rFonts w:ascii="Tahoma" w:eastAsia="Tahoma" w:hAnsi="Tahoma" w:cs="Tahoma"/>
          <w:spacing w:val="-1"/>
        </w:rPr>
        <w:t>kw</w:t>
      </w:r>
      <w:r w:rsidRPr="007524DA">
        <w:rPr>
          <w:rFonts w:ascii="Tahoma" w:eastAsia="Tahoma" w:hAnsi="Tahoma" w:cs="Tahoma"/>
          <w:spacing w:val="1"/>
        </w:rPr>
        <w:t>a</w:t>
      </w:r>
      <w:r w:rsidRPr="007524DA">
        <w:rPr>
          <w:rFonts w:ascii="Tahoma" w:eastAsia="Tahoma" w:hAnsi="Tahoma" w:cs="Tahoma"/>
        </w:rPr>
        <w:t>li</w:t>
      </w:r>
      <w:r w:rsidRPr="007524DA">
        <w:rPr>
          <w:rFonts w:ascii="Tahoma" w:eastAsia="Tahoma" w:hAnsi="Tahoma" w:cs="Tahoma"/>
          <w:spacing w:val="-1"/>
        </w:rPr>
        <w:t>f</w:t>
      </w:r>
      <w:r w:rsidRPr="007524DA">
        <w:rPr>
          <w:rFonts w:ascii="Tahoma" w:eastAsia="Tahoma" w:hAnsi="Tahoma" w:cs="Tahoma"/>
          <w:spacing w:val="2"/>
        </w:rPr>
        <w:t>i</w:t>
      </w:r>
      <w:r w:rsidRPr="007524DA">
        <w:rPr>
          <w:rFonts w:ascii="Tahoma" w:eastAsia="Tahoma" w:hAnsi="Tahoma" w:cs="Tahoma"/>
          <w:spacing w:val="-3"/>
        </w:rPr>
        <w:t>k</w:t>
      </w:r>
      <w:r w:rsidRPr="007524DA">
        <w:rPr>
          <w:rFonts w:ascii="Tahoma" w:eastAsia="Tahoma" w:hAnsi="Tahoma" w:cs="Tahoma"/>
          <w:spacing w:val="2"/>
        </w:rPr>
        <w:t>o</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l</w:t>
      </w:r>
      <w:r w:rsidRPr="007524DA">
        <w:rPr>
          <w:rFonts w:ascii="Tahoma" w:eastAsia="Tahoma" w:hAnsi="Tahoma" w:cs="Tahoma"/>
          <w:spacing w:val="-1"/>
        </w:rPr>
        <w:t>n</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5"/>
        </w:rPr>
        <w:t xml:space="preserve"> </w:t>
      </w:r>
      <w:r w:rsidRPr="007524DA">
        <w:rPr>
          <w:rFonts w:ascii="Tahoma" w:eastAsia="Tahoma" w:hAnsi="Tahoma" w:cs="Tahoma"/>
          <w:spacing w:val="4"/>
        </w:rPr>
        <w:t>p</w:t>
      </w:r>
      <w:r w:rsidRPr="007524DA">
        <w:rPr>
          <w:rFonts w:ascii="Tahoma" w:eastAsia="Tahoma" w:hAnsi="Tahoma" w:cs="Tahoma"/>
        </w:rPr>
        <w:t>ro</w:t>
      </w:r>
      <w:r w:rsidRPr="007524DA">
        <w:rPr>
          <w:rFonts w:ascii="Tahoma" w:eastAsia="Tahoma" w:hAnsi="Tahoma" w:cs="Tahoma"/>
          <w:spacing w:val="-1"/>
        </w:rPr>
        <w:t>j</w:t>
      </w:r>
      <w:r w:rsidRPr="007524DA">
        <w:rPr>
          <w:rFonts w:ascii="Tahoma" w:eastAsia="Tahoma" w:hAnsi="Tahoma" w:cs="Tahoma"/>
          <w:spacing w:val="3"/>
        </w:rPr>
        <w:t>e</w:t>
      </w:r>
      <w:r w:rsidRPr="007524DA">
        <w:rPr>
          <w:rFonts w:ascii="Tahoma" w:eastAsia="Tahoma" w:hAnsi="Tahoma" w:cs="Tahoma"/>
          <w:spacing w:val="1"/>
        </w:rPr>
        <w:t>k</w:t>
      </w:r>
      <w:r w:rsidRPr="007524DA">
        <w:rPr>
          <w:rFonts w:ascii="Tahoma" w:eastAsia="Tahoma" w:hAnsi="Tahoma" w:cs="Tahoma"/>
        </w:rPr>
        <w:t>t</w:t>
      </w:r>
      <w:r w:rsidRPr="007524DA">
        <w:rPr>
          <w:rFonts w:ascii="Tahoma" w:eastAsia="Tahoma" w:hAnsi="Tahoma" w:cs="Tahoma"/>
          <w:spacing w:val="-1"/>
        </w:rPr>
        <w:t>u</w:t>
      </w:r>
      <w:r w:rsidRPr="007524DA">
        <w:rPr>
          <w:rFonts w:ascii="Tahoma" w:eastAsia="Tahoma" w:hAnsi="Tahoma" w:cs="Tahoma"/>
        </w:rPr>
        <w:t>,</w:t>
      </w:r>
      <w:r w:rsidRPr="007524DA">
        <w:rPr>
          <w:rFonts w:ascii="Tahoma" w:eastAsia="Tahoma" w:hAnsi="Tahoma" w:cs="Tahoma"/>
          <w:spacing w:val="-8"/>
        </w:rPr>
        <w:t xml:space="preserve"> </w:t>
      </w:r>
      <w:r w:rsidRPr="007524DA">
        <w:rPr>
          <w:rFonts w:ascii="Tahoma" w:eastAsia="Tahoma" w:hAnsi="Tahoma" w:cs="Tahoma"/>
        </w:rPr>
        <w:t>w</w:t>
      </w:r>
      <w:r w:rsidRPr="007524DA">
        <w:rPr>
          <w:rFonts w:ascii="Tahoma" w:eastAsia="Tahoma" w:hAnsi="Tahoma" w:cs="Tahoma"/>
          <w:spacing w:val="-1"/>
        </w:rPr>
        <w:t xml:space="preserve"> </w:t>
      </w:r>
      <w:r w:rsidRPr="007524DA">
        <w:rPr>
          <w:rFonts w:ascii="Tahoma" w:eastAsia="Tahoma" w:hAnsi="Tahoma" w:cs="Tahoma"/>
          <w:spacing w:val="-2"/>
        </w:rPr>
        <w:t>t</w:t>
      </w:r>
      <w:r w:rsidRPr="007524DA">
        <w:rPr>
          <w:rFonts w:ascii="Tahoma" w:eastAsia="Tahoma" w:hAnsi="Tahoma" w:cs="Tahoma"/>
          <w:spacing w:val="-1"/>
        </w:rPr>
        <w:t>y</w:t>
      </w:r>
      <w:r w:rsidRPr="007524DA">
        <w:rPr>
          <w:rFonts w:ascii="Tahoma" w:eastAsia="Tahoma" w:hAnsi="Tahoma" w:cs="Tahoma"/>
          <w:spacing w:val="3"/>
        </w:rPr>
        <w:t>m</w:t>
      </w:r>
      <w:r w:rsidRPr="007524DA">
        <w:rPr>
          <w:rFonts w:ascii="Tahoma" w:eastAsia="Tahoma" w:hAnsi="Tahoma" w:cs="Tahoma"/>
        </w:rPr>
        <w:t>:</w:t>
      </w:r>
    </w:p>
    <w:p w14:paraId="2C46A2A1" w14:textId="25E9E72F" w:rsidR="00156B74" w:rsidRPr="001A21E8" w:rsidRDefault="00156B74" w:rsidP="002624A0">
      <w:pPr>
        <w:spacing w:line="276" w:lineRule="auto"/>
        <w:ind w:left="426" w:right="14" w:hanging="426"/>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EA1DD8">
        <w:rPr>
          <w:rFonts w:ascii="Tahoma" w:eastAsia="Tahoma" w:hAnsi="Tahoma" w:cs="Tahoma"/>
        </w:rPr>
        <w:tab/>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
        </w:rPr>
        <w:t xml:space="preserve"> </w:t>
      </w:r>
      <w:r w:rsidRPr="001A21E8">
        <w:rPr>
          <w:rFonts w:ascii="Tahoma" w:eastAsia="Tahoma" w:hAnsi="Tahoma" w:cs="Tahoma"/>
        </w:rPr>
        <w:t>ze</w:t>
      </w:r>
      <w:r w:rsidRPr="001A21E8">
        <w:rPr>
          <w:rFonts w:ascii="Tahoma" w:eastAsia="Tahoma" w:hAnsi="Tahoma" w:cs="Tahoma"/>
          <w:spacing w:val="11"/>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w:t>
      </w:r>
      <w:r w:rsidRPr="001A21E8">
        <w:rPr>
          <w:rFonts w:ascii="Tahoma" w:eastAsia="Tahoma" w:hAnsi="Tahoma" w:cs="Tahoma"/>
          <w:spacing w:val="3"/>
        </w:rPr>
        <w:t>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 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4"/>
        </w:rPr>
        <w:t xml:space="preserve"> </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spacing w:val="2"/>
        </w:rPr>
        <w:t>.</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3"/>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2CD9C1BF" w14:textId="2F5C993F" w:rsidR="00156B74" w:rsidRPr="001A21E8" w:rsidRDefault="00156B74" w:rsidP="002624A0">
      <w:pPr>
        <w:spacing w:line="276" w:lineRule="auto"/>
        <w:ind w:left="426" w:right="14" w:hanging="426"/>
        <w:rPr>
          <w:rFonts w:ascii="Tahoma" w:eastAsia="Tahoma" w:hAnsi="Tahoma" w:cs="Tahoma"/>
          <w:spacing w:val="3"/>
          <w:position w:val="-1"/>
        </w:rPr>
      </w:pPr>
      <w:r w:rsidRPr="001A21E8">
        <w:rPr>
          <w:rFonts w:ascii="Tahoma" w:eastAsia="Tahoma" w:hAnsi="Tahoma" w:cs="Tahoma"/>
          <w:spacing w:val="-1"/>
        </w:rPr>
        <w:t>2</w:t>
      </w:r>
      <w:r w:rsidRPr="001A21E8">
        <w:rPr>
          <w:rFonts w:ascii="Tahoma" w:eastAsia="Tahoma" w:hAnsi="Tahoma" w:cs="Tahoma"/>
        </w:rPr>
        <w:t>)</w:t>
      </w:r>
      <w:r w:rsidR="00EA1DD8">
        <w:rPr>
          <w:rFonts w:ascii="Tahoma" w:eastAsia="Tahoma" w:hAnsi="Tahoma" w:cs="Tahoma"/>
          <w:spacing w:val="35"/>
        </w:rPr>
        <w:tab/>
      </w: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w:t>
      </w:r>
      <w:r w:rsidRPr="001A21E8">
        <w:rPr>
          <w:rFonts w:ascii="Tahoma" w:eastAsia="Tahoma" w:hAnsi="Tahoma" w:cs="Tahoma"/>
        </w:rPr>
        <w:t xml:space="preserve">ą z </w:t>
      </w:r>
      <w:r w:rsidRPr="001A21E8">
        <w:rPr>
          <w:rFonts w:ascii="Tahoma" w:eastAsia="Tahoma" w:hAnsi="Tahoma" w:cs="Tahoma"/>
          <w:spacing w:val="2"/>
        </w:rPr>
        <w:t>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 … 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o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 …</w:t>
      </w:r>
      <w:r w:rsidRPr="001A21E8">
        <w:rPr>
          <w:rFonts w:ascii="Tahoma" w:eastAsia="Tahoma" w:hAnsi="Tahoma" w:cs="Tahoma"/>
          <w:spacing w:val="1"/>
        </w:rPr>
        <w:t>…</w:t>
      </w:r>
      <w:r w:rsidRPr="001A21E8">
        <w:rPr>
          <w:rFonts w:ascii="Tahoma" w:eastAsia="Tahoma" w:hAnsi="Tahoma" w:cs="Tahoma"/>
          <w:spacing w:val="2"/>
        </w:rPr>
        <w:t>.</w:t>
      </w:r>
      <w:r w:rsidRPr="001A21E8">
        <w:rPr>
          <w:rFonts w:ascii="Tahoma" w:eastAsia="Tahoma" w:hAnsi="Tahoma" w:cs="Tahoma"/>
        </w:rPr>
        <w:t>%</w:t>
      </w:r>
      <w:r w:rsidR="007524DA">
        <w:rPr>
          <w:rFonts w:ascii="Tahoma" w:eastAsia="Tahoma" w:hAnsi="Tahoma" w:cs="Tahoma"/>
        </w:rPr>
        <w:t xml:space="preserve"> </w:t>
      </w:r>
      <w:r w:rsidRPr="001A21E8">
        <w:rPr>
          <w:rFonts w:ascii="Tahoma" w:eastAsia="Tahoma" w:hAnsi="Tahoma" w:cs="Tahoma"/>
          <w:spacing w:val="-1"/>
          <w:position w:val="-1"/>
        </w:rPr>
        <w:t>c</w:t>
      </w:r>
      <w:r w:rsidRPr="001A21E8">
        <w:rPr>
          <w:rFonts w:ascii="Tahoma" w:eastAsia="Tahoma" w:hAnsi="Tahoma" w:cs="Tahoma"/>
          <w:spacing w:val="1"/>
          <w:position w:val="-1"/>
        </w:rPr>
        <w:t>a</w:t>
      </w:r>
      <w:r w:rsidRPr="001A21E8">
        <w:rPr>
          <w:rFonts w:ascii="Tahoma" w:eastAsia="Tahoma" w:hAnsi="Tahoma" w:cs="Tahoma"/>
          <w:position w:val="-1"/>
        </w:rPr>
        <w:t>ł</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1"/>
          <w:position w:val="-1"/>
        </w:rPr>
        <w:t>w</w:t>
      </w:r>
      <w:r w:rsidRPr="001A21E8">
        <w:rPr>
          <w:rFonts w:ascii="Tahoma" w:eastAsia="Tahoma" w:hAnsi="Tahoma" w:cs="Tahoma"/>
          <w:position w:val="-1"/>
        </w:rPr>
        <w:t>it</w:t>
      </w:r>
      <w:r w:rsidRPr="001A21E8">
        <w:rPr>
          <w:rFonts w:ascii="Tahoma" w:eastAsia="Tahoma" w:hAnsi="Tahoma" w:cs="Tahoma"/>
          <w:spacing w:val="-1"/>
          <w:position w:val="-1"/>
        </w:rPr>
        <w:t>yc</w:t>
      </w:r>
      <w:r w:rsidRPr="001A21E8">
        <w:rPr>
          <w:rFonts w:ascii="Tahoma" w:eastAsia="Tahoma" w:hAnsi="Tahoma" w:cs="Tahoma"/>
          <w:position w:val="-1"/>
        </w:rPr>
        <w:t>h</w:t>
      </w:r>
      <w:r w:rsidRPr="001A21E8">
        <w:rPr>
          <w:rFonts w:ascii="Tahoma" w:eastAsia="Tahoma" w:hAnsi="Tahoma" w:cs="Tahoma"/>
          <w:spacing w:val="-10"/>
          <w:position w:val="-1"/>
        </w:rPr>
        <w:t xml:space="preserve"> </w:t>
      </w:r>
      <w:r w:rsidRPr="001A21E8">
        <w:rPr>
          <w:rFonts w:ascii="Tahoma" w:eastAsia="Tahoma" w:hAnsi="Tahoma" w:cs="Tahoma"/>
          <w:spacing w:val="1"/>
          <w:position w:val="-1"/>
        </w:rPr>
        <w:t>w</w:t>
      </w:r>
      <w:r w:rsidRPr="001A21E8">
        <w:rPr>
          <w:rFonts w:ascii="Tahoma" w:eastAsia="Tahoma" w:hAnsi="Tahoma" w:cs="Tahoma"/>
          <w:spacing w:val="-1"/>
          <w:position w:val="-1"/>
        </w:rPr>
        <w:t>y</w:t>
      </w:r>
      <w:r w:rsidRPr="001A21E8">
        <w:rPr>
          <w:rFonts w:ascii="Tahoma" w:eastAsia="Tahoma" w:hAnsi="Tahoma" w:cs="Tahoma"/>
          <w:position w:val="-1"/>
        </w:rPr>
        <w:t>d</w:t>
      </w:r>
      <w:r w:rsidRPr="001A21E8">
        <w:rPr>
          <w:rFonts w:ascii="Tahoma" w:eastAsia="Tahoma" w:hAnsi="Tahoma" w:cs="Tahoma"/>
          <w:spacing w:val="1"/>
          <w:position w:val="-1"/>
        </w:rPr>
        <w:t>a</w:t>
      </w:r>
      <w:r w:rsidRPr="001A21E8">
        <w:rPr>
          <w:rFonts w:ascii="Tahoma" w:eastAsia="Tahoma" w:hAnsi="Tahoma" w:cs="Tahoma"/>
          <w:position w:val="-1"/>
        </w:rPr>
        <w:t>t</w:t>
      </w:r>
      <w:r w:rsidRPr="001A21E8">
        <w:rPr>
          <w:rFonts w:ascii="Tahoma" w:eastAsia="Tahoma" w:hAnsi="Tahoma" w:cs="Tahoma"/>
          <w:spacing w:val="-1"/>
          <w:position w:val="-1"/>
        </w:rPr>
        <w:t>k</w:t>
      </w:r>
      <w:r w:rsidRPr="001A21E8">
        <w:rPr>
          <w:rFonts w:ascii="Tahoma" w:eastAsia="Tahoma" w:hAnsi="Tahoma" w:cs="Tahoma"/>
          <w:position w:val="-1"/>
        </w:rPr>
        <w:t>ów</w:t>
      </w:r>
      <w:r w:rsidRPr="001A21E8">
        <w:rPr>
          <w:rFonts w:ascii="Tahoma" w:eastAsia="Tahoma" w:hAnsi="Tahoma" w:cs="Tahoma"/>
          <w:spacing w:val="-6"/>
          <w:position w:val="-1"/>
        </w:rPr>
        <w:t xml:space="preserve"> </w:t>
      </w:r>
      <w:r w:rsidRPr="001A21E8">
        <w:rPr>
          <w:rFonts w:ascii="Tahoma" w:eastAsia="Tahoma" w:hAnsi="Tahoma" w:cs="Tahoma"/>
          <w:spacing w:val="-1"/>
          <w:position w:val="-1"/>
        </w:rPr>
        <w:t>kw</w:t>
      </w:r>
      <w:r w:rsidRPr="001A21E8">
        <w:rPr>
          <w:rFonts w:ascii="Tahoma" w:eastAsia="Tahoma" w:hAnsi="Tahoma" w:cs="Tahoma"/>
          <w:spacing w:val="1"/>
          <w:position w:val="-1"/>
        </w:rPr>
        <w:t>a</w:t>
      </w:r>
      <w:r w:rsidRPr="001A21E8">
        <w:rPr>
          <w:rFonts w:ascii="Tahoma" w:eastAsia="Tahoma" w:hAnsi="Tahoma" w:cs="Tahoma"/>
          <w:spacing w:val="2"/>
          <w:position w:val="-1"/>
        </w:rPr>
        <w:t>l</w:t>
      </w:r>
      <w:r w:rsidRPr="001A21E8">
        <w:rPr>
          <w:rFonts w:ascii="Tahoma" w:eastAsia="Tahoma" w:hAnsi="Tahoma" w:cs="Tahoma"/>
          <w:position w:val="-1"/>
        </w:rPr>
        <w:t>i</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position w:val="-1"/>
        </w:rPr>
        <w:t>l</w:t>
      </w:r>
      <w:r w:rsidRPr="001A21E8">
        <w:rPr>
          <w:rFonts w:ascii="Tahoma" w:eastAsia="Tahoma" w:hAnsi="Tahoma" w:cs="Tahoma"/>
          <w:spacing w:val="-1"/>
          <w:position w:val="-1"/>
        </w:rPr>
        <w:t>nyc</w:t>
      </w:r>
      <w:r w:rsidRPr="001A21E8">
        <w:rPr>
          <w:rFonts w:ascii="Tahoma" w:eastAsia="Tahoma" w:hAnsi="Tahoma" w:cs="Tahoma"/>
          <w:position w:val="-1"/>
        </w:rPr>
        <w:t>h</w:t>
      </w:r>
      <w:r w:rsidRPr="001A21E8">
        <w:rPr>
          <w:rFonts w:ascii="Tahoma" w:eastAsia="Tahoma" w:hAnsi="Tahoma" w:cs="Tahoma"/>
          <w:spacing w:val="-15"/>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r</w:t>
      </w:r>
      <w:r w:rsidRPr="001A21E8">
        <w:rPr>
          <w:rFonts w:ascii="Tahoma" w:eastAsia="Tahoma" w:hAnsi="Tahoma" w:cs="Tahoma"/>
          <w:spacing w:val="2"/>
          <w:position w:val="-1"/>
        </w:rPr>
        <w:t>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spacing w:val="3"/>
          <w:position w:val="-1"/>
        </w:rPr>
        <w:t>.</w:t>
      </w:r>
      <w:r w:rsidR="0042567D" w:rsidRPr="00FB6CAA">
        <w:rPr>
          <w:rStyle w:val="Odwoanieprzypisudolnego"/>
          <w:rFonts w:ascii="Tahoma" w:eastAsia="Tahoma" w:hAnsi="Tahoma" w:cs="Tahoma"/>
          <w:spacing w:val="3"/>
          <w:position w:val="-1"/>
        </w:rPr>
        <w:footnoteReference w:id="5"/>
      </w:r>
    </w:p>
    <w:p w14:paraId="3AA56C0D" w14:textId="77777777" w:rsidR="00BC1E79" w:rsidRDefault="00BC1E79" w:rsidP="00F10027">
      <w:pPr>
        <w:spacing w:line="276" w:lineRule="auto"/>
        <w:ind w:left="426" w:right="14" w:hanging="426"/>
        <w:jc w:val="both"/>
        <w:rPr>
          <w:rFonts w:ascii="Tahoma" w:eastAsia="Tahoma" w:hAnsi="Tahoma" w:cs="Tahoma"/>
        </w:rPr>
      </w:pPr>
    </w:p>
    <w:p w14:paraId="1913B1F2" w14:textId="77777777"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xml:space="preserve">§ </w:t>
      </w:r>
      <w:r w:rsidR="00F3144E" w:rsidRPr="00B60F60">
        <w:rPr>
          <w:rFonts w:ascii="Tahoma" w:eastAsia="Tahoma" w:hAnsi="Tahoma" w:cs="Tahoma"/>
          <w:spacing w:val="-1"/>
        </w:rPr>
        <w:t>4</w:t>
      </w:r>
      <w:r w:rsidRPr="001A21E8">
        <w:rPr>
          <w:rFonts w:ascii="Tahoma" w:eastAsia="Tahoma" w:hAnsi="Tahoma" w:cs="Tahoma"/>
          <w:w w:val="99"/>
        </w:rPr>
        <w:t>.</w:t>
      </w:r>
    </w:p>
    <w:p w14:paraId="239E4EF5" w14:textId="17166AD8" w:rsidR="007172E9" w:rsidRPr="001A21E8" w:rsidRDefault="007172E9" w:rsidP="002624A0">
      <w:pPr>
        <w:pStyle w:val="Akapitzlist"/>
        <w:numPr>
          <w:ilvl w:val="0"/>
          <w:numId w:val="6"/>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00BE1422" w:rsidRPr="001A21E8">
        <w:rPr>
          <w:rFonts w:ascii="Tahoma" w:eastAsia="Tahoma" w:hAnsi="Tahoma" w:cs="Tahoma"/>
          <w:spacing w:val="3"/>
        </w:rPr>
        <w:t xml:space="preserve">w imieniu swoim oraz </w:t>
      </w:r>
      <w:r w:rsidR="00352173" w:rsidRPr="001A21E8">
        <w:rPr>
          <w:rFonts w:ascii="Tahoma" w:eastAsia="Tahoma" w:hAnsi="Tahoma" w:cs="Tahoma"/>
          <w:spacing w:val="3"/>
        </w:rPr>
        <w:t>P</w:t>
      </w:r>
      <w:r w:rsidR="00BE1422" w:rsidRPr="001A21E8">
        <w:rPr>
          <w:rFonts w:ascii="Tahoma" w:eastAsia="Tahoma" w:hAnsi="Tahoma" w:cs="Tahoma"/>
          <w:spacing w:val="3"/>
        </w:rPr>
        <w:t>artnerów</w:t>
      </w:r>
      <w:r w:rsidR="00BF79AA" w:rsidRPr="001A21E8">
        <w:rPr>
          <w:rStyle w:val="Odwoanieprzypisudolnego"/>
          <w:rFonts w:ascii="Tahoma" w:eastAsia="Tahoma" w:hAnsi="Tahoma" w:cs="Tahoma"/>
          <w:spacing w:val="3"/>
        </w:rPr>
        <w:footnoteReference w:id="6"/>
      </w:r>
      <w:r w:rsidR="00BE1422" w:rsidRPr="001A21E8">
        <w:rPr>
          <w:rFonts w:ascii="Tahoma" w:eastAsia="Tahoma" w:hAnsi="Tahoma" w:cs="Tahoma"/>
          <w:spacing w:val="3"/>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że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pozn</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ią</w:t>
      </w:r>
      <w:r w:rsidR="00BE1422" w:rsidRPr="001A21E8">
        <w:rPr>
          <w:rFonts w:ascii="Tahoma" w:eastAsia="Tahoma" w:hAnsi="Tahoma" w:cs="Tahoma"/>
          <w:spacing w:val="7"/>
        </w:rPr>
        <w:t xml:space="preserve"> </w:t>
      </w:r>
      <w:r w:rsidRPr="002624A0">
        <w:rPr>
          <w:rFonts w:ascii="Tahoma" w:eastAsia="Tahoma" w:hAnsi="Tahoma" w:cs="Tahoma"/>
          <w:spacing w:val="-2"/>
        </w:rPr>
        <w:t>W</w:t>
      </w:r>
      <w:r w:rsidRPr="002624A0">
        <w:rPr>
          <w:rFonts w:ascii="Tahoma" w:eastAsia="Tahoma" w:hAnsi="Tahoma" w:cs="Tahoma"/>
          <w:spacing w:val="-1"/>
        </w:rPr>
        <w:t>y</w:t>
      </w:r>
      <w:r w:rsidRPr="002624A0">
        <w:rPr>
          <w:rFonts w:ascii="Tahoma" w:eastAsia="Tahoma" w:hAnsi="Tahoma" w:cs="Tahoma"/>
          <w:spacing w:val="-4"/>
        </w:rPr>
        <w:t>t</w:t>
      </w:r>
      <w:r w:rsidRPr="002624A0">
        <w:rPr>
          <w:rFonts w:ascii="Tahoma" w:eastAsia="Tahoma" w:hAnsi="Tahoma" w:cs="Tahoma"/>
          <w:spacing w:val="-3"/>
        </w:rPr>
        <w:t>y</w:t>
      </w:r>
      <w:r w:rsidRPr="002624A0">
        <w:rPr>
          <w:rFonts w:ascii="Tahoma" w:eastAsia="Tahoma" w:hAnsi="Tahoma" w:cs="Tahoma"/>
          <w:spacing w:val="-1"/>
        </w:rPr>
        <w:t>c</w:t>
      </w:r>
      <w:r w:rsidRPr="002624A0">
        <w:rPr>
          <w:rFonts w:ascii="Tahoma" w:eastAsia="Tahoma" w:hAnsi="Tahoma" w:cs="Tahoma"/>
          <w:spacing w:val="3"/>
        </w:rPr>
        <w:t>z</w:t>
      </w:r>
      <w:r w:rsidRPr="002624A0">
        <w:rPr>
          <w:rFonts w:ascii="Tahoma" w:eastAsia="Tahoma" w:hAnsi="Tahoma" w:cs="Tahoma"/>
          <w:spacing w:val="-1"/>
        </w:rPr>
        <w:t>n</w:t>
      </w:r>
      <w:r w:rsidRPr="002624A0">
        <w:rPr>
          <w:rFonts w:ascii="Tahoma" w:eastAsia="Tahoma" w:hAnsi="Tahoma" w:cs="Tahoma"/>
          <w:spacing w:val="-3"/>
        </w:rPr>
        <w:t>y</w:t>
      </w:r>
      <w:r w:rsidRPr="002624A0">
        <w:rPr>
          <w:rFonts w:ascii="Tahoma" w:eastAsia="Tahoma" w:hAnsi="Tahoma" w:cs="Tahoma"/>
          <w:spacing w:val="2"/>
        </w:rPr>
        <w:t>c</w:t>
      </w:r>
      <w:r w:rsidRPr="002624A0">
        <w:rPr>
          <w:rFonts w:ascii="Tahoma" w:eastAsia="Tahoma" w:hAnsi="Tahoma" w:cs="Tahoma"/>
          <w:spacing w:val="-1"/>
        </w:rPr>
        <w:t>h</w:t>
      </w:r>
      <w:r w:rsidR="001D6373" w:rsidRPr="002624A0">
        <w:rPr>
          <w:rFonts w:ascii="Tahoma" w:eastAsia="Tahoma" w:hAnsi="Tahoma" w:cs="Tahoma"/>
          <w:spacing w:val="-1"/>
        </w:rPr>
        <w:t>,</w:t>
      </w:r>
      <w:r w:rsidR="001D6373" w:rsidRPr="001A21E8">
        <w:rPr>
          <w:rFonts w:ascii="Tahoma" w:eastAsia="Tahoma" w:hAnsi="Tahoma" w:cs="Tahoma"/>
          <w:spacing w:val="-1"/>
        </w:rPr>
        <w:t xml:space="preserve"> o których mowa w </w:t>
      </w:r>
      <w:r w:rsidR="001D6373" w:rsidRPr="001A21E8">
        <w:rPr>
          <w:rFonts w:ascii="Tahoma" w:eastAsia="Tahoma" w:hAnsi="Tahoma" w:cs="Tahoma"/>
        </w:rPr>
        <w:t>§</w:t>
      </w:r>
      <w:r w:rsidR="001D6373" w:rsidRPr="001A21E8">
        <w:rPr>
          <w:rFonts w:ascii="Tahoma" w:eastAsia="Tahoma" w:hAnsi="Tahoma" w:cs="Tahoma"/>
          <w:spacing w:val="1"/>
        </w:rPr>
        <w:t xml:space="preserve"> </w:t>
      </w:r>
      <w:r w:rsidR="001D6373" w:rsidRPr="001A21E8">
        <w:rPr>
          <w:rFonts w:ascii="Tahoma" w:eastAsia="Tahoma" w:hAnsi="Tahoma" w:cs="Tahoma"/>
        </w:rPr>
        <w:t>1</w:t>
      </w:r>
      <w:r w:rsidR="001D6373" w:rsidRPr="001A21E8">
        <w:rPr>
          <w:rFonts w:ascii="Tahoma" w:eastAsia="Tahoma" w:hAnsi="Tahoma" w:cs="Tahoma"/>
          <w:spacing w:val="-2"/>
        </w:rPr>
        <w:t xml:space="preserve"> ust.</w:t>
      </w:r>
      <w:r w:rsidR="001D6373" w:rsidRPr="001A21E8">
        <w:rPr>
          <w:rFonts w:ascii="Tahoma" w:eastAsia="Tahoma" w:hAnsi="Tahoma" w:cs="Tahoma"/>
          <w:spacing w:val="2"/>
        </w:rPr>
        <w:t xml:space="preserve"> </w:t>
      </w:r>
      <w:r w:rsidR="001D6373" w:rsidRPr="001A21E8">
        <w:rPr>
          <w:rFonts w:ascii="Tahoma" w:eastAsia="Tahoma" w:hAnsi="Tahoma" w:cs="Tahoma"/>
          <w:spacing w:val="-1"/>
        </w:rPr>
        <w:t>2</w:t>
      </w:r>
      <w:r w:rsidR="00B16904">
        <w:rPr>
          <w:rFonts w:ascii="Tahoma" w:eastAsia="Tahoma" w:hAnsi="Tahoma" w:cs="Tahoma"/>
          <w:spacing w:val="-1"/>
        </w:rPr>
        <w:t>5</w:t>
      </w:r>
      <w:r w:rsidR="00BE1422"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spacing w:val="-5"/>
        </w:rPr>
        <w:t xml:space="preserve"> </w:t>
      </w:r>
      <w:r w:rsidRPr="001A21E8">
        <w:rPr>
          <w:rFonts w:ascii="Tahoma" w:eastAsia="Tahoma" w:hAnsi="Tahoma" w:cs="Tahoma"/>
        </w:rPr>
        <w:t>i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zgodnie</w:t>
      </w:r>
      <w:r w:rsidR="00B2364A"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00E02F11">
        <w:rPr>
          <w:rFonts w:ascii="Tahoma" w:eastAsia="Tahoma" w:hAnsi="Tahoma" w:cs="Tahoma"/>
        </w:rPr>
        <w:t>postanowieniami</w:t>
      </w:r>
      <w:r w:rsidRPr="001A21E8">
        <w:rPr>
          <w:rFonts w:ascii="Tahoma" w:eastAsia="Tahoma" w:hAnsi="Tahoma" w:cs="Tahoma"/>
        </w:rPr>
        <w:t>.</w:t>
      </w:r>
    </w:p>
    <w:p w14:paraId="0B47CFC5" w14:textId="585B7706" w:rsidR="007172E9" w:rsidRPr="001A21E8" w:rsidRDefault="007172E9" w:rsidP="002624A0">
      <w:pPr>
        <w:pStyle w:val="Akapitzlist"/>
        <w:numPr>
          <w:ilvl w:val="0"/>
          <w:numId w:val="6"/>
        </w:numPr>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2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8"/>
        </w:rPr>
        <w:t xml:space="preserve"> </w:t>
      </w:r>
      <w:r w:rsidRPr="001A21E8">
        <w:rPr>
          <w:rFonts w:ascii="Tahoma" w:eastAsia="Tahoma" w:hAnsi="Tahoma" w:cs="Tahoma"/>
        </w:rPr>
        <w:t>się</w:t>
      </w:r>
      <w:r w:rsidRPr="001A21E8">
        <w:rPr>
          <w:rFonts w:ascii="Tahoma" w:eastAsia="Tahoma" w:hAnsi="Tahoma" w:cs="Tahoma"/>
          <w:spacing w:val="29"/>
        </w:rPr>
        <w:t xml:space="preserve"> </w:t>
      </w:r>
      <w:r w:rsidR="00B230DF">
        <w:rPr>
          <w:rFonts w:ascii="Tahoma" w:eastAsia="Tahoma" w:hAnsi="Tahoma" w:cs="Tahoma"/>
        </w:rPr>
        <w:t>informować</w:t>
      </w:r>
      <w:r w:rsidR="00B230DF"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Pr="002624A0">
        <w:rPr>
          <w:rFonts w:ascii="Tahoma" w:eastAsia="Tahoma" w:hAnsi="Tahoma" w:cs="Tahoma"/>
          <w:spacing w:val="2"/>
        </w:rPr>
        <w:t>W</w:t>
      </w:r>
      <w:r w:rsidRPr="002624A0">
        <w:rPr>
          <w:rFonts w:ascii="Tahoma" w:eastAsia="Tahoma" w:hAnsi="Tahoma" w:cs="Tahoma"/>
          <w:spacing w:val="-1"/>
        </w:rPr>
        <w:t>y</w:t>
      </w:r>
      <w:r w:rsidRPr="002624A0">
        <w:rPr>
          <w:rFonts w:ascii="Tahoma" w:eastAsia="Tahoma" w:hAnsi="Tahoma" w:cs="Tahoma"/>
        </w:rPr>
        <w:t>t</w:t>
      </w:r>
      <w:r w:rsidRPr="002624A0">
        <w:rPr>
          <w:rFonts w:ascii="Tahoma" w:eastAsia="Tahoma" w:hAnsi="Tahoma" w:cs="Tahoma"/>
          <w:spacing w:val="-3"/>
        </w:rPr>
        <w:t>y</w:t>
      </w:r>
      <w:r w:rsidRPr="002624A0">
        <w:rPr>
          <w:rFonts w:ascii="Tahoma" w:eastAsia="Tahoma" w:hAnsi="Tahoma" w:cs="Tahoma"/>
          <w:spacing w:val="-1"/>
        </w:rPr>
        <w:t>c</w:t>
      </w:r>
      <w:r w:rsidRPr="002624A0">
        <w:rPr>
          <w:rFonts w:ascii="Tahoma" w:eastAsia="Tahoma" w:hAnsi="Tahoma" w:cs="Tahoma"/>
          <w:spacing w:val="3"/>
        </w:rPr>
        <w:t>z</w:t>
      </w:r>
      <w:r w:rsidRPr="002624A0">
        <w:rPr>
          <w:rFonts w:ascii="Tahoma" w:eastAsia="Tahoma" w:hAnsi="Tahoma" w:cs="Tahoma"/>
          <w:spacing w:val="-1"/>
        </w:rPr>
        <w:t>n</w:t>
      </w:r>
      <w:r w:rsidRPr="002624A0">
        <w:rPr>
          <w:rFonts w:ascii="Tahoma" w:eastAsia="Tahoma" w:hAnsi="Tahoma" w:cs="Tahoma"/>
          <w:spacing w:val="-3"/>
        </w:rPr>
        <w:t>y</w:t>
      </w:r>
      <w:r w:rsidRPr="002624A0">
        <w:rPr>
          <w:rFonts w:ascii="Tahoma" w:eastAsia="Tahoma" w:hAnsi="Tahoma" w:cs="Tahoma"/>
          <w:spacing w:val="2"/>
        </w:rPr>
        <w:t>c</w:t>
      </w:r>
      <w:r w:rsidRPr="002624A0">
        <w:rPr>
          <w:rFonts w:ascii="Tahoma" w:eastAsia="Tahoma" w:hAnsi="Tahoma" w:cs="Tahoma"/>
          <w:spacing w:val="-1"/>
        </w:rPr>
        <w:t>h</w:t>
      </w:r>
      <w:r w:rsidRPr="002624A0">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2748C1"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B16904">
        <w:rPr>
          <w:rFonts w:ascii="Tahoma" w:eastAsia="Tahoma" w:hAnsi="Tahoma" w:cs="Tahoma"/>
          <w:spacing w:val="-1"/>
        </w:rPr>
        <w:t>5</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rne</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2"/>
        </w:rPr>
        <w:t xml:space="preserve"> </w:t>
      </w:r>
      <w:r w:rsidR="00461AEA">
        <w:rPr>
          <w:rFonts w:ascii="Tahoma" w:eastAsia="Tahoma" w:hAnsi="Tahoma" w:cs="Tahoma"/>
          <w:spacing w:val="-12"/>
        </w:rPr>
        <w:t xml:space="preserve">IZ </w:t>
      </w:r>
      <w:r w:rsidR="00461AEA" w:rsidRPr="00BE5332">
        <w:rPr>
          <w:rFonts w:ascii="Tahoma" w:eastAsia="Tahoma" w:hAnsi="Tahoma" w:cs="Tahoma"/>
          <w:spacing w:val="-1"/>
        </w:rPr>
        <w:t>(</w:t>
      </w:r>
      <w:hyperlink r:id="rId9" w:history="1">
        <w:r w:rsidR="00461AEA" w:rsidRPr="00273CB2">
          <w:rPr>
            <w:rStyle w:val="Hipercze"/>
            <w:rFonts w:ascii="Tahoma" w:eastAsia="Tahoma" w:hAnsi="Tahoma" w:cs="Tahoma"/>
            <w:spacing w:val="-1"/>
          </w:rPr>
          <w:t>adres strony internetowej</w:t>
        </w:r>
      </w:hyperlink>
      <w:r w:rsidR="00461AEA" w:rsidRPr="00E25594">
        <w:rPr>
          <w:rFonts w:ascii="Tahoma" w:eastAsia="Tahoma" w:hAnsi="Tahoma" w:cs="Tahoma"/>
          <w:spacing w:val="-1"/>
        </w:rPr>
        <w:t>)</w:t>
      </w:r>
      <w:r w:rsidR="00461AEA" w:rsidRPr="00E25594">
        <w:rPr>
          <w:rFonts w:ascii="Tahoma" w:eastAsia="Tahoma" w:hAnsi="Tahoma" w:cs="Tahoma"/>
        </w:rPr>
        <w:t>.</w:t>
      </w:r>
    </w:p>
    <w:p w14:paraId="5CFA65F9" w14:textId="47F20D00" w:rsidR="007172E9" w:rsidRPr="001A21E8" w:rsidRDefault="007172E9" w:rsidP="002624A0">
      <w:pPr>
        <w:pStyle w:val="Akapitzlist"/>
        <w:numPr>
          <w:ilvl w:val="0"/>
          <w:numId w:val="6"/>
        </w:numPr>
        <w:spacing w:line="276" w:lineRule="auto"/>
        <w:ind w:left="426" w:right="14" w:hanging="426"/>
        <w:rPr>
          <w:rFonts w:ascii="Tahoma" w:eastAsia="Tahoma" w:hAnsi="Tahoma" w:cs="Tahoma"/>
        </w:rPr>
      </w:pPr>
      <w:r w:rsidRPr="001A21E8">
        <w:rPr>
          <w:rFonts w:ascii="Tahoma" w:eastAsia="Tahoma" w:hAnsi="Tahoma" w:cs="Tahoma"/>
        </w:rPr>
        <w:t>Przy</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w:t>
      </w:r>
      <w:r w:rsidR="00461AEA">
        <w:rPr>
          <w:rFonts w:ascii="Tahoma" w:eastAsia="Tahoma" w:hAnsi="Tahoma" w:cs="Tahoma"/>
          <w:spacing w:val="1"/>
        </w:rPr>
        <w:t>y</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2"/>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spacing w:val="5"/>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2"/>
        </w:rPr>
        <w:t>a</w:t>
      </w:r>
      <w:r w:rsidRPr="001A21E8">
        <w:rPr>
          <w:rFonts w:ascii="Tahoma" w:eastAsia="Tahoma" w:hAnsi="Tahoma" w:cs="Tahoma"/>
        </w:rPr>
        <w:t>ć tr</w:t>
      </w:r>
      <w:r w:rsidRPr="001A21E8">
        <w:rPr>
          <w:rFonts w:ascii="Tahoma" w:eastAsia="Tahoma" w:hAnsi="Tahoma" w:cs="Tahoma"/>
          <w:spacing w:val="1"/>
        </w:rPr>
        <w:t>e</w:t>
      </w:r>
      <w:r w:rsidRPr="001A21E8">
        <w:rPr>
          <w:rFonts w:ascii="Tahoma" w:eastAsia="Tahoma" w:hAnsi="Tahoma" w:cs="Tahoma"/>
        </w:rPr>
        <w:t>ść</w:t>
      </w:r>
      <w:r w:rsidRPr="001A21E8">
        <w:rPr>
          <w:rFonts w:ascii="Tahoma" w:eastAsia="Tahoma" w:hAnsi="Tahoma" w:cs="Tahoma"/>
          <w:spacing w:val="-5"/>
        </w:rPr>
        <w:t xml:space="preserve"> </w:t>
      </w:r>
      <w:r w:rsidRPr="002624A0">
        <w:rPr>
          <w:rFonts w:ascii="Tahoma" w:eastAsia="Tahoma" w:hAnsi="Tahoma" w:cs="Tahoma"/>
          <w:spacing w:val="-4"/>
        </w:rPr>
        <w:t>W</w:t>
      </w:r>
      <w:r w:rsidRPr="002624A0">
        <w:rPr>
          <w:rFonts w:ascii="Tahoma" w:eastAsia="Tahoma" w:hAnsi="Tahoma" w:cs="Tahoma"/>
          <w:spacing w:val="-1"/>
        </w:rPr>
        <w:t>y</w:t>
      </w:r>
      <w:r w:rsidRPr="002624A0">
        <w:rPr>
          <w:rFonts w:ascii="Tahoma" w:eastAsia="Tahoma" w:hAnsi="Tahoma" w:cs="Tahoma"/>
          <w:spacing w:val="-2"/>
        </w:rPr>
        <w:t>t</w:t>
      </w:r>
      <w:r w:rsidRPr="002624A0">
        <w:rPr>
          <w:rFonts w:ascii="Tahoma" w:eastAsia="Tahoma" w:hAnsi="Tahoma" w:cs="Tahoma"/>
          <w:spacing w:val="-1"/>
        </w:rPr>
        <w:t>yc</w:t>
      </w:r>
      <w:r w:rsidRPr="002624A0">
        <w:rPr>
          <w:rFonts w:ascii="Tahoma" w:eastAsia="Tahoma" w:hAnsi="Tahoma" w:cs="Tahoma"/>
          <w:spacing w:val="3"/>
        </w:rPr>
        <w:t>z</w:t>
      </w:r>
      <w:r w:rsidRPr="002624A0">
        <w:rPr>
          <w:rFonts w:ascii="Tahoma" w:eastAsia="Tahoma" w:hAnsi="Tahoma" w:cs="Tahoma"/>
        </w:rPr>
        <w:t>n</w:t>
      </w:r>
      <w:r w:rsidRPr="002624A0">
        <w:rPr>
          <w:rFonts w:ascii="Tahoma" w:eastAsia="Tahoma" w:hAnsi="Tahoma" w:cs="Tahoma"/>
          <w:spacing w:val="-3"/>
        </w:rPr>
        <w:t>y</w:t>
      </w:r>
      <w:r w:rsidRPr="002624A0">
        <w:rPr>
          <w:rFonts w:ascii="Tahoma" w:eastAsia="Tahoma" w:hAnsi="Tahoma" w:cs="Tahoma"/>
          <w:spacing w:val="-1"/>
        </w:rPr>
        <w:t>c</w:t>
      </w:r>
      <w:r w:rsidRPr="002624A0">
        <w:rPr>
          <w:rFonts w:ascii="Tahoma" w:eastAsia="Tahoma" w:hAnsi="Tahoma" w:cs="Tahoma"/>
          <w:spacing w:val="1"/>
        </w:rPr>
        <w:t>h</w:t>
      </w:r>
      <w:r w:rsidR="00B230DF" w:rsidRPr="002624A0">
        <w:rPr>
          <w:rFonts w:ascii="Tahoma" w:eastAsia="Tahoma" w:hAnsi="Tahoma" w:cs="Tahoma"/>
          <w:spacing w:val="1"/>
        </w:rPr>
        <w:t xml:space="preserve"> w zakresie kwalifikowalności</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6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B16904">
        <w:rPr>
          <w:rFonts w:ascii="Tahoma" w:eastAsia="Tahoma" w:hAnsi="Tahoma" w:cs="Tahoma"/>
          <w:spacing w:val="-1"/>
        </w:rPr>
        <w:t>5</w:t>
      </w:r>
      <w:r w:rsidR="00E20FE9" w:rsidRPr="001A21E8">
        <w:rPr>
          <w:rFonts w:ascii="Tahoma" w:eastAsia="Tahoma" w:hAnsi="Tahoma" w:cs="Tahoma"/>
        </w:rPr>
        <w:t>.</w:t>
      </w:r>
    </w:p>
    <w:p w14:paraId="0D26DE26" w14:textId="2BE9A174" w:rsidR="007172E9" w:rsidRPr="001A21E8" w:rsidRDefault="007172E9" w:rsidP="002624A0">
      <w:pPr>
        <w:pStyle w:val="Akapitzlist"/>
        <w:numPr>
          <w:ilvl w:val="0"/>
          <w:numId w:val="6"/>
        </w:numPr>
        <w:spacing w:line="276" w:lineRule="auto"/>
        <w:ind w:left="426" w:right="14" w:hanging="426"/>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ów 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 xml:space="preserve">ie </w:t>
      </w:r>
      <w:r w:rsidRPr="002624A0">
        <w:rPr>
          <w:rFonts w:ascii="Tahoma" w:eastAsia="Tahoma" w:hAnsi="Tahoma" w:cs="Tahoma"/>
          <w:spacing w:val="-4"/>
        </w:rPr>
        <w:t>W</w:t>
      </w:r>
      <w:r w:rsidRPr="002624A0">
        <w:rPr>
          <w:rFonts w:ascii="Tahoma" w:eastAsia="Tahoma" w:hAnsi="Tahoma" w:cs="Tahoma"/>
          <w:spacing w:val="-1"/>
        </w:rPr>
        <w:t>y</w:t>
      </w:r>
      <w:r w:rsidRPr="002624A0">
        <w:rPr>
          <w:rFonts w:ascii="Tahoma" w:eastAsia="Tahoma" w:hAnsi="Tahoma" w:cs="Tahoma"/>
          <w:spacing w:val="-2"/>
        </w:rPr>
        <w:t>t</w:t>
      </w:r>
      <w:r w:rsidRPr="002624A0">
        <w:rPr>
          <w:rFonts w:ascii="Tahoma" w:eastAsia="Tahoma" w:hAnsi="Tahoma" w:cs="Tahoma"/>
          <w:spacing w:val="-3"/>
        </w:rPr>
        <w:t>y</w:t>
      </w:r>
      <w:r w:rsidRPr="002624A0">
        <w:rPr>
          <w:rFonts w:ascii="Tahoma" w:eastAsia="Tahoma" w:hAnsi="Tahoma" w:cs="Tahoma"/>
          <w:spacing w:val="-1"/>
        </w:rPr>
        <w:t>c</w:t>
      </w:r>
      <w:r w:rsidRPr="002624A0">
        <w:rPr>
          <w:rFonts w:ascii="Tahoma" w:eastAsia="Tahoma" w:hAnsi="Tahoma" w:cs="Tahoma"/>
        </w:rPr>
        <w:t>zn</w:t>
      </w:r>
      <w:r w:rsidRPr="002624A0">
        <w:rPr>
          <w:rFonts w:ascii="Tahoma" w:eastAsia="Tahoma" w:hAnsi="Tahoma" w:cs="Tahoma"/>
          <w:spacing w:val="-1"/>
        </w:rPr>
        <w:t>yc</w:t>
      </w:r>
      <w:r w:rsidRPr="002624A0">
        <w:rPr>
          <w:rFonts w:ascii="Tahoma" w:eastAsia="Tahoma" w:hAnsi="Tahoma" w:cs="Tahoma"/>
        </w:rPr>
        <w:t>h</w:t>
      </w:r>
      <w:r w:rsidR="00B230DF" w:rsidRPr="002624A0">
        <w:rPr>
          <w:rFonts w:ascii="Tahoma" w:eastAsia="Tahoma" w:hAnsi="Tahoma" w:cs="Tahoma"/>
        </w:rPr>
        <w:t xml:space="preserve"> w zakresie kwalifikowalności</w:t>
      </w:r>
      <w:r w:rsidR="001246FA">
        <w:rPr>
          <w:rFonts w:ascii="Tahoma" w:eastAsia="Tahoma" w:hAnsi="Tahoma" w:cs="Tahoma"/>
          <w:i/>
        </w:rPr>
        <w:t>,</w:t>
      </w:r>
      <w:r w:rsidRPr="001A21E8">
        <w:rPr>
          <w:rFonts w:ascii="Tahoma" w:eastAsia="Tahoma" w:hAnsi="Tahoma" w:cs="Tahoma"/>
        </w:rPr>
        <w:t xml:space="preserve">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1"/>
        </w:rPr>
        <w:t xml:space="preserve"> </w:t>
      </w:r>
      <w:r w:rsidR="00505E38" w:rsidRPr="001A21E8">
        <w:rPr>
          <w:rFonts w:ascii="Tahoma" w:eastAsia="Tahoma" w:hAnsi="Tahoma" w:cs="Tahoma"/>
          <w:spacing w:val="11"/>
        </w:rPr>
        <w:t>ust.</w:t>
      </w:r>
      <w:r w:rsidRPr="001A21E8">
        <w:rPr>
          <w:rFonts w:ascii="Tahoma" w:eastAsia="Tahoma" w:hAnsi="Tahoma" w:cs="Tahoma"/>
          <w:spacing w:val="14"/>
        </w:rPr>
        <w:t xml:space="preserve"> </w:t>
      </w:r>
      <w:r w:rsidRPr="001A21E8">
        <w:rPr>
          <w:rFonts w:ascii="Tahoma" w:eastAsia="Tahoma" w:hAnsi="Tahoma" w:cs="Tahoma"/>
          <w:spacing w:val="-1"/>
        </w:rPr>
        <w:t>2</w:t>
      </w:r>
      <w:r w:rsidR="00B16904">
        <w:rPr>
          <w:rFonts w:ascii="Tahoma" w:eastAsia="Tahoma" w:hAnsi="Tahoma" w:cs="Tahoma"/>
          <w:spacing w:val="-1"/>
        </w:rPr>
        <w:t>5</w:t>
      </w:r>
      <w:r w:rsidR="00B230DF">
        <w:rPr>
          <w:rFonts w:ascii="Tahoma" w:eastAsia="Tahoma" w:hAnsi="Tahoma" w:cs="Tahoma"/>
          <w:spacing w:val="-1"/>
        </w:rPr>
        <w:t>, obowiązujących w dniu poniesienia wydatku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mów 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00521B86" w:rsidRPr="001A21E8">
        <w:rPr>
          <w:rFonts w:ascii="Tahoma" w:eastAsia="Tahoma" w:hAnsi="Tahoma" w:cs="Tahoma"/>
          <w:spacing w:val="6"/>
        </w:rPr>
        <w:t>ń</w:t>
      </w:r>
      <w:r w:rsidR="00521B86" w:rsidRPr="001A21E8">
        <w:rPr>
          <w:rStyle w:val="Odwoanieprzypisudolnego"/>
          <w:rFonts w:ascii="Tahoma" w:eastAsia="Tahoma" w:hAnsi="Tahoma" w:cs="Tahoma"/>
          <w:spacing w:val="6"/>
        </w:rPr>
        <w:footnoteReference w:id="7"/>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 xml:space="preserve">ę </w:t>
      </w:r>
      <w:r w:rsidR="00B230DF">
        <w:rPr>
          <w:rFonts w:ascii="Tahoma" w:eastAsia="Tahoma" w:hAnsi="Tahoma" w:cs="Tahoma"/>
        </w:rPr>
        <w:t xml:space="preserve">w/w </w:t>
      </w:r>
      <w:r w:rsidR="00B230DF" w:rsidRPr="002624A0">
        <w:rPr>
          <w:rFonts w:ascii="Tahoma" w:eastAsia="Tahoma" w:hAnsi="Tahoma" w:cs="Tahoma"/>
          <w:spacing w:val="1"/>
        </w:rPr>
        <w:t>W</w:t>
      </w:r>
      <w:r w:rsidRPr="002624A0">
        <w:rPr>
          <w:rFonts w:ascii="Tahoma" w:eastAsia="Tahoma" w:hAnsi="Tahoma" w:cs="Tahoma"/>
          <w:spacing w:val="-1"/>
        </w:rPr>
        <w:t>y</w:t>
      </w:r>
      <w:r w:rsidRPr="002624A0">
        <w:rPr>
          <w:rFonts w:ascii="Tahoma" w:eastAsia="Tahoma" w:hAnsi="Tahoma" w:cs="Tahoma"/>
        </w:rPr>
        <w:t>t</w:t>
      </w:r>
      <w:r w:rsidRPr="002624A0">
        <w:rPr>
          <w:rFonts w:ascii="Tahoma" w:eastAsia="Tahoma" w:hAnsi="Tahoma" w:cs="Tahoma"/>
          <w:spacing w:val="-3"/>
        </w:rPr>
        <w:t>y</w:t>
      </w:r>
      <w:r w:rsidRPr="002624A0">
        <w:rPr>
          <w:rFonts w:ascii="Tahoma" w:eastAsia="Tahoma" w:hAnsi="Tahoma" w:cs="Tahoma"/>
          <w:spacing w:val="-1"/>
        </w:rPr>
        <w:t>c</w:t>
      </w:r>
      <w:r w:rsidRPr="002624A0">
        <w:rPr>
          <w:rFonts w:ascii="Tahoma" w:eastAsia="Tahoma" w:hAnsi="Tahoma" w:cs="Tahoma"/>
          <w:spacing w:val="3"/>
        </w:rPr>
        <w:t>z</w:t>
      </w:r>
      <w:r w:rsidRPr="002624A0">
        <w:rPr>
          <w:rFonts w:ascii="Tahoma" w:eastAsia="Tahoma" w:hAnsi="Tahoma" w:cs="Tahoma"/>
          <w:spacing w:val="-1"/>
        </w:rPr>
        <w:t>nyc</w:t>
      </w:r>
      <w:r w:rsidRPr="002624A0">
        <w:rPr>
          <w:rFonts w:ascii="Tahoma" w:eastAsia="Tahoma" w:hAnsi="Tahoma" w:cs="Tahoma"/>
        </w:rPr>
        <w:t>h</w:t>
      </w:r>
      <w:r w:rsidRPr="001A21E8">
        <w:rPr>
          <w:rFonts w:ascii="Tahoma" w:eastAsia="Tahoma" w:hAnsi="Tahoma" w:cs="Tahoma"/>
        </w:rPr>
        <w:t xml:space="preserve"> 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ą w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rPr>
        <w:t>szcz</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ia pos</w:t>
      </w:r>
      <w:r w:rsidRPr="001A21E8">
        <w:rPr>
          <w:rFonts w:ascii="Tahoma" w:eastAsia="Tahoma" w:hAnsi="Tahoma" w:cs="Tahoma"/>
          <w:spacing w:val="1"/>
        </w:rPr>
        <w:t>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6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ło się podpis</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8C0BA2">
        <w:rPr>
          <w:rFonts w:ascii="Tahoma" w:eastAsia="Tahoma" w:hAnsi="Tahoma" w:cs="Tahoma"/>
        </w:rPr>
        <w:t>decyzji.</w:t>
      </w:r>
    </w:p>
    <w:p w14:paraId="2724FF5E" w14:textId="09273FCF" w:rsidR="007172E9" w:rsidRPr="001A21E8" w:rsidRDefault="007172E9" w:rsidP="002624A0">
      <w:pPr>
        <w:pStyle w:val="Akapitzlist"/>
        <w:numPr>
          <w:ilvl w:val="0"/>
          <w:numId w:val="6"/>
        </w:numPr>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8"/>
        </w:rPr>
        <w:t xml:space="preserve"> </w:t>
      </w:r>
      <w:r w:rsidR="00322EA1">
        <w:rPr>
          <w:rFonts w:ascii="Tahoma" w:eastAsia="Tahoma" w:hAnsi="Tahoma" w:cs="Tahoma"/>
        </w:rPr>
        <w:t xml:space="preserve">ogłoszona w trakcie realizacji projektu (po </w:t>
      </w:r>
      <w:r w:rsidR="001D76E7">
        <w:rPr>
          <w:rFonts w:ascii="Tahoma" w:eastAsia="Tahoma" w:hAnsi="Tahoma" w:cs="Tahoma"/>
        </w:rPr>
        <w:t>podjęciu Decyzji</w:t>
      </w:r>
      <w:r w:rsidR="00322EA1">
        <w:rPr>
          <w:rFonts w:ascii="Tahoma" w:eastAsia="Tahoma" w:hAnsi="Tahoma" w:cs="Tahoma"/>
        </w:rPr>
        <w:t xml:space="preserve">) wersja </w:t>
      </w:r>
      <w:r w:rsidR="00322EA1" w:rsidRPr="002624A0">
        <w:rPr>
          <w:rFonts w:ascii="Tahoma" w:eastAsia="Tahoma" w:hAnsi="Tahoma" w:cs="Tahoma"/>
        </w:rPr>
        <w:t xml:space="preserve">Wytycznych w zakresie kwalifikowalności </w:t>
      </w:r>
      <w:r w:rsidR="00322EA1">
        <w:rPr>
          <w:rFonts w:ascii="Tahoma" w:eastAsia="Tahoma" w:hAnsi="Tahoma" w:cs="Tahoma"/>
        </w:rPr>
        <w:t xml:space="preserve">wprowadza rozwiązania korzystniejsze dla Beneficjenta, warunkiem ich zastosowania w odniesieniu do wydatków poniesionych przed dniem obowiązywania nowej wersji tych </w:t>
      </w:r>
      <w:r w:rsidR="00322EA1" w:rsidRPr="002624A0">
        <w:rPr>
          <w:rFonts w:ascii="Tahoma" w:eastAsia="Tahoma" w:hAnsi="Tahoma" w:cs="Tahoma"/>
        </w:rPr>
        <w:t>Wytycznych</w:t>
      </w:r>
      <w:r w:rsidR="00322EA1">
        <w:rPr>
          <w:rFonts w:ascii="Tahoma" w:eastAsia="Tahoma" w:hAnsi="Tahoma" w:cs="Tahoma"/>
        </w:rPr>
        <w:t xml:space="preserve"> jest pisemna akceptacja IZ</w:t>
      </w:r>
      <w:r w:rsidRPr="001A21E8">
        <w:rPr>
          <w:rFonts w:ascii="Tahoma" w:eastAsia="Tahoma" w:hAnsi="Tahoma" w:cs="Tahoma"/>
        </w:rPr>
        <w:t>.</w:t>
      </w:r>
    </w:p>
    <w:p w14:paraId="3EC00BC4" w14:textId="77777777" w:rsidR="00EA1DD8" w:rsidRDefault="00EA1DD8" w:rsidP="00F10027">
      <w:pPr>
        <w:spacing w:line="276" w:lineRule="auto"/>
        <w:ind w:left="426" w:right="14" w:hanging="426"/>
        <w:jc w:val="both"/>
        <w:rPr>
          <w:rFonts w:ascii="Tahoma" w:eastAsia="Tahoma" w:hAnsi="Tahoma" w:cs="Tahoma"/>
        </w:rPr>
      </w:pPr>
    </w:p>
    <w:p w14:paraId="403ACBCA" w14:textId="2B54A475"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xml:space="preserve">§ </w:t>
      </w:r>
      <w:r w:rsidR="00F3144E" w:rsidRPr="00B60F60">
        <w:rPr>
          <w:rFonts w:ascii="Tahoma" w:eastAsia="Tahoma" w:hAnsi="Tahoma" w:cs="Tahoma"/>
          <w:spacing w:val="-1"/>
        </w:rPr>
        <w:t>5</w:t>
      </w:r>
      <w:r w:rsidRPr="001A21E8">
        <w:rPr>
          <w:rFonts w:ascii="Tahoma" w:eastAsia="Tahoma" w:hAnsi="Tahoma" w:cs="Tahoma"/>
          <w:w w:val="99"/>
        </w:rPr>
        <w:t>.</w:t>
      </w:r>
    </w:p>
    <w:p w14:paraId="2AA8E3C5" w14:textId="3CE39A8F" w:rsidR="00942F4E" w:rsidRPr="001A21E8" w:rsidRDefault="007172E9" w:rsidP="002624A0">
      <w:pPr>
        <w:pStyle w:val="Akapitzlist"/>
        <w:numPr>
          <w:ilvl w:val="0"/>
          <w:numId w:val="7"/>
        </w:numPr>
        <w:tabs>
          <w:tab w:val="left" w:pos="8789"/>
          <w:tab w:val="left" w:pos="9072"/>
        </w:tabs>
        <w:spacing w:line="276" w:lineRule="auto"/>
        <w:ind w:left="426" w:right="14" w:hanging="426"/>
        <w:rPr>
          <w:sz w:val="16"/>
          <w:szCs w:val="16"/>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3"/>
        </w:rPr>
        <w:t xml:space="preserve"> </w:t>
      </w:r>
      <w:r w:rsidRPr="001A21E8">
        <w:rPr>
          <w:rFonts w:ascii="Tahoma" w:eastAsia="Tahoma" w:hAnsi="Tahoma" w:cs="Tahoma"/>
        </w:rPr>
        <w:t>się</w:t>
      </w:r>
      <w:r w:rsidRPr="001A21E8">
        <w:rPr>
          <w:rFonts w:ascii="Tahoma" w:eastAsia="Tahoma" w:hAnsi="Tahoma" w:cs="Tahoma"/>
          <w:spacing w:val="51"/>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2"/>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żnego</w:t>
      </w:r>
      <w:r w:rsidRPr="001A21E8">
        <w:rPr>
          <w:rFonts w:ascii="Tahoma" w:eastAsia="Tahoma" w:hAnsi="Tahoma" w:cs="Tahoma"/>
          <w:spacing w:val="42"/>
        </w:rPr>
        <w:t xml:space="preserve"> </w:t>
      </w:r>
      <w:r w:rsidR="009E0A19" w:rsidRPr="001A21E8">
        <w:rPr>
          <w:rFonts w:ascii="Tahoma" w:eastAsia="Tahoma" w:hAnsi="Tahoma" w:cs="Tahoma"/>
        </w:rPr>
        <w:t>i/lub</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w:t>
      </w:r>
      <w:r w:rsidRPr="001A21E8">
        <w:rPr>
          <w:rFonts w:ascii="Tahoma" w:eastAsia="Tahoma" w:hAnsi="Tahoma" w:cs="Tahoma"/>
          <w:spacing w:val="6"/>
        </w:rPr>
        <w:t>o</w:t>
      </w:r>
      <w:r w:rsidR="00521B86" w:rsidRPr="009904C3">
        <w:rPr>
          <w:rStyle w:val="Odwoanieprzypisudolnego"/>
          <w:rFonts w:ascii="Tahoma" w:eastAsia="Tahoma" w:hAnsi="Tahoma" w:cs="Tahoma"/>
        </w:rPr>
        <w:footnoteReference w:id="8"/>
      </w:r>
      <w:r w:rsidR="00C83136" w:rsidRPr="001A21E8">
        <w:rPr>
          <w:rFonts w:ascii="Tahoma" w:eastAsia="Tahoma" w:hAnsi="Tahoma" w:cs="Tahoma"/>
          <w:spacing w:val="57"/>
        </w:rPr>
        <w:t xml:space="preserve"> </w:t>
      </w:r>
      <w:r w:rsidR="00B82EC1" w:rsidRPr="001A21E8">
        <w:rPr>
          <w:rFonts w:ascii="Tahoma" w:eastAsia="Tahoma" w:hAnsi="Tahoma" w:cs="Tahoma"/>
          <w:spacing w:val="57"/>
        </w:rPr>
        <w:t>w</w:t>
      </w:r>
      <w:r w:rsidR="00B82EC1" w:rsidRPr="00B82EC1">
        <w:rPr>
          <w:rFonts w:ascii="Tahoma" w:eastAsia="Tahoma" w:hAnsi="Tahoma" w:cs="Tahoma"/>
          <w:spacing w:val="-1"/>
        </w:rPr>
        <w:t xml:space="preserve"> </w:t>
      </w:r>
      <w:r w:rsidR="00B82EC1" w:rsidRPr="00B82EC1">
        <w:rPr>
          <w:rFonts w:ascii="Tahoma" w:eastAsia="Tahoma" w:hAnsi="Tahoma" w:cs="Tahoma"/>
          <w:spacing w:val="1"/>
        </w:rPr>
        <w:t>k</w:t>
      </w:r>
      <w:r w:rsidR="00B82EC1" w:rsidRPr="00B82EC1">
        <w:rPr>
          <w:rFonts w:ascii="Tahoma" w:eastAsia="Tahoma" w:hAnsi="Tahoma" w:cs="Tahoma"/>
        </w:rPr>
        <w:t>w</w:t>
      </w:r>
      <w:r w:rsidR="00B82EC1" w:rsidRPr="00B82EC1">
        <w:rPr>
          <w:rFonts w:ascii="Tahoma" w:eastAsia="Tahoma" w:hAnsi="Tahoma" w:cs="Tahoma"/>
          <w:spacing w:val="-1"/>
        </w:rPr>
        <w:t>o</w:t>
      </w:r>
      <w:r w:rsidR="00B82EC1" w:rsidRPr="00B82EC1">
        <w:rPr>
          <w:rFonts w:ascii="Tahoma" w:eastAsia="Tahoma" w:hAnsi="Tahoma" w:cs="Tahoma"/>
        </w:rPr>
        <w:t>cie</w:t>
      </w:r>
      <w:r w:rsidR="009E0A19" w:rsidRPr="00B82EC1">
        <w:rPr>
          <w:rFonts w:ascii="Tahoma" w:eastAsia="Tahoma" w:hAnsi="Tahoma" w:cs="Tahoma"/>
        </w:rPr>
        <w:t>/wysokości</w:t>
      </w:r>
      <w:r w:rsidRPr="00B82EC1">
        <w:rPr>
          <w:rFonts w:ascii="Tahoma" w:eastAsia="Tahoma" w:hAnsi="Tahoma" w:cs="Tahoma"/>
          <w:spacing w:val="52"/>
        </w:rPr>
        <w:t xml:space="preserve"> </w:t>
      </w:r>
      <w:r w:rsidRPr="00B82EC1">
        <w:rPr>
          <w:rFonts w:ascii="Tahoma" w:eastAsia="Tahoma" w:hAnsi="Tahoma" w:cs="Tahoma"/>
        </w:rPr>
        <w:t>…</w:t>
      </w:r>
      <w:r w:rsidRPr="00B82EC1">
        <w:rPr>
          <w:rFonts w:ascii="Tahoma" w:eastAsia="Tahoma" w:hAnsi="Tahoma" w:cs="Tahoma"/>
          <w:spacing w:val="1"/>
        </w:rPr>
        <w:t>…</w:t>
      </w:r>
      <w:r w:rsidRPr="00B82EC1">
        <w:rPr>
          <w:rFonts w:ascii="Tahoma" w:eastAsia="Tahoma" w:hAnsi="Tahoma" w:cs="Tahoma"/>
        </w:rPr>
        <w:t>……</w:t>
      </w:r>
      <w:r w:rsidRPr="00B82EC1">
        <w:rPr>
          <w:rFonts w:ascii="Tahoma" w:eastAsia="Tahoma" w:hAnsi="Tahoma" w:cs="Tahoma"/>
          <w:spacing w:val="52"/>
        </w:rPr>
        <w:t xml:space="preserve"> </w:t>
      </w:r>
      <w:r w:rsidRPr="00B82EC1">
        <w:rPr>
          <w:rFonts w:ascii="Tahoma" w:eastAsia="Tahoma" w:hAnsi="Tahoma" w:cs="Tahoma"/>
        </w:rPr>
        <w:t>P</w:t>
      </w:r>
      <w:r w:rsidRPr="00B82EC1">
        <w:rPr>
          <w:rFonts w:ascii="Tahoma" w:eastAsia="Tahoma" w:hAnsi="Tahoma" w:cs="Tahoma"/>
          <w:spacing w:val="-1"/>
        </w:rPr>
        <w:t>L</w:t>
      </w:r>
      <w:r w:rsidRPr="00B82EC1">
        <w:rPr>
          <w:rFonts w:ascii="Tahoma" w:eastAsia="Tahoma" w:hAnsi="Tahoma" w:cs="Tahoma"/>
        </w:rPr>
        <w:t>N</w:t>
      </w:r>
      <w:r w:rsidRPr="00B82EC1">
        <w:rPr>
          <w:rFonts w:ascii="Tahoma" w:eastAsia="Tahoma" w:hAnsi="Tahoma" w:cs="Tahoma"/>
          <w:spacing w:val="53"/>
        </w:rPr>
        <w:t xml:space="preserve"> </w:t>
      </w:r>
      <w:r w:rsidRPr="00B82EC1">
        <w:rPr>
          <w:rFonts w:ascii="Tahoma" w:eastAsia="Tahoma" w:hAnsi="Tahoma" w:cs="Tahoma"/>
        </w:rPr>
        <w:t>(s</w:t>
      </w:r>
      <w:r w:rsidRPr="00B82EC1">
        <w:rPr>
          <w:rFonts w:ascii="Tahoma" w:eastAsia="Tahoma" w:hAnsi="Tahoma" w:cs="Tahoma"/>
          <w:spacing w:val="3"/>
        </w:rPr>
        <w:t>ł</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spacing w:val="-1"/>
        </w:rPr>
        <w:t>n</w:t>
      </w:r>
      <w:r w:rsidRPr="00B82EC1">
        <w:rPr>
          <w:rFonts w:ascii="Tahoma" w:eastAsia="Tahoma" w:hAnsi="Tahoma" w:cs="Tahoma"/>
        </w:rPr>
        <w:t>i</w:t>
      </w:r>
      <w:r w:rsidRPr="00B82EC1">
        <w:rPr>
          <w:rFonts w:ascii="Tahoma" w:eastAsia="Tahoma" w:hAnsi="Tahoma" w:cs="Tahoma"/>
          <w:spacing w:val="1"/>
        </w:rPr>
        <w:t>e</w:t>
      </w:r>
      <w:r w:rsidRPr="00B82EC1">
        <w:rPr>
          <w:rFonts w:ascii="Tahoma" w:eastAsia="Tahoma" w:hAnsi="Tahoma" w:cs="Tahoma"/>
        </w:rPr>
        <w:t>:</w:t>
      </w:r>
      <w:r w:rsidRPr="00B82EC1">
        <w:rPr>
          <w:rFonts w:ascii="Tahoma" w:eastAsia="Tahoma" w:hAnsi="Tahoma" w:cs="Tahoma"/>
          <w:spacing w:val="48"/>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6"/>
        </w:rPr>
        <w:t xml:space="preserve"> </w:t>
      </w:r>
      <w:r w:rsidRPr="00B82EC1">
        <w:rPr>
          <w:rFonts w:ascii="Tahoma" w:eastAsia="Tahoma" w:hAnsi="Tahoma" w:cs="Tahoma"/>
          <w:spacing w:val="-1"/>
        </w:rPr>
        <w:t>c</w:t>
      </w:r>
      <w:r w:rsidRPr="00B82EC1">
        <w:rPr>
          <w:rFonts w:ascii="Tahoma" w:eastAsia="Tahoma" w:hAnsi="Tahoma" w:cs="Tahoma"/>
        </w:rPr>
        <w:t>o</w:t>
      </w:r>
      <w:r w:rsidRPr="00B82EC1">
        <w:rPr>
          <w:rFonts w:ascii="Tahoma" w:eastAsia="Tahoma" w:hAnsi="Tahoma" w:cs="Tahoma"/>
          <w:spacing w:val="55"/>
        </w:rPr>
        <w:t xml:space="preserve"> </w:t>
      </w:r>
      <w:r w:rsidR="008D1114">
        <w:rPr>
          <w:rFonts w:ascii="Tahoma" w:eastAsia="Tahoma" w:hAnsi="Tahoma" w:cs="Tahoma"/>
        </w:rPr>
        <w:t xml:space="preserve">na dzień podpisania niniejszej </w:t>
      </w:r>
      <w:r w:rsidR="001142E6">
        <w:rPr>
          <w:rFonts w:ascii="Tahoma" w:eastAsia="Tahoma" w:hAnsi="Tahoma" w:cs="Tahoma"/>
        </w:rPr>
        <w:t>Decyzji</w:t>
      </w:r>
      <w:r w:rsidR="008D1114" w:rsidRPr="00A65682">
        <w:rPr>
          <w:rFonts w:ascii="Tahoma" w:eastAsia="Tahoma" w:hAnsi="Tahoma" w:cs="Tahoma"/>
          <w:spacing w:val="55"/>
        </w:rPr>
        <w:t xml:space="preserve"> </w:t>
      </w:r>
      <w:r w:rsidRPr="00B82EC1">
        <w:rPr>
          <w:rFonts w:ascii="Tahoma" w:eastAsia="Tahoma" w:hAnsi="Tahoma" w:cs="Tahoma"/>
        </w:rPr>
        <w:t>st</w:t>
      </w:r>
      <w:r w:rsidRPr="00B82EC1">
        <w:rPr>
          <w:rFonts w:ascii="Tahoma" w:eastAsia="Tahoma" w:hAnsi="Tahoma" w:cs="Tahoma"/>
          <w:spacing w:val="1"/>
        </w:rPr>
        <w:t>a</w:t>
      </w:r>
      <w:r w:rsidRPr="00B82EC1">
        <w:rPr>
          <w:rFonts w:ascii="Tahoma" w:eastAsia="Tahoma" w:hAnsi="Tahoma" w:cs="Tahoma"/>
          <w:spacing w:val="-1"/>
        </w:rPr>
        <w:t>n</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rPr>
        <w:t>i</w:t>
      </w:r>
      <w:r w:rsidRPr="00B82EC1">
        <w:rPr>
          <w:rFonts w:ascii="Tahoma" w:eastAsia="Tahoma" w:hAnsi="Tahoma" w:cs="Tahoma"/>
          <w:spacing w:val="59"/>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5"/>
        </w:rPr>
        <w:t xml:space="preserve"> </w:t>
      </w:r>
      <w:r w:rsidRPr="00B82EC1">
        <w:rPr>
          <w:rFonts w:ascii="Tahoma" w:eastAsia="Tahoma" w:hAnsi="Tahoma" w:cs="Tahoma"/>
          <w:spacing w:val="1"/>
        </w:rPr>
        <w:t>w</w:t>
      </w:r>
      <w:r w:rsidRPr="00B82EC1">
        <w:rPr>
          <w:rFonts w:ascii="Tahoma" w:eastAsia="Tahoma" w:hAnsi="Tahoma" w:cs="Tahoma"/>
          <w:spacing w:val="-1"/>
        </w:rPr>
        <w:t>y</w:t>
      </w:r>
      <w:r w:rsidRPr="00B82EC1">
        <w:rPr>
          <w:rFonts w:ascii="Tahoma" w:eastAsia="Tahoma" w:hAnsi="Tahoma" w:cs="Tahoma"/>
        </w:rPr>
        <w:t>d</w:t>
      </w:r>
      <w:r w:rsidRPr="00B82EC1">
        <w:rPr>
          <w:rFonts w:ascii="Tahoma" w:eastAsia="Tahoma" w:hAnsi="Tahoma" w:cs="Tahoma"/>
          <w:spacing w:val="1"/>
        </w:rPr>
        <w:t>a</w:t>
      </w:r>
      <w:r w:rsidRPr="00B82EC1">
        <w:rPr>
          <w:rFonts w:ascii="Tahoma" w:eastAsia="Tahoma" w:hAnsi="Tahoma" w:cs="Tahoma"/>
        </w:rPr>
        <w:t>t</w:t>
      </w:r>
      <w:r w:rsidRPr="00B82EC1">
        <w:rPr>
          <w:rFonts w:ascii="Tahoma" w:eastAsia="Tahoma" w:hAnsi="Tahoma" w:cs="Tahoma"/>
          <w:spacing w:val="-1"/>
        </w:rPr>
        <w:t>k</w:t>
      </w:r>
      <w:r w:rsidRPr="00B82EC1">
        <w:rPr>
          <w:rFonts w:ascii="Tahoma" w:eastAsia="Tahoma" w:hAnsi="Tahoma" w:cs="Tahoma"/>
        </w:rPr>
        <w:t>ów</w:t>
      </w:r>
      <w:r w:rsidRPr="00B82EC1">
        <w:rPr>
          <w:rFonts w:ascii="Tahoma" w:eastAsia="Tahoma" w:hAnsi="Tahoma" w:cs="Tahoma"/>
          <w:spacing w:val="50"/>
        </w:rPr>
        <w:t xml:space="preserve"> </w:t>
      </w:r>
      <w:r w:rsidRPr="00B82EC1">
        <w:rPr>
          <w:rFonts w:ascii="Tahoma" w:eastAsia="Tahoma" w:hAnsi="Tahoma" w:cs="Tahoma"/>
          <w:spacing w:val="-1"/>
        </w:rPr>
        <w:t>kw</w:t>
      </w:r>
      <w:r w:rsidRPr="00B82EC1">
        <w:rPr>
          <w:rFonts w:ascii="Tahoma" w:eastAsia="Tahoma" w:hAnsi="Tahoma" w:cs="Tahoma"/>
          <w:spacing w:val="1"/>
        </w:rPr>
        <w:t>a</w:t>
      </w:r>
      <w:r w:rsidRPr="00B82EC1">
        <w:rPr>
          <w:rFonts w:ascii="Tahoma" w:eastAsia="Tahoma" w:hAnsi="Tahoma" w:cs="Tahoma"/>
        </w:rPr>
        <w:t>li</w:t>
      </w:r>
      <w:r w:rsidRPr="00B82EC1">
        <w:rPr>
          <w:rFonts w:ascii="Tahoma" w:eastAsia="Tahoma" w:hAnsi="Tahoma" w:cs="Tahoma"/>
          <w:spacing w:val="-1"/>
        </w:rPr>
        <w:t>f</w:t>
      </w:r>
      <w:r w:rsidRPr="00B82EC1">
        <w:rPr>
          <w:rFonts w:ascii="Tahoma" w:eastAsia="Tahoma" w:hAnsi="Tahoma" w:cs="Tahoma"/>
          <w:spacing w:val="2"/>
        </w:rPr>
        <w:t>i</w:t>
      </w:r>
      <w:r w:rsidRPr="00B82EC1">
        <w:rPr>
          <w:rFonts w:ascii="Tahoma" w:eastAsia="Tahoma" w:hAnsi="Tahoma" w:cs="Tahoma"/>
          <w:spacing w:val="-3"/>
        </w:rPr>
        <w:t>k</w:t>
      </w:r>
      <w:r w:rsidRPr="00B82EC1">
        <w:rPr>
          <w:rFonts w:ascii="Tahoma" w:eastAsia="Tahoma" w:hAnsi="Tahoma" w:cs="Tahoma"/>
          <w:spacing w:val="2"/>
        </w:rPr>
        <w:t>o</w:t>
      </w:r>
      <w:r w:rsidRPr="00B82EC1">
        <w:rPr>
          <w:rFonts w:ascii="Tahoma" w:eastAsia="Tahoma" w:hAnsi="Tahoma" w:cs="Tahoma"/>
          <w:spacing w:val="-1"/>
        </w:rPr>
        <w:t>w</w:t>
      </w:r>
      <w:r w:rsidRPr="00B82EC1">
        <w:rPr>
          <w:rFonts w:ascii="Tahoma" w:eastAsia="Tahoma" w:hAnsi="Tahoma" w:cs="Tahoma"/>
          <w:spacing w:val="1"/>
        </w:rPr>
        <w:t>a</w:t>
      </w:r>
      <w:r w:rsidRPr="00B82EC1">
        <w:rPr>
          <w:rFonts w:ascii="Tahoma" w:eastAsia="Tahoma" w:hAnsi="Tahoma" w:cs="Tahoma"/>
        </w:rPr>
        <w:t>l</w:t>
      </w:r>
      <w:r w:rsidRPr="00B82EC1">
        <w:rPr>
          <w:rFonts w:ascii="Tahoma" w:eastAsia="Tahoma" w:hAnsi="Tahoma" w:cs="Tahoma"/>
          <w:spacing w:val="-1"/>
        </w:rPr>
        <w:t>n</w:t>
      </w:r>
      <w:r w:rsidRPr="00B82EC1">
        <w:rPr>
          <w:rFonts w:ascii="Tahoma" w:eastAsia="Tahoma" w:hAnsi="Tahoma" w:cs="Tahoma"/>
          <w:spacing w:val="-3"/>
        </w:rPr>
        <w:t>y</w:t>
      </w:r>
      <w:r w:rsidRPr="00B82EC1">
        <w:rPr>
          <w:rFonts w:ascii="Tahoma" w:eastAsia="Tahoma" w:hAnsi="Tahoma" w:cs="Tahoma"/>
          <w:spacing w:val="-1"/>
        </w:rPr>
        <w:t>c</w:t>
      </w:r>
      <w:r w:rsidRPr="00B82EC1">
        <w:rPr>
          <w:rFonts w:ascii="Tahoma" w:eastAsia="Tahoma" w:hAnsi="Tahoma" w:cs="Tahoma"/>
        </w:rPr>
        <w:t>h</w:t>
      </w:r>
      <w:r w:rsidR="00405487">
        <w:rPr>
          <w:rFonts w:ascii="Tahoma" w:eastAsia="Tahoma" w:hAnsi="Tahoma" w:cs="Tahoma"/>
        </w:rPr>
        <w:t xml:space="preserve"> </w:t>
      </w:r>
      <w:r w:rsidRPr="00B82EC1">
        <w:rPr>
          <w:rFonts w:ascii="Tahoma" w:eastAsia="Tahoma" w:hAnsi="Tahoma" w:cs="Tahoma"/>
          <w:spacing w:val="4"/>
        </w:rPr>
        <w:t>p</w:t>
      </w:r>
      <w:r w:rsidRPr="00B82EC1">
        <w:rPr>
          <w:rFonts w:ascii="Tahoma" w:eastAsia="Tahoma" w:hAnsi="Tahoma" w:cs="Tahoma"/>
        </w:rPr>
        <w:t>r</w:t>
      </w:r>
      <w:r w:rsidRPr="00B82EC1">
        <w:rPr>
          <w:rFonts w:ascii="Tahoma" w:eastAsia="Tahoma" w:hAnsi="Tahoma" w:cs="Tahoma"/>
          <w:spacing w:val="2"/>
        </w:rPr>
        <w:t>o</w:t>
      </w:r>
      <w:r w:rsidRPr="00B82EC1">
        <w:rPr>
          <w:rFonts w:ascii="Tahoma" w:eastAsia="Tahoma" w:hAnsi="Tahoma" w:cs="Tahoma"/>
          <w:spacing w:val="-1"/>
        </w:rPr>
        <w:t>j</w:t>
      </w:r>
      <w:r w:rsidRPr="00B82EC1">
        <w:rPr>
          <w:rFonts w:ascii="Tahoma" w:eastAsia="Tahoma" w:hAnsi="Tahoma" w:cs="Tahoma"/>
          <w:spacing w:val="1"/>
        </w:rPr>
        <w:t>e</w:t>
      </w:r>
      <w:r w:rsidRPr="00B82EC1">
        <w:rPr>
          <w:rFonts w:ascii="Tahoma" w:eastAsia="Tahoma" w:hAnsi="Tahoma" w:cs="Tahoma"/>
          <w:spacing w:val="-1"/>
        </w:rPr>
        <w:t>k</w:t>
      </w:r>
      <w:r w:rsidRPr="00B82EC1">
        <w:rPr>
          <w:rFonts w:ascii="Tahoma" w:eastAsia="Tahoma" w:hAnsi="Tahoma" w:cs="Tahoma"/>
        </w:rPr>
        <w:t>t</w:t>
      </w:r>
      <w:r w:rsidRPr="00B82EC1">
        <w:rPr>
          <w:rFonts w:ascii="Tahoma" w:eastAsia="Tahoma" w:hAnsi="Tahoma" w:cs="Tahoma"/>
          <w:spacing w:val="-1"/>
        </w:rPr>
        <w:t>u</w:t>
      </w:r>
      <w:r w:rsidRPr="00B82EC1">
        <w:rPr>
          <w:rFonts w:ascii="Tahoma" w:eastAsia="Tahoma" w:hAnsi="Tahoma" w:cs="Tahoma"/>
        </w:rPr>
        <w:t>,</w:t>
      </w:r>
      <w:r w:rsidR="00AF77A6" w:rsidRPr="001A21E8">
        <w:rPr>
          <w:rFonts w:eastAsia="Tahoma"/>
        </w:rPr>
        <w:t xml:space="preserve"> </w:t>
      </w:r>
      <w:r w:rsidRPr="00B82EC1">
        <w:rPr>
          <w:rFonts w:ascii="Tahoma" w:eastAsia="Tahoma" w:hAnsi="Tahoma" w:cs="Tahoma"/>
        </w:rPr>
        <w:t>z</w:t>
      </w:r>
      <w:r w:rsidRPr="00B82EC1">
        <w:rPr>
          <w:rFonts w:ascii="Tahoma" w:eastAsia="Tahoma" w:hAnsi="Tahoma" w:cs="Tahoma"/>
          <w:spacing w:val="-1"/>
        </w:rPr>
        <w:t xml:space="preserve"> </w:t>
      </w:r>
      <w:r w:rsidRPr="00B82EC1">
        <w:rPr>
          <w:rFonts w:ascii="Tahoma" w:eastAsia="Tahoma" w:hAnsi="Tahoma" w:cs="Tahoma"/>
        </w:rPr>
        <w:t>nast</w:t>
      </w:r>
      <w:r w:rsidRPr="00B82EC1">
        <w:rPr>
          <w:rFonts w:ascii="Tahoma" w:eastAsia="Tahoma" w:hAnsi="Tahoma" w:cs="Tahoma"/>
          <w:spacing w:val="1"/>
        </w:rPr>
        <w:t>ę</w:t>
      </w:r>
      <w:r w:rsidRPr="00B82EC1">
        <w:rPr>
          <w:rFonts w:ascii="Tahoma" w:eastAsia="Tahoma" w:hAnsi="Tahoma" w:cs="Tahoma"/>
        </w:rPr>
        <w:t>pu</w:t>
      </w:r>
      <w:r w:rsidRPr="00B82EC1">
        <w:rPr>
          <w:rFonts w:ascii="Tahoma" w:eastAsia="Tahoma" w:hAnsi="Tahoma" w:cs="Tahoma"/>
          <w:spacing w:val="-1"/>
        </w:rPr>
        <w:t>j</w:t>
      </w:r>
      <w:r w:rsidRPr="00B82EC1">
        <w:rPr>
          <w:rFonts w:ascii="Tahoma" w:eastAsia="Tahoma" w:hAnsi="Tahoma" w:cs="Tahoma"/>
          <w:spacing w:val="1"/>
        </w:rPr>
        <w:t>ą</w:t>
      </w:r>
      <w:r w:rsidRPr="00B82EC1">
        <w:rPr>
          <w:rFonts w:ascii="Tahoma" w:eastAsia="Tahoma" w:hAnsi="Tahoma" w:cs="Tahoma"/>
          <w:spacing w:val="2"/>
        </w:rPr>
        <w:t>c</w:t>
      </w:r>
      <w:r w:rsidRPr="00B82EC1">
        <w:rPr>
          <w:rFonts w:ascii="Tahoma" w:eastAsia="Tahoma" w:hAnsi="Tahoma" w:cs="Tahoma"/>
          <w:spacing w:val="-1"/>
        </w:rPr>
        <w:t>yc</w:t>
      </w:r>
      <w:r w:rsidRPr="00B82EC1">
        <w:rPr>
          <w:rFonts w:ascii="Tahoma" w:eastAsia="Tahoma" w:hAnsi="Tahoma" w:cs="Tahoma"/>
        </w:rPr>
        <w:t>h</w:t>
      </w:r>
      <w:r w:rsidRPr="00B82EC1">
        <w:rPr>
          <w:rFonts w:ascii="Tahoma" w:eastAsia="Tahoma" w:hAnsi="Tahoma" w:cs="Tahoma"/>
          <w:spacing w:val="-14"/>
        </w:rPr>
        <w:t xml:space="preserve"> </w:t>
      </w:r>
      <w:r w:rsidRPr="00B82EC1">
        <w:rPr>
          <w:rFonts w:ascii="Tahoma" w:eastAsia="Tahoma" w:hAnsi="Tahoma" w:cs="Tahoma"/>
        </w:rPr>
        <w:t>ź</w:t>
      </w:r>
      <w:r w:rsidRPr="00B82EC1">
        <w:rPr>
          <w:rFonts w:ascii="Tahoma" w:eastAsia="Tahoma" w:hAnsi="Tahoma" w:cs="Tahoma"/>
          <w:spacing w:val="3"/>
        </w:rPr>
        <w:t>r</w:t>
      </w:r>
      <w:r w:rsidRPr="00B82EC1">
        <w:rPr>
          <w:rFonts w:ascii="Tahoma" w:eastAsia="Tahoma" w:hAnsi="Tahoma" w:cs="Tahoma"/>
        </w:rPr>
        <w:t>ód</w:t>
      </w:r>
      <w:r w:rsidRPr="00B82EC1">
        <w:rPr>
          <w:rFonts w:ascii="Tahoma" w:eastAsia="Tahoma" w:hAnsi="Tahoma" w:cs="Tahoma"/>
          <w:spacing w:val="1"/>
        </w:rPr>
        <w:t>e</w:t>
      </w:r>
      <w:r w:rsidRPr="00B82EC1">
        <w:rPr>
          <w:rFonts w:ascii="Tahoma" w:eastAsia="Tahoma" w:hAnsi="Tahoma" w:cs="Tahoma"/>
          <w:spacing w:val="2"/>
        </w:rPr>
        <w:t>ł</w:t>
      </w:r>
      <w:r w:rsidR="00521B86" w:rsidRPr="001A21E8">
        <w:rPr>
          <w:rStyle w:val="Odwoanieprzypisudolnego"/>
          <w:rFonts w:ascii="Tahoma" w:eastAsia="Tahoma" w:hAnsi="Tahoma" w:cs="Tahoma"/>
          <w:spacing w:val="2"/>
        </w:rPr>
        <w:footnoteReference w:id="9"/>
      </w:r>
      <w:r w:rsidR="008915D1" w:rsidRPr="001A21E8">
        <w:rPr>
          <w:rFonts w:eastAsia="Tahoma"/>
          <w:spacing w:val="2"/>
        </w:rPr>
        <w:t>:</w:t>
      </w:r>
    </w:p>
    <w:p w14:paraId="2C36B8CF" w14:textId="7BA59216" w:rsidR="00C83136" w:rsidRPr="001A21E8" w:rsidRDefault="00521B86" w:rsidP="002624A0">
      <w:pPr>
        <w:spacing w:line="276" w:lineRule="auto"/>
        <w:ind w:left="851" w:right="14" w:hanging="426"/>
        <w:rPr>
          <w:rFonts w:ascii="Tahoma" w:eastAsia="Tahoma" w:hAnsi="Tahoma" w:cs="Tahoma"/>
          <w:spacing w:val="-1"/>
        </w:rPr>
      </w:pPr>
      <w:r w:rsidRPr="001A21E8">
        <w:rPr>
          <w:rFonts w:ascii="Tahoma" w:eastAsia="Tahoma" w:hAnsi="Tahoma" w:cs="Tahoma"/>
          <w:spacing w:val="-1"/>
        </w:rPr>
        <w:t>1</w:t>
      </w:r>
      <w:r w:rsidR="00EA1DD8">
        <w:rPr>
          <w:rFonts w:ascii="Tahoma" w:eastAsia="Tahoma" w:hAnsi="Tahoma" w:cs="Tahoma"/>
        </w:rPr>
        <w:t>)</w:t>
      </w:r>
      <w:r w:rsidR="00EA1DD8">
        <w:rPr>
          <w:rFonts w:ascii="Tahoma" w:eastAsia="Tahoma" w:hAnsi="Tahoma" w:cs="Tahoma"/>
        </w:rPr>
        <w:tab/>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009E0A19" w:rsidRPr="001A21E8">
        <w:rPr>
          <w:rFonts w:ascii="Tahoma" w:eastAsia="Tahoma" w:hAnsi="Tahoma" w:cs="Tahoma"/>
        </w:rPr>
        <w:t>/wysokości</w:t>
      </w:r>
      <w:r w:rsidRPr="001A21E8">
        <w:rPr>
          <w:rFonts w:ascii="Tahoma" w:eastAsia="Tahoma" w:hAnsi="Tahoma" w:cs="Tahoma"/>
          <w:spacing w:val="21"/>
        </w:rPr>
        <w:t xml:space="preserve"> </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22"/>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wn</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rPr>
        <w:t>…</w:t>
      </w:r>
      <w:r w:rsidRPr="001A21E8">
        <w:rPr>
          <w:rFonts w:ascii="Tahoma" w:eastAsia="Tahoma" w:hAnsi="Tahoma" w:cs="Tahoma"/>
          <w:spacing w:val="1"/>
        </w:rPr>
        <w:t>)</w:t>
      </w:r>
      <w:r w:rsidR="00FF7E7F" w:rsidRPr="001A21E8">
        <w:rPr>
          <w:rFonts w:ascii="Tahoma" w:eastAsia="Tahoma" w:hAnsi="Tahoma" w:cs="Tahoma"/>
        </w:rPr>
        <w:t>.</w:t>
      </w:r>
    </w:p>
    <w:p w14:paraId="4A5CB889" w14:textId="19E25753" w:rsidR="00521B86" w:rsidRPr="001A21E8" w:rsidRDefault="00521B86" w:rsidP="002624A0">
      <w:pPr>
        <w:spacing w:line="276" w:lineRule="auto"/>
        <w:ind w:left="851" w:right="14" w:hanging="426"/>
        <w:rPr>
          <w:rFonts w:ascii="Tahoma" w:eastAsia="Tahoma" w:hAnsi="Tahoma" w:cs="Tahoma"/>
        </w:rPr>
      </w:pPr>
      <w:r w:rsidRPr="001A21E8">
        <w:rPr>
          <w:rFonts w:ascii="Tahoma" w:eastAsia="Tahoma" w:hAnsi="Tahoma" w:cs="Tahoma"/>
          <w:spacing w:val="-1"/>
        </w:rPr>
        <w:t>2</w:t>
      </w:r>
      <w:r w:rsidR="00EA1DD8">
        <w:rPr>
          <w:rFonts w:ascii="Tahoma" w:eastAsia="Tahoma" w:hAnsi="Tahoma" w:cs="Tahoma"/>
        </w:rPr>
        <w:t>)</w:t>
      </w:r>
      <w:r w:rsidR="00EA1DD8">
        <w:rPr>
          <w:rFonts w:ascii="Tahoma" w:eastAsia="Tahoma" w:hAnsi="Tahoma" w:cs="Tahoma"/>
        </w:rPr>
        <w:tab/>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009E0A19" w:rsidRPr="001A21E8">
        <w:rPr>
          <w:rFonts w:ascii="Tahoma" w:eastAsia="Tahoma" w:hAnsi="Tahoma" w:cs="Tahoma"/>
        </w:rPr>
        <w:t>/wysokości</w:t>
      </w:r>
      <w:r w:rsidRPr="001A21E8">
        <w:rPr>
          <w:rFonts w:ascii="Tahoma" w:eastAsia="Tahoma" w:hAnsi="Tahoma" w:cs="Tahoma"/>
          <w:spacing w:val="21"/>
        </w:rPr>
        <w:t xml:space="preserve"> </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25"/>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wn</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rPr>
        <w:t>…</w:t>
      </w:r>
      <w:r w:rsidRPr="001A21E8">
        <w:rPr>
          <w:rFonts w:ascii="Tahoma" w:eastAsia="Tahoma" w:hAnsi="Tahoma" w:cs="Tahoma"/>
          <w:spacing w:val="1"/>
        </w:rPr>
        <w:t>)</w:t>
      </w:r>
      <w:r w:rsidR="00FF7E7F" w:rsidRPr="001A21E8">
        <w:rPr>
          <w:rFonts w:ascii="Tahoma" w:eastAsia="Tahoma" w:hAnsi="Tahoma" w:cs="Tahoma"/>
        </w:rPr>
        <w:t>.</w:t>
      </w:r>
    </w:p>
    <w:p w14:paraId="0BB8EB8B" w14:textId="02AD3B5E" w:rsidR="00521B86" w:rsidRPr="001A21E8" w:rsidRDefault="00521B86" w:rsidP="002624A0">
      <w:pPr>
        <w:spacing w:line="276" w:lineRule="auto"/>
        <w:ind w:left="426" w:right="14"/>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00C83136" w:rsidRPr="001A21E8">
        <w:rPr>
          <w:rFonts w:ascii="Tahoma" w:eastAsia="Tahoma" w:hAnsi="Tahoma" w:cs="Tahoma"/>
          <w:spacing w:val="1"/>
        </w:rPr>
        <w:t>/wysokości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 mo</w:t>
      </w:r>
      <w:r w:rsidRPr="001A21E8">
        <w:rPr>
          <w:rFonts w:ascii="Tahoma" w:eastAsia="Tahoma" w:hAnsi="Tahoma" w:cs="Tahoma"/>
          <w:spacing w:val="-2"/>
        </w:rPr>
        <w:t>w</w:t>
      </w:r>
      <w:r w:rsidRPr="001A21E8">
        <w:rPr>
          <w:rFonts w:ascii="Tahoma" w:eastAsia="Tahoma" w:hAnsi="Tahoma" w:cs="Tahoma"/>
        </w:rPr>
        <w:t xml:space="preserve">a w § </w:t>
      </w:r>
      <w:r w:rsidR="00223B58" w:rsidRPr="001A21E8">
        <w:rPr>
          <w:rFonts w:ascii="Tahoma" w:eastAsia="Tahoma" w:hAnsi="Tahoma" w:cs="Tahoma"/>
        </w:rPr>
        <w:t>3</w:t>
      </w:r>
      <w:r w:rsidRPr="001A21E8">
        <w:rPr>
          <w:rFonts w:ascii="Tahoma" w:eastAsia="Tahoma" w:hAnsi="Tahoma" w:cs="Tahoma"/>
        </w:rPr>
        <w:t xml:space="preserve"> proporc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ie o</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y</w:t>
      </w:r>
      <w:r w:rsidRPr="001A21E8">
        <w:rPr>
          <w:rFonts w:ascii="Tahoma" w:eastAsia="Tahoma" w:hAnsi="Tahoma" w:cs="Tahoma"/>
          <w:spacing w:val="-1"/>
        </w:rPr>
        <w:t>ć</w:t>
      </w:r>
      <w:r w:rsidRPr="001A21E8">
        <w:rPr>
          <w:rFonts w:ascii="Tahoma" w:eastAsia="Tahoma" w:hAnsi="Tahoma" w:cs="Tahoma"/>
        </w:rPr>
        <w:t>, z 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łu procento</w:t>
      </w:r>
      <w:r w:rsidRPr="001A21E8">
        <w:rPr>
          <w:rFonts w:ascii="Tahoma" w:eastAsia="Tahoma" w:hAnsi="Tahoma" w:cs="Tahoma"/>
          <w:spacing w:val="1"/>
        </w:rPr>
        <w:t>we</w:t>
      </w:r>
      <w:r w:rsidRPr="001A21E8">
        <w:rPr>
          <w:rFonts w:ascii="Tahoma" w:eastAsia="Tahoma" w:hAnsi="Tahoma" w:cs="Tahoma"/>
        </w:rPr>
        <w:t xml:space="preserve">go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B60F60">
        <w:rPr>
          <w:rFonts w:ascii="Tahoma" w:eastAsia="Tahoma" w:hAnsi="Tahoma" w:cs="Tahoma"/>
          <w:spacing w:val="-1"/>
        </w:rPr>
        <w:t xml:space="preserve">§ </w:t>
      </w:r>
      <w:r w:rsidR="00223B58"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3"/>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4"/>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003A4926" w:rsidRPr="001A21E8">
        <w:rPr>
          <w:rFonts w:ascii="Tahoma" w:eastAsia="Tahoma" w:hAnsi="Tahoma" w:cs="Tahoma"/>
          <w:spacing w:val="3"/>
        </w:rPr>
        <w:t xml:space="preserve"> </w:t>
      </w:r>
      <w:r w:rsidR="00855A5E" w:rsidRPr="001A21E8">
        <w:rPr>
          <w:rFonts w:ascii="Tahoma" w:eastAsia="Tahoma" w:hAnsi="Tahoma" w:cs="Tahoma"/>
          <w:spacing w:val="3"/>
        </w:rPr>
        <w:t>ponad ww. kwotę/wysokość</w:t>
      </w:r>
      <w:r w:rsidR="003A4926" w:rsidRPr="001A21E8">
        <w:rPr>
          <w:rFonts w:ascii="Tahoma" w:eastAsia="Tahoma" w:hAnsi="Tahoma" w:cs="Tahoma"/>
          <w:spacing w:val="3"/>
        </w:rPr>
        <w:t xml:space="preserve"> może zostać uznany za niekwalifikowalny</w:t>
      </w:r>
      <w:r w:rsidR="004307E6" w:rsidRPr="001A21E8">
        <w:rPr>
          <w:rStyle w:val="Odwoanieprzypisudolnego"/>
          <w:rFonts w:ascii="Tahoma" w:eastAsia="Tahoma" w:hAnsi="Tahoma" w:cs="Tahoma"/>
          <w:spacing w:val="4"/>
        </w:rPr>
        <w:footnoteReference w:id="10"/>
      </w:r>
      <w:r w:rsidR="004661A0">
        <w:rPr>
          <w:rFonts w:ascii="Tahoma" w:eastAsia="Tahoma" w:hAnsi="Tahoma" w:cs="Tahoma"/>
          <w:spacing w:val="4"/>
        </w:rPr>
        <w:t>.</w:t>
      </w:r>
    </w:p>
    <w:p w14:paraId="7E7B973D" w14:textId="4ACB2957" w:rsidR="00521B86" w:rsidRPr="001A21E8" w:rsidRDefault="00AF77A6" w:rsidP="002624A0">
      <w:pPr>
        <w:pStyle w:val="Akapitzlist"/>
        <w:numPr>
          <w:ilvl w:val="0"/>
          <w:numId w:val="7"/>
        </w:numPr>
        <w:spacing w:line="276" w:lineRule="auto"/>
        <w:ind w:left="426" w:right="14" w:hanging="426"/>
        <w:rPr>
          <w:rFonts w:ascii="Tahoma" w:eastAsia="Tahoma" w:hAnsi="Tahoma" w:cs="Tahoma"/>
        </w:rPr>
      </w:pPr>
      <w:r w:rsidRPr="001A21E8">
        <w:rPr>
          <w:rFonts w:ascii="Tahoma" w:eastAsia="Tahoma" w:hAnsi="Tahoma" w:cs="Tahoma"/>
        </w:rPr>
        <w:t>K</w:t>
      </w:r>
      <w:r w:rsidR="00521B86" w:rsidRPr="001A21E8">
        <w:rPr>
          <w:rFonts w:ascii="Tahoma" w:eastAsia="Tahoma" w:hAnsi="Tahoma" w:cs="Tahoma"/>
        </w:rPr>
        <w:t>osz</w:t>
      </w:r>
      <w:r w:rsidR="00521B86" w:rsidRPr="001A21E8">
        <w:rPr>
          <w:rFonts w:ascii="Tahoma" w:eastAsia="Tahoma" w:hAnsi="Tahoma" w:cs="Tahoma"/>
          <w:spacing w:val="-2"/>
        </w:rPr>
        <w:t>t</w:t>
      </w:r>
      <w:r w:rsidR="00521B86" w:rsidRPr="001A21E8">
        <w:rPr>
          <w:rFonts w:ascii="Tahoma" w:eastAsia="Tahoma" w:hAnsi="Tahoma" w:cs="Tahoma"/>
        </w:rPr>
        <w:t>y 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 xml:space="preserve">dnie </w:t>
      </w:r>
      <w:r w:rsidR="00521B86" w:rsidRPr="001A21E8">
        <w:rPr>
          <w:rFonts w:ascii="Tahoma" w:eastAsia="Tahoma" w:hAnsi="Tahoma" w:cs="Tahoma"/>
          <w:spacing w:val="2"/>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1"/>
        </w:rPr>
        <w:t>e</w:t>
      </w:r>
      <w:r w:rsidR="00521B86" w:rsidRPr="001A21E8">
        <w:rPr>
          <w:rFonts w:ascii="Tahoma" w:eastAsia="Tahoma" w:hAnsi="Tahoma" w:cs="Tahoma"/>
          <w:spacing w:val="-1"/>
        </w:rPr>
        <w:t>k</w:t>
      </w:r>
      <w:r w:rsidR="00521B86" w:rsidRPr="001A21E8">
        <w:rPr>
          <w:rFonts w:ascii="Tahoma" w:eastAsia="Tahoma" w:hAnsi="Tahoma" w:cs="Tahoma"/>
        </w:rPr>
        <w:t xml:space="preserve">tu </w:t>
      </w:r>
      <w:r w:rsidR="001C6973" w:rsidRPr="001A21E8">
        <w:rPr>
          <w:rFonts w:ascii="Tahoma" w:eastAsia="Tahoma" w:hAnsi="Tahoma" w:cs="Tahoma"/>
        </w:rPr>
        <w:t>r</w:t>
      </w:r>
      <w:r w:rsidR="00521B86" w:rsidRPr="001A21E8">
        <w:rPr>
          <w:rFonts w:ascii="Tahoma" w:eastAsia="Tahoma" w:hAnsi="Tahoma" w:cs="Tahoma"/>
        </w:rPr>
        <w:t>oz</w:t>
      </w:r>
      <w:r w:rsidR="00521B86" w:rsidRPr="001A21E8">
        <w:rPr>
          <w:rFonts w:ascii="Tahoma" w:eastAsia="Tahoma" w:hAnsi="Tahoma" w:cs="Tahoma"/>
          <w:spacing w:val="3"/>
        </w:rPr>
        <w:t>l</w:t>
      </w:r>
      <w:r w:rsidR="00521B86" w:rsidRPr="001A21E8">
        <w:rPr>
          <w:rFonts w:ascii="Tahoma" w:eastAsia="Tahoma" w:hAnsi="Tahoma" w:cs="Tahoma"/>
        </w:rPr>
        <w:t>i</w:t>
      </w:r>
      <w:r w:rsidR="00521B86" w:rsidRPr="001A21E8">
        <w:rPr>
          <w:rFonts w:ascii="Tahoma" w:eastAsia="Tahoma" w:hAnsi="Tahoma" w:cs="Tahoma"/>
          <w:spacing w:val="-1"/>
        </w:rPr>
        <w:t>c</w:t>
      </w:r>
      <w:r w:rsidR="00521B86" w:rsidRPr="001A21E8">
        <w:rPr>
          <w:rFonts w:ascii="Tahoma" w:eastAsia="Tahoma" w:hAnsi="Tahoma" w:cs="Tahoma"/>
        </w:rPr>
        <w:t>z</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1C6973" w:rsidRPr="001A21E8">
        <w:rPr>
          <w:rFonts w:ascii="Tahoma" w:eastAsia="Tahoma" w:hAnsi="Tahoma" w:cs="Tahoma"/>
        </w:rPr>
        <w:t>ryczałtem</w:t>
      </w:r>
      <w:r w:rsidR="00521B86" w:rsidRPr="001A21E8">
        <w:rPr>
          <w:rFonts w:ascii="Tahoma" w:eastAsia="Tahoma" w:hAnsi="Tahoma" w:cs="Tahoma"/>
        </w:rPr>
        <w:t xml:space="preserve"> zd</w:t>
      </w:r>
      <w:r w:rsidR="00521B86" w:rsidRPr="001A21E8">
        <w:rPr>
          <w:rFonts w:ascii="Tahoma" w:eastAsia="Tahoma" w:hAnsi="Tahoma" w:cs="Tahoma"/>
          <w:spacing w:val="1"/>
        </w:rPr>
        <w:t>e</w:t>
      </w:r>
      <w:r w:rsidR="00521B86" w:rsidRPr="001A21E8">
        <w:rPr>
          <w:rFonts w:ascii="Tahoma" w:eastAsia="Tahoma" w:hAnsi="Tahoma" w:cs="Tahoma"/>
          <w:spacing w:val="-1"/>
        </w:rPr>
        <w:t>f</w:t>
      </w:r>
      <w:r w:rsidR="00521B86" w:rsidRPr="001A21E8">
        <w:rPr>
          <w:rFonts w:ascii="Tahoma" w:eastAsia="Tahoma" w:hAnsi="Tahoma" w:cs="Tahoma"/>
        </w:rPr>
        <w:t>i</w:t>
      </w:r>
      <w:r w:rsidR="00521B86" w:rsidRPr="001A21E8">
        <w:rPr>
          <w:rFonts w:ascii="Tahoma" w:eastAsia="Tahoma" w:hAnsi="Tahoma" w:cs="Tahoma"/>
          <w:spacing w:val="-1"/>
        </w:rPr>
        <w:t>n</w:t>
      </w:r>
      <w:r w:rsidR="00521B86" w:rsidRPr="001A21E8">
        <w:rPr>
          <w:rFonts w:ascii="Tahoma" w:eastAsia="Tahoma" w:hAnsi="Tahoma" w:cs="Tahoma"/>
        </w:rPr>
        <w:t>io</w:t>
      </w:r>
      <w:r w:rsidR="00521B86" w:rsidRPr="001A21E8">
        <w:rPr>
          <w:rFonts w:ascii="Tahoma" w:eastAsia="Tahoma" w:hAnsi="Tahoma" w:cs="Tahoma"/>
          <w:spacing w:val="-2"/>
        </w:rPr>
        <w:t>w</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e w</w:t>
      </w:r>
      <w:r w:rsidR="001C6973" w:rsidRPr="001A21E8">
        <w:rPr>
          <w:rFonts w:ascii="Tahoma" w:eastAsia="Tahoma" w:hAnsi="Tahoma" w:cs="Tahoma"/>
        </w:rPr>
        <w:t xml:space="preserve"> </w:t>
      </w:r>
      <w:r w:rsidR="00521B86" w:rsidRPr="00283215">
        <w:rPr>
          <w:rFonts w:ascii="Tahoma" w:eastAsia="Tahoma" w:hAnsi="Tahoma" w:cs="Tahoma"/>
          <w:spacing w:val="-4"/>
        </w:rPr>
        <w:t>W</w:t>
      </w:r>
      <w:r w:rsidR="00521B86" w:rsidRPr="00283215">
        <w:rPr>
          <w:rFonts w:ascii="Tahoma" w:eastAsia="Tahoma" w:hAnsi="Tahoma" w:cs="Tahoma"/>
          <w:spacing w:val="-1"/>
        </w:rPr>
        <w:t>y</w:t>
      </w:r>
      <w:r w:rsidR="00521B86" w:rsidRPr="00283215">
        <w:rPr>
          <w:rFonts w:ascii="Tahoma" w:eastAsia="Tahoma" w:hAnsi="Tahoma" w:cs="Tahoma"/>
          <w:spacing w:val="-2"/>
        </w:rPr>
        <w:t>t</w:t>
      </w:r>
      <w:r w:rsidR="00521B86" w:rsidRPr="00283215">
        <w:rPr>
          <w:rFonts w:ascii="Tahoma" w:eastAsia="Tahoma" w:hAnsi="Tahoma" w:cs="Tahoma"/>
          <w:spacing w:val="-1"/>
        </w:rPr>
        <w:t>yc</w:t>
      </w:r>
      <w:r w:rsidR="00521B86" w:rsidRPr="00283215">
        <w:rPr>
          <w:rFonts w:ascii="Tahoma" w:eastAsia="Tahoma" w:hAnsi="Tahoma" w:cs="Tahoma"/>
        </w:rPr>
        <w:t>z</w:t>
      </w:r>
      <w:r w:rsidR="00521B86" w:rsidRPr="00283215">
        <w:rPr>
          <w:rFonts w:ascii="Tahoma" w:eastAsia="Tahoma" w:hAnsi="Tahoma" w:cs="Tahoma"/>
          <w:spacing w:val="-1"/>
        </w:rPr>
        <w:t>nych</w:t>
      </w:r>
      <w:r w:rsidR="001C6973" w:rsidRPr="00283215">
        <w:rPr>
          <w:rFonts w:ascii="Tahoma" w:eastAsia="Tahoma" w:hAnsi="Tahoma" w:cs="Tahoma"/>
        </w:rPr>
        <w:t xml:space="preserve"> w zakresie kwalifikowalności</w:t>
      </w:r>
      <w:r w:rsidR="00521B86" w:rsidRPr="00283215">
        <w:rPr>
          <w:rFonts w:ascii="Tahoma" w:eastAsia="Tahoma" w:hAnsi="Tahoma" w:cs="Tahoma"/>
        </w:rPr>
        <w:t>,</w:t>
      </w:r>
      <w:r w:rsidR="00521B86" w:rsidRPr="001A21E8">
        <w:rPr>
          <w:rFonts w:ascii="Tahoma" w:eastAsia="Tahoma" w:hAnsi="Tahoma" w:cs="Tahoma"/>
          <w:spacing w:val="6"/>
        </w:rPr>
        <w:t xml:space="preserve"> </w:t>
      </w:r>
      <w:r w:rsidR="00521B86" w:rsidRPr="001A21E8">
        <w:rPr>
          <w:rFonts w:ascii="Tahoma" w:eastAsia="Tahoma" w:hAnsi="Tahoma" w:cs="Tahoma"/>
        </w:rPr>
        <w:t>st</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o</w:t>
      </w:r>
      <w:r w:rsidR="00521B86" w:rsidRPr="001A21E8">
        <w:rPr>
          <w:rFonts w:ascii="Tahoma" w:eastAsia="Tahoma" w:hAnsi="Tahoma" w:cs="Tahoma"/>
          <w:spacing w:val="1"/>
        </w:rPr>
        <w:t>w</w:t>
      </w:r>
      <w:r w:rsidR="00521B86" w:rsidRPr="001A21E8">
        <w:rPr>
          <w:rFonts w:ascii="Tahoma" w:eastAsia="Tahoma" w:hAnsi="Tahoma" w:cs="Tahoma"/>
        </w:rPr>
        <w:t>ią</w:t>
      </w:r>
      <w:r w:rsidR="00521B86" w:rsidRPr="001A21E8">
        <w:rPr>
          <w:rFonts w:ascii="Tahoma" w:eastAsia="Tahoma" w:hAnsi="Tahoma" w:cs="Tahoma"/>
          <w:spacing w:val="1"/>
        </w:rPr>
        <w:t xml:space="preserve"> </w:t>
      </w:r>
      <w:r w:rsidR="00521B86" w:rsidRPr="001A21E8">
        <w:rPr>
          <w:rFonts w:ascii="Tahoma" w:eastAsia="Tahoma" w:hAnsi="Tahoma" w:cs="Tahoma"/>
        </w:rPr>
        <w:t>…</w:t>
      </w:r>
      <w:r w:rsidR="00521B86" w:rsidRPr="001A21E8">
        <w:rPr>
          <w:rFonts w:ascii="Tahoma" w:eastAsia="Tahoma" w:hAnsi="Tahoma" w:cs="Tahoma"/>
          <w:spacing w:val="1"/>
        </w:rPr>
        <w:t>…</w:t>
      </w:r>
      <w:r w:rsidR="00521B86" w:rsidRPr="001A21E8">
        <w:rPr>
          <w:rFonts w:ascii="Tahoma" w:eastAsia="Tahoma" w:hAnsi="Tahoma" w:cs="Tahoma"/>
          <w:spacing w:val="3"/>
        </w:rPr>
        <w:t>…</w:t>
      </w:r>
      <w:r w:rsidR="00521B86" w:rsidRPr="001A21E8">
        <w:rPr>
          <w:rFonts w:ascii="Tahoma" w:eastAsia="Tahoma" w:hAnsi="Tahoma" w:cs="Tahoma"/>
        </w:rPr>
        <w:t>%</w:t>
      </w:r>
      <w:r w:rsidR="00521B86" w:rsidRPr="001A21E8">
        <w:rPr>
          <w:rFonts w:ascii="Tahoma" w:eastAsia="Tahoma" w:hAnsi="Tahoma" w:cs="Tahoma"/>
          <w:spacing w:val="1"/>
        </w:rPr>
        <w:t xml:space="preserve"> </w:t>
      </w:r>
      <w:r w:rsidR="00521B86" w:rsidRPr="001A21E8">
        <w:rPr>
          <w:rFonts w:ascii="Tahoma" w:eastAsia="Tahoma" w:hAnsi="Tahoma" w:cs="Tahoma"/>
        </w:rPr>
        <w:t>po</w:t>
      </w:r>
      <w:r w:rsidR="00521B86" w:rsidRPr="001A21E8">
        <w:rPr>
          <w:rFonts w:ascii="Tahoma" w:eastAsia="Tahoma" w:hAnsi="Tahoma" w:cs="Tahoma"/>
          <w:spacing w:val="-1"/>
        </w:rPr>
        <w:t>n</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s</w:t>
      </w:r>
      <w:r w:rsidR="00521B86" w:rsidRPr="001A21E8">
        <w:rPr>
          <w:rFonts w:ascii="Tahoma" w:eastAsia="Tahoma" w:hAnsi="Tahoma" w:cs="Tahoma"/>
          <w:spacing w:val="2"/>
        </w:rPr>
        <w:t>i</w:t>
      </w:r>
      <w:r w:rsidR="00521B86" w:rsidRPr="001A21E8">
        <w:rPr>
          <w:rFonts w:ascii="Tahoma" w:eastAsia="Tahoma" w:hAnsi="Tahoma" w:cs="Tahoma"/>
        </w:rPr>
        <w:t>o</w:t>
      </w:r>
      <w:r w:rsidR="00521B86" w:rsidRPr="001A21E8">
        <w:rPr>
          <w:rFonts w:ascii="Tahoma" w:eastAsia="Tahoma" w:hAnsi="Tahoma" w:cs="Tahoma"/>
          <w:spacing w:val="-1"/>
        </w:rPr>
        <w:t>nych</w:t>
      </w:r>
      <w:r w:rsidR="00521B86" w:rsidRPr="001A21E8">
        <w:rPr>
          <w:rFonts w:ascii="Tahoma" w:eastAsia="Tahoma" w:hAnsi="Tahoma" w:cs="Tahoma"/>
        </w:rPr>
        <w:t xml:space="preserve">, </w:t>
      </w:r>
      <w:r w:rsidR="00521B86" w:rsidRPr="001A21E8">
        <w:rPr>
          <w:rFonts w:ascii="Tahoma" w:eastAsia="Tahoma" w:hAnsi="Tahoma" w:cs="Tahoma"/>
          <w:spacing w:val="-1"/>
        </w:rPr>
        <w:t>u</w:t>
      </w:r>
      <w:r w:rsidR="00521B86" w:rsidRPr="001A21E8">
        <w:rPr>
          <w:rFonts w:ascii="Tahoma" w:eastAsia="Tahoma" w:hAnsi="Tahoma" w:cs="Tahoma"/>
        </w:rPr>
        <w:t>do</w:t>
      </w:r>
      <w:r w:rsidR="00521B86" w:rsidRPr="001A21E8">
        <w:rPr>
          <w:rFonts w:ascii="Tahoma" w:eastAsia="Tahoma" w:hAnsi="Tahoma" w:cs="Tahoma"/>
          <w:spacing w:val="1"/>
        </w:rPr>
        <w:t>k</w:t>
      </w:r>
      <w:r w:rsidR="00521B86" w:rsidRPr="001A21E8">
        <w:rPr>
          <w:rFonts w:ascii="Tahoma" w:eastAsia="Tahoma" w:hAnsi="Tahoma" w:cs="Tahoma"/>
          <w:spacing w:val="-1"/>
        </w:rPr>
        <w:t>u</w:t>
      </w:r>
      <w:r w:rsidR="00521B86" w:rsidRPr="001A21E8">
        <w:rPr>
          <w:rFonts w:ascii="Tahoma" w:eastAsia="Tahoma" w:hAnsi="Tahoma" w:cs="Tahoma"/>
        </w:rPr>
        <w:t>m</w:t>
      </w:r>
      <w:r w:rsidR="00521B86" w:rsidRPr="001A21E8">
        <w:rPr>
          <w:rFonts w:ascii="Tahoma" w:eastAsia="Tahoma" w:hAnsi="Tahoma" w:cs="Tahoma"/>
          <w:spacing w:val="1"/>
        </w:rPr>
        <w:t>e</w:t>
      </w:r>
      <w:r w:rsidR="00521B86" w:rsidRPr="001A21E8">
        <w:rPr>
          <w:rFonts w:ascii="Tahoma" w:eastAsia="Tahoma" w:hAnsi="Tahoma" w:cs="Tahoma"/>
          <w:spacing w:val="-1"/>
        </w:rPr>
        <w:t>n</w:t>
      </w:r>
      <w:r w:rsidR="00521B86" w:rsidRPr="001A21E8">
        <w:rPr>
          <w:rFonts w:ascii="Tahoma" w:eastAsia="Tahoma" w:hAnsi="Tahoma" w:cs="Tahoma"/>
        </w:rPr>
        <w:t>to</w:t>
      </w:r>
      <w:r w:rsidR="00521B86" w:rsidRPr="001A21E8">
        <w:rPr>
          <w:rFonts w:ascii="Tahoma" w:eastAsia="Tahoma" w:hAnsi="Tahoma" w:cs="Tahoma"/>
          <w:spacing w:val="-2"/>
        </w:rPr>
        <w:t>w</w:t>
      </w:r>
      <w:r w:rsidR="00521B86" w:rsidRPr="001A21E8">
        <w:rPr>
          <w:rFonts w:ascii="Tahoma" w:eastAsia="Tahoma" w:hAnsi="Tahoma" w:cs="Tahoma"/>
          <w:spacing w:val="5"/>
        </w:rPr>
        <w:t>a</w:t>
      </w:r>
      <w:r w:rsidR="00521B86" w:rsidRPr="001A21E8">
        <w:rPr>
          <w:rFonts w:ascii="Tahoma" w:eastAsia="Tahoma" w:hAnsi="Tahoma" w:cs="Tahoma"/>
          <w:spacing w:val="-1"/>
        </w:rPr>
        <w:t>n</w:t>
      </w:r>
      <w:r w:rsidR="00521B86" w:rsidRPr="001A21E8">
        <w:rPr>
          <w:rFonts w:ascii="Tahoma" w:eastAsia="Tahoma" w:hAnsi="Tahoma" w:cs="Tahoma"/>
          <w:spacing w:val="-3"/>
        </w:rPr>
        <w:t>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9"/>
        </w:rPr>
        <w:t xml:space="preserve"> </w:t>
      </w:r>
      <w:r w:rsidR="00521B86" w:rsidRPr="001A21E8">
        <w:rPr>
          <w:rFonts w:ascii="Tahoma" w:eastAsia="Tahoma" w:hAnsi="Tahoma" w:cs="Tahoma"/>
        </w:rPr>
        <w:t>i z</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w</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rd</w:t>
      </w:r>
      <w:r w:rsidR="00521B86" w:rsidRPr="001A21E8">
        <w:rPr>
          <w:rFonts w:ascii="Tahoma" w:eastAsia="Tahoma" w:hAnsi="Tahoma" w:cs="Tahoma"/>
          <w:spacing w:val="1"/>
        </w:rPr>
        <w:t>z</w:t>
      </w:r>
      <w:r w:rsidR="00521B86" w:rsidRPr="001A21E8">
        <w:rPr>
          <w:rFonts w:ascii="Tahoma" w:eastAsia="Tahoma" w:hAnsi="Tahoma" w:cs="Tahoma"/>
        </w:rPr>
        <w:t>o</w:t>
      </w:r>
      <w:r w:rsidR="00521B86" w:rsidRPr="001A21E8">
        <w:rPr>
          <w:rFonts w:ascii="Tahoma" w:eastAsia="Tahoma" w:hAnsi="Tahoma" w:cs="Tahoma"/>
          <w:spacing w:val="-3"/>
        </w:rPr>
        <w:t>ny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5"/>
        </w:rPr>
        <w:t xml:space="preserve"> </w:t>
      </w:r>
      <w:r w:rsidR="00521B86" w:rsidRPr="001A21E8">
        <w:rPr>
          <w:rFonts w:ascii="Tahoma" w:eastAsia="Tahoma" w:hAnsi="Tahoma" w:cs="Tahoma"/>
        </w:rPr>
        <w:t xml:space="preserve">w </w:t>
      </w:r>
      <w:r w:rsidR="00521B86" w:rsidRPr="001A21E8">
        <w:rPr>
          <w:rFonts w:ascii="Tahoma" w:eastAsia="Tahoma" w:hAnsi="Tahoma" w:cs="Tahoma"/>
          <w:spacing w:val="-2"/>
        </w:rPr>
        <w:t>r</w:t>
      </w:r>
      <w:r w:rsidR="00521B86" w:rsidRPr="001A21E8">
        <w:rPr>
          <w:rFonts w:ascii="Tahoma" w:eastAsia="Tahoma" w:hAnsi="Tahoma" w:cs="Tahoma"/>
          <w:spacing w:val="1"/>
        </w:rPr>
        <w:t>a</w:t>
      </w:r>
      <w:r w:rsidR="00521B86" w:rsidRPr="001A21E8">
        <w:rPr>
          <w:rFonts w:ascii="Tahoma" w:eastAsia="Tahoma" w:hAnsi="Tahoma" w:cs="Tahoma"/>
        </w:rPr>
        <w:t>m</w:t>
      </w:r>
      <w:r w:rsidR="00521B86" w:rsidRPr="001A21E8">
        <w:rPr>
          <w:rFonts w:ascii="Tahoma" w:eastAsia="Tahoma" w:hAnsi="Tahoma" w:cs="Tahoma"/>
          <w:spacing w:val="1"/>
        </w:rPr>
        <w:t>a</w:t>
      </w:r>
      <w:r w:rsidR="00521B86" w:rsidRPr="001A21E8">
        <w:rPr>
          <w:rFonts w:ascii="Tahoma" w:eastAsia="Tahoma" w:hAnsi="Tahoma" w:cs="Tahoma"/>
          <w:spacing w:val="-1"/>
        </w:rPr>
        <w:t>c</w:t>
      </w:r>
      <w:r w:rsidR="00521B86" w:rsidRPr="001A21E8">
        <w:rPr>
          <w:rFonts w:ascii="Tahoma" w:eastAsia="Tahoma" w:hAnsi="Tahoma" w:cs="Tahoma"/>
        </w:rPr>
        <w:t>h</w:t>
      </w:r>
      <w:r w:rsidR="00521B86" w:rsidRPr="001A21E8">
        <w:rPr>
          <w:rFonts w:ascii="Tahoma" w:eastAsia="Tahoma" w:hAnsi="Tahoma" w:cs="Tahoma"/>
          <w:spacing w:val="-8"/>
        </w:rPr>
        <w:t xml:space="preserve"> </w:t>
      </w:r>
      <w:r w:rsidR="00521B86" w:rsidRPr="001A21E8">
        <w:rPr>
          <w:rFonts w:ascii="Tahoma" w:eastAsia="Tahoma" w:hAnsi="Tahoma" w:cs="Tahoma"/>
          <w:spacing w:val="4"/>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3"/>
        </w:rPr>
        <w:t>e</w:t>
      </w:r>
      <w:r w:rsidR="00521B86" w:rsidRPr="001A21E8">
        <w:rPr>
          <w:rFonts w:ascii="Tahoma" w:eastAsia="Tahoma" w:hAnsi="Tahoma" w:cs="Tahoma"/>
          <w:spacing w:val="1"/>
        </w:rPr>
        <w:t>k</w:t>
      </w:r>
      <w:r w:rsidR="00521B86" w:rsidRPr="001A21E8">
        <w:rPr>
          <w:rFonts w:ascii="Tahoma" w:eastAsia="Tahoma" w:hAnsi="Tahoma" w:cs="Tahoma"/>
        </w:rPr>
        <w:t>tu</w:t>
      </w:r>
      <w:r w:rsidR="00521B86" w:rsidRPr="001A21E8">
        <w:rPr>
          <w:rFonts w:ascii="Tahoma" w:eastAsia="Tahoma" w:hAnsi="Tahoma" w:cs="Tahoma"/>
          <w:spacing w:val="-8"/>
        </w:rPr>
        <w:t xml:space="preserve"> </w:t>
      </w:r>
      <w:r w:rsidR="00521B86" w:rsidRPr="001A21E8">
        <w:rPr>
          <w:rFonts w:ascii="Tahoma" w:eastAsia="Tahoma" w:hAnsi="Tahoma" w:cs="Tahoma"/>
          <w:spacing w:val="1"/>
        </w:rPr>
        <w:t>w</w:t>
      </w:r>
      <w:r w:rsidR="00521B86" w:rsidRPr="001A21E8">
        <w:rPr>
          <w:rFonts w:ascii="Tahoma" w:eastAsia="Tahoma" w:hAnsi="Tahoma" w:cs="Tahoma"/>
          <w:spacing w:val="-1"/>
        </w:rPr>
        <w:t>y</w:t>
      </w:r>
      <w:r w:rsidR="00521B86" w:rsidRPr="001A21E8">
        <w:rPr>
          <w:rFonts w:ascii="Tahoma" w:eastAsia="Tahoma" w:hAnsi="Tahoma" w:cs="Tahoma"/>
        </w:rPr>
        <w:t>d</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k</w:t>
      </w:r>
      <w:r w:rsidR="00521B86" w:rsidRPr="001A21E8">
        <w:rPr>
          <w:rFonts w:ascii="Tahoma" w:eastAsia="Tahoma" w:hAnsi="Tahoma" w:cs="Tahoma"/>
        </w:rPr>
        <w:t>ów</w:t>
      </w:r>
      <w:r w:rsidR="00521B86" w:rsidRPr="001A21E8">
        <w:rPr>
          <w:rFonts w:ascii="Tahoma" w:eastAsia="Tahoma" w:hAnsi="Tahoma" w:cs="Tahoma"/>
          <w:spacing w:val="-9"/>
        </w:rPr>
        <w:t xml:space="preserve"> </w:t>
      </w:r>
      <w:r w:rsidR="00521B86" w:rsidRPr="001A21E8">
        <w:rPr>
          <w:rFonts w:ascii="Tahoma" w:eastAsia="Tahoma" w:hAnsi="Tahoma" w:cs="Tahoma"/>
        </w:rPr>
        <w:t>b</w:t>
      </w:r>
      <w:r w:rsidR="00521B86" w:rsidRPr="001A21E8">
        <w:rPr>
          <w:rFonts w:ascii="Tahoma" w:eastAsia="Tahoma" w:hAnsi="Tahoma" w:cs="Tahoma"/>
          <w:spacing w:val="1"/>
        </w:rPr>
        <w:t>e</w:t>
      </w:r>
      <w:r w:rsidR="00521B86" w:rsidRPr="001A21E8">
        <w:rPr>
          <w:rFonts w:ascii="Tahoma" w:eastAsia="Tahoma" w:hAnsi="Tahoma" w:cs="Tahoma"/>
        </w:rPr>
        <w:t>zp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dn</w:t>
      </w:r>
      <w:r w:rsidR="00521B86" w:rsidRPr="001A21E8">
        <w:rPr>
          <w:rFonts w:ascii="Tahoma" w:eastAsia="Tahoma" w:hAnsi="Tahoma" w:cs="Tahoma"/>
          <w:spacing w:val="2"/>
        </w:rPr>
        <w:t>i</w:t>
      </w:r>
      <w:r w:rsidR="00521B86" w:rsidRPr="001A21E8">
        <w:rPr>
          <w:rFonts w:ascii="Tahoma" w:eastAsia="Tahoma" w:hAnsi="Tahoma" w:cs="Tahoma"/>
          <w:spacing w:val="-1"/>
        </w:rPr>
        <w:t>c</w:t>
      </w:r>
      <w:r w:rsidR="00521B86" w:rsidRPr="001A21E8">
        <w:rPr>
          <w:rFonts w:ascii="Tahoma" w:eastAsia="Tahoma" w:hAnsi="Tahoma" w:cs="Tahoma"/>
          <w:spacing w:val="3"/>
        </w:rPr>
        <w:t>h</w:t>
      </w:r>
      <w:r w:rsidR="00CD5867" w:rsidRPr="001A21E8">
        <w:rPr>
          <w:rStyle w:val="Odwoanieprzypisudolnego"/>
          <w:rFonts w:ascii="Tahoma" w:eastAsia="Tahoma" w:hAnsi="Tahoma" w:cs="Tahoma"/>
        </w:rPr>
        <w:footnoteReference w:id="11"/>
      </w:r>
      <w:r w:rsidR="004661A0">
        <w:rPr>
          <w:rFonts w:ascii="Tahoma" w:eastAsia="Tahoma" w:hAnsi="Tahoma" w:cs="Tahoma"/>
        </w:rPr>
        <w:t>.</w:t>
      </w:r>
      <w:r w:rsidR="001C6973" w:rsidRPr="001A21E8">
        <w:rPr>
          <w:rFonts w:ascii="Tahoma" w:eastAsia="Tahoma" w:hAnsi="Tahoma" w:cs="Tahoma"/>
        </w:rPr>
        <w:t xml:space="preserve"> </w:t>
      </w:r>
    </w:p>
    <w:p w14:paraId="4E0CE02B" w14:textId="6EFDBE2E" w:rsidR="008919B9" w:rsidRPr="008919B9" w:rsidRDefault="00521B86" w:rsidP="002624A0">
      <w:pPr>
        <w:pStyle w:val="Akapitzlist"/>
        <w:numPr>
          <w:ilvl w:val="0"/>
          <w:numId w:val="7"/>
        </w:numPr>
        <w:spacing w:line="276" w:lineRule="auto"/>
        <w:ind w:left="426" w:right="14" w:hanging="426"/>
        <w:rPr>
          <w:rFonts w:ascii="Tahoma" w:eastAsia="Tahoma" w:hAnsi="Tahoma" w:cs="Tahoma"/>
          <w:spacing w:val="-1"/>
        </w:rPr>
      </w:pPr>
      <w:r w:rsidRPr="00EA1DD8">
        <w:rPr>
          <w:rFonts w:ascii="Tahoma" w:eastAsia="Tahoma" w:hAnsi="Tahoma" w:cs="Tahoma"/>
        </w:rPr>
        <w:t>IZ</w:t>
      </w:r>
      <w:r w:rsidRPr="00EA1DD8">
        <w:rPr>
          <w:rFonts w:ascii="Tahoma" w:eastAsia="Tahoma" w:hAnsi="Tahoma" w:cs="Tahoma"/>
          <w:spacing w:val="7"/>
        </w:rPr>
        <w:t xml:space="preserve"> </w:t>
      </w:r>
      <w:r w:rsidRPr="00EA1DD8">
        <w:rPr>
          <w:rFonts w:ascii="Tahoma" w:eastAsia="Tahoma" w:hAnsi="Tahoma" w:cs="Tahoma"/>
        </w:rPr>
        <w:t>może</w:t>
      </w:r>
      <w:r w:rsidRPr="00EA1DD8">
        <w:rPr>
          <w:rFonts w:ascii="Tahoma" w:eastAsia="Tahoma" w:hAnsi="Tahoma" w:cs="Tahoma"/>
          <w:spacing w:val="7"/>
        </w:rPr>
        <w:t xml:space="preserve"> </w:t>
      </w:r>
      <w:r w:rsidRPr="00EA1DD8">
        <w:rPr>
          <w:rFonts w:ascii="Tahoma" w:eastAsia="Tahoma" w:hAnsi="Tahoma" w:cs="Tahoma"/>
        </w:rPr>
        <w:t>o</w:t>
      </w:r>
      <w:r w:rsidRPr="00EA1DD8">
        <w:rPr>
          <w:rFonts w:ascii="Tahoma" w:eastAsia="Tahoma" w:hAnsi="Tahoma" w:cs="Tahoma"/>
          <w:spacing w:val="2"/>
        </w:rPr>
        <w:t>b</w:t>
      </w:r>
      <w:r w:rsidRPr="00EA1DD8">
        <w:rPr>
          <w:rFonts w:ascii="Tahoma" w:eastAsia="Tahoma" w:hAnsi="Tahoma" w:cs="Tahoma"/>
          <w:spacing w:val="-1"/>
        </w:rPr>
        <w:t>n</w:t>
      </w:r>
      <w:r w:rsidRPr="00EA1DD8">
        <w:rPr>
          <w:rFonts w:ascii="Tahoma" w:eastAsia="Tahoma" w:hAnsi="Tahoma" w:cs="Tahoma"/>
        </w:rPr>
        <w:t>iż</w:t>
      </w:r>
      <w:r w:rsidRPr="00EA1DD8">
        <w:rPr>
          <w:rFonts w:ascii="Tahoma" w:eastAsia="Tahoma" w:hAnsi="Tahoma" w:cs="Tahoma"/>
          <w:spacing w:val="2"/>
        </w:rPr>
        <w:t>y</w:t>
      </w:r>
      <w:r w:rsidRPr="00EA1DD8">
        <w:rPr>
          <w:rFonts w:ascii="Tahoma" w:eastAsia="Tahoma" w:hAnsi="Tahoma" w:cs="Tahoma"/>
        </w:rPr>
        <w:t>ć</w:t>
      </w:r>
      <w:r w:rsidRPr="00EA1DD8">
        <w:rPr>
          <w:rFonts w:ascii="Tahoma" w:eastAsia="Tahoma" w:hAnsi="Tahoma" w:cs="Tahoma"/>
          <w:spacing w:val="2"/>
        </w:rPr>
        <w:t xml:space="preserve"> </w:t>
      </w:r>
      <w:r w:rsidR="00D107F1">
        <w:rPr>
          <w:rFonts w:ascii="Tahoma" w:eastAsia="Tahoma" w:hAnsi="Tahoma" w:cs="Tahoma"/>
          <w:spacing w:val="2"/>
        </w:rPr>
        <w:t xml:space="preserve">procentowo </w:t>
      </w:r>
      <w:r w:rsidRPr="00EA1DD8">
        <w:rPr>
          <w:rFonts w:ascii="Tahoma" w:eastAsia="Tahoma" w:hAnsi="Tahoma" w:cs="Tahoma"/>
        </w:rPr>
        <w:t>st</w:t>
      </w:r>
      <w:r w:rsidRPr="00EA1DD8">
        <w:rPr>
          <w:rFonts w:ascii="Tahoma" w:eastAsia="Tahoma" w:hAnsi="Tahoma" w:cs="Tahoma"/>
          <w:spacing w:val="1"/>
        </w:rPr>
        <w:t>aw</w:t>
      </w:r>
      <w:r w:rsidRPr="00EA1DD8">
        <w:rPr>
          <w:rFonts w:ascii="Tahoma" w:eastAsia="Tahoma" w:hAnsi="Tahoma" w:cs="Tahoma"/>
          <w:spacing w:val="-1"/>
        </w:rPr>
        <w:t>k</w:t>
      </w:r>
      <w:r w:rsidRPr="00EA1DD8">
        <w:rPr>
          <w:rFonts w:ascii="Tahoma" w:eastAsia="Tahoma" w:hAnsi="Tahoma" w:cs="Tahoma"/>
        </w:rPr>
        <w:t>ę</w:t>
      </w:r>
      <w:r w:rsidRPr="00EA1DD8">
        <w:rPr>
          <w:rFonts w:ascii="Tahoma" w:eastAsia="Tahoma" w:hAnsi="Tahoma" w:cs="Tahoma"/>
          <w:spacing w:val="4"/>
        </w:rPr>
        <w:t xml:space="preserve"> </w:t>
      </w:r>
      <w:r w:rsidRPr="00EA1DD8">
        <w:rPr>
          <w:rFonts w:ascii="Tahoma" w:eastAsia="Tahoma" w:hAnsi="Tahoma" w:cs="Tahoma"/>
          <w:spacing w:val="2"/>
        </w:rPr>
        <w:t>r</w:t>
      </w:r>
      <w:r w:rsidRPr="00EA1DD8">
        <w:rPr>
          <w:rFonts w:ascii="Tahoma" w:eastAsia="Tahoma" w:hAnsi="Tahoma" w:cs="Tahoma"/>
          <w:spacing w:val="-1"/>
        </w:rPr>
        <w:t>yc</w:t>
      </w:r>
      <w:r w:rsidRPr="00EA1DD8">
        <w:rPr>
          <w:rFonts w:ascii="Tahoma" w:eastAsia="Tahoma" w:hAnsi="Tahoma" w:cs="Tahoma"/>
        </w:rPr>
        <w:t>z</w:t>
      </w:r>
      <w:r w:rsidRPr="00EA1DD8">
        <w:rPr>
          <w:rFonts w:ascii="Tahoma" w:eastAsia="Tahoma" w:hAnsi="Tahoma" w:cs="Tahoma"/>
          <w:spacing w:val="1"/>
        </w:rPr>
        <w:t>a</w:t>
      </w:r>
      <w:r w:rsidRPr="00EA1DD8">
        <w:rPr>
          <w:rFonts w:ascii="Tahoma" w:eastAsia="Tahoma" w:hAnsi="Tahoma" w:cs="Tahoma"/>
        </w:rPr>
        <w:t>łto</w:t>
      </w:r>
      <w:r w:rsidRPr="00EA1DD8">
        <w:rPr>
          <w:rFonts w:ascii="Tahoma" w:eastAsia="Tahoma" w:hAnsi="Tahoma" w:cs="Tahoma"/>
          <w:spacing w:val="1"/>
        </w:rPr>
        <w:t>w</w:t>
      </w:r>
      <w:r w:rsidRPr="00EA1DD8">
        <w:rPr>
          <w:rFonts w:ascii="Tahoma" w:eastAsia="Tahoma" w:hAnsi="Tahoma" w:cs="Tahoma"/>
        </w:rPr>
        <w:t>ą</w:t>
      </w:r>
      <w:r w:rsidRPr="00EA1DD8">
        <w:rPr>
          <w:rFonts w:ascii="Tahoma" w:eastAsia="Tahoma" w:hAnsi="Tahoma" w:cs="Tahoma"/>
          <w:spacing w:val="1"/>
        </w:rPr>
        <w:t xml:space="preserve"> </w:t>
      </w:r>
      <w:r w:rsidRPr="00EA1DD8">
        <w:rPr>
          <w:rFonts w:ascii="Tahoma" w:eastAsia="Tahoma" w:hAnsi="Tahoma" w:cs="Tahoma"/>
          <w:spacing w:val="-3"/>
        </w:rPr>
        <w:t>k</w:t>
      </w:r>
      <w:r w:rsidRPr="00EA1DD8">
        <w:rPr>
          <w:rFonts w:ascii="Tahoma" w:eastAsia="Tahoma" w:hAnsi="Tahoma" w:cs="Tahoma"/>
          <w:spacing w:val="2"/>
        </w:rPr>
        <w:t>o</w:t>
      </w:r>
      <w:r w:rsidRPr="00EA1DD8">
        <w:rPr>
          <w:rFonts w:ascii="Tahoma" w:eastAsia="Tahoma" w:hAnsi="Tahoma" w:cs="Tahoma"/>
        </w:rPr>
        <w:t>sz</w:t>
      </w:r>
      <w:r w:rsidRPr="00EA1DD8">
        <w:rPr>
          <w:rFonts w:ascii="Tahoma" w:eastAsia="Tahoma" w:hAnsi="Tahoma" w:cs="Tahoma"/>
          <w:spacing w:val="1"/>
        </w:rPr>
        <w:t>t</w:t>
      </w:r>
      <w:r w:rsidRPr="00EA1DD8">
        <w:rPr>
          <w:rFonts w:ascii="Tahoma" w:eastAsia="Tahoma" w:hAnsi="Tahoma" w:cs="Tahoma"/>
        </w:rPr>
        <w:t>ów</w:t>
      </w:r>
      <w:r w:rsidRPr="00EA1DD8">
        <w:rPr>
          <w:rFonts w:ascii="Tahoma" w:eastAsia="Tahoma" w:hAnsi="Tahoma" w:cs="Tahoma"/>
          <w:spacing w:val="3"/>
        </w:rPr>
        <w:t xml:space="preserve"> </w:t>
      </w:r>
      <w:r w:rsidRPr="00EA1DD8">
        <w:rPr>
          <w:rFonts w:ascii="Tahoma" w:eastAsia="Tahoma" w:hAnsi="Tahoma" w:cs="Tahoma"/>
        </w:rPr>
        <w:t>p</w:t>
      </w:r>
      <w:r w:rsidRPr="00EA1DD8">
        <w:rPr>
          <w:rFonts w:ascii="Tahoma" w:eastAsia="Tahoma" w:hAnsi="Tahoma" w:cs="Tahoma"/>
          <w:spacing w:val="2"/>
        </w:rPr>
        <w:t>o</w:t>
      </w:r>
      <w:r w:rsidRPr="00EA1DD8">
        <w:rPr>
          <w:rFonts w:ascii="Tahoma" w:eastAsia="Tahoma" w:hAnsi="Tahoma" w:cs="Tahoma"/>
        </w:rPr>
        <w:t>śr</w:t>
      </w:r>
      <w:r w:rsidRPr="00EA1DD8">
        <w:rPr>
          <w:rFonts w:ascii="Tahoma" w:eastAsia="Tahoma" w:hAnsi="Tahoma" w:cs="Tahoma"/>
          <w:spacing w:val="1"/>
        </w:rPr>
        <w:t>e</w:t>
      </w:r>
      <w:r w:rsidRPr="00EA1DD8">
        <w:rPr>
          <w:rFonts w:ascii="Tahoma" w:eastAsia="Tahoma" w:hAnsi="Tahoma" w:cs="Tahoma"/>
        </w:rPr>
        <w:t>dn</w:t>
      </w:r>
      <w:r w:rsidRPr="00EA1DD8">
        <w:rPr>
          <w:rFonts w:ascii="Tahoma" w:eastAsia="Tahoma" w:hAnsi="Tahoma" w:cs="Tahoma"/>
          <w:spacing w:val="2"/>
        </w:rPr>
        <w:t>i</w:t>
      </w:r>
      <w:r w:rsidRPr="00EA1DD8">
        <w:rPr>
          <w:rFonts w:ascii="Tahoma" w:eastAsia="Tahoma" w:hAnsi="Tahoma" w:cs="Tahoma"/>
          <w:spacing w:val="-1"/>
        </w:rPr>
        <w:t>c</w:t>
      </w:r>
      <w:r w:rsidRPr="00EA1DD8">
        <w:rPr>
          <w:rFonts w:ascii="Tahoma" w:eastAsia="Tahoma" w:hAnsi="Tahoma" w:cs="Tahoma"/>
        </w:rPr>
        <w:t>h</w:t>
      </w:r>
      <w:r w:rsidRPr="00EA1DD8">
        <w:rPr>
          <w:rFonts w:ascii="Tahoma" w:eastAsia="Tahoma" w:hAnsi="Tahoma" w:cs="Tahoma"/>
          <w:spacing w:val="-1"/>
        </w:rPr>
        <w:t xml:space="preserve"> </w:t>
      </w:r>
      <w:r w:rsidR="008919B9" w:rsidRPr="008919B9">
        <w:rPr>
          <w:rFonts w:ascii="Tahoma" w:eastAsia="Tahoma" w:hAnsi="Tahoma" w:cs="Tahoma"/>
          <w:spacing w:val="-1"/>
        </w:rPr>
        <w:t xml:space="preserve">podczas zatwierdzania wniosku o płatność,  w przypadkach rażącego naruszenia przez Beneficjenta postanowień </w:t>
      </w:r>
      <w:r w:rsidR="001142E6">
        <w:rPr>
          <w:rFonts w:ascii="Tahoma" w:eastAsia="Tahoma" w:hAnsi="Tahoma" w:cs="Tahoma"/>
          <w:spacing w:val="-1"/>
        </w:rPr>
        <w:t>Decyzji</w:t>
      </w:r>
      <w:r w:rsidR="00405487">
        <w:rPr>
          <w:rFonts w:ascii="Tahoma" w:eastAsia="Tahoma" w:hAnsi="Tahoma" w:cs="Tahoma"/>
          <w:spacing w:val="-1"/>
        </w:rPr>
        <w:t xml:space="preserve"> </w:t>
      </w:r>
      <w:r w:rsidR="008919B9" w:rsidRPr="008919B9">
        <w:rPr>
          <w:rFonts w:ascii="Tahoma" w:eastAsia="Tahoma" w:hAnsi="Tahoma" w:cs="Tahoma"/>
          <w:spacing w:val="-1"/>
        </w:rPr>
        <w:t>w zakresie zarządzania projektem, w szczególności gdy:</w:t>
      </w:r>
    </w:p>
    <w:p w14:paraId="5647F7DE" w14:textId="1775D7CF" w:rsidR="003F6632" w:rsidRDefault="008919B9" w:rsidP="002624A0">
      <w:pPr>
        <w:pStyle w:val="Akapitzlist"/>
        <w:numPr>
          <w:ilvl w:val="0"/>
          <w:numId w:val="48"/>
        </w:numPr>
        <w:spacing w:line="276" w:lineRule="auto"/>
        <w:ind w:right="14"/>
        <w:rPr>
          <w:rFonts w:ascii="Tahoma" w:eastAsia="Tahoma" w:hAnsi="Tahoma" w:cs="Tahoma"/>
          <w:spacing w:val="-1"/>
        </w:rPr>
      </w:pPr>
      <w:r w:rsidRPr="003F6632">
        <w:rPr>
          <w:rFonts w:ascii="Tahoma" w:eastAsia="Tahoma" w:hAnsi="Tahoma" w:cs="Tahoma"/>
          <w:spacing w:val="-1"/>
        </w:rPr>
        <w:lastRenderedPageBreak/>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59172380" w14:textId="2D397B0B" w:rsidR="003F6632" w:rsidRDefault="008919B9" w:rsidP="002624A0">
      <w:pPr>
        <w:pStyle w:val="Akapitzlist"/>
        <w:numPr>
          <w:ilvl w:val="0"/>
          <w:numId w:val="48"/>
        </w:numPr>
        <w:spacing w:line="276" w:lineRule="auto"/>
        <w:ind w:right="14"/>
        <w:rPr>
          <w:rFonts w:ascii="Tahoma" w:eastAsia="Tahoma" w:hAnsi="Tahoma" w:cs="Tahoma"/>
          <w:spacing w:val="-1"/>
        </w:rPr>
      </w:pPr>
      <w:r w:rsidRPr="003F6632">
        <w:rPr>
          <w:rFonts w:ascii="Tahoma" w:eastAsia="Tahoma" w:hAnsi="Tahoma" w:cs="Tahoma"/>
          <w:spacing w:val="-1"/>
        </w:rPr>
        <w:t>Beneficjent nie przedkłada wniosków o płatność lub dokumentów</w:t>
      </w:r>
      <w:r w:rsidR="003F6632">
        <w:rPr>
          <w:rFonts w:ascii="Tahoma" w:eastAsia="Tahoma" w:hAnsi="Tahoma" w:cs="Tahoma"/>
          <w:spacing w:val="-1"/>
        </w:rPr>
        <w:t xml:space="preserve"> źródłowych </w:t>
      </w:r>
      <w:r w:rsidRPr="003F6632">
        <w:rPr>
          <w:rFonts w:ascii="Tahoma" w:eastAsia="Tahoma" w:hAnsi="Tahoma" w:cs="Tahoma"/>
          <w:spacing w:val="-1"/>
        </w:rPr>
        <w:t xml:space="preserve">w terminie zgodnym z </w:t>
      </w:r>
      <w:r w:rsidR="001142E6">
        <w:rPr>
          <w:rFonts w:ascii="Tahoma" w:eastAsia="Tahoma" w:hAnsi="Tahoma" w:cs="Tahoma"/>
          <w:spacing w:val="-1"/>
        </w:rPr>
        <w:t>Decyzją</w:t>
      </w:r>
      <w:r w:rsidRPr="003F6632">
        <w:rPr>
          <w:rFonts w:ascii="Tahoma" w:eastAsia="Tahoma" w:hAnsi="Tahoma" w:cs="Tahoma"/>
          <w:spacing w:val="-1"/>
        </w:rPr>
        <w:t xml:space="preserve"> lub w terminie wyznaczonym przez </w:t>
      </w:r>
      <w:r w:rsidR="006F414E">
        <w:rPr>
          <w:rFonts w:ascii="Tahoma" w:eastAsia="Tahoma" w:hAnsi="Tahoma" w:cs="Tahoma"/>
          <w:spacing w:val="-1"/>
        </w:rPr>
        <w:t>IZ</w:t>
      </w:r>
      <w:r w:rsidRPr="003F6632">
        <w:rPr>
          <w:rFonts w:ascii="Tahoma" w:eastAsia="Tahoma" w:hAnsi="Tahoma" w:cs="Tahoma"/>
          <w:spacing w:val="-1"/>
        </w:rPr>
        <w:t xml:space="preserve"> lub przedkłada wielokrotnie wniosek o płatność niskiej jakości (niekompletny, z tymi samymi błędami);</w:t>
      </w:r>
    </w:p>
    <w:p w14:paraId="3EF028CB" w14:textId="1E4BB5BA" w:rsidR="003F6632" w:rsidRDefault="008919B9" w:rsidP="002624A0">
      <w:pPr>
        <w:pStyle w:val="Akapitzlist"/>
        <w:numPr>
          <w:ilvl w:val="0"/>
          <w:numId w:val="48"/>
        </w:numPr>
        <w:spacing w:line="276" w:lineRule="auto"/>
        <w:ind w:right="14"/>
        <w:rPr>
          <w:rFonts w:ascii="Tahoma" w:eastAsia="Tahoma" w:hAnsi="Tahoma" w:cs="Tahoma"/>
          <w:spacing w:val="-1"/>
        </w:rPr>
      </w:pPr>
      <w:r w:rsidRPr="003F6632">
        <w:rPr>
          <w:rFonts w:ascii="Tahoma" w:eastAsia="Tahoma" w:hAnsi="Tahoma" w:cs="Tahoma"/>
          <w:spacing w:val="-1"/>
        </w:rPr>
        <w:t>Beneficjent odmówił poddania się kontroli lub odmówił przekaz</w:t>
      </w:r>
      <w:r w:rsidR="003F6632">
        <w:rPr>
          <w:rFonts w:ascii="Tahoma" w:eastAsia="Tahoma" w:hAnsi="Tahoma" w:cs="Tahoma"/>
          <w:spacing w:val="-1"/>
        </w:rPr>
        <w:t>ania dokumentów</w:t>
      </w:r>
      <w:r w:rsidRPr="003F6632">
        <w:rPr>
          <w:rFonts w:ascii="Tahoma" w:eastAsia="Tahoma" w:hAnsi="Tahoma" w:cs="Tahoma"/>
          <w:spacing w:val="-1"/>
        </w:rPr>
        <w:t xml:space="preserve">  i informacji na wezwanie </w:t>
      </w:r>
      <w:r w:rsidR="006F414E">
        <w:rPr>
          <w:rFonts w:ascii="Tahoma" w:eastAsia="Tahoma" w:hAnsi="Tahoma" w:cs="Tahoma"/>
          <w:spacing w:val="-1"/>
        </w:rPr>
        <w:t>IZ</w:t>
      </w:r>
      <w:r w:rsidRPr="003F6632">
        <w:rPr>
          <w:rFonts w:ascii="Tahoma" w:eastAsia="Tahoma" w:hAnsi="Tahoma" w:cs="Tahoma"/>
          <w:spacing w:val="-1"/>
        </w:rPr>
        <w:t xml:space="preserve"> bez przedstawienia racjonalnego wyjaśnienia;</w:t>
      </w:r>
    </w:p>
    <w:p w14:paraId="1B7ED790" w14:textId="1EE4E5A9" w:rsidR="007A3C8E" w:rsidRDefault="007A3C8E" w:rsidP="002624A0">
      <w:pPr>
        <w:pStyle w:val="Akapitzlist"/>
        <w:numPr>
          <w:ilvl w:val="0"/>
          <w:numId w:val="48"/>
        </w:numPr>
        <w:spacing w:line="276" w:lineRule="auto"/>
        <w:ind w:right="14"/>
        <w:rPr>
          <w:rFonts w:ascii="Tahoma" w:eastAsia="Tahoma" w:hAnsi="Tahoma" w:cs="Tahoma"/>
          <w:spacing w:val="-1"/>
        </w:rPr>
      </w:pPr>
      <w:r>
        <w:rPr>
          <w:rFonts w:ascii="Tahoma" w:hAnsi="Tahoma" w:cs="Tahoma"/>
        </w:rPr>
        <w:t xml:space="preserve">Beneficjent realizując zamówienie publiczne nie </w:t>
      </w:r>
      <w:r>
        <w:rPr>
          <w:rFonts w:ascii="Tahoma" w:eastAsia="Tahoma" w:hAnsi="Tahoma" w:cs="Tahoma"/>
        </w:rPr>
        <w:t>uwzględnił aspektów</w:t>
      </w:r>
      <w:r w:rsidRPr="00601931">
        <w:rPr>
          <w:rFonts w:ascii="Tahoma" w:eastAsia="Tahoma" w:hAnsi="Tahoma" w:cs="Tahoma"/>
        </w:rPr>
        <w:t xml:space="preserve"> społeczn</w:t>
      </w:r>
      <w:r>
        <w:rPr>
          <w:rFonts w:ascii="Tahoma" w:eastAsia="Tahoma" w:hAnsi="Tahoma" w:cs="Tahoma"/>
        </w:rPr>
        <w:t>ych</w:t>
      </w:r>
      <w:r>
        <w:rPr>
          <w:rFonts w:ascii="Tahoma" w:hAnsi="Tahoma" w:cs="Tahoma"/>
        </w:rPr>
        <w:t xml:space="preserve">, o których mowa w § 26 </w:t>
      </w:r>
      <w:r w:rsidR="00CB471C">
        <w:rPr>
          <w:rFonts w:ascii="Tahoma" w:hAnsi="Tahoma" w:cs="Tahoma"/>
        </w:rPr>
        <w:t>decyzji</w:t>
      </w:r>
      <w:r>
        <w:rPr>
          <w:rFonts w:ascii="Tahoma" w:hAnsi="Tahoma" w:cs="Tahoma"/>
        </w:rPr>
        <w:t>;</w:t>
      </w:r>
    </w:p>
    <w:p w14:paraId="197C79EB" w14:textId="6C5613F1" w:rsidR="003F6632" w:rsidRDefault="008919B9" w:rsidP="002624A0">
      <w:pPr>
        <w:pStyle w:val="Akapitzlist"/>
        <w:numPr>
          <w:ilvl w:val="0"/>
          <w:numId w:val="48"/>
        </w:numPr>
        <w:spacing w:line="276" w:lineRule="auto"/>
        <w:ind w:right="14"/>
        <w:rPr>
          <w:rFonts w:ascii="Tahoma" w:eastAsia="Tahoma" w:hAnsi="Tahoma" w:cs="Tahoma"/>
          <w:spacing w:val="-1"/>
        </w:rPr>
      </w:pPr>
      <w:r w:rsidRPr="003F6632">
        <w:rPr>
          <w:rFonts w:ascii="Tahoma" w:eastAsia="Tahoma" w:hAnsi="Tahoma" w:cs="Tahoma"/>
          <w:spacing w:val="-1"/>
        </w:rPr>
        <w:t>Beneficjent rażąco naruszył zasadę równości szans kobiet i mężczyzn lub zasadę równości szans i niedyskryminacji, w t</w:t>
      </w:r>
      <w:r w:rsidR="003F6632" w:rsidRPr="003F6632">
        <w:rPr>
          <w:rFonts w:ascii="Tahoma" w:eastAsia="Tahoma" w:hAnsi="Tahoma" w:cs="Tahoma"/>
          <w:spacing w:val="-1"/>
        </w:rPr>
        <w:t>ym dostępności dla osób</w:t>
      </w:r>
      <w:r w:rsidRPr="003F6632">
        <w:rPr>
          <w:rFonts w:ascii="Tahoma" w:eastAsia="Tahoma" w:hAnsi="Tahoma" w:cs="Tahoma"/>
          <w:spacing w:val="-1"/>
        </w:rPr>
        <w:t xml:space="preserve"> z niepełnosprawnościami;</w:t>
      </w:r>
    </w:p>
    <w:p w14:paraId="1BA2B9AB" w14:textId="38DBBE77" w:rsidR="003F6632" w:rsidRDefault="008919B9" w:rsidP="002624A0">
      <w:pPr>
        <w:pStyle w:val="Akapitzlist"/>
        <w:numPr>
          <w:ilvl w:val="0"/>
          <w:numId w:val="48"/>
        </w:numPr>
        <w:spacing w:line="276" w:lineRule="auto"/>
        <w:ind w:right="14"/>
        <w:rPr>
          <w:rFonts w:ascii="Tahoma" w:eastAsia="Tahoma" w:hAnsi="Tahoma" w:cs="Tahoma"/>
          <w:spacing w:val="-1"/>
        </w:rPr>
      </w:pPr>
      <w:r w:rsidRPr="003F6632">
        <w:rPr>
          <w:rFonts w:ascii="Tahoma" w:eastAsia="Tahoma" w:hAnsi="Tahoma" w:cs="Tahoma"/>
          <w:spacing w:val="-1"/>
        </w:rPr>
        <w:t>Beneficjent nie usunął nieprawidłowości stwierdzonych w trakcie kontroli, które nie dotyczą zwrotu wydatków niekwalifikowalnych;</w:t>
      </w:r>
    </w:p>
    <w:p w14:paraId="39E60130" w14:textId="6126B6A4" w:rsidR="003F6632" w:rsidRDefault="008919B9" w:rsidP="002624A0">
      <w:pPr>
        <w:pStyle w:val="Akapitzlist"/>
        <w:numPr>
          <w:ilvl w:val="0"/>
          <w:numId w:val="48"/>
        </w:numPr>
        <w:spacing w:line="276" w:lineRule="auto"/>
        <w:ind w:right="14"/>
        <w:rPr>
          <w:rFonts w:ascii="Tahoma" w:eastAsia="Tahoma" w:hAnsi="Tahoma" w:cs="Tahoma"/>
          <w:spacing w:val="-1"/>
        </w:rPr>
      </w:pPr>
      <w:r w:rsidRPr="003F6632">
        <w:rPr>
          <w:rFonts w:ascii="Tahoma" w:eastAsia="Tahoma" w:hAnsi="Tahoma" w:cs="Tahoma"/>
          <w:spacing w:val="-1"/>
        </w:rPr>
        <w:t xml:space="preserve">Beneficjent nie dopełnił obowiązków informacyjno-promocyjnych oraz związanych z ochroną danych osobowych i ochroną praw autorskich produktów </w:t>
      </w:r>
      <w:r w:rsidR="003F6632">
        <w:rPr>
          <w:rFonts w:ascii="Tahoma" w:eastAsia="Tahoma" w:hAnsi="Tahoma" w:cs="Tahoma"/>
          <w:spacing w:val="-1"/>
        </w:rPr>
        <w:t>wytworzonych</w:t>
      </w:r>
      <w:r w:rsidRPr="003F6632">
        <w:rPr>
          <w:rFonts w:ascii="Tahoma" w:eastAsia="Tahoma" w:hAnsi="Tahoma" w:cs="Tahoma"/>
          <w:spacing w:val="-1"/>
        </w:rPr>
        <w:t xml:space="preserve"> w ramach Projektu lub wypełnia je niezgodnie z przepisami prawa;</w:t>
      </w:r>
    </w:p>
    <w:p w14:paraId="2E0E4D68" w14:textId="2539A27F" w:rsidR="003F6632" w:rsidRDefault="008919B9" w:rsidP="002624A0">
      <w:pPr>
        <w:pStyle w:val="Akapitzlist"/>
        <w:numPr>
          <w:ilvl w:val="0"/>
          <w:numId w:val="48"/>
        </w:numPr>
        <w:spacing w:line="276" w:lineRule="auto"/>
        <w:ind w:right="14"/>
        <w:rPr>
          <w:rFonts w:ascii="Tahoma" w:eastAsia="Tahoma" w:hAnsi="Tahoma" w:cs="Tahoma"/>
          <w:spacing w:val="-1"/>
        </w:rPr>
      </w:pPr>
      <w:r w:rsidRPr="003F6632">
        <w:rPr>
          <w:rFonts w:ascii="Tahoma" w:eastAsia="Tahoma" w:hAnsi="Tahoma" w:cs="Tahoma"/>
          <w:spacing w:val="-1"/>
        </w:rPr>
        <w:t>Beneficjent nie wprowadza danych do systemu teleinformatycznego SL2014 lub wprowadza te dane z błędami lub ze znacznym opóźnieniem;</w:t>
      </w:r>
    </w:p>
    <w:p w14:paraId="5B00FA50" w14:textId="77777777" w:rsidR="003F6632" w:rsidRDefault="008919B9" w:rsidP="002624A0">
      <w:pPr>
        <w:pStyle w:val="Akapitzlist"/>
        <w:numPr>
          <w:ilvl w:val="0"/>
          <w:numId w:val="48"/>
        </w:numPr>
        <w:spacing w:line="276" w:lineRule="auto"/>
        <w:ind w:right="14"/>
        <w:rPr>
          <w:rFonts w:ascii="Tahoma" w:eastAsia="Tahoma" w:hAnsi="Tahoma" w:cs="Tahoma"/>
          <w:spacing w:val="-1"/>
        </w:rPr>
      </w:pPr>
      <w:r w:rsidRPr="003F6632">
        <w:rPr>
          <w:rFonts w:ascii="Tahoma" w:eastAsia="Tahoma" w:hAnsi="Tahoma" w:cs="Tahoma"/>
          <w:spacing w:val="-1"/>
        </w:rPr>
        <w:t>Beneficjent zarządza Projektem niezgodnie z ustaloną we Wniosku strukturą zarządzania;</w:t>
      </w:r>
    </w:p>
    <w:p w14:paraId="0CA393B7" w14:textId="147CF026" w:rsidR="00D107F1" w:rsidRDefault="008919B9" w:rsidP="002624A0">
      <w:pPr>
        <w:pStyle w:val="Akapitzlist"/>
        <w:numPr>
          <w:ilvl w:val="0"/>
          <w:numId w:val="48"/>
        </w:numPr>
        <w:spacing w:line="276" w:lineRule="auto"/>
        <w:ind w:right="14"/>
        <w:rPr>
          <w:rFonts w:ascii="Tahoma" w:eastAsia="Tahoma" w:hAnsi="Tahoma" w:cs="Tahoma"/>
          <w:spacing w:val="-1"/>
        </w:rPr>
      </w:pPr>
      <w:r w:rsidRPr="003F6632">
        <w:rPr>
          <w:rFonts w:ascii="Tahoma" w:eastAsia="Tahoma" w:hAnsi="Tahoma" w:cs="Tahoma"/>
          <w:spacing w:val="-1"/>
        </w:rPr>
        <w:t>Beneficjent nie dopełnia obowiązku zamieszczania na stronie internet</w:t>
      </w:r>
      <w:r w:rsidR="003F6632">
        <w:rPr>
          <w:rFonts w:ascii="Tahoma" w:eastAsia="Tahoma" w:hAnsi="Tahoma" w:cs="Tahoma"/>
          <w:spacing w:val="-1"/>
        </w:rPr>
        <w:t>owej projektu,</w:t>
      </w:r>
      <w:r w:rsidRPr="003F6632">
        <w:rPr>
          <w:rFonts w:ascii="Tahoma" w:eastAsia="Tahoma" w:hAnsi="Tahoma" w:cs="Tahoma"/>
          <w:spacing w:val="-1"/>
        </w:rPr>
        <w:t xml:space="preserve"> o ile taka istnieje, lub nie przekazuje do IZ szczegółowego harmonogramu udzielania wsparcia</w:t>
      </w:r>
      <w:r w:rsidR="00054F9A">
        <w:rPr>
          <w:rFonts w:ascii="Tahoma" w:eastAsia="Tahoma" w:hAnsi="Tahoma" w:cs="Tahoma"/>
          <w:spacing w:val="-1"/>
        </w:rPr>
        <w:t>.</w:t>
      </w:r>
    </w:p>
    <w:p w14:paraId="24097F60" w14:textId="547D6935" w:rsidR="00470F03" w:rsidRPr="001A21E8" w:rsidRDefault="009C3B24" w:rsidP="002624A0">
      <w:pPr>
        <w:pStyle w:val="Akapitzlist"/>
        <w:numPr>
          <w:ilvl w:val="0"/>
          <w:numId w:val="7"/>
        </w:numPr>
        <w:spacing w:line="276" w:lineRule="auto"/>
        <w:ind w:left="426" w:right="14" w:hanging="426"/>
        <w:rPr>
          <w:rFonts w:ascii="Tahoma" w:eastAsia="Tahoma" w:hAnsi="Tahoma" w:cs="Tahoma"/>
        </w:rPr>
      </w:pPr>
      <w:r w:rsidRPr="001A21E8">
        <w:rPr>
          <w:rFonts w:ascii="Tahoma" w:eastAsia="Tahoma" w:hAnsi="Tahoma" w:cs="Tahoma"/>
          <w:spacing w:val="-4"/>
        </w:rPr>
        <w:t>Wydatki w ramach Projektu na zakup środków trwałych oraz wydatki w ramach cross-</w:t>
      </w:r>
      <w:proofErr w:type="spellStart"/>
      <w:r w:rsidRPr="001A21E8">
        <w:rPr>
          <w:rFonts w:ascii="Tahoma" w:eastAsia="Tahoma" w:hAnsi="Tahoma" w:cs="Tahoma"/>
          <w:spacing w:val="-4"/>
        </w:rPr>
        <w:t>financingu</w:t>
      </w:r>
      <w:proofErr w:type="spellEnd"/>
      <w:r w:rsidRPr="001A21E8">
        <w:rPr>
          <w:rFonts w:ascii="Tahoma" w:eastAsia="Tahoma" w:hAnsi="Tahoma" w:cs="Tahoma"/>
          <w:spacing w:val="-4"/>
        </w:rPr>
        <w:t xml:space="preserve">, o których mowa w </w:t>
      </w:r>
      <w:r w:rsidRPr="00283215">
        <w:rPr>
          <w:rFonts w:ascii="Tahoma" w:eastAsia="Tahoma" w:hAnsi="Tahoma" w:cs="Tahoma"/>
          <w:spacing w:val="-4"/>
        </w:rPr>
        <w:t>Wytycznych w zakresie kwalifikowalności</w:t>
      </w:r>
      <w:r w:rsidR="000655BF" w:rsidRPr="00283215">
        <w:rPr>
          <w:rFonts w:ascii="Tahoma" w:eastAsia="Tahoma" w:hAnsi="Tahoma" w:cs="Tahoma"/>
          <w:spacing w:val="-4"/>
        </w:rPr>
        <w:t>,</w:t>
      </w:r>
      <w:r w:rsidRPr="001A21E8">
        <w:rPr>
          <w:rFonts w:ascii="Tahoma" w:eastAsia="Tahoma" w:hAnsi="Tahoma" w:cs="Tahoma"/>
          <w:spacing w:val="-4"/>
        </w:rPr>
        <w:t xml:space="preserve"> </w:t>
      </w:r>
      <w:r w:rsidR="00146453" w:rsidRPr="001A21E8">
        <w:rPr>
          <w:rFonts w:ascii="Tahoma" w:eastAsia="Tahoma" w:hAnsi="Tahoma" w:cs="Tahoma"/>
          <w:spacing w:val="-4"/>
        </w:rPr>
        <w:t xml:space="preserve">na dzień </w:t>
      </w:r>
      <w:r w:rsidR="001D76E7">
        <w:rPr>
          <w:rFonts w:ascii="Tahoma" w:eastAsia="Tahoma" w:hAnsi="Tahoma" w:cs="Tahoma"/>
          <w:spacing w:val="-4"/>
        </w:rPr>
        <w:t>podjęcia</w:t>
      </w:r>
      <w:r w:rsidR="001D76E7" w:rsidRPr="001A21E8">
        <w:rPr>
          <w:rFonts w:ascii="Tahoma" w:eastAsia="Tahoma" w:hAnsi="Tahoma" w:cs="Tahoma"/>
          <w:spacing w:val="-4"/>
        </w:rPr>
        <w:t xml:space="preserve"> </w:t>
      </w:r>
      <w:r w:rsidR="00146453" w:rsidRPr="001A21E8">
        <w:rPr>
          <w:rFonts w:ascii="Tahoma" w:eastAsia="Tahoma" w:hAnsi="Tahoma" w:cs="Tahoma"/>
          <w:spacing w:val="-4"/>
        </w:rPr>
        <w:t>niniejszej Decyzji</w:t>
      </w:r>
      <w:r w:rsidR="000655BF" w:rsidRPr="001A21E8">
        <w:rPr>
          <w:rFonts w:ascii="Tahoma" w:eastAsia="Tahoma" w:hAnsi="Tahoma" w:cs="Tahoma"/>
          <w:spacing w:val="-4"/>
        </w:rPr>
        <w:t>,</w:t>
      </w:r>
      <w:r w:rsidR="00146453" w:rsidRPr="001A21E8">
        <w:rPr>
          <w:rFonts w:ascii="Tahoma" w:eastAsia="Tahoma" w:hAnsi="Tahoma" w:cs="Tahoma"/>
          <w:spacing w:val="-4"/>
        </w:rPr>
        <w:t xml:space="preserve"> </w:t>
      </w:r>
      <w:r w:rsidRPr="001A21E8">
        <w:rPr>
          <w:rFonts w:ascii="Tahoma" w:eastAsia="Tahoma" w:hAnsi="Tahoma" w:cs="Tahoma"/>
        </w:rPr>
        <w:t>st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 łącznie</w:t>
      </w:r>
      <w:r w:rsidRPr="001A21E8">
        <w:rPr>
          <w:rFonts w:ascii="Tahoma" w:eastAsia="Tahoma" w:hAnsi="Tahoma" w:cs="Tahoma"/>
          <w:spacing w:val="56"/>
        </w:rPr>
        <w:t xml:space="preserve"> </w:t>
      </w:r>
      <w:r w:rsidRPr="001A21E8">
        <w:rPr>
          <w:rFonts w:ascii="Tahoma" w:eastAsia="Tahoma" w:hAnsi="Tahoma" w:cs="Tahoma"/>
        </w:rPr>
        <w:t>…</w:t>
      </w:r>
      <w:r w:rsidRPr="001A21E8">
        <w:rPr>
          <w:rFonts w:ascii="Tahoma" w:eastAsia="Tahoma" w:hAnsi="Tahoma" w:cs="Tahoma"/>
          <w:spacing w:val="61"/>
        </w:rPr>
        <w:t xml:space="preserve"> </w:t>
      </w:r>
      <w:r w:rsidRPr="001A21E8">
        <w:rPr>
          <w:rFonts w:ascii="Tahoma" w:eastAsia="Tahoma" w:hAnsi="Tahoma" w:cs="Tahoma"/>
        </w:rPr>
        <w:t>%</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i</w:t>
      </w:r>
      <w:r w:rsidRPr="001A21E8">
        <w:rPr>
          <w:rFonts w:ascii="Tahoma" w:eastAsia="Tahoma" w:hAnsi="Tahoma" w:cs="Tahoma"/>
          <w:spacing w:val="-4"/>
        </w:rPr>
        <w:t xml:space="preserve"> nie mogą przekroczyć </w:t>
      </w:r>
      <w:r w:rsidR="00C70AED" w:rsidRPr="001A21E8">
        <w:rPr>
          <w:rFonts w:ascii="Tahoma" w:eastAsia="Tahoma" w:hAnsi="Tahoma" w:cs="Tahoma"/>
          <w:spacing w:val="-4"/>
        </w:rPr>
        <w:t xml:space="preserve">… </w:t>
      </w:r>
      <w:r w:rsidRPr="001A21E8">
        <w:rPr>
          <w:rFonts w:ascii="Tahoma" w:eastAsia="Tahoma" w:hAnsi="Tahoma" w:cs="Tahoma"/>
          <w:spacing w:val="-4"/>
        </w:rPr>
        <w:t xml:space="preserve">% poniesionych wydatków kwalifikowalnych Projektu. </w:t>
      </w:r>
      <w:r w:rsidR="00662FDD" w:rsidRPr="00662FDD">
        <w:rPr>
          <w:rFonts w:ascii="Tahoma" w:eastAsia="Tahoma" w:hAnsi="Tahoma" w:cs="Tahoma"/>
          <w:spacing w:val="-4"/>
        </w:rPr>
        <w:t>Wydatki poniesione na zakup środków trwałych oraz cross-</w:t>
      </w:r>
      <w:proofErr w:type="spellStart"/>
      <w:r w:rsidR="00662FDD" w:rsidRPr="00662FDD">
        <w:rPr>
          <w:rFonts w:ascii="Tahoma" w:eastAsia="Tahoma" w:hAnsi="Tahoma" w:cs="Tahoma"/>
          <w:spacing w:val="-4"/>
        </w:rPr>
        <w:t>financing</w:t>
      </w:r>
      <w:proofErr w:type="spellEnd"/>
      <w:r w:rsidR="00662FDD" w:rsidRPr="00662FDD">
        <w:rPr>
          <w:rFonts w:ascii="Tahoma" w:eastAsia="Tahoma" w:hAnsi="Tahoma" w:cs="Tahoma"/>
          <w:spacing w:val="-4"/>
        </w:rPr>
        <w:t xml:space="preserve"> powyżej dopuszczalnych limitów (kwot) tych kategorii, określonych w zatwierdzonym wniosku o dofinasowanie, są niekwalifikowalne.</w:t>
      </w:r>
    </w:p>
    <w:p w14:paraId="0913199B" w14:textId="4FCA4BB4" w:rsidR="00942F4E" w:rsidRPr="00470F03" w:rsidRDefault="00521B86" w:rsidP="002624A0">
      <w:pPr>
        <w:pStyle w:val="Akapitzlist"/>
        <w:numPr>
          <w:ilvl w:val="0"/>
          <w:numId w:val="7"/>
        </w:numPr>
        <w:spacing w:line="276" w:lineRule="auto"/>
        <w:ind w:left="426" w:right="14" w:hanging="426"/>
        <w:rPr>
          <w:rFonts w:ascii="Tahoma" w:eastAsia="Tahoma" w:hAnsi="Tahoma" w:cs="Tahoma"/>
          <w:spacing w:val="-4"/>
        </w:rPr>
      </w:pPr>
      <w:r w:rsidRPr="00470F03">
        <w:rPr>
          <w:rFonts w:ascii="Tahoma" w:eastAsia="Tahoma" w:hAnsi="Tahoma" w:cs="Tahoma"/>
          <w:spacing w:val="-4"/>
        </w:rPr>
        <w:t>Wydatki w ramach projektu mogą obejmować koszt podatku od towarów i usług, zgodnie</w:t>
      </w:r>
      <w:r w:rsidR="000F6A6D" w:rsidRPr="00470F03">
        <w:rPr>
          <w:rFonts w:ascii="Tahoma" w:eastAsia="Tahoma" w:hAnsi="Tahoma" w:cs="Tahoma"/>
          <w:spacing w:val="-4"/>
        </w:rPr>
        <w:t xml:space="preserve"> </w:t>
      </w:r>
      <w:r w:rsidRPr="00470F03">
        <w:rPr>
          <w:rFonts w:ascii="Tahoma" w:eastAsia="Tahoma" w:hAnsi="Tahoma" w:cs="Tahoma"/>
          <w:spacing w:val="-4"/>
        </w:rPr>
        <w:t>ze</w:t>
      </w:r>
      <w:r w:rsidR="00610491" w:rsidRPr="00470F03">
        <w:rPr>
          <w:rFonts w:ascii="Tahoma" w:eastAsia="Tahoma" w:hAnsi="Tahoma" w:cs="Tahoma"/>
          <w:spacing w:val="-4"/>
        </w:rPr>
        <w:t xml:space="preserve"> </w:t>
      </w:r>
      <w:r w:rsidRPr="00470F03">
        <w:rPr>
          <w:rFonts w:ascii="Tahoma" w:eastAsia="Tahoma" w:hAnsi="Tahoma" w:cs="Tahoma"/>
          <w:spacing w:val="-4"/>
        </w:rPr>
        <w:t>złożonym przez Beneficjenta/Partnerów</w:t>
      </w:r>
      <w:r w:rsidR="00C76745" w:rsidRPr="001E232E">
        <w:rPr>
          <w:rFonts w:eastAsia="Tahoma"/>
          <w:spacing w:val="-4"/>
          <w:vertAlign w:val="superscript"/>
        </w:rPr>
        <w:footnoteReference w:id="12"/>
      </w:r>
      <w:r w:rsidRPr="001E232E">
        <w:rPr>
          <w:rFonts w:ascii="Tahoma" w:eastAsia="Tahoma" w:hAnsi="Tahoma" w:cs="Tahoma"/>
          <w:spacing w:val="-4"/>
          <w:vertAlign w:val="superscript"/>
        </w:rPr>
        <w:t xml:space="preserve"> </w:t>
      </w:r>
      <w:r w:rsidRPr="00470F03">
        <w:rPr>
          <w:rFonts w:ascii="Tahoma" w:eastAsia="Tahoma" w:hAnsi="Tahoma" w:cs="Tahoma"/>
          <w:spacing w:val="-4"/>
        </w:rPr>
        <w:t xml:space="preserve">oświadczeniem stanowiącym załącznik nr 3 do </w:t>
      </w:r>
      <w:r w:rsidR="00366343" w:rsidRPr="00470F03">
        <w:rPr>
          <w:rFonts w:ascii="Tahoma" w:eastAsia="Tahoma" w:hAnsi="Tahoma" w:cs="Tahoma"/>
          <w:spacing w:val="-4"/>
        </w:rPr>
        <w:t>Decyzji</w:t>
      </w:r>
      <w:r w:rsidR="00054CB9" w:rsidRPr="00470F03">
        <w:rPr>
          <w:rFonts w:eastAsia="Tahoma"/>
          <w:spacing w:val="-4"/>
          <w:vertAlign w:val="superscript"/>
        </w:rPr>
        <w:footnoteReference w:id="13"/>
      </w:r>
      <w:r w:rsidR="00F20306">
        <w:rPr>
          <w:rFonts w:ascii="Tahoma" w:eastAsia="Tahoma" w:hAnsi="Tahoma" w:cs="Tahoma"/>
          <w:spacing w:val="-4"/>
        </w:rPr>
        <w:t>.</w:t>
      </w:r>
    </w:p>
    <w:p w14:paraId="626B2DDA" w14:textId="77777777" w:rsidR="00BC1E79" w:rsidRDefault="00BC1E79" w:rsidP="00F10027">
      <w:pPr>
        <w:spacing w:line="276" w:lineRule="auto"/>
        <w:ind w:left="426" w:right="14" w:hanging="426"/>
        <w:jc w:val="both"/>
        <w:rPr>
          <w:rFonts w:ascii="Tahoma" w:eastAsia="Tahoma" w:hAnsi="Tahoma" w:cs="Tahoma"/>
        </w:rPr>
      </w:pPr>
    </w:p>
    <w:p w14:paraId="2C2A5295" w14:textId="77777777" w:rsidR="00942F4E" w:rsidRPr="001A21E8" w:rsidRDefault="00280ADA" w:rsidP="00F10027">
      <w:pPr>
        <w:spacing w:line="276" w:lineRule="auto"/>
        <w:ind w:left="426" w:right="14" w:hanging="426"/>
        <w:jc w:val="center"/>
        <w:rPr>
          <w:rFonts w:ascii="Tahoma" w:eastAsia="Tahoma" w:hAnsi="Tahoma" w:cs="Tahoma"/>
          <w:w w:val="99"/>
          <w:position w:val="9"/>
          <w:sz w:val="13"/>
          <w:szCs w:val="13"/>
        </w:rPr>
      </w:pPr>
      <w:r w:rsidRPr="00B60F60">
        <w:rPr>
          <w:rFonts w:ascii="Tahoma" w:eastAsia="Tahoma" w:hAnsi="Tahoma" w:cs="Tahoma"/>
          <w:spacing w:val="-1"/>
        </w:rPr>
        <w:t xml:space="preserve">§ </w:t>
      </w:r>
      <w:r w:rsidR="00E67406" w:rsidRPr="00B60F60">
        <w:rPr>
          <w:rFonts w:ascii="Tahoma" w:eastAsia="Tahoma" w:hAnsi="Tahoma" w:cs="Tahoma"/>
          <w:spacing w:val="-1"/>
        </w:rPr>
        <w:t>6</w:t>
      </w:r>
      <w:r w:rsidR="007172E9" w:rsidRPr="001A21E8">
        <w:rPr>
          <w:rFonts w:ascii="Tahoma" w:eastAsia="Tahoma" w:hAnsi="Tahoma" w:cs="Tahoma"/>
          <w:spacing w:val="2"/>
          <w:w w:val="99"/>
        </w:rPr>
        <w:t>.</w:t>
      </w:r>
    </w:p>
    <w:p w14:paraId="22CF328A" w14:textId="1EC71A40" w:rsidR="007172E9" w:rsidRPr="00112BCA" w:rsidRDefault="00E918FA" w:rsidP="002624A0">
      <w:pPr>
        <w:pStyle w:val="Akapitzlist"/>
        <w:numPr>
          <w:ilvl w:val="0"/>
          <w:numId w:val="18"/>
        </w:numPr>
        <w:spacing w:line="276" w:lineRule="auto"/>
        <w:ind w:left="426" w:right="14" w:hanging="426"/>
        <w:rPr>
          <w:rFonts w:ascii="Tahoma" w:eastAsia="Tahoma" w:hAnsi="Tahoma" w:cs="Tahoma"/>
          <w:spacing w:val="-12"/>
        </w:rPr>
      </w:pPr>
      <w:r w:rsidRPr="00112BCA">
        <w:rPr>
          <w:rFonts w:ascii="Tahoma" w:eastAsia="Tahoma" w:hAnsi="Tahoma" w:cs="Tahoma"/>
        </w:rPr>
        <w:t xml:space="preserve">Beneficjent zobowiązuje się do monitorowania i osiągnięcia wskaźników zgodnie z </w:t>
      </w:r>
      <w:r w:rsidRPr="001B34FB">
        <w:rPr>
          <w:rFonts w:ascii="Tahoma" w:eastAsia="Tahoma" w:hAnsi="Tahoma" w:cs="Tahoma"/>
        </w:rPr>
        <w:t>Wytycznymi w zakresie monitorowania postępu rzeczowego realizacji programów operacyjnych na lata 2014-2020 oraz Wytycznymi w zakresie warunków gromadzenia i przekazywania danych w postaci elektronicznej na lata 2014-2020</w:t>
      </w:r>
      <w:r w:rsidR="00322EA1">
        <w:rPr>
          <w:rFonts w:ascii="Tahoma" w:eastAsia="Tahoma" w:hAnsi="Tahoma" w:cs="Tahoma"/>
          <w:spacing w:val="-12"/>
        </w:rPr>
        <w:t>.</w:t>
      </w:r>
    </w:p>
    <w:p w14:paraId="6DD5CB44" w14:textId="00F0E707" w:rsidR="00054CB9" w:rsidRDefault="00054CB9" w:rsidP="002624A0">
      <w:pPr>
        <w:pStyle w:val="Akapitzlist"/>
        <w:numPr>
          <w:ilvl w:val="0"/>
          <w:numId w:val="18"/>
        </w:numPr>
        <w:spacing w:line="276" w:lineRule="auto"/>
        <w:ind w:left="426" w:right="14" w:hanging="426"/>
        <w:rPr>
          <w:rFonts w:ascii="Tahoma" w:eastAsia="Tahoma" w:hAnsi="Tahoma" w:cs="Tahoma"/>
        </w:rPr>
      </w:pPr>
      <w:r w:rsidRPr="00112BCA">
        <w:rPr>
          <w:rFonts w:ascii="Tahoma" w:eastAsia="Tahoma" w:hAnsi="Tahoma" w:cs="Tahoma"/>
        </w:rPr>
        <w:t>Postęp realizacji ws</w:t>
      </w:r>
      <w:r w:rsidR="00B60F60">
        <w:rPr>
          <w:rFonts w:ascii="Tahoma" w:eastAsia="Tahoma" w:hAnsi="Tahoma" w:cs="Tahoma"/>
        </w:rPr>
        <w:t>kaźników monitorowany jest w SL</w:t>
      </w:r>
      <w:r w:rsidRPr="00112BCA">
        <w:rPr>
          <w:rFonts w:ascii="Tahoma" w:eastAsia="Tahoma" w:hAnsi="Tahoma" w:cs="Tahoma"/>
        </w:rPr>
        <w:t xml:space="preserve">2014 na każdym etapie realizacji projektu. Beneficjent jest zobowiązany każdorazowo udostępnić dokumentację potwierdzającą </w:t>
      </w:r>
      <w:r>
        <w:rPr>
          <w:rFonts w:ascii="Tahoma" w:eastAsia="Tahoma" w:hAnsi="Tahoma" w:cs="Tahoma"/>
        </w:rPr>
        <w:t>stopień osiągnięcia</w:t>
      </w:r>
      <w:r w:rsidRPr="00112BCA">
        <w:rPr>
          <w:rFonts w:ascii="Tahoma" w:eastAsia="Tahoma" w:hAnsi="Tahoma" w:cs="Tahoma"/>
        </w:rPr>
        <w:t xml:space="preserve"> wskaźników, w szczególności podczas kontroli prowadzonych w ramach projektu.</w:t>
      </w:r>
    </w:p>
    <w:p w14:paraId="715D8DCC" w14:textId="77777777" w:rsidR="00443AD9" w:rsidRPr="00B46BB7" w:rsidRDefault="00443AD9" w:rsidP="002624A0">
      <w:pPr>
        <w:pStyle w:val="Akapitzlist"/>
        <w:numPr>
          <w:ilvl w:val="0"/>
          <w:numId w:val="18"/>
        </w:numPr>
        <w:spacing w:line="276" w:lineRule="auto"/>
        <w:ind w:left="426" w:right="12" w:hanging="441"/>
        <w:rPr>
          <w:rFonts w:ascii="Tahoma" w:eastAsia="Tahoma" w:hAnsi="Tahoma" w:cs="Tahoma"/>
        </w:rPr>
      </w:pPr>
      <w:r w:rsidRPr="00B46BB7">
        <w:rPr>
          <w:rFonts w:ascii="Tahoma" w:hAnsi="Tahoma" w:cs="Tahoma"/>
        </w:rPr>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2D15BCB4" w14:textId="5746C544" w:rsidR="00443AD9" w:rsidRPr="00A03FB6" w:rsidRDefault="00443AD9" w:rsidP="002624A0">
      <w:pPr>
        <w:pStyle w:val="Akapitzlist"/>
        <w:numPr>
          <w:ilvl w:val="1"/>
          <w:numId w:val="18"/>
        </w:numPr>
        <w:spacing w:line="276" w:lineRule="auto"/>
        <w:ind w:right="12"/>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w:t>
      </w:r>
      <w:r w:rsidR="00D4402E">
        <w:rPr>
          <w:rFonts w:ascii="Tahoma" w:hAnsi="Tahoma" w:cs="Tahoma"/>
        </w:rPr>
        <w:t>decyzji</w:t>
      </w:r>
      <w:r w:rsidRPr="00A03FB6">
        <w:rPr>
          <w:rFonts w:ascii="Tahoma" w:eastAsia="Tahoma" w:hAnsi="Tahoma" w:cs="Tahoma"/>
        </w:rPr>
        <w:t>;</w:t>
      </w:r>
    </w:p>
    <w:p w14:paraId="35F506F4" w14:textId="77777777" w:rsidR="00443AD9" w:rsidRPr="00B46BB7" w:rsidRDefault="00443AD9" w:rsidP="002624A0">
      <w:pPr>
        <w:pStyle w:val="Akapitzlist"/>
        <w:numPr>
          <w:ilvl w:val="1"/>
          <w:numId w:val="18"/>
        </w:numPr>
        <w:spacing w:line="276" w:lineRule="auto"/>
        <w:ind w:right="12"/>
        <w:rPr>
          <w:rFonts w:ascii="Tahoma" w:eastAsia="Tahoma" w:hAnsi="Tahoma" w:cs="Tahoma"/>
        </w:rPr>
      </w:pPr>
      <w:r w:rsidRPr="00B46BB7">
        <w:rPr>
          <w:rFonts w:ascii="Tahoma" w:hAnsi="Tahoma" w:cs="Tahoma"/>
        </w:rPr>
        <w:t xml:space="preserve">Beneficjent wprowadza dane uczestników Projektu do SL2014 w terminie nie dłuższym niż 3 dni robocze od dnia ich zrekrutowania pod rygorem niekwalifikowania wsparcia </w:t>
      </w:r>
      <w:r w:rsidRPr="00B46BB7">
        <w:rPr>
          <w:rFonts w:ascii="Tahoma" w:hAnsi="Tahoma" w:cs="Tahoma"/>
        </w:rPr>
        <w:lastRenderedPageBreak/>
        <w:t>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14189603" w14:textId="77777777" w:rsidR="00443AD9" w:rsidRPr="00B46BB7" w:rsidRDefault="00443AD9" w:rsidP="002624A0">
      <w:pPr>
        <w:pStyle w:val="Akapitzlist"/>
        <w:numPr>
          <w:ilvl w:val="1"/>
          <w:numId w:val="18"/>
        </w:numPr>
        <w:spacing w:line="276" w:lineRule="auto"/>
        <w:ind w:right="12"/>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wprowadzeniu danych uczestników do SL2014.</w:t>
      </w:r>
      <w:r>
        <w:rPr>
          <w:rStyle w:val="Odwoanieprzypisudolnego"/>
          <w:rFonts w:ascii="Tahoma" w:hAnsi="Tahoma" w:cs="Tahoma"/>
        </w:rPr>
        <w:footnoteReference w:id="14"/>
      </w:r>
    </w:p>
    <w:p w14:paraId="0E3F9CA0" w14:textId="77777777" w:rsidR="00443AD9" w:rsidRDefault="00443AD9" w:rsidP="002624A0">
      <w:pPr>
        <w:pStyle w:val="Akapitzlist"/>
        <w:numPr>
          <w:ilvl w:val="0"/>
          <w:numId w:val="18"/>
        </w:numPr>
        <w:spacing w:line="276" w:lineRule="auto"/>
        <w:ind w:left="426" w:right="12" w:hanging="441"/>
        <w:rPr>
          <w:rFonts w:ascii="Tahoma" w:eastAsia="Tahoma" w:hAnsi="Tahoma" w:cs="Tahoma"/>
        </w:rPr>
      </w:pPr>
      <w:r w:rsidRPr="00B46BB7">
        <w:rPr>
          <w:rFonts w:ascii="Tahoma" w:hAnsi="Tahoma" w:cs="Tahoma"/>
        </w:rPr>
        <w:t xml:space="preserve">Instytucja Pośrednicząca w terminie nie dłuższym niż 5 dni roboczych od otrzymania informacji od Beneficjenta, o której mowa w ust. </w:t>
      </w:r>
      <w:r>
        <w:rPr>
          <w:rFonts w:ascii="Tahoma" w:hAnsi="Tahoma" w:cs="Tahoma"/>
        </w:rPr>
        <w:t>3</w:t>
      </w:r>
      <w:r w:rsidRPr="00B46BB7">
        <w:rPr>
          <w:rFonts w:ascii="Tahoma" w:hAnsi="Tahoma" w:cs="Tahoma"/>
        </w:rPr>
        <w:t xml:space="preserve"> pkt </w:t>
      </w:r>
      <w:r>
        <w:rPr>
          <w:rFonts w:ascii="Tahoma" w:hAnsi="Tahoma" w:cs="Tahoma"/>
        </w:rPr>
        <w:t>c</w:t>
      </w:r>
      <w:r w:rsidRPr="00B46BB7">
        <w:rPr>
          <w:rFonts w:ascii="Tahoma" w:hAnsi="Tahoma" w:cs="Tahoma"/>
        </w:rPr>
        <w:t>, informuje Beneficjenta</w:t>
      </w:r>
      <w:r>
        <w:rPr>
          <w:rFonts w:ascii="Tahoma" w:hAnsi="Tahoma" w:cs="Tahoma"/>
        </w:rPr>
        <w:t>,</w:t>
      </w:r>
      <w:r w:rsidRPr="00B46BB7">
        <w:rPr>
          <w:rFonts w:ascii="Tahoma" w:hAnsi="Tahoma" w:cs="Tahoma"/>
        </w:rPr>
        <w:t xml:space="preserve"> czy dany uczestnik nie bierze jednocześnie udziału w innych projektach EFS z z</w:t>
      </w:r>
      <w:r>
        <w:rPr>
          <w:rFonts w:ascii="Tahoma" w:hAnsi="Tahoma" w:cs="Tahoma"/>
        </w:rPr>
        <w:t xml:space="preserve">akresu aktywizacji zawodowej; w </w:t>
      </w:r>
      <w:r w:rsidRPr="00B46BB7">
        <w:rPr>
          <w:rFonts w:ascii="Tahoma" w:hAnsi="Tahoma" w:cs="Tahoma"/>
        </w:rPr>
        <w:t>przypadku</w:t>
      </w:r>
      <w:r>
        <w:rPr>
          <w:rFonts w:ascii="Tahoma" w:hAnsi="Tahoma" w:cs="Tahoma"/>
        </w:rPr>
        <w:t>,</w:t>
      </w:r>
      <w:r w:rsidRPr="00B46BB7">
        <w:rPr>
          <w:rFonts w:ascii="Tahoma" w:hAnsi="Tahoma" w:cs="Tahoma"/>
        </w:rPr>
        <w:t xml:space="preserve"> gdy dany uczestnik bierze udział w innym projekcie, Instytucja Pośrednicząca przekazuje także Beneficjentowi informacje nt. innego projektu (nazwa beneficjenta, tytuł projektu), w ramach którego uczestniczy dana osoba</w:t>
      </w:r>
      <w:r>
        <w:rPr>
          <w:rStyle w:val="Odwoanieprzypisudolnego"/>
          <w:rFonts w:ascii="Tahoma" w:hAnsi="Tahoma" w:cs="Tahoma"/>
        </w:rPr>
        <w:footnoteReference w:id="15"/>
      </w:r>
      <w:r>
        <w:rPr>
          <w:rFonts w:ascii="Tahoma" w:hAnsi="Tahoma" w:cs="Tahoma"/>
        </w:rPr>
        <w:t xml:space="preserve"> </w:t>
      </w:r>
      <w:r>
        <w:rPr>
          <w:rFonts w:ascii="Tahoma" w:eastAsia="Tahoma" w:hAnsi="Tahoma" w:cs="Tahoma"/>
        </w:rPr>
        <w:t>.</w:t>
      </w:r>
    </w:p>
    <w:p w14:paraId="39686E0F" w14:textId="77777777" w:rsidR="00443AD9" w:rsidRPr="00120077" w:rsidRDefault="00443AD9" w:rsidP="002624A0">
      <w:pPr>
        <w:pStyle w:val="Akapitzlist"/>
        <w:numPr>
          <w:ilvl w:val="0"/>
          <w:numId w:val="18"/>
        </w:numPr>
        <w:spacing w:line="276" w:lineRule="auto"/>
        <w:ind w:left="426" w:right="12" w:hanging="441"/>
        <w:rPr>
          <w:rFonts w:ascii="Tahoma" w:eastAsia="Tahoma" w:hAnsi="Tahoma" w:cs="Tahoma"/>
        </w:rPr>
      </w:pPr>
      <w:r w:rsidRPr="009C38AF">
        <w:rPr>
          <w:rFonts w:ascii="Tahoma" w:eastAsia="Tahoma" w:hAnsi="Tahoma" w:cs="Tahoma"/>
        </w:rPr>
        <w:t xml:space="preserve">Beneficjent </w:t>
      </w:r>
      <w:r w:rsidRPr="004B4B67">
        <w:rPr>
          <w:rFonts w:ascii="Tahoma" w:eastAsia="Tahoma" w:hAnsi="Tahoma" w:cs="Tahoma"/>
        </w:rPr>
        <w:t>zobowiąże uczestników Projektu do dostarczenia w momencie przystąpienia do projektu, oświadczeń o niekorzystaniu z tego samego typu wsparcia w innych projektach współfinansowanych przez Unię Europejską w ramach Europejskiego Funduszu Społecznego.</w:t>
      </w:r>
      <w:r>
        <w:rPr>
          <w:rStyle w:val="Odwoanieprzypisudolnego"/>
          <w:rFonts w:ascii="Tahoma" w:eastAsia="Tahoma" w:hAnsi="Tahoma" w:cs="Tahoma"/>
        </w:rPr>
        <w:footnoteReference w:id="16"/>
      </w:r>
    </w:p>
    <w:p w14:paraId="6EAB1482" w14:textId="3D47E881" w:rsidR="009752AA" w:rsidRPr="00FB6CAA" w:rsidRDefault="009752AA" w:rsidP="002624A0">
      <w:pPr>
        <w:pStyle w:val="Akapitzlist"/>
        <w:numPr>
          <w:ilvl w:val="0"/>
          <w:numId w:val="18"/>
        </w:numPr>
        <w:spacing w:line="276" w:lineRule="auto"/>
        <w:ind w:left="426" w:right="14" w:hanging="426"/>
        <w:rPr>
          <w:rFonts w:ascii="Tahoma" w:eastAsia="Tahoma" w:hAnsi="Tahoma" w:cs="Tahoma"/>
        </w:rPr>
      </w:pPr>
      <w:r w:rsidRPr="00FB6CAA">
        <w:rPr>
          <w:rFonts w:ascii="Tahoma" w:eastAsia="Tahoma" w:hAnsi="Tahoma" w:cs="Tahoma"/>
        </w:rPr>
        <w:t>Beneficjent zobowiązuje się do pomiaru efektywności społeczn</w:t>
      </w:r>
      <w:r w:rsidR="00907289">
        <w:rPr>
          <w:rFonts w:ascii="Tahoma" w:eastAsia="Tahoma" w:hAnsi="Tahoma" w:cs="Tahoma"/>
        </w:rPr>
        <w:t>ej i efektywności zatrudnieniowej</w:t>
      </w:r>
      <w:r w:rsidRPr="00FB6CAA">
        <w:rPr>
          <w:rFonts w:ascii="Tahoma" w:eastAsia="Tahoma" w:hAnsi="Tahoma" w:cs="Tahoma"/>
        </w:rPr>
        <w:t xml:space="preserve"> oraz do przedstawienia w trakcie rozliczania projektu </w:t>
      </w:r>
      <w:r w:rsidR="006744B0">
        <w:rPr>
          <w:rFonts w:ascii="Tahoma" w:eastAsia="Tahoma" w:hAnsi="Tahoma" w:cs="Tahoma"/>
        </w:rPr>
        <w:t>a także w</w:t>
      </w:r>
      <w:r w:rsidR="006744B0" w:rsidRPr="00FB6CAA">
        <w:rPr>
          <w:rFonts w:ascii="Tahoma" w:eastAsia="Tahoma" w:hAnsi="Tahoma" w:cs="Tahoma"/>
        </w:rPr>
        <w:t xml:space="preserve"> </w:t>
      </w:r>
      <w:r w:rsidRPr="00FB6CAA">
        <w:rPr>
          <w:rFonts w:ascii="Tahoma" w:eastAsia="Tahoma" w:hAnsi="Tahoma" w:cs="Tahoma"/>
        </w:rPr>
        <w:t>okresie jego trwałości informacji niezbędnych do weryfikacji tego kryterium na zasad</w:t>
      </w:r>
      <w:r w:rsidR="00B60F60">
        <w:rPr>
          <w:rFonts w:ascii="Tahoma" w:eastAsia="Tahoma" w:hAnsi="Tahoma" w:cs="Tahoma"/>
        </w:rPr>
        <w:t xml:space="preserve">ach określonych w </w:t>
      </w:r>
      <w:r w:rsidR="00FC7ABB" w:rsidRPr="00FB6CAA">
        <w:rPr>
          <w:rFonts w:ascii="Tahoma" w:eastAsia="Tahoma" w:hAnsi="Tahoma" w:cs="Tahoma"/>
        </w:rPr>
        <w:t>regulamin</w:t>
      </w:r>
      <w:r w:rsidR="006744B0">
        <w:rPr>
          <w:rFonts w:ascii="Tahoma" w:eastAsia="Tahoma" w:hAnsi="Tahoma" w:cs="Tahoma"/>
        </w:rPr>
        <w:t>ie</w:t>
      </w:r>
      <w:r w:rsidR="00FC7ABB" w:rsidRPr="00FB6CAA">
        <w:rPr>
          <w:rFonts w:ascii="Tahoma" w:eastAsia="Tahoma" w:hAnsi="Tahoma" w:cs="Tahoma"/>
        </w:rPr>
        <w:t xml:space="preserve"> konkursu</w:t>
      </w:r>
      <w:r w:rsidR="00FC7ABB">
        <w:rPr>
          <w:rStyle w:val="Odwoanieprzypisudolnego"/>
          <w:rFonts w:ascii="Tahoma" w:eastAsia="Tahoma" w:hAnsi="Tahoma" w:cs="Tahoma"/>
        </w:rPr>
        <w:footnoteReference w:id="17"/>
      </w:r>
      <w:r w:rsidR="00F20306">
        <w:rPr>
          <w:rFonts w:ascii="Tahoma" w:eastAsia="Tahoma" w:hAnsi="Tahoma" w:cs="Tahoma"/>
        </w:rPr>
        <w:t>.</w:t>
      </w:r>
    </w:p>
    <w:p w14:paraId="343EA355" w14:textId="2AE558E1" w:rsidR="009752AA" w:rsidRPr="009752AA" w:rsidRDefault="009752AA" w:rsidP="002624A0">
      <w:pPr>
        <w:pStyle w:val="Akapitzlist"/>
        <w:numPr>
          <w:ilvl w:val="0"/>
          <w:numId w:val="18"/>
        </w:numPr>
        <w:spacing w:line="276" w:lineRule="auto"/>
        <w:ind w:left="426" w:right="14" w:hanging="426"/>
        <w:rPr>
          <w:rFonts w:ascii="Tahoma" w:eastAsia="Tahoma" w:hAnsi="Tahoma" w:cs="Tahoma"/>
        </w:rPr>
      </w:pPr>
      <w:r w:rsidRPr="009752AA">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1B34FB">
        <w:rPr>
          <w:rFonts w:ascii="Tahoma" w:eastAsia="Tahoma" w:hAnsi="Tahoma" w:cs="Tahoma"/>
        </w:rPr>
        <w:t>Wytycznych w zakresie monitorowania postępu rzeczowego i realizacji programów operacyjnych na lata 2014-2020</w:t>
      </w:r>
      <w:r w:rsidRPr="009752AA">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w:t>
      </w:r>
      <w:proofErr w:type="spellStart"/>
      <w:r w:rsidRPr="009752AA">
        <w:rPr>
          <w:rFonts w:ascii="Tahoma" w:eastAsia="Tahoma" w:hAnsi="Tahoma" w:cs="Tahoma"/>
        </w:rPr>
        <w:t>cy</w:t>
      </w:r>
      <w:proofErr w:type="spellEnd"/>
      <w:r w:rsidRPr="009752AA">
        <w:rPr>
          <w:rFonts w:ascii="Tahoma" w:eastAsia="Tahoma" w:hAnsi="Tahoma" w:cs="Tahoma"/>
        </w:rPr>
        <w:t xml:space="preserve"> lub w okresie dłuższym w zależności od specyfiki wsparci</w:t>
      </w:r>
      <w:r w:rsidR="00FC7ABB">
        <w:rPr>
          <w:rFonts w:ascii="Tahoma" w:eastAsia="Tahoma" w:hAnsi="Tahoma" w:cs="Tahoma"/>
        </w:rPr>
        <w:t>a i oczekiwanej zmiany)</w:t>
      </w:r>
      <w:r w:rsidR="00732AA5">
        <w:rPr>
          <w:rFonts w:ascii="Tahoma" w:eastAsia="Tahoma" w:hAnsi="Tahoma" w:cs="Tahoma"/>
        </w:rPr>
        <w:t>.</w:t>
      </w:r>
      <w:r w:rsidR="00FC7ABB">
        <w:rPr>
          <w:rStyle w:val="Odwoanieprzypisudolnego"/>
          <w:rFonts w:ascii="Tahoma" w:eastAsia="Tahoma" w:hAnsi="Tahoma" w:cs="Tahoma"/>
        </w:rPr>
        <w:footnoteReference w:id="18"/>
      </w:r>
    </w:p>
    <w:p w14:paraId="1E59F33F" w14:textId="3EF22805" w:rsidR="009752AA" w:rsidRDefault="009752AA" w:rsidP="002624A0">
      <w:pPr>
        <w:pStyle w:val="Akapitzlist"/>
        <w:numPr>
          <w:ilvl w:val="0"/>
          <w:numId w:val="18"/>
        </w:numPr>
        <w:spacing w:line="276" w:lineRule="auto"/>
        <w:ind w:left="426" w:right="14" w:hanging="426"/>
        <w:rPr>
          <w:rFonts w:ascii="Tahoma" w:eastAsia="Tahoma" w:hAnsi="Tahoma" w:cs="Tahoma"/>
        </w:rPr>
      </w:pPr>
      <w:r w:rsidRPr="009752AA">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907289">
        <w:rPr>
          <w:rFonts w:ascii="Tahoma" w:eastAsia="Tahoma" w:hAnsi="Tahoma" w:cs="Tahoma"/>
        </w:rPr>
        <w:t>i efektywności społecznej</w:t>
      </w:r>
      <w:r w:rsidRPr="009752AA">
        <w:rPr>
          <w:rFonts w:ascii="Tahoma" w:eastAsia="Tahoma" w:hAnsi="Tahoma" w:cs="Tahoma"/>
        </w:rPr>
        <w:t xml:space="preserve"> po zakończeniu udziału w Projekcie (do 3 miesięcy od zakończenia udziału </w:t>
      </w:r>
      <w:r w:rsidR="00FC7ABB">
        <w:rPr>
          <w:rFonts w:ascii="Tahoma" w:eastAsia="Tahoma" w:hAnsi="Tahoma" w:cs="Tahoma"/>
        </w:rPr>
        <w:t>w projekcie</w:t>
      </w:r>
      <w:r w:rsidR="00FC7ABB">
        <w:rPr>
          <w:rStyle w:val="Odwoanieprzypisudolnego"/>
          <w:rFonts w:ascii="Tahoma" w:eastAsia="Tahoma" w:hAnsi="Tahoma" w:cs="Tahoma"/>
        </w:rPr>
        <w:footnoteReference w:id="19"/>
      </w:r>
      <w:r w:rsidR="00FC7ABB">
        <w:rPr>
          <w:rFonts w:ascii="Tahoma" w:eastAsia="Tahoma" w:hAnsi="Tahoma" w:cs="Tahoma"/>
        </w:rPr>
        <w:t>)</w:t>
      </w:r>
      <w:r w:rsidR="00FC7ABB">
        <w:rPr>
          <w:rStyle w:val="Odwoanieprzypisudolnego"/>
          <w:rFonts w:ascii="Tahoma" w:eastAsia="Tahoma" w:hAnsi="Tahoma" w:cs="Tahoma"/>
        </w:rPr>
        <w:footnoteReference w:id="20"/>
      </w:r>
      <w:r w:rsidR="00F20306">
        <w:rPr>
          <w:rFonts w:ascii="Tahoma" w:eastAsia="Tahoma" w:hAnsi="Tahoma" w:cs="Tahoma"/>
        </w:rPr>
        <w:t>.</w:t>
      </w:r>
    </w:p>
    <w:p w14:paraId="7EFA93A4" w14:textId="5515F9C4" w:rsidR="00907289" w:rsidRPr="00637D5F" w:rsidRDefault="00907289" w:rsidP="002624A0">
      <w:pPr>
        <w:pStyle w:val="Akapitzlist"/>
        <w:numPr>
          <w:ilvl w:val="0"/>
          <w:numId w:val="18"/>
        </w:numPr>
        <w:spacing w:line="276" w:lineRule="auto"/>
        <w:ind w:right="12" w:hanging="441"/>
        <w:rPr>
          <w:rFonts w:ascii="Tahoma" w:eastAsia="Tahoma" w:hAnsi="Tahoma" w:cs="Tahoma"/>
        </w:rPr>
      </w:pPr>
      <w:r w:rsidRPr="003C3EA9">
        <w:rPr>
          <w:rFonts w:ascii="Tahoma" w:eastAsia="Tahoma" w:hAnsi="Tahoma" w:cs="Tahoma"/>
        </w:rPr>
        <w:t xml:space="preserve">Beneficjent zobowiązuje się do monitorowania i osiągnięcia wskaźników zgodnie z </w:t>
      </w:r>
      <w:r w:rsidRPr="001B34FB">
        <w:rPr>
          <w:rFonts w:ascii="Tahoma" w:eastAsia="Tahoma" w:hAnsi="Tahoma" w:cs="Tahoma"/>
        </w:rPr>
        <w:t>Wytycznymi</w:t>
      </w:r>
      <w:r w:rsidR="001B34FB" w:rsidRPr="001B34FB">
        <w:rPr>
          <w:rFonts w:ascii="Tahoma" w:eastAsia="Tahoma" w:hAnsi="Tahoma" w:cs="Tahoma"/>
        </w:rPr>
        <w:t xml:space="preserve"> </w:t>
      </w:r>
      <w:r w:rsidRPr="001B34FB">
        <w:rPr>
          <w:rFonts w:ascii="Tahoma" w:eastAsia="Tahoma" w:hAnsi="Tahoma" w:cs="Tahoma"/>
        </w:rPr>
        <w:t>w zakresie realizacji przedsięwzięć w obszarze włączenia społecznego i zwalczania ubóstwa z wykorzystaniem środków Europejskiego Funduszu Społecznego i Europejskiego Funduszu Rozwoju Regionalnego na lata 2014-2020</w:t>
      </w:r>
      <w:r w:rsidR="00432C22">
        <w:rPr>
          <w:rFonts w:ascii="Tahoma" w:eastAsia="Tahoma" w:hAnsi="Tahoma" w:cs="Tahoma"/>
          <w:i/>
        </w:rPr>
        <w:t xml:space="preserve"> </w:t>
      </w:r>
      <w:r w:rsidR="00432C22" w:rsidRPr="00432C22">
        <w:rPr>
          <w:rFonts w:ascii="Tahoma" w:eastAsia="Tahoma" w:hAnsi="Tahoma" w:cs="Tahoma"/>
        </w:rPr>
        <w:t>oraz kryteriami wyboru projektów</w:t>
      </w:r>
      <w:r>
        <w:rPr>
          <w:rStyle w:val="Odwoanieprzypisudolnego"/>
          <w:rFonts w:ascii="Tahoma" w:eastAsia="Tahoma" w:hAnsi="Tahoma" w:cs="Tahoma"/>
          <w:i/>
        </w:rPr>
        <w:footnoteReference w:id="21"/>
      </w:r>
      <w:r w:rsidR="00F20306">
        <w:rPr>
          <w:rFonts w:ascii="Tahoma" w:eastAsia="Tahoma" w:hAnsi="Tahoma" w:cs="Tahoma"/>
          <w:i/>
        </w:rPr>
        <w:t>.</w:t>
      </w:r>
    </w:p>
    <w:p w14:paraId="6DFEF695" w14:textId="77777777" w:rsidR="00907289" w:rsidRDefault="00907289" w:rsidP="002624A0">
      <w:pPr>
        <w:pStyle w:val="Akapitzlist"/>
        <w:numPr>
          <w:ilvl w:val="0"/>
          <w:numId w:val="47"/>
        </w:numPr>
        <w:spacing w:line="276" w:lineRule="auto"/>
        <w:ind w:right="12"/>
        <w:rPr>
          <w:rFonts w:ascii="Tahoma" w:eastAsia="Tahoma" w:hAnsi="Tahoma" w:cs="Tahoma"/>
        </w:rPr>
      </w:pPr>
      <w:r>
        <w:rPr>
          <w:rFonts w:ascii="Tahoma" w:eastAsia="Tahoma" w:hAnsi="Tahoma" w:cs="Tahoma"/>
        </w:rPr>
        <w:t>nazwa wskaźnika……………………..</w:t>
      </w:r>
    </w:p>
    <w:p w14:paraId="6946A3A5" w14:textId="77777777" w:rsidR="00907289" w:rsidRDefault="00907289" w:rsidP="002624A0">
      <w:pPr>
        <w:pStyle w:val="Akapitzlist"/>
        <w:spacing w:line="276" w:lineRule="auto"/>
        <w:ind w:left="801" w:right="12"/>
        <w:rPr>
          <w:rFonts w:ascii="Tahoma" w:eastAsia="Tahoma" w:hAnsi="Tahoma" w:cs="Tahoma"/>
        </w:rPr>
      </w:pPr>
      <w:r>
        <w:rPr>
          <w:rFonts w:ascii="Tahoma" w:eastAsia="Tahoma" w:hAnsi="Tahoma" w:cs="Tahoma"/>
        </w:rPr>
        <w:t>wartość docelowa……………………….</w:t>
      </w:r>
    </w:p>
    <w:p w14:paraId="5600D1F9" w14:textId="77777777" w:rsidR="00907289" w:rsidRDefault="00907289" w:rsidP="002624A0">
      <w:pPr>
        <w:pStyle w:val="Akapitzlist"/>
        <w:numPr>
          <w:ilvl w:val="0"/>
          <w:numId w:val="47"/>
        </w:numPr>
        <w:spacing w:line="276" w:lineRule="auto"/>
        <w:ind w:right="12"/>
        <w:rPr>
          <w:rFonts w:ascii="Tahoma" w:eastAsia="Tahoma" w:hAnsi="Tahoma" w:cs="Tahoma"/>
        </w:rPr>
      </w:pPr>
      <w:r>
        <w:rPr>
          <w:rFonts w:ascii="Tahoma" w:eastAsia="Tahoma" w:hAnsi="Tahoma" w:cs="Tahoma"/>
        </w:rPr>
        <w:t>nazwa wskaźnika………………………….</w:t>
      </w:r>
    </w:p>
    <w:p w14:paraId="78841FE9" w14:textId="77777777" w:rsidR="00907289" w:rsidRPr="00637D5F" w:rsidRDefault="00907289" w:rsidP="002624A0">
      <w:pPr>
        <w:pStyle w:val="Akapitzlist"/>
        <w:spacing w:line="276" w:lineRule="auto"/>
        <w:ind w:left="801" w:right="12"/>
        <w:rPr>
          <w:rFonts w:ascii="Tahoma" w:eastAsia="Tahoma" w:hAnsi="Tahoma" w:cs="Tahoma"/>
        </w:rPr>
      </w:pPr>
      <w:r>
        <w:rPr>
          <w:rFonts w:ascii="Tahoma" w:eastAsia="Tahoma" w:hAnsi="Tahoma" w:cs="Tahoma"/>
        </w:rPr>
        <w:t>wartość docelowa………………………….</w:t>
      </w:r>
    </w:p>
    <w:p w14:paraId="1C83BE05" w14:textId="1C71C850" w:rsidR="008D1114" w:rsidRPr="008D1114" w:rsidRDefault="008D1114" w:rsidP="002624A0">
      <w:pPr>
        <w:pStyle w:val="Akapitzlist"/>
        <w:numPr>
          <w:ilvl w:val="0"/>
          <w:numId w:val="18"/>
        </w:numPr>
        <w:spacing w:line="276" w:lineRule="auto"/>
        <w:ind w:right="12" w:hanging="441"/>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22"/>
      </w:r>
    </w:p>
    <w:p w14:paraId="7F346D23" w14:textId="2207CBB0" w:rsidR="00907289" w:rsidRDefault="00907289" w:rsidP="002624A0">
      <w:pPr>
        <w:pStyle w:val="Akapitzlist"/>
        <w:numPr>
          <w:ilvl w:val="0"/>
          <w:numId w:val="18"/>
        </w:numPr>
        <w:spacing w:line="276" w:lineRule="auto"/>
        <w:ind w:right="14" w:hanging="441"/>
        <w:rPr>
          <w:rFonts w:ascii="Tahoma" w:eastAsia="Tahoma" w:hAnsi="Tahoma" w:cs="Tahoma"/>
        </w:rPr>
      </w:pPr>
      <w:r w:rsidRPr="00907289">
        <w:rPr>
          <w:rFonts w:ascii="Tahoma" w:eastAsia="Tahoma" w:hAnsi="Tahoma" w:cs="Tahoma"/>
        </w:rPr>
        <w:t xml:space="preserve">Beneficjent zobowiązuje się do monitorowania jakości staży i praktyk zgodnie z </w:t>
      </w:r>
      <w:r w:rsidRPr="001B34FB">
        <w:rPr>
          <w:rFonts w:ascii="Tahoma" w:eastAsia="Tahoma" w:hAnsi="Tahoma" w:cs="Tahoma"/>
        </w:rPr>
        <w:t xml:space="preserve">Wytycznymi w zakresie realizacji przedsięwzięć z udziałem środków Europejskiego Funduszu Społecznego w </w:t>
      </w:r>
      <w:r w:rsidRPr="001B34FB">
        <w:rPr>
          <w:rFonts w:ascii="Tahoma" w:eastAsia="Tahoma" w:hAnsi="Tahoma" w:cs="Tahoma"/>
        </w:rPr>
        <w:lastRenderedPageBreak/>
        <w:t>obszarze edukacji na lata 2014-2020</w:t>
      </w:r>
      <w:r w:rsidRPr="00907289">
        <w:rPr>
          <w:rFonts w:ascii="Tahoma" w:eastAsia="Tahoma" w:hAnsi="Tahoma" w:cs="Tahoma"/>
        </w:rPr>
        <w:t>.</w:t>
      </w:r>
      <w:r w:rsidR="003470ED" w:rsidRPr="003470ED">
        <w:t xml:space="preserve"> </w:t>
      </w:r>
      <w:r w:rsidR="003470ED" w:rsidRPr="003470ED">
        <w:rPr>
          <w:rFonts w:ascii="Tahoma" w:eastAsia="Tahoma" w:hAnsi="Tahoma" w:cs="Tahoma"/>
        </w:rPr>
        <w:t>Wymagana jakość staży i praktyk sprawdzana będzie w trakcie kontroli na miejscu u Beneficjenta</w:t>
      </w:r>
      <w:r w:rsidRPr="00907289">
        <w:rPr>
          <w:rFonts w:ascii="Tahoma" w:eastAsia="Tahoma" w:hAnsi="Tahoma" w:cs="Tahoma"/>
          <w:vertAlign w:val="superscript"/>
        </w:rPr>
        <w:footnoteReference w:id="23"/>
      </w:r>
      <w:r w:rsidR="00F20306">
        <w:rPr>
          <w:rFonts w:ascii="Tahoma" w:eastAsia="Tahoma" w:hAnsi="Tahoma" w:cs="Tahoma"/>
        </w:rPr>
        <w:t>.</w:t>
      </w:r>
    </w:p>
    <w:p w14:paraId="43B72D00" w14:textId="201DF40F" w:rsidR="005947A9" w:rsidRDefault="005947A9" w:rsidP="002624A0">
      <w:pPr>
        <w:pStyle w:val="Akapitzlist"/>
        <w:numPr>
          <w:ilvl w:val="0"/>
          <w:numId w:val="18"/>
        </w:numPr>
        <w:spacing w:line="276" w:lineRule="auto"/>
        <w:ind w:right="14" w:hanging="441"/>
        <w:rPr>
          <w:rFonts w:ascii="Tahoma" w:eastAsia="Tahoma" w:hAnsi="Tahoma" w:cs="Tahoma"/>
        </w:rPr>
      </w:pPr>
      <w:r w:rsidRPr="005947A9">
        <w:rPr>
          <w:rFonts w:ascii="Tahoma" w:eastAsia="Tahoma" w:hAnsi="Tahoma" w:cs="Tahoma"/>
        </w:rPr>
        <w:t>Beneficjent realizujący projekt jest zobowiązany do przestrzegania wymogów wynikających z Wytycznych</w:t>
      </w:r>
      <w:r w:rsidR="00C57A47">
        <w:rPr>
          <w:rStyle w:val="Odwoanieprzypisudolnego"/>
          <w:rFonts w:ascii="Tahoma" w:eastAsia="Tahoma" w:hAnsi="Tahoma" w:cs="Tahoma"/>
        </w:rPr>
        <w:footnoteReference w:id="24"/>
      </w:r>
      <w:r w:rsidRPr="005947A9">
        <w:rPr>
          <w:rFonts w:ascii="Tahoma" w:eastAsia="Tahoma" w:hAnsi="Tahoma" w:cs="Tahoma"/>
        </w:rPr>
        <w:t>.</w:t>
      </w:r>
    </w:p>
    <w:p w14:paraId="219589F5" w14:textId="715BD2B6" w:rsidR="00BF6E10" w:rsidRPr="00BF6E10" w:rsidRDefault="00BF6E10" w:rsidP="002624A0">
      <w:pPr>
        <w:pStyle w:val="Akapitzlist"/>
        <w:numPr>
          <w:ilvl w:val="0"/>
          <w:numId w:val="18"/>
        </w:numPr>
        <w:spacing w:line="276" w:lineRule="auto"/>
        <w:ind w:right="14" w:hanging="441"/>
        <w:rPr>
          <w:rFonts w:ascii="Tahoma" w:eastAsia="Tahoma" w:hAnsi="Tahoma" w:cs="Tahoma"/>
        </w:rPr>
      </w:pPr>
      <w:r w:rsidRPr="00BF6E10">
        <w:rPr>
          <w:rFonts w:ascii="Tahoma" w:eastAsia="Tahoma" w:hAnsi="Tahoma" w:cs="Tahoma"/>
        </w:rPr>
        <w:t>Beneficjent realizujący projekt z udziałem środków Europejskiego Funduszu Społecznego 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w:t>
      </w:r>
      <w:r w:rsidR="005774C1">
        <w:rPr>
          <w:rFonts w:ascii="Tahoma" w:eastAsia="Tahoma" w:hAnsi="Tahoma" w:cs="Tahoma"/>
        </w:rPr>
        <w:t>Dz. U.</w:t>
      </w:r>
      <w:r w:rsidRPr="00BF6E10">
        <w:rPr>
          <w:rFonts w:ascii="Tahoma" w:eastAsia="Tahoma" w:hAnsi="Tahoma" w:cs="Tahoma"/>
        </w:rPr>
        <w:t xml:space="preserve"> 2017 poz. 2476)</w:t>
      </w:r>
      <w:r w:rsidR="00C57A47">
        <w:rPr>
          <w:rStyle w:val="Odwoanieprzypisudolnego"/>
          <w:rFonts w:ascii="Tahoma" w:eastAsia="Tahoma" w:hAnsi="Tahoma" w:cs="Tahoma"/>
        </w:rPr>
        <w:footnoteReference w:id="25"/>
      </w:r>
      <w:r w:rsidR="00F20306">
        <w:rPr>
          <w:rFonts w:ascii="Tahoma" w:eastAsia="Tahoma" w:hAnsi="Tahoma" w:cs="Tahoma"/>
        </w:rPr>
        <w:t>.</w:t>
      </w:r>
    </w:p>
    <w:p w14:paraId="44CAFFE7" w14:textId="77777777" w:rsidR="00BC1E79" w:rsidRDefault="00BC1E79" w:rsidP="00F10027">
      <w:pPr>
        <w:spacing w:line="276" w:lineRule="auto"/>
        <w:ind w:left="426" w:right="14" w:hanging="426"/>
        <w:jc w:val="center"/>
        <w:rPr>
          <w:rFonts w:ascii="Tahoma" w:eastAsia="Tahoma" w:hAnsi="Tahoma" w:cs="Tahoma"/>
          <w:spacing w:val="-1"/>
        </w:rPr>
      </w:pPr>
    </w:p>
    <w:p w14:paraId="626BD66E" w14:textId="7573D205" w:rsidR="009B73C7" w:rsidRPr="00B60F60" w:rsidRDefault="009B73C7" w:rsidP="00F10027">
      <w:pPr>
        <w:spacing w:line="276" w:lineRule="auto"/>
        <w:ind w:left="426" w:right="14" w:hanging="426"/>
        <w:jc w:val="center"/>
        <w:rPr>
          <w:rFonts w:ascii="Tahoma" w:eastAsia="Tahoma" w:hAnsi="Tahoma" w:cs="Tahoma"/>
        </w:rPr>
      </w:pPr>
      <w:r w:rsidRPr="00B60F60">
        <w:rPr>
          <w:rFonts w:ascii="Tahoma" w:eastAsia="Tahoma" w:hAnsi="Tahoma" w:cs="Tahoma"/>
        </w:rPr>
        <w:t>§ 7</w:t>
      </w:r>
      <w:r w:rsidR="00B60F60">
        <w:rPr>
          <w:rFonts w:ascii="Tahoma" w:eastAsia="Tahoma" w:hAnsi="Tahoma" w:cs="Tahoma"/>
        </w:rPr>
        <w:t>.</w:t>
      </w:r>
    </w:p>
    <w:p w14:paraId="6DD73866" w14:textId="77777777" w:rsidR="000E63B7" w:rsidRPr="002E1898" w:rsidRDefault="000E63B7" w:rsidP="00E06F1A">
      <w:pPr>
        <w:pStyle w:val="Akapitzlist"/>
        <w:numPr>
          <w:ilvl w:val="6"/>
          <w:numId w:val="63"/>
        </w:numPr>
        <w:tabs>
          <w:tab w:val="clear" w:pos="4680"/>
        </w:tabs>
        <w:spacing w:line="276" w:lineRule="auto"/>
        <w:ind w:left="426" w:right="14" w:hanging="426"/>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749B817C" w14:textId="77777777" w:rsidR="000E63B7" w:rsidRDefault="000E63B7" w:rsidP="00E06F1A">
      <w:pPr>
        <w:pStyle w:val="Akapitzlist"/>
        <w:numPr>
          <w:ilvl w:val="0"/>
          <w:numId w:val="62"/>
        </w:numPr>
        <w:spacing w:line="276" w:lineRule="auto"/>
        <w:ind w:left="851" w:right="14" w:hanging="425"/>
        <w:rPr>
          <w:rFonts w:ascii="Tahoma" w:eastAsia="Tahoma" w:hAnsi="Tahoma" w:cs="Tahoma"/>
          <w:spacing w:val="1"/>
        </w:rPr>
      </w:pPr>
      <w:r>
        <w:rPr>
          <w:rFonts w:ascii="Tahoma" w:eastAsia="Tahoma" w:hAnsi="Tahoma" w:cs="Tahoma"/>
          <w:spacing w:val="1"/>
        </w:rPr>
        <w:t>Za wykonanie usługi/dobra ….. przyznaje się kwotę objętą stawkami jednostkowymi………</w:t>
      </w:r>
    </w:p>
    <w:p w14:paraId="0CC36990" w14:textId="77777777" w:rsidR="000E63B7" w:rsidRPr="00333F15" w:rsidRDefault="000E63B7" w:rsidP="00E06F1A">
      <w:pPr>
        <w:pStyle w:val="Akapitzlist"/>
        <w:numPr>
          <w:ilvl w:val="0"/>
          <w:numId w:val="63"/>
        </w:numPr>
        <w:tabs>
          <w:tab w:val="clear" w:pos="360"/>
        </w:tabs>
        <w:spacing w:line="276" w:lineRule="auto"/>
        <w:ind w:left="426" w:right="14" w:hanging="426"/>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3FB56200" w14:textId="68E4F221" w:rsidR="000E63B7" w:rsidRDefault="000E63B7" w:rsidP="00E06F1A">
      <w:pPr>
        <w:pStyle w:val="Akapitzlist"/>
        <w:numPr>
          <w:ilvl w:val="0"/>
          <w:numId w:val="64"/>
        </w:numPr>
        <w:spacing w:line="276" w:lineRule="auto"/>
        <w:ind w:left="851" w:right="14" w:hanging="425"/>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w:t>
      </w:r>
      <w:r w:rsidR="00E06F1A">
        <w:rPr>
          <w:rFonts w:ascii="Tahoma" w:eastAsia="Tahoma" w:hAnsi="Tahoma" w:cs="Tahoma"/>
          <w:spacing w:val="1"/>
        </w:rPr>
        <w:t xml:space="preserve"> </w:t>
      </w:r>
      <w:r w:rsidRPr="00333F15">
        <w:rPr>
          <w:rFonts w:ascii="Tahoma" w:eastAsia="Tahoma" w:hAnsi="Tahoma" w:cs="Tahoma"/>
          <w:spacing w:val="1"/>
        </w:rPr>
        <w:t>i jego wartość docelowa),</w:t>
      </w:r>
    </w:p>
    <w:p w14:paraId="2C7D65AE" w14:textId="3229B9F3" w:rsidR="000E63B7" w:rsidRDefault="000E63B7" w:rsidP="00E06F1A">
      <w:pPr>
        <w:pStyle w:val="Akapitzlist"/>
        <w:numPr>
          <w:ilvl w:val="0"/>
          <w:numId w:val="64"/>
        </w:numPr>
        <w:spacing w:line="276" w:lineRule="auto"/>
        <w:ind w:left="851" w:right="14" w:hanging="425"/>
        <w:rPr>
          <w:rFonts w:ascii="Tahoma" w:eastAsia="Tahoma" w:hAnsi="Tahoma" w:cs="Tahoma"/>
          <w:spacing w:val="1"/>
        </w:rPr>
      </w:pPr>
      <w:r w:rsidRPr="009258C7">
        <w:rPr>
          <w:rFonts w:ascii="Tahoma" w:eastAsia="Tahoma" w:hAnsi="Tahoma" w:cs="Tahoma"/>
          <w:spacing w:val="1"/>
        </w:rPr>
        <w:t xml:space="preserve">w ramach </w:t>
      </w:r>
      <w:r>
        <w:rPr>
          <w:rFonts w:ascii="Tahoma" w:eastAsia="Tahoma" w:hAnsi="Tahoma" w:cs="Tahoma"/>
          <w:spacing w:val="1"/>
        </w:rPr>
        <w:t>stawki jednostkowej</w:t>
      </w:r>
      <w:r w:rsidRPr="009258C7">
        <w:rPr>
          <w:rFonts w:ascii="Tahoma" w:eastAsia="Tahoma" w:hAnsi="Tahoma" w:cs="Tahoma"/>
          <w:spacing w:val="1"/>
        </w:rPr>
        <w:t>, o której mowa w ust. 1 pkt 2 (nazwa wskaźnika i jego wartość docelowa).</w:t>
      </w:r>
    </w:p>
    <w:p w14:paraId="61B28938" w14:textId="77777777" w:rsidR="000E63B7" w:rsidRPr="007E524D" w:rsidRDefault="000E63B7" w:rsidP="00E06F1A">
      <w:pPr>
        <w:pStyle w:val="Akapitzlist"/>
        <w:numPr>
          <w:ilvl w:val="0"/>
          <w:numId w:val="63"/>
        </w:numPr>
        <w:tabs>
          <w:tab w:val="clear" w:pos="360"/>
        </w:tabs>
        <w:spacing w:line="276" w:lineRule="auto"/>
        <w:ind w:left="426" w:right="14" w:hanging="426"/>
        <w:rPr>
          <w:rFonts w:ascii="Tahoma" w:eastAsia="Tahoma" w:hAnsi="Tahoma" w:cs="Tahoma"/>
          <w:spacing w:val="-1"/>
        </w:rPr>
      </w:pPr>
      <w:r w:rsidRPr="009258C7">
        <w:rPr>
          <w:rFonts w:ascii="Tahoma" w:eastAsia="Tahoma" w:hAnsi="Tahoma" w:cs="Tahoma"/>
          <w:spacing w:val="-1"/>
        </w:rPr>
        <w:t xml:space="preserve">Wydatki, które Beneficjent poniósł na </w:t>
      </w:r>
      <w:r>
        <w:rPr>
          <w:rFonts w:ascii="Tahoma" w:eastAsia="Tahoma" w:hAnsi="Tahoma" w:cs="Tahoma"/>
          <w:spacing w:val="-1"/>
        </w:rPr>
        <w:t>usługi/dobra</w:t>
      </w:r>
      <w:r w:rsidRPr="009258C7">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9258C7">
        <w:rPr>
          <w:rFonts w:ascii="Tahoma" w:eastAsia="Tahoma" w:hAnsi="Tahoma" w:cs="Tahoma"/>
          <w:spacing w:val="-1"/>
        </w:rPr>
        <w:t xml:space="preserve"> za </w:t>
      </w:r>
      <w:r w:rsidRPr="005B4D8C">
        <w:rPr>
          <w:rFonts w:ascii="Tahoma" w:eastAsia="Tahoma" w:hAnsi="Tahoma" w:cs="Tahoma"/>
          <w:spacing w:val="-1"/>
        </w:rPr>
        <w:t>rozliczone</w:t>
      </w:r>
      <w:r w:rsidRPr="009258C7">
        <w:rPr>
          <w:rFonts w:ascii="Tahoma" w:eastAsia="Tahoma" w:hAnsi="Tahoma" w:cs="Tahoma"/>
          <w:spacing w:val="-1"/>
        </w:rPr>
        <w:t>, uznaje się za niekwalifikowalne i podlegają one zwrotowi na rachunek IZ.</w:t>
      </w:r>
    </w:p>
    <w:p w14:paraId="5F621022" w14:textId="77777777" w:rsidR="000E63B7" w:rsidRPr="007E524D" w:rsidRDefault="000E63B7" w:rsidP="00E06F1A">
      <w:pPr>
        <w:pStyle w:val="Akapitzlist"/>
        <w:numPr>
          <w:ilvl w:val="0"/>
          <w:numId w:val="63"/>
        </w:numPr>
        <w:tabs>
          <w:tab w:val="clear" w:pos="360"/>
        </w:tabs>
        <w:spacing w:line="276" w:lineRule="auto"/>
        <w:ind w:left="426" w:right="14" w:hanging="426"/>
        <w:rPr>
          <w:rFonts w:ascii="Tahoma" w:eastAsia="Tahoma" w:hAnsi="Tahoma" w:cs="Tahoma"/>
        </w:rPr>
      </w:pPr>
      <w:r w:rsidRPr="007E524D">
        <w:rPr>
          <w:rFonts w:ascii="Tahoma" w:eastAsia="Tahoma" w:hAnsi="Tahoma" w:cs="Tahoma"/>
        </w:rPr>
        <w:t>Dokumentami potwierdzającymi wykonanie stawki jednostkowej, o której mowa w ust. 1 są:</w:t>
      </w:r>
    </w:p>
    <w:p w14:paraId="5011D8F8" w14:textId="77777777" w:rsidR="000E63B7" w:rsidRDefault="000E63B7" w:rsidP="00E06F1A">
      <w:pPr>
        <w:pStyle w:val="Akapitzlist"/>
        <w:numPr>
          <w:ilvl w:val="0"/>
          <w:numId w:val="45"/>
        </w:numPr>
        <w:spacing w:line="276" w:lineRule="auto"/>
        <w:ind w:left="851" w:right="14" w:hanging="426"/>
        <w:rPr>
          <w:rFonts w:ascii="Tahoma" w:eastAsia="Tahoma" w:hAnsi="Tahoma" w:cs="Tahoma"/>
        </w:rPr>
      </w:pPr>
      <w:r>
        <w:rPr>
          <w:rFonts w:ascii="Tahoma" w:eastAsia="Tahoma" w:hAnsi="Tahoma" w:cs="Tahoma"/>
        </w:rPr>
        <w:t>Załączone do wniosku o płatność……………………………………</w:t>
      </w:r>
      <w:r w:rsidRPr="00D07DAA">
        <w:rPr>
          <w:rFonts w:ascii="Tahoma" w:eastAsia="Tahoma" w:hAnsi="Tahoma" w:cs="Tahoma"/>
        </w:rPr>
        <w:t xml:space="preserve"> </w:t>
      </w:r>
    </w:p>
    <w:p w14:paraId="57BD7C28" w14:textId="77777777" w:rsidR="000E63B7" w:rsidRDefault="000E63B7" w:rsidP="00E06F1A">
      <w:pPr>
        <w:pStyle w:val="Akapitzlist"/>
        <w:numPr>
          <w:ilvl w:val="0"/>
          <w:numId w:val="45"/>
        </w:numPr>
        <w:spacing w:line="276" w:lineRule="auto"/>
        <w:ind w:left="851" w:right="14" w:hanging="426"/>
        <w:rPr>
          <w:rFonts w:ascii="Tahoma" w:eastAsia="Tahoma" w:hAnsi="Tahoma" w:cs="Tahoma"/>
        </w:rPr>
      </w:pPr>
      <w:r w:rsidRPr="00D07DAA">
        <w:rPr>
          <w:rFonts w:ascii="Tahoma" w:eastAsia="Tahoma" w:hAnsi="Tahoma" w:cs="Tahoma"/>
        </w:rPr>
        <w:t>Dostępne podczas kontroli na miejscu</w:t>
      </w:r>
      <w:r>
        <w:rPr>
          <w:rFonts w:ascii="Tahoma" w:eastAsia="Tahoma" w:hAnsi="Tahoma" w:cs="Tahoma"/>
        </w:rPr>
        <w:t>…………………………….</w:t>
      </w:r>
    </w:p>
    <w:p w14:paraId="1B50F11C" w14:textId="05CF7094" w:rsidR="000E63B7" w:rsidRPr="007E524D" w:rsidRDefault="000E63B7" w:rsidP="00E06F1A">
      <w:pPr>
        <w:pStyle w:val="Akapitzlist"/>
        <w:numPr>
          <w:ilvl w:val="0"/>
          <w:numId w:val="63"/>
        </w:numPr>
        <w:tabs>
          <w:tab w:val="clear" w:pos="360"/>
        </w:tabs>
        <w:spacing w:line="276" w:lineRule="auto"/>
        <w:ind w:left="426" w:right="14" w:hanging="426"/>
        <w:rPr>
          <w:rFonts w:ascii="Tahoma" w:eastAsia="Tahoma" w:hAnsi="Tahoma" w:cs="Tahoma"/>
        </w:rPr>
      </w:pPr>
      <w:r w:rsidRPr="007E524D">
        <w:rPr>
          <w:rFonts w:ascii="Tahoma" w:eastAsia="Tahoma" w:hAnsi="Tahoma" w:cs="Tahoma"/>
        </w:rPr>
        <w:t>Kwota wydatków kwalifikowalnych w projekcie ustalana jest na podstawie przemnożenia ustalonej stawki jednostkowej dla danego typu usługi przez liczbę usług/dóbr faktycznie zrealizowanych w ramach realizowanego projekt</w:t>
      </w:r>
      <w:r>
        <w:rPr>
          <w:rFonts w:ascii="Tahoma" w:eastAsia="Tahoma" w:hAnsi="Tahoma" w:cs="Tahoma"/>
        </w:rPr>
        <w:t>.</w:t>
      </w:r>
    </w:p>
    <w:p w14:paraId="38CC2CDC" w14:textId="77777777" w:rsidR="000E63B7" w:rsidRPr="00D07DAA" w:rsidRDefault="000E63B7" w:rsidP="00E06F1A">
      <w:pPr>
        <w:pStyle w:val="Akapitzlist"/>
        <w:spacing w:line="276" w:lineRule="auto"/>
        <w:ind w:left="426" w:right="14"/>
        <w:rPr>
          <w:rFonts w:ascii="Tahoma" w:eastAsia="Tahoma" w:hAnsi="Tahoma" w:cs="Tahoma"/>
        </w:rPr>
      </w:pPr>
    </w:p>
    <w:p w14:paraId="2E061566" w14:textId="77777777" w:rsidR="00E10748" w:rsidRDefault="00E10748" w:rsidP="00F10027">
      <w:pPr>
        <w:spacing w:line="276" w:lineRule="auto"/>
        <w:ind w:left="426" w:right="14" w:hanging="426"/>
        <w:jc w:val="both"/>
        <w:rPr>
          <w:rFonts w:ascii="Tahoma" w:eastAsia="Tahoma" w:hAnsi="Tahoma" w:cs="Tahoma"/>
        </w:rPr>
      </w:pPr>
    </w:p>
    <w:p w14:paraId="3A6FB3DC" w14:textId="04E8F881"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9B73C7" w:rsidRPr="00B60F60">
        <w:rPr>
          <w:rFonts w:ascii="Tahoma" w:eastAsia="Tahoma" w:hAnsi="Tahoma" w:cs="Tahoma"/>
        </w:rPr>
        <w:t>8</w:t>
      </w:r>
      <w:r w:rsidRPr="001A21E8">
        <w:rPr>
          <w:rFonts w:ascii="Tahoma" w:eastAsia="Tahoma" w:hAnsi="Tahoma" w:cs="Tahoma"/>
          <w:w w:val="99"/>
        </w:rPr>
        <w:t>.</w:t>
      </w:r>
    </w:p>
    <w:p w14:paraId="6A53D589" w14:textId="6A2CA3E4" w:rsidR="00960DC6" w:rsidRPr="001A21E8" w:rsidRDefault="0003135B" w:rsidP="00E06F1A">
      <w:pPr>
        <w:pStyle w:val="Akapitzlist"/>
        <w:numPr>
          <w:ilvl w:val="0"/>
          <w:numId w:val="17"/>
        </w:numPr>
        <w:tabs>
          <w:tab w:val="clear" w:pos="360"/>
          <w:tab w:val="num" w:pos="426"/>
        </w:tabs>
        <w:autoSpaceDE w:val="0"/>
        <w:autoSpaceDN w:val="0"/>
        <w:spacing w:line="276" w:lineRule="auto"/>
        <w:ind w:left="426" w:right="14" w:hanging="426"/>
        <w:rPr>
          <w:rFonts w:ascii="Tahoma" w:hAnsi="Tahoma" w:cs="Tahoma"/>
          <w:lang w:eastAsia="pl-PL"/>
        </w:rPr>
      </w:pPr>
      <w:r w:rsidRPr="001A21E8">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E06F1A">
        <w:rPr>
          <w:rFonts w:ascii="Tahoma" w:eastAsia="Tahoma" w:hAnsi="Tahoma" w:cs="Tahoma"/>
          <w:spacing w:val="-1"/>
        </w:rPr>
        <w:t xml:space="preserve"> </w:t>
      </w:r>
      <w:r w:rsidR="00960DC6" w:rsidRPr="001A21E8">
        <w:rPr>
          <w:rFonts w:ascii="Tahoma" w:eastAsia="Tahoma" w:hAnsi="Tahoma" w:cs="Tahoma"/>
          <w:spacing w:val="-1"/>
        </w:rPr>
        <w:t xml:space="preserve">w okresie trwałości projektu. </w:t>
      </w:r>
      <w:r w:rsidR="00AC520B" w:rsidRPr="001A21E8">
        <w:rPr>
          <w:rFonts w:ascii="Tahoma" w:eastAsia="Tahoma" w:hAnsi="Tahoma" w:cs="Tahoma"/>
          <w:spacing w:val="-1"/>
        </w:rPr>
        <w:t>Zobowiązuje się</w:t>
      </w:r>
      <w:r w:rsidR="00960DC6" w:rsidRPr="001A21E8">
        <w:rPr>
          <w:rFonts w:ascii="Tahoma" w:hAnsi="Tahoma" w:cs="Tahoma"/>
          <w:lang w:eastAsia="pl-PL"/>
        </w:rPr>
        <w:t xml:space="preserve"> również </w:t>
      </w:r>
      <w:r w:rsidR="00AC520B" w:rsidRPr="001A21E8">
        <w:rPr>
          <w:rFonts w:ascii="Tahoma" w:hAnsi="Tahoma" w:cs="Tahoma"/>
          <w:lang w:eastAsia="pl-PL"/>
        </w:rPr>
        <w:t>do</w:t>
      </w:r>
      <w:r w:rsidR="00960DC6" w:rsidRPr="001A21E8">
        <w:rPr>
          <w:rFonts w:ascii="Tahoma" w:hAnsi="Tahoma" w:cs="Tahoma"/>
          <w:b/>
          <w:lang w:eastAsia="pl-PL"/>
        </w:rPr>
        <w:t xml:space="preserve"> </w:t>
      </w:r>
      <w:r w:rsidR="00963EE0" w:rsidRPr="001A21E8">
        <w:rPr>
          <w:rFonts w:ascii="Tahoma" w:hAnsi="Tahoma" w:cs="Tahoma"/>
          <w:lang w:eastAsia="pl-PL"/>
        </w:rPr>
        <w:t>realizacj</w:t>
      </w:r>
      <w:r w:rsidR="00AC520B" w:rsidRPr="001A21E8">
        <w:rPr>
          <w:rFonts w:ascii="Tahoma" w:hAnsi="Tahoma" w:cs="Tahoma"/>
          <w:lang w:eastAsia="pl-PL"/>
        </w:rPr>
        <w:t>i</w:t>
      </w:r>
      <w:r w:rsidR="00963EE0" w:rsidRPr="001A21E8">
        <w:rPr>
          <w:rFonts w:ascii="Tahoma" w:hAnsi="Tahoma" w:cs="Tahoma"/>
          <w:lang w:eastAsia="pl-PL"/>
        </w:rPr>
        <w:t xml:space="preserve"> projektu zgodnie z w</w:t>
      </w:r>
      <w:r w:rsidR="00960DC6" w:rsidRPr="001A21E8">
        <w:rPr>
          <w:rFonts w:ascii="Tahoma" w:hAnsi="Tahoma" w:cs="Tahoma"/>
          <w:lang w:eastAsia="pl-PL"/>
        </w:rPr>
        <w:t>nioskiem, w tym:</w:t>
      </w:r>
    </w:p>
    <w:p w14:paraId="2D33E813" w14:textId="77777777" w:rsidR="00960DC6" w:rsidRDefault="00963EE0" w:rsidP="00E06F1A">
      <w:pPr>
        <w:numPr>
          <w:ilvl w:val="1"/>
          <w:numId w:val="16"/>
        </w:numPr>
        <w:tabs>
          <w:tab w:val="clear" w:pos="680"/>
          <w:tab w:val="left" w:pos="851"/>
        </w:tabs>
        <w:spacing w:line="276" w:lineRule="auto"/>
        <w:ind w:left="851" w:right="14" w:hanging="426"/>
        <w:rPr>
          <w:rFonts w:ascii="Tahoma" w:eastAsia="Calibri" w:hAnsi="Tahoma" w:cs="Tahoma"/>
        </w:rPr>
      </w:pPr>
      <w:r w:rsidRPr="001A21E8">
        <w:rPr>
          <w:rFonts w:ascii="Tahoma" w:eastAsia="Calibri" w:hAnsi="Tahoma" w:cs="Tahoma"/>
        </w:rPr>
        <w:t>realizacj</w:t>
      </w:r>
      <w:r w:rsidR="00AC520B" w:rsidRPr="001A21E8">
        <w:rPr>
          <w:rFonts w:ascii="Tahoma" w:eastAsia="Calibri" w:hAnsi="Tahoma" w:cs="Tahoma"/>
        </w:rPr>
        <w:t>i</w:t>
      </w:r>
      <w:r w:rsidRPr="001A21E8">
        <w:rPr>
          <w:rFonts w:ascii="Tahoma" w:eastAsia="Calibri" w:hAnsi="Tahoma" w:cs="Tahoma"/>
        </w:rPr>
        <w:t xml:space="preserve"> p</w:t>
      </w:r>
      <w:r w:rsidR="00960DC6" w:rsidRPr="001A21E8">
        <w:rPr>
          <w:rFonts w:ascii="Tahoma" w:eastAsia="Calibri" w:hAnsi="Tahoma" w:cs="Tahoma"/>
        </w:rPr>
        <w:t xml:space="preserve">rojektu w oparciu o harmonogram realizacji projektu określony we </w:t>
      </w:r>
      <w:r w:rsidRPr="001A21E8">
        <w:rPr>
          <w:rFonts w:ascii="Tahoma" w:eastAsia="Calibri" w:hAnsi="Tahoma" w:cs="Tahoma"/>
        </w:rPr>
        <w:t>w</w:t>
      </w:r>
      <w:r w:rsidR="00960DC6" w:rsidRPr="001A21E8">
        <w:rPr>
          <w:rFonts w:ascii="Tahoma" w:eastAsia="Calibri" w:hAnsi="Tahoma" w:cs="Tahoma"/>
        </w:rPr>
        <w:t>niosku;</w:t>
      </w:r>
    </w:p>
    <w:p w14:paraId="4FDA8E08" w14:textId="4D985213" w:rsidR="00960DC6" w:rsidRPr="00FC6E1C" w:rsidRDefault="00963EE0" w:rsidP="00E06F1A">
      <w:pPr>
        <w:numPr>
          <w:ilvl w:val="1"/>
          <w:numId w:val="16"/>
        </w:numPr>
        <w:tabs>
          <w:tab w:val="clear" w:pos="680"/>
          <w:tab w:val="left" w:pos="851"/>
        </w:tabs>
        <w:spacing w:line="276" w:lineRule="auto"/>
        <w:ind w:left="851" w:right="14" w:hanging="426"/>
        <w:rPr>
          <w:rFonts w:ascii="Tahoma" w:eastAsia="Calibri" w:hAnsi="Tahoma" w:cs="Tahoma"/>
        </w:rPr>
      </w:pPr>
      <w:r w:rsidRPr="00FC6E1C">
        <w:rPr>
          <w:rFonts w:ascii="Tahoma" w:eastAsia="Calibri" w:hAnsi="Tahoma" w:cs="Tahoma"/>
        </w:rPr>
        <w:t>zapewnieni</w:t>
      </w:r>
      <w:r w:rsidR="00AC520B" w:rsidRPr="00FC6E1C">
        <w:rPr>
          <w:rFonts w:ascii="Tahoma" w:eastAsia="Calibri" w:hAnsi="Tahoma" w:cs="Tahoma"/>
        </w:rPr>
        <w:t>a</w:t>
      </w:r>
      <w:r w:rsidRPr="00FC6E1C">
        <w:rPr>
          <w:rFonts w:ascii="Tahoma" w:eastAsia="Calibri" w:hAnsi="Tahoma" w:cs="Tahoma"/>
        </w:rPr>
        <w:t xml:space="preserve"> realizacji p</w:t>
      </w:r>
      <w:r w:rsidR="00960DC6" w:rsidRPr="00FC6E1C">
        <w:rPr>
          <w:rFonts w:ascii="Tahoma" w:eastAsia="Calibri" w:hAnsi="Tahoma" w:cs="Tahoma"/>
        </w:rPr>
        <w:t>rojektu przez personel projektu posiada</w:t>
      </w:r>
      <w:r w:rsidRPr="00FC6E1C">
        <w:rPr>
          <w:rFonts w:ascii="Tahoma" w:eastAsia="Calibri" w:hAnsi="Tahoma" w:cs="Tahoma"/>
        </w:rPr>
        <w:t>jący kwalifikacje określone we w</w:t>
      </w:r>
      <w:r w:rsidR="00960DC6" w:rsidRPr="00FC6E1C">
        <w:rPr>
          <w:rFonts w:ascii="Tahoma" w:eastAsia="Calibri" w:hAnsi="Tahoma" w:cs="Tahoma"/>
        </w:rPr>
        <w:t>niosku;</w:t>
      </w:r>
    </w:p>
    <w:p w14:paraId="6A8FD73F" w14:textId="4489D2B5" w:rsidR="001876C9" w:rsidRDefault="00963EE0" w:rsidP="00E06F1A">
      <w:pPr>
        <w:numPr>
          <w:ilvl w:val="1"/>
          <w:numId w:val="16"/>
        </w:numPr>
        <w:tabs>
          <w:tab w:val="clear" w:pos="680"/>
          <w:tab w:val="left" w:pos="851"/>
        </w:tabs>
        <w:spacing w:line="276" w:lineRule="auto"/>
        <w:ind w:left="851" w:right="14" w:hanging="426"/>
        <w:rPr>
          <w:rFonts w:ascii="Tahoma" w:eastAsia="Calibri" w:hAnsi="Tahoma" w:cs="Tahoma"/>
        </w:rPr>
      </w:pPr>
      <w:r w:rsidRPr="001A21E8">
        <w:rPr>
          <w:rFonts w:ascii="Tahoma" w:eastAsia="Calibri" w:hAnsi="Tahoma" w:cs="Tahoma"/>
        </w:rPr>
        <w:t>zachowani</w:t>
      </w:r>
      <w:r w:rsidR="00AC520B" w:rsidRPr="001A21E8">
        <w:rPr>
          <w:rFonts w:ascii="Tahoma" w:eastAsia="Calibri" w:hAnsi="Tahoma" w:cs="Tahoma"/>
        </w:rPr>
        <w:t>a</w:t>
      </w:r>
      <w:r w:rsidRPr="001A21E8">
        <w:rPr>
          <w:rFonts w:ascii="Tahoma" w:eastAsia="Calibri" w:hAnsi="Tahoma" w:cs="Tahoma"/>
        </w:rPr>
        <w:t xml:space="preserve"> trwałości p</w:t>
      </w:r>
      <w:r w:rsidR="00960DC6" w:rsidRPr="001A21E8">
        <w:rPr>
          <w:rFonts w:ascii="Tahoma" w:eastAsia="Calibri" w:hAnsi="Tahoma" w:cs="Tahoma"/>
        </w:rPr>
        <w:t>rojektu</w:t>
      </w:r>
      <w:r w:rsidR="001876C9">
        <w:rPr>
          <w:rStyle w:val="Odwoanieprzypisudolnego"/>
          <w:rFonts w:ascii="Tahoma" w:eastAsia="Calibri" w:hAnsi="Tahoma" w:cs="Tahoma"/>
        </w:rPr>
        <w:footnoteReference w:id="26"/>
      </w:r>
      <w:r w:rsidR="001876C9">
        <w:rPr>
          <w:rFonts w:ascii="Tahoma" w:eastAsia="Calibri" w:hAnsi="Tahoma" w:cs="Tahoma"/>
        </w:rPr>
        <w:t>;</w:t>
      </w:r>
    </w:p>
    <w:p w14:paraId="077536A0" w14:textId="77777777" w:rsidR="001876C9" w:rsidRPr="001876C9" w:rsidRDefault="001876C9" w:rsidP="00E06F1A">
      <w:pPr>
        <w:numPr>
          <w:ilvl w:val="1"/>
          <w:numId w:val="16"/>
        </w:numPr>
        <w:tabs>
          <w:tab w:val="clear" w:pos="680"/>
          <w:tab w:val="left" w:pos="851"/>
        </w:tabs>
        <w:spacing w:line="276" w:lineRule="auto"/>
        <w:ind w:left="851" w:right="14" w:hanging="426"/>
        <w:rPr>
          <w:rFonts w:ascii="Tahoma" w:eastAsia="Calibri" w:hAnsi="Tahoma" w:cs="Tahoma"/>
        </w:rPr>
      </w:pPr>
      <w:r w:rsidRPr="001876C9">
        <w:rPr>
          <w:rFonts w:ascii="Tahoma" w:eastAsia="Calibri" w:hAnsi="Tahoma" w:cs="Tahoma"/>
        </w:rPr>
        <w:t>zachowania trwałości rezultatów</w:t>
      </w:r>
      <w:r>
        <w:rPr>
          <w:rStyle w:val="Odwoanieprzypisudolnego"/>
          <w:rFonts w:ascii="Tahoma" w:eastAsia="Calibri" w:hAnsi="Tahoma" w:cs="Tahoma"/>
        </w:rPr>
        <w:footnoteReference w:id="27"/>
      </w:r>
      <w:r w:rsidRPr="001876C9">
        <w:rPr>
          <w:rFonts w:ascii="Tahoma" w:eastAsia="Calibri" w:hAnsi="Tahoma" w:cs="Tahoma"/>
        </w:rPr>
        <w:t>polegających na …;</w:t>
      </w:r>
    </w:p>
    <w:p w14:paraId="02F45CA7" w14:textId="2DB92989" w:rsidR="00960DC6" w:rsidRPr="00112BCA" w:rsidRDefault="00E918FA" w:rsidP="00E06F1A">
      <w:pPr>
        <w:numPr>
          <w:ilvl w:val="1"/>
          <w:numId w:val="16"/>
        </w:numPr>
        <w:tabs>
          <w:tab w:val="clear" w:pos="680"/>
          <w:tab w:val="left" w:pos="851"/>
        </w:tabs>
        <w:spacing w:line="276" w:lineRule="auto"/>
        <w:ind w:left="851" w:right="14" w:hanging="426"/>
        <w:rPr>
          <w:rFonts w:ascii="Tahoma" w:eastAsia="Calibri" w:hAnsi="Tahoma" w:cs="Tahoma"/>
        </w:rPr>
      </w:pPr>
      <w:r w:rsidRPr="00112BCA">
        <w:rPr>
          <w:rFonts w:ascii="Tahoma" w:eastAsia="Calibri" w:hAnsi="Tahoma" w:cs="Tahoma"/>
        </w:rPr>
        <w:lastRenderedPageBreak/>
        <w:t>zbierania danych osobowych nt. uczestników pro</w:t>
      </w:r>
      <w:r w:rsidR="00F10027">
        <w:rPr>
          <w:rFonts w:ascii="Tahoma" w:eastAsia="Calibri" w:hAnsi="Tahoma" w:cs="Tahoma"/>
        </w:rPr>
        <w:t>jektu (osób lub podmiotów) w SL</w:t>
      </w:r>
      <w:r w:rsidRPr="00112BCA">
        <w:rPr>
          <w:rFonts w:ascii="Tahoma" w:eastAsia="Calibri" w:hAnsi="Tahoma" w:cs="Tahoma"/>
        </w:rPr>
        <w:t>2014</w:t>
      </w:r>
      <w:r w:rsidR="00054CB9">
        <w:rPr>
          <w:rFonts w:ascii="Tahoma" w:eastAsia="Calibri" w:hAnsi="Tahoma" w:cs="Tahoma"/>
        </w:rPr>
        <w:t xml:space="preserve"> zgodnie z </w:t>
      </w:r>
      <w:r w:rsidR="00054CB9" w:rsidRPr="00E06F1A">
        <w:rPr>
          <w:rFonts w:ascii="Tahoma" w:eastAsia="Calibri" w:hAnsi="Tahoma" w:cs="Tahoma"/>
        </w:rPr>
        <w:t>Wytycznymi w zakresie monitorowania postępu rzeczowego realizacji programów operacyjnych na lata 2014-2020</w:t>
      </w:r>
      <w:r w:rsidR="00960DC6" w:rsidRPr="00112BCA">
        <w:rPr>
          <w:rFonts w:ascii="Tahoma" w:eastAsia="Calibri" w:hAnsi="Tahoma" w:cs="Tahoma"/>
        </w:rPr>
        <w:t>;</w:t>
      </w:r>
    </w:p>
    <w:p w14:paraId="739316B5" w14:textId="67917120" w:rsidR="00960DC6" w:rsidRPr="001A21E8" w:rsidRDefault="00960DC6" w:rsidP="00E06F1A">
      <w:pPr>
        <w:numPr>
          <w:ilvl w:val="1"/>
          <w:numId w:val="16"/>
        </w:numPr>
        <w:tabs>
          <w:tab w:val="clear" w:pos="680"/>
          <w:tab w:val="left" w:pos="851"/>
        </w:tabs>
        <w:spacing w:line="276" w:lineRule="auto"/>
        <w:ind w:left="851" w:right="14" w:hanging="426"/>
        <w:rPr>
          <w:rFonts w:ascii="Tahoma" w:eastAsia="Calibri" w:hAnsi="Tahoma" w:cs="Tahoma"/>
        </w:rPr>
      </w:pPr>
      <w:r w:rsidRPr="001A21E8">
        <w:rPr>
          <w:rFonts w:ascii="Tahoma" w:eastAsia="Calibri" w:hAnsi="Tahoma" w:cs="Tahoma"/>
        </w:rPr>
        <w:t>przetwarzani</w:t>
      </w:r>
      <w:r w:rsidR="00AC520B" w:rsidRPr="001A21E8">
        <w:rPr>
          <w:rFonts w:ascii="Tahoma" w:eastAsia="Calibri" w:hAnsi="Tahoma" w:cs="Tahoma"/>
        </w:rPr>
        <w:t>a</w:t>
      </w:r>
      <w:r w:rsidRPr="001A21E8">
        <w:rPr>
          <w:rFonts w:ascii="Tahoma" w:eastAsia="Calibri" w:hAnsi="Tahoma" w:cs="Tahoma"/>
        </w:rPr>
        <w:t xml:space="preserve"> danych osobowych zgodnie </w:t>
      </w:r>
      <w:r w:rsidR="00085F9F">
        <w:rPr>
          <w:rFonts w:ascii="Tahoma" w:eastAsia="Calibri" w:hAnsi="Tahoma" w:cs="Tahoma"/>
        </w:rPr>
        <w:t xml:space="preserve">RODO  z dnia 27 kwietnia 2016 r. oraz </w:t>
      </w:r>
      <w:r w:rsidRPr="001A21E8">
        <w:rPr>
          <w:rFonts w:ascii="Tahoma" w:eastAsia="Calibri" w:hAnsi="Tahoma" w:cs="Tahoma"/>
        </w:rPr>
        <w:t>ustawą o ochronie danych osobowych;</w:t>
      </w:r>
    </w:p>
    <w:p w14:paraId="6CDB05C1" w14:textId="51ADCABD" w:rsidR="00960DC6" w:rsidRPr="007B25BA" w:rsidRDefault="00960DC6" w:rsidP="00E06F1A">
      <w:pPr>
        <w:numPr>
          <w:ilvl w:val="1"/>
          <w:numId w:val="16"/>
        </w:numPr>
        <w:tabs>
          <w:tab w:val="clear" w:pos="680"/>
          <w:tab w:val="left" w:pos="851"/>
        </w:tabs>
        <w:spacing w:line="276" w:lineRule="auto"/>
        <w:ind w:left="851" w:right="14" w:hanging="426"/>
        <w:rPr>
          <w:rFonts w:ascii="Tahoma" w:eastAsia="Calibri" w:hAnsi="Tahoma" w:cs="Tahoma"/>
        </w:rPr>
      </w:pPr>
      <w:r w:rsidRPr="001A21E8">
        <w:rPr>
          <w:rFonts w:ascii="Tahoma" w:eastAsia="Calibri" w:hAnsi="Tahoma" w:cs="Tahoma"/>
        </w:rPr>
        <w:t>zapewnieni</w:t>
      </w:r>
      <w:r w:rsidR="00AC520B" w:rsidRPr="001A21E8">
        <w:rPr>
          <w:rFonts w:ascii="Tahoma" w:eastAsia="Calibri" w:hAnsi="Tahoma" w:cs="Tahoma"/>
        </w:rPr>
        <w:t>a</w:t>
      </w:r>
      <w:r w:rsidRPr="001A21E8">
        <w:rPr>
          <w:rFonts w:ascii="Tahoma" w:eastAsia="Calibri" w:hAnsi="Tahoma" w:cs="Tahoma"/>
        </w:rPr>
        <w:t xml:space="preserve"> stosowania zasady równości szans i niedyskryminacji a także równości szans kobiet</w:t>
      </w:r>
      <w:r w:rsidR="00F10027">
        <w:rPr>
          <w:rFonts w:ascii="Tahoma" w:eastAsia="Calibri" w:hAnsi="Tahoma" w:cs="Tahoma"/>
        </w:rPr>
        <w:t xml:space="preserve"> </w:t>
      </w:r>
      <w:r w:rsidRPr="007B25BA">
        <w:rPr>
          <w:rFonts w:ascii="Tahoma" w:eastAsia="Calibri" w:hAnsi="Tahoma" w:cs="Tahoma"/>
        </w:rPr>
        <w:t xml:space="preserve">i mężczyzn, zgodnie z </w:t>
      </w:r>
      <w:r w:rsidRPr="00E06F1A">
        <w:rPr>
          <w:rFonts w:ascii="Tahoma" w:eastAsia="Calibri" w:hAnsi="Tahoma" w:cs="Tahoma"/>
        </w:rPr>
        <w:t>Wytycznymi w zakresie realizacji zasady równości szans i niedyskryminacji, w tym dostępności dla osób</w:t>
      </w:r>
      <w:r w:rsidR="00841514" w:rsidRPr="00E06F1A">
        <w:rPr>
          <w:rFonts w:ascii="Tahoma" w:eastAsia="Calibri" w:hAnsi="Tahoma" w:cs="Tahoma"/>
        </w:rPr>
        <w:t xml:space="preserve"> </w:t>
      </w:r>
      <w:r w:rsidRPr="00E06F1A">
        <w:rPr>
          <w:rFonts w:ascii="Tahoma" w:eastAsia="Calibri" w:hAnsi="Tahoma" w:cs="Tahoma"/>
        </w:rPr>
        <w:t>z niepełnosprawnościami oraz zasady równości szans kobiet i mężczyzn w ramach funduszy unijnych na lata 2014-2020</w:t>
      </w:r>
      <w:r w:rsidR="000B63DA" w:rsidRPr="00E06F1A">
        <w:rPr>
          <w:rFonts w:ascii="Tahoma" w:eastAsia="Calibri" w:hAnsi="Tahoma" w:cs="Tahoma"/>
        </w:rPr>
        <w:t>,</w:t>
      </w:r>
      <w:r w:rsidRPr="007B25BA">
        <w:rPr>
          <w:rFonts w:ascii="Tahoma" w:eastAsia="Calibri" w:hAnsi="Tahoma" w:cs="Tahoma"/>
        </w:rPr>
        <w:t xml:space="preserve"> zamieszczonymi na stronie internetowej I</w:t>
      </w:r>
      <w:r w:rsidR="00963EE0" w:rsidRPr="007B25BA">
        <w:rPr>
          <w:rFonts w:ascii="Tahoma" w:eastAsia="Calibri" w:hAnsi="Tahoma" w:cs="Tahoma"/>
        </w:rPr>
        <w:t>Z</w:t>
      </w:r>
      <w:r w:rsidRPr="007B25BA">
        <w:rPr>
          <w:rFonts w:ascii="Tahoma" w:eastAsia="Calibri" w:hAnsi="Tahoma" w:cs="Tahoma"/>
        </w:rPr>
        <w:t>.</w:t>
      </w:r>
    </w:p>
    <w:p w14:paraId="2978B287" w14:textId="617B802B" w:rsidR="00960DC6" w:rsidRPr="001A21E8" w:rsidRDefault="00960DC6" w:rsidP="00E06F1A">
      <w:pPr>
        <w:pStyle w:val="Akapitzlist"/>
        <w:numPr>
          <w:ilvl w:val="0"/>
          <w:numId w:val="16"/>
        </w:numPr>
        <w:tabs>
          <w:tab w:val="clear" w:pos="360"/>
          <w:tab w:val="num" w:pos="426"/>
        </w:tabs>
        <w:autoSpaceDE w:val="0"/>
        <w:autoSpaceDN w:val="0"/>
        <w:spacing w:line="276" w:lineRule="auto"/>
        <w:ind w:left="426" w:right="14" w:hanging="426"/>
        <w:rPr>
          <w:rFonts w:ascii="Tahoma" w:hAnsi="Tahoma" w:cs="Tahoma"/>
          <w:lang w:eastAsia="pl-PL"/>
        </w:rPr>
      </w:pPr>
      <w:r w:rsidRPr="001A21E8">
        <w:rPr>
          <w:rFonts w:ascii="Tahoma" w:hAnsi="Tahoma" w:cs="Tahoma"/>
          <w:lang w:eastAsia="pl-PL"/>
        </w:rPr>
        <w:t xml:space="preserve">W przypadku dokonania zmian w </w:t>
      </w:r>
      <w:r w:rsidR="00AC520B" w:rsidRPr="001A21E8">
        <w:rPr>
          <w:rFonts w:ascii="Tahoma" w:hAnsi="Tahoma" w:cs="Tahoma"/>
          <w:lang w:eastAsia="pl-PL"/>
        </w:rPr>
        <w:t>p</w:t>
      </w:r>
      <w:r w:rsidRPr="001A21E8">
        <w:rPr>
          <w:rFonts w:ascii="Tahoma" w:hAnsi="Tahoma" w:cs="Tahoma"/>
          <w:lang w:eastAsia="pl-PL"/>
        </w:rPr>
        <w:t>rojekcie</w:t>
      </w:r>
      <w:r w:rsidR="009309DE">
        <w:rPr>
          <w:rFonts w:ascii="Tahoma" w:hAnsi="Tahoma" w:cs="Tahoma"/>
          <w:lang w:eastAsia="pl-PL"/>
        </w:rPr>
        <w:t xml:space="preserve">, o których mowa w </w:t>
      </w:r>
      <w:r w:rsidR="009309DE" w:rsidRPr="009309DE">
        <w:rPr>
          <w:rFonts w:ascii="Tahoma" w:hAnsi="Tahoma" w:cs="Tahoma"/>
          <w:lang w:eastAsia="pl-PL"/>
        </w:rPr>
        <w:t>§</w:t>
      </w:r>
      <w:r w:rsidR="009309DE">
        <w:rPr>
          <w:rFonts w:ascii="Tahoma" w:hAnsi="Tahoma" w:cs="Tahoma"/>
          <w:lang w:eastAsia="pl-PL"/>
        </w:rPr>
        <w:t xml:space="preserve"> 33</w:t>
      </w:r>
      <w:r w:rsidRPr="001A21E8">
        <w:rPr>
          <w:rFonts w:ascii="Tahoma" w:hAnsi="Tahoma" w:cs="Tahoma"/>
          <w:lang w:eastAsia="pl-PL"/>
        </w:rPr>
        <w:t xml:space="preserve"> </w:t>
      </w:r>
      <w:r w:rsidR="00FC2B65">
        <w:rPr>
          <w:rFonts w:ascii="Tahoma" w:hAnsi="Tahoma" w:cs="Tahoma"/>
          <w:lang w:eastAsia="pl-PL"/>
        </w:rPr>
        <w:t xml:space="preserve">Decyzji </w:t>
      </w:r>
      <w:r w:rsidRPr="001A21E8">
        <w:rPr>
          <w:rFonts w:ascii="Tahoma" w:hAnsi="Tahoma" w:cs="Tahoma"/>
          <w:lang w:eastAsia="pl-PL"/>
        </w:rPr>
        <w:t xml:space="preserve">Beneficjent odpowiada za realizację </w:t>
      </w:r>
      <w:r w:rsidR="00963EE0" w:rsidRPr="001A21E8">
        <w:rPr>
          <w:rFonts w:ascii="Tahoma" w:hAnsi="Tahoma" w:cs="Tahoma"/>
          <w:lang w:eastAsia="pl-PL"/>
        </w:rPr>
        <w:t>p</w:t>
      </w:r>
      <w:r w:rsidRPr="001A21E8">
        <w:rPr>
          <w:rFonts w:ascii="Tahoma" w:hAnsi="Tahoma" w:cs="Tahoma"/>
          <w:lang w:eastAsia="pl-PL"/>
        </w:rPr>
        <w:t>rojektu zgodnie</w:t>
      </w:r>
      <w:r w:rsidR="009309DE">
        <w:rPr>
          <w:rFonts w:ascii="Tahoma" w:hAnsi="Tahoma" w:cs="Tahoma"/>
          <w:lang w:eastAsia="pl-PL"/>
        </w:rPr>
        <w:t xml:space="preserve"> </w:t>
      </w:r>
      <w:r w:rsidR="00963EE0" w:rsidRPr="001A21E8">
        <w:rPr>
          <w:rFonts w:ascii="Tahoma" w:hAnsi="Tahoma" w:cs="Tahoma"/>
          <w:lang w:eastAsia="pl-PL"/>
        </w:rPr>
        <w:t>z aktualnym w</w:t>
      </w:r>
      <w:r w:rsidRPr="001A21E8">
        <w:rPr>
          <w:rFonts w:ascii="Tahoma" w:hAnsi="Tahoma" w:cs="Tahoma"/>
          <w:lang w:eastAsia="pl-PL"/>
        </w:rPr>
        <w:t>nioskiem</w:t>
      </w:r>
      <w:r w:rsidR="00A52926" w:rsidRPr="001A21E8">
        <w:rPr>
          <w:rFonts w:ascii="Tahoma" w:hAnsi="Tahoma" w:cs="Tahoma"/>
          <w:lang w:eastAsia="pl-PL"/>
        </w:rPr>
        <w:t xml:space="preserve"> (zatwierdzonym przez IZ)</w:t>
      </w:r>
      <w:r w:rsidRPr="001A21E8">
        <w:rPr>
          <w:rFonts w:ascii="Tahoma" w:hAnsi="Tahoma" w:cs="Tahoma"/>
          <w:lang w:eastAsia="pl-PL"/>
        </w:rPr>
        <w:t>.</w:t>
      </w:r>
    </w:p>
    <w:p w14:paraId="1665B0CC" w14:textId="1FAA26ED" w:rsidR="00960DC6" w:rsidRPr="001A21E8" w:rsidRDefault="00960DC6" w:rsidP="00E06F1A">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sidRPr="001A21E8">
        <w:rPr>
          <w:rFonts w:ascii="Tahoma" w:eastAsia="Calibri" w:hAnsi="Tahoma" w:cs="Tahoma"/>
        </w:rPr>
        <w:t>Beneficjent zobowiązuje się niezwłocznie i pisemnie poinformować I</w:t>
      </w:r>
      <w:r w:rsidR="001C6973" w:rsidRPr="001A21E8">
        <w:rPr>
          <w:rFonts w:ascii="Tahoma" w:eastAsia="Calibri" w:hAnsi="Tahoma" w:cs="Tahoma"/>
        </w:rPr>
        <w:t>Z</w:t>
      </w:r>
      <w:r w:rsidRPr="001A21E8">
        <w:rPr>
          <w:rFonts w:ascii="Tahoma" w:eastAsia="Calibri" w:hAnsi="Tahoma" w:cs="Tahoma"/>
        </w:rPr>
        <w:t xml:space="preserve"> o problemach w realizacji </w:t>
      </w:r>
      <w:r w:rsidR="001C6973" w:rsidRPr="001A21E8">
        <w:rPr>
          <w:rFonts w:ascii="Tahoma" w:eastAsia="Calibri" w:hAnsi="Tahoma" w:cs="Tahoma"/>
        </w:rPr>
        <w:t>p</w:t>
      </w:r>
      <w:r w:rsidRPr="001A21E8">
        <w:rPr>
          <w:rFonts w:ascii="Tahoma" w:eastAsia="Calibri" w:hAnsi="Tahoma" w:cs="Tahoma"/>
        </w:rPr>
        <w:t>rojektu, w</w:t>
      </w:r>
      <w:r w:rsidR="007B25BA">
        <w:rPr>
          <w:rFonts w:ascii="Tahoma" w:eastAsia="Calibri" w:hAnsi="Tahoma" w:cs="Tahoma"/>
        </w:rPr>
        <w:t xml:space="preserve"> </w:t>
      </w:r>
      <w:r w:rsidRPr="001A21E8">
        <w:rPr>
          <w:rFonts w:ascii="Tahoma" w:eastAsia="Calibri" w:hAnsi="Tahoma" w:cs="Tahoma"/>
        </w:rPr>
        <w:t>szczególności o zamiarze zaprzestania jego realizacji.</w:t>
      </w:r>
    </w:p>
    <w:p w14:paraId="563C4E16" w14:textId="77777777" w:rsidR="00C17E71" w:rsidRPr="001A21E8" w:rsidRDefault="0003135B" w:rsidP="00E06F1A">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sidRPr="001A21E8">
        <w:rPr>
          <w:rFonts w:ascii="Tahoma" w:eastAsia="Tahoma" w:hAnsi="Tahoma" w:cs="Tahoma"/>
          <w:spacing w:val="-1"/>
        </w:rPr>
        <w:t>Na wezwanie IZ Beneficjent zobowiązuje się do przedstawienia dokumentów/oświadczeń związanych z realizacją</w:t>
      </w:r>
      <w:r w:rsidR="00BB5A67" w:rsidRPr="001A21E8">
        <w:rPr>
          <w:rFonts w:ascii="Tahoma" w:eastAsia="Tahoma" w:hAnsi="Tahoma" w:cs="Tahoma"/>
          <w:spacing w:val="-1"/>
        </w:rPr>
        <w:t xml:space="preserve"> projektu.</w:t>
      </w:r>
    </w:p>
    <w:p w14:paraId="628C82DF" w14:textId="3EDE8BE2" w:rsidR="00006C15" w:rsidRDefault="00006C15" w:rsidP="00E06F1A">
      <w:pPr>
        <w:pStyle w:val="Akapitzlist"/>
        <w:numPr>
          <w:ilvl w:val="0"/>
          <w:numId w:val="16"/>
        </w:numPr>
        <w:tabs>
          <w:tab w:val="clear" w:pos="360"/>
        </w:tabs>
        <w:spacing w:line="276" w:lineRule="auto"/>
        <w:ind w:left="426" w:right="14" w:hanging="426"/>
        <w:rPr>
          <w:rFonts w:ascii="Tahoma" w:eastAsia="Tahoma" w:hAnsi="Tahoma" w:cs="Tahoma"/>
          <w:spacing w:val="-1"/>
        </w:rPr>
      </w:pPr>
      <w:r w:rsidRPr="00983EAC">
        <w:rPr>
          <w:rFonts w:ascii="Tahoma" w:eastAsia="Tahoma" w:hAnsi="Tahoma" w:cs="Tahoma"/>
          <w:spacing w:val="-1"/>
        </w:rPr>
        <w:t xml:space="preserve">Beneficjent zobowiązuje się do informowania właściwych terytorialnie </w:t>
      </w:r>
      <w:r w:rsidR="009B4586" w:rsidRPr="00983EAC">
        <w:rPr>
          <w:rFonts w:ascii="Tahoma" w:eastAsia="Tahoma" w:hAnsi="Tahoma" w:cs="Tahoma"/>
          <w:spacing w:val="-1"/>
        </w:rPr>
        <w:t>ośrodków pomocy społecznej i powiatowych centrów pomocy rodzinie</w:t>
      </w:r>
      <w:r w:rsidRPr="00983EAC">
        <w:rPr>
          <w:rFonts w:ascii="Tahoma" w:eastAsia="Tahoma" w:hAnsi="Tahoma" w:cs="Tahoma"/>
          <w:spacing w:val="-1"/>
        </w:rPr>
        <w:t xml:space="preserve"> </w:t>
      </w:r>
      <w:r w:rsidR="00F717F7" w:rsidRPr="001A21E8">
        <w:rPr>
          <w:rFonts w:ascii="Tahoma" w:eastAsia="Tahoma" w:hAnsi="Tahoma" w:cs="Tahoma"/>
          <w:spacing w:val="-1"/>
        </w:rPr>
        <w:t>oraz organizacje partnerskie regionalne i lokalne, o których mowa w Programie Operacyjnym Pomoc Żywnościowa 2014-2020</w:t>
      </w:r>
      <w:r w:rsidR="00F717F7" w:rsidRPr="001A21E8">
        <w:rPr>
          <w:rStyle w:val="Odwoanieprzypisudolnego"/>
          <w:rFonts w:ascii="Tahoma" w:eastAsia="Tahoma" w:hAnsi="Tahoma" w:cs="Tahoma"/>
          <w:spacing w:val="-1"/>
        </w:rPr>
        <w:footnoteReference w:id="28"/>
      </w:r>
      <w:r w:rsidR="00F717F7" w:rsidRPr="001A21E8">
        <w:rPr>
          <w:rFonts w:ascii="Tahoma" w:eastAsia="Tahoma" w:hAnsi="Tahoma" w:cs="Tahoma"/>
          <w:spacing w:val="-1"/>
        </w:rPr>
        <w:t xml:space="preserve"> </w:t>
      </w:r>
      <w:r w:rsidRPr="00983EAC">
        <w:rPr>
          <w:rFonts w:ascii="Tahoma" w:eastAsia="Tahoma" w:hAnsi="Tahoma" w:cs="Tahoma"/>
          <w:spacing w:val="-1"/>
        </w:rPr>
        <w:t xml:space="preserve">o </w:t>
      </w:r>
      <w:r w:rsidR="003470ED" w:rsidRPr="003470ED">
        <w:rPr>
          <w:rFonts w:ascii="Tahoma" w:eastAsia="Tahoma" w:hAnsi="Tahoma" w:cs="Tahoma"/>
          <w:spacing w:val="-1"/>
        </w:rPr>
        <w:t>realizowanym projekcie, prowadzonej rekrutacji oraz otrzymanych formach wsparcia</w:t>
      </w:r>
      <w:r w:rsidR="00F717F7" w:rsidRPr="001A21E8">
        <w:rPr>
          <w:rStyle w:val="Odwoanieprzypisudolnego"/>
          <w:rFonts w:ascii="Tahoma" w:eastAsia="Tahoma" w:hAnsi="Tahoma" w:cs="Tahoma"/>
          <w:spacing w:val="-1"/>
        </w:rPr>
        <w:footnoteReference w:id="29"/>
      </w:r>
      <w:r w:rsidR="00F20306">
        <w:rPr>
          <w:rFonts w:ascii="Tahoma" w:eastAsia="Tahoma" w:hAnsi="Tahoma" w:cs="Tahoma"/>
          <w:spacing w:val="-1"/>
        </w:rPr>
        <w:t>.</w:t>
      </w:r>
    </w:p>
    <w:p w14:paraId="4851F8BB" w14:textId="7AA9319E" w:rsidR="00432C22" w:rsidRPr="00D33D53" w:rsidRDefault="00432C22" w:rsidP="00E06F1A">
      <w:pPr>
        <w:pStyle w:val="Akapitzlist"/>
        <w:numPr>
          <w:ilvl w:val="0"/>
          <w:numId w:val="16"/>
        </w:numPr>
        <w:spacing w:line="276" w:lineRule="auto"/>
        <w:ind w:right="12"/>
        <w:rPr>
          <w:rFonts w:ascii="Tahoma" w:eastAsia="Tahoma" w:hAnsi="Tahoma" w:cs="Tahoma"/>
          <w:spacing w:val="-1"/>
        </w:rPr>
      </w:pPr>
      <w:r w:rsidRPr="00763EC0">
        <w:rPr>
          <w:rFonts w:ascii="Tahoma" w:eastAsia="Tahoma" w:hAnsi="Tahoma" w:cs="Tahoma"/>
          <w:spacing w:val="-1"/>
        </w:rPr>
        <w:t xml:space="preserve">Beneficjent realizujący projekt jest zobowiązany do przestrzegania wymogów wynikających </w:t>
      </w:r>
      <w:r w:rsidRPr="00D33D53">
        <w:rPr>
          <w:rFonts w:ascii="Tahoma" w:eastAsia="Tahoma" w:hAnsi="Tahoma" w:cs="Tahoma"/>
          <w:spacing w:val="-1"/>
        </w:rPr>
        <w:t>z Wytycznych w zakresie realizacji przedsięwzięć z udziałem środków Europejskiego Funduszu Społecznego w obszarze zdrowia na lata 2014-2020</w:t>
      </w:r>
      <w:r>
        <w:rPr>
          <w:rStyle w:val="Odwoanieprzypisudolnego"/>
          <w:rFonts w:ascii="Tahoma" w:eastAsia="Tahoma" w:hAnsi="Tahoma" w:cs="Tahoma"/>
          <w:spacing w:val="-1"/>
        </w:rPr>
        <w:footnoteReference w:id="30"/>
      </w:r>
      <w:r w:rsidRPr="00D33D53">
        <w:rPr>
          <w:rFonts w:ascii="Tahoma" w:eastAsia="Tahoma" w:hAnsi="Tahoma" w:cs="Tahoma"/>
          <w:spacing w:val="-1"/>
        </w:rPr>
        <w:t>.</w:t>
      </w:r>
    </w:p>
    <w:p w14:paraId="0BBFEEC9" w14:textId="2F883EF0" w:rsidR="00432C22" w:rsidRDefault="00432C22" w:rsidP="00E06F1A">
      <w:pPr>
        <w:pStyle w:val="Akapitzlist"/>
        <w:numPr>
          <w:ilvl w:val="0"/>
          <w:numId w:val="16"/>
        </w:numPr>
        <w:spacing w:line="276" w:lineRule="auto"/>
        <w:ind w:right="12"/>
        <w:rPr>
          <w:rFonts w:ascii="Tahoma" w:eastAsia="Tahoma" w:hAnsi="Tahoma" w:cs="Tahoma"/>
          <w:spacing w:val="-1"/>
        </w:rPr>
      </w:pPr>
      <w:r w:rsidRPr="001B04C7">
        <w:rPr>
          <w:rFonts w:ascii="Tahoma" w:eastAsia="Tahoma" w:hAnsi="Tahoma" w:cs="Tahoma"/>
          <w:spacing w:val="-1"/>
        </w:rPr>
        <w:t>Beneficjent realizujący projekt z udziałem środków Europejskiego Funduszu Społecznego 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w:t>
      </w:r>
      <w:r w:rsidR="005774C1">
        <w:rPr>
          <w:rFonts w:ascii="Tahoma" w:eastAsia="Tahoma" w:hAnsi="Tahoma" w:cs="Tahoma"/>
          <w:spacing w:val="-1"/>
        </w:rPr>
        <w:t>Dz. U.</w:t>
      </w:r>
      <w:r w:rsidRPr="001B04C7">
        <w:rPr>
          <w:rFonts w:ascii="Tahoma" w:eastAsia="Tahoma" w:hAnsi="Tahoma" w:cs="Tahoma"/>
          <w:spacing w:val="-1"/>
        </w:rPr>
        <w:t>. 2017 poz. 2476)</w:t>
      </w:r>
      <w:r>
        <w:rPr>
          <w:rStyle w:val="Odwoanieprzypisudolnego"/>
          <w:rFonts w:ascii="Tahoma" w:eastAsia="Tahoma" w:hAnsi="Tahoma" w:cs="Tahoma"/>
          <w:spacing w:val="-1"/>
        </w:rPr>
        <w:footnoteReference w:id="31"/>
      </w:r>
      <w:r w:rsidRPr="001B04C7">
        <w:rPr>
          <w:rFonts w:ascii="Tahoma" w:eastAsia="Tahoma" w:hAnsi="Tahoma" w:cs="Tahoma"/>
          <w:spacing w:val="-1"/>
        </w:rPr>
        <w:t>.</w:t>
      </w:r>
    </w:p>
    <w:p w14:paraId="5D38481F" w14:textId="1E11C230" w:rsidR="00432C22" w:rsidRPr="00E06F1A" w:rsidRDefault="00432C22" w:rsidP="00E06F1A">
      <w:pPr>
        <w:pStyle w:val="Akapitzlist"/>
        <w:numPr>
          <w:ilvl w:val="0"/>
          <w:numId w:val="16"/>
        </w:numPr>
        <w:spacing w:line="276" w:lineRule="auto"/>
        <w:ind w:right="12"/>
        <w:rPr>
          <w:rFonts w:ascii="Tahoma" w:eastAsia="Tahoma" w:hAnsi="Tahoma" w:cs="Tahoma"/>
          <w:spacing w:val="-1"/>
        </w:rPr>
      </w:pPr>
      <w:r w:rsidRPr="001B04C7">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zmiana decyzji o dofinansowaniu projektu lub </w:t>
      </w:r>
      <w:r w:rsidR="000F1B5A">
        <w:rPr>
          <w:rFonts w:ascii="Tahoma" w:eastAsia="Tahoma" w:hAnsi="Tahoma" w:cs="Tahoma"/>
          <w:spacing w:val="-1"/>
        </w:rPr>
        <w:t>uchylenie</w:t>
      </w:r>
      <w:r w:rsidR="000F1B5A" w:rsidRPr="001B04C7">
        <w:rPr>
          <w:rFonts w:ascii="Tahoma" w:eastAsia="Tahoma" w:hAnsi="Tahoma" w:cs="Tahoma"/>
          <w:spacing w:val="-1"/>
        </w:rPr>
        <w:t xml:space="preserve"> </w:t>
      </w:r>
      <w:r w:rsidR="008C0BA2">
        <w:rPr>
          <w:rFonts w:ascii="Tahoma" w:eastAsia="Tahoma" w:hAnsi="Tahoma" w:cs="Tahoma"/>
          <w:spacing w:val="-1"/>
        </w:rPr>
        <w:t>decyzji</w:t>
      </w:r>
      <w:r w:rsidRPr="001B04C7">
        <w:rPr>
          <w:rFonts w:ascii="Tahoma" w:eastAsia="Tahoma" w:hAnsi="Tahoma" w:cs="Tahoma"/>
          <w:spacing w:val="-1"/>
        </w:rPr>
        <w:t xml:space="preserve"> o dofinansowanie projektu zgodnie z zapisami </w:t>
      </w:r>
      <w:r w:rsidRPr="00E06F1A">
        <w:rPr>
          <w:rFonts w:ascii="Tahoma" w:eastAsia="Tahoma" w:hAnsi="Tahoma" w:cs="Tahoma"/>
          <w:spacing w:val="-1"/>
        </w:rPr>
        <w:t>Wytycznych w zakresie realizacji przedsięwzięć w obszarze włączenia społecznego i zwalczania ubóstwa z wykorzystaniem środków Europejskiego Funduszu Społecznego</w:t>
      </w:r>
      <w:r w:rsidRPr="001B04C7">
        <w:rPr>
          <w:rFonts w:ascii="Tahoma" w:eastAsia="Tahoma" w:hAnsi="Tahoma" w:cs="Tahoma"/>
          <w:i/>
          <w:spacing w:val="-1"/>
        </w:rPr>
        <w:t xml:space="preserve"> </w:t>
      </w:r>
      <w:r w:rsidRPr="00E06F1A">
        <w:rPr>
          <w:rFonts w:ascii="Tahoma" w:eastAsia="Tahoma" w:hAnsi="Tahoma" w:cs="Tahoma"/>
          <w:spacing w:val="-1"/>
        </w:rPr>
        <w:t>i Europejskiego Funduszu Rozwoju Regionalnego na lata 2014-2020</w:t>
      </w:r>
      <w:r w:rsidRPr="00E06F1A">
        <w:rPr>
          <w:rStyle w:val="Odwoanieprzypisudolnego"/>
          <w:rFonts w:ascii="Tahoma" w:eastAsia="Tahoma" w:hAnsi="Tahoma" w:cs="Tahoma"/>
          <w:spacing w:val="-1"/>
        </w:rPr>
        <w:footnoteReference w:id="32"/>
      </w:r>
      <w:r w:rsidR="00F20306" w:rsidRPr="00E06F1A">
        <w:rPr>
          <w:rFonts w:ascii="Tahoma" w:eastAsia="Tahoma" w:hAnsi="Tahoma" w:cs="Tahoma"/>
          <w:spacing w:val="-1"/>
        </w:rPr>
        <w:t>.</w:t>
      </w:r>
    </w:p>
    <w:p w14:paraId="0882C179" w14:textId="5AEBAE7F" w:rsidR="00432C22" w:rsidRDefault="00432C22" w:rsidP="00E06F1A">
      <w:pPr>
        <w:pStyle w:val="Akapitzlist"/>
        <w:numPr>
          <w:ilvl w:val="0"/>
          <w:numId w:val="16"/>
        </w:numPr>
        <w:spacing w:line="276" w:lineRule="auto"/>
        <w:ind w:right="12"/>
        <w:rPr>
          <w:rFonts w:ascii="Tahoma" w:eastAsia="Tahoma" w:hAnsi="Tahoma" w:cs="Tahoma"/>
          <w:spacing w:val="-1"/>
        </w:rPr>
      </w:pPr>
      <w:r w:rsidRPr="002325BE">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2325BE">
        <w:rPr>
          <w:rStyle w:val="Odwoanieprzypisudolnego"/>
          <w:rFonts w:ascii="Tahoma" w:eastAsia="Tahoma" w:hAnsi="Tahoma" w:cs="Tahoma"/>
          <w:spacing w:val="-1"/>
        </w:rPr>
        <w:footnoteReference w:id="33"/>
      </w:r>
      <w:r w:rsidR="00F20306">
        <w:rPr>
          <w:rFonts w:ascii="Tahoma" w:eastAsia="Tahoma" w:hAnsi="Tahoma" w:cs="Tahoma"/>
          <w:spacing w:val="-1"/>
        </w:rPr>
        <w:t>.</w:t>
      </w:r>
    </w:p>
    <w:p w14:paraId="02DC31B0" w14:textId="1E923786" w:rsidR="001876C9" w:rsidRPr="00E353FA" w:rsidRDefault="001876C9" w:rsidP="00E06F1A">
      <w:pPr>
        <w:pStyle w:val="Akapitzlist"/>
        <w:numPr>
          <w:ilvl w:val="0"/>
          <w:numId w:val="16"/>
        </w:numPr>
        <w:spacing w:line="276" w:lineRule="auto"/>
        <w:ind w:right="14"/>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 xml:space="preserve">za pośrednictwem SL2014 w terminie do 30 dni kalendarzowych liczonych od dnia zakończenia </w:t>
      </w:r>
      <w:r w:rsidRPr="00E648E9">
        <w:rPr>
          <w:rFonts w:ascii="Tahoma" w:eastAsia="Tahoma" w:hAnsi="Tahoma" w:cs="Tahoma"/>
          <w:spacing w:val="-1"/>
        </w:rPr>
        <w:lastRenderedPageBreak/>
        <w:t>pierwszego i każdego kolejnego roku trwałości, sprawozdanie potwierdzające zachowanie trwałości rezultatów, zgodnie ze wzorem stan</w:t>
      </w:r>
      <w:r w:rsidR="00074F91">
        <w:rPr>
          <w:rFonts w:ascii="Tahoma" w:eastAsia="Tahoma" w:hAnsi="Tahoma" w:cs="Tahoma"/>
          <w:spacing w:val="-1"/>
        </w:rPr>
        <w:t>owiącym załącznik nr 12 do decyzji</w:t>
      </w:r>
      <w:r w:rsidRPr="00E648E9">
        <w:rPr>
          <w:rStyle w:val="Odwoanieprzypisudolnego"/>
          <w:rFonts w:ascii="Tahoma" w:eastAsia="Tahoma" w:hAnsi="Tahoma" w:cs="Tahoma"/>
          <w:spacing w:val="-1"/>
        </w:rPr>
        <w:footnoteReference w:id="34"/>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35"/>
      </w:r>
      <w:r w:rsidR="00F20306" w:rsidRPr="00F20306">
        <w:rPr>
          <w:rFonts w:ascii="Tahoma" w:eastAsia="Tahoma" w:hAnsi="Tahoma" w:cs="Tahoma"/>
          <w:spacing w:val="-1"/>
        </w:rPr>
        <w:t>.</w:t>
      </w:r>
    </w:p>
    <w:p w14:paraId="2F706338" w14:textId="77777777" w:rsidR="001876C9" w:rsidRPr="001876C9" w:rsidRDefault="001876C9" w:rsidP="001876C9">
      <w:pPr>
        <w:spacing w:line="276" w:lineRule="auto"/>
        <w:ind w:right="12"/>
        <w:jc w:val="both"/>
        <w:rPr>
          <w:rFonts w:ascii="Tahoma" w:eastAsia="Tahoma" w:hAnsi="Tahoma" w:cs="Tahoma"/>
          <w:spacing w:val="-1"/>
        </w:rPr>
      </w:pPr>
    </w:p>
    <w:p w14:paraId="19B35625" w14:textId="28A6CD65" w:rsidR="00942F4E" w:rsidRDefault="00280ADA" w:rsidP="006C0779">
      <w:pPr>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9B73C7" w:rsidRPr="00B60F60">
        <w:rPr>
          <w:rFonts w:ascii="Tahoma" w:eastAsia="Tahoma" w:hAnsi="Tahoma" w:cs="Tahoma"/>
        </w:rPr>
        <w:t>9</w:t>
      </w:r>
      <w:r w:rsidRPr="001A21E8">
        <w:rPr>
          <w:rFonts w:ascii="Tahoma" w:eastAsia="Tahoma" w:hAnsi="Tahoma" w:cs="Tahoma"/>
          <w:w w:val="99"/>
        </w:rPr>
        <w:t>.</w:t>
      </w:r>
    </w:p>
    <w:p w14:paraId="22226679" w14:textId="77777777" w:rsidR="006C0779" w:rsidRPr="006C0779" w:rsidRDefault="006C0779" w:rsidP="006C0779">
      <w:pPr>
        <w:jc w:val="center"/>
        <w:rPr>
          <w:rFonts w:ascii="Tahoma" w:eastAsia="Tahoma" w:hAnsi="Tahoma" w:cs="Tahoma"/>
        </w:rPr>
      </w:pPr>
    </w:p>
    <w:p w14:paraId="6787300E" w14:textId="6A68CD0B" w:rsidR="00942F4E" w:rsidRPr="00EA1DD8" w:rsidRDefault="00280ADA" w:rsidP="00803F36">
      <w:pPr>
        <w:pStyle w:val="Akapitzlist"/>
        <w:numPr>
          <w:ilvl w:val="0"/>
          <w:numId w:val="15"/>
        </w:numPr>
        <w:spacing w:line="276" w:lineRule="auto"/>
        <w:ind w:right="14"/>
        <w:rPr>
          <w:rFonts w:ascii="Tahoma" w:eastAsia="Tahoma" w:hAnsi="Tahoma" w:cs="Tahoma"/>
        </w:rPr>
      </w:pPr>
      <w:r w:rsidRPr="00EA1DD8">
        <w:rPr>
          <w:rFonts w:ascii="Tahoma" w:eastAsia="Tahoma" w:hAnsi="Tahoma" w:cs="Tahoma"/>
        </w:rPr>
        <w:t>IZ</w:t>
      </w:r>
      <w:r w:rsidRPr="00EA1DD8">
        <w:rPr>
          <w:rFonts w:ascii="Tahoma" w:eastAsia="Tahoma" w:hAnsi="Tahoma" w:cs="Tahoma"/>
          <w:spacing w:val="31"/>
        </w:rPr>
        <w:t xml:space="preserve"> </w:t>
      </w:r>
      <w:r w:rsidRPr="00EA1DD8">
        <w:rPr>
          <w:rFonts w:ascii="Tahoma" w:eastAsia="Tahoma" w:hAnsi="Tahoma" w:cs="Tahoma"/>
          <w:spacing w:val="-1"/>
        </w:rPr>
        <w:t>n</w:t>
      </w:r>
      <w:r w:rsidRPr="00EA1DD8">
        <w:rPr>
          <w:rFonts w:ascii="Tahoma" w:eastAsia="Tahoma" w:hAnsi="Tahoma" w:cs="Tahoma"/>
        </w:rPr>
        <w:t>ie</w:t>
      </w:r>
      <w:r w:rsidRPr="00EA1DD8">
        <w:rPr>
          <w:rFonts w:ascii="Tahoma" w:eastAsia="Tahoma" w:hAnsi="Tahoma" w:cs="Tahoma"/>
          <w:spacing w:val="32"/>
        </w:rPr>
        <w:t xml:space="preserve"> </w:t>
      </w:r>
      <w:r w:rsidRPr="00EA1DD8">
        <w:rPr>
          <w:rFonts w:ascii="Tahoma" w:eastAsia="Tahoma" w:hAnsi="Tahoma" w:cs="Tahoma"/>
        </w:rPr>
        <w:t>po</w:t>
      </w:r>
      <w:r w:rsidRPr="00EA1DD8">
        <w:rPr>
          <w:rFonts w:ascii="Tahoma" w:eastAsia="Tahoma" w:hAnsi="Tahoma" w:cs="Tahoma"/>
          <w:spacing w:val="-1"/>
        </w:rPr>
        <w:t>n</w:t>
      </w:r>
      <w:r w:rsidRPr="00EA1DD8">
        <w:rPr>
          <w:rFonts w:ascii="Tahoma" w:eastAsia="Tahoma" w:hAnsi="Tahoma" w:cs="Tahoma"/>
        </w:rPr>
        <w:t>o</w:t>
      </w:r>
      <w:r w:rsidRPr="00EA1DD8">
        <w:rPr>
          <w:rFonts w:ascii="Tahoma" w:eastAsia="Tahoma" w:hAnsi="Tahoma" w:cs="Tahoma"/>
          <w:spacing w:val="2"/>
        </w:rPr>
        <w:t>s</w:t>
      </w:r>
      <w:r w:rsidRPr="00EA1DD8">
        <w:rPr>
          <w:rFonts w:ascii="Tahoma" w:eastAsia="Tahoma" w:hAnsi="Tahoma" w:cs="Tahoma"/>
        </w:rPr>
        <w:t>i</w:t>
      </w:r>
      <w:r w:rsidRPr="00EA1DD8">
        <w:rPr>
          <w:rFonts w:ascii="Tahoma" w:eastAsia="Tahoma" w:hAnsi="Tahoma" w:cs="Tahoma"/>
          <w:spacing w:val="28"/>
        </w:rPr>
        <w:t xml:space="preserve"> </w:t>
      </w:r>
      <w:r w:rsidRPr="00EA1DD8">
        <w:rPr>
          <w:rFonts w:ascii="Tahoma" w:eastAsia="Tahoma" w:hAnsi="Tahoma" w:cs="Tahoma"/>
        </w:rPr>
        <w:t>odpo</w:t>
      </w:r>
      <w:r w:rsidRPr="00EA1DD8">
        <w:rPr>
          <w:rFonts w:ascii="Tahoma" w:eastAsia="Tahoma" w:hAnsi="Tahoma" w:cs="Tahoma"/>
          <w:spacing w:val="1"/>
        </w:rPr>
        <w:t>w</w:t>
      </w:r>
      <w:r w:rsidRPr="00EA1DD8">
        <w:rPr>
          <w:rFonts w:ascii="Tahoma" w:eastAsia="Tahoma" w:hAnsi="Tahoma" w:cs="Tahoma"/>
        </w:rPr>
        <w:t>i</w:t>
      </w:r>
      <w:r w:rsidRPr="00EA1DD8">
        <w:rPr>
          <w:rFonts w:ascii="Tahoma" w:eastAsia="Tahoma" w:hAnsi="Tahoma" w:cs="Tahoma"/>
          <w:spacing w:val="1"/>
        </w:rPr>
        <w:t>e</w:t>
      </w:r>
      <w:r w:rsidRPr="00EA1DD8">
        <w:rPr>
          <w:rFonts w:ascii="Tahoma" w:eastAsia="Tahoma" w:hAnsi="Tahoma" w:cs="Tahoma"/>
        </w:rPr>
        <w:t>dzi</w:t>
      </w:r>
      <w:r w:rsidRPr="00EA1DD8">
        <w:rPr>
          <w:rFonts w:ascii="Tahoma" w:eastAsia="Tahoma" w:hAnsi="Tahoma" w:cs="Tahoma"/>
          <w:spacing w:val="1"/>
        </w:rPr>
        <w:t>a</w:t>
      </w:r>
      <w:r w:rsidRPr="00EA1DD8">
        <w:rPr>
          <w:rFonts w:ascii="Tahoma" w:eastAsia="Tahoma" w:hAnsi="Tahoma" w:cs="Tahoma"/>
        </w:rPr>
        <w:t>l</w:t>
      </w:r>
      <w:r w:rsidRPr="00EA1DD8">
        <w:rPr>
          <w:rFonts w:ascii="Tahoma" w:eastAsia="Tahoma" w:hAnsi="Tahoma" w:cs="Tahoma"/>
          <w:spacing w:val="-1"/>
        </w:rPr>
        <w:t>n</w:t>
      </w:r>
      <w:r w:rsidRPr="00EA1DD8">
        <w:rPr>
          <w:rFonts w:ascii="Tahoma" w:eastAsia="Tahoma" w:hAnsi="Tahoma" w:cs="Tahoma"/>
        </w:rPr>
        <w:t>oś</w:t>
      </w:r>
      <w:r w:rsidRPr="00EA1DD8">
        <w:rPr>
          <w:rFonts w:ascii="Tahoma" w:eastAsia="Tahoma" w:hAnsi="Tahoma" w:cs="Tahoma"/>
          <w:spacing w:val="-1"/>
        </w:rPr>
        <w:t>c</w:t>
      </w:r>
      <w:r w:rsidRPr="00EA1DD8">
        <w:rPr>
          <w:rFonts w:ascii="Tahoma" w:eastAsia="Tahoma" w:hAnsi="Tahoma" w:cs="Tahoma"/>
        </w:rPr>
        <w:t>i</w:t>
      </w:r>
      <w:r w:rsidRPr="00EA1DD8">
        <w:rPr>
          <w:rFonts w:ascii="Tahoma" w:eastAsia="Tahoma" w:hAnsi="Tahoma" w:cs="Tahoma"/>
          <w:spacing w:val="18"/>
        </w:rPr>
        <w:t xml:space="preserve"> </w:t>
      </w:r>
      <w:r w:rsidRPr="00EA1DD8">
        <w:rPr>
          <w:rFonts w:ascii="Tahoma" w:eastAsia="Tahoma" w:hAnsi="Tahoma" w:cs="Tahoma"/>
          <w:spacing w:val="1"/>
        </w:rPr>
        <w:t>w</w:t>
      </w:r>
      <w:r w:rsidRPr="00EA1DD8">
        <w:rPr>
          <w:rFonts w:ascii="Tahoma" w:eastAsia="Tahoma" w:hAnsi="Tahoma" w:cs="Tahoma"/>
        </w:rPr>
        <w:t>ob</w:t>
      </w:r>
      <w:r w:rsidRPr="00EA1DD8">
        <w:rPr>
          <w:rFonts w:ascii="Tahoma" w:eastAsia="Tahoma" w:hAnsi="Tahoma" w:cs="Tahoma"/>
          <w:spacing w:val="3"/>
        </w:rPr>
        <w:t>e</w:t>
      </w:r>
      <w:r w:rsidRPr="00EA1DD8">
        <w:rPr>
          <w:rFonts w:ascii="Tahoma" w:eastAsia="Tahoma" w:hAnsi="Tahoma" w:cs="Tahoma"/>
        </w:rPr>
        <w:t>c</w:t>
      </w:r>
      <w:r w:rsidRPr="00EA1DD8">
        <w:rPr>
          <w:rFonts w:ascii="Tahoma" w:eastAsia="Tahoma" w:hAnsi="Tahoma" w:cs="Tahoma"/>
          <w:spacing w:val="27"/>
        </w:rPr>
        <w:t xml:space="preserve"> </w:t>
      </w:r>
      <w:r w:rsidRPr="00EA1DD8">
        <w:rPr>
          <w:rFonts w:ascii="Tahoma" w:eastAsia="Tahoma" w:hAnsi="Tahoma" w:cs="Tahoma"/>
        </w:rPr>
        <w:t>osób</w:t>
      </w:r>
      <w:r w:rsidRPr="00EA1DD8">
        <w:rPr>
          <w:rFonts w:ascii="Tahoma" w:eastAsia="Tahoma" w:hAnsi="Tahoma" w:cs="Tahoma"/>
          <w:spacing w:val="29"/>
        </w:rPr>
        <w:t xml:space="preserve"> </w:t>
      </w:r>
      <w:r w:rsidRPr="00EA1DD8">
        <w:rPr>
          <w:rFonts w:ascii="Tahoma" w:eastAsia="Tahoma" w:hAnsi="Tahoma" w:cs="Tahoma"/>
        </w:rPr>
        <w:t>trz</w:t>
      </w:r>
      <w:r w:rsidRPr="00EA1DD8">
        <w:rPr>
          <w:rFonts w:ascii="Tahoma" w:eastAsia="Tahoma" w:hAnsi="Tahoma" w:cs="Tahoma"/>
          <w:spacing w:val="1"/>
        </w:rPr>
        <w:t>e</w:t>
      </w:r>
      <w:r w:rsidRPr="00EA1DD8">
        <w:rPr>
          <w:rFonts w:ascii="Tahoma" w:eastAsia="Tahoma" w:hAnsi="Tahoma" w:cs="Tahoma"/>
          <w:spacing w:val="-1"/>
        </w:rPr>
        <w:t>c</w:t>
      </w:r>
      <w:r w:rsidRPr="00EA1DD8">
        <w:rPr>
          <w:rFonts w:ascii="Tahoma" w:eastAsia="Tahoma" w:hAnsi="Tahoma" w:cs="Tahoma"/>
        </w:rPr>
        <w:t>i</w:t>
      </w:r>
      <w:r w:rsidRPr="00EA1DD8">
        <w:rPr>
          <w:rFonts w:ascii="Tahoma" w:eastAsia="Tahoma" w:hAnsi="Tahoma" w:cs="Tahoma"/>
          <w:spacing w:val="-1"/>
        </w:rPr>
        <w:t>c</w:t>
      </w:r>
      <w:r w:rsidRPr="00EA1DD8">
        <w:rPr>
          <w:rFonts w:ascii="Tahoma" w:eastAsia="Tahoma" w:hAnsi="Tahoma" w:cs="Tahoma"/>
        </w:rPr>
        <w:t>h</w:t>
      </w:r>
      <w:r w:rsidRPr="00EA1DD8">
        <w:rPr>
          <w:rFonts w:ascii="Tahoma" w:eastAsia="Tahoma" w:hAnsi="Tahoma" w:cs="Tahoma"/>
          <w:spacing w:val="28"/>
        </w:rPr>
        <w:t xml:space="preserve"> </w:t>
      </w:r>
      <w:r w:rsidRPr="00EA1DD8">
        <w:rPr>
          <w:rFonts w:ascii="Tahoma" w:eastAsia="Tahoma" w:hAnsi="Tahoma" w:cs="Tahoma"/>
        </w:rPr>
        <w:t>za</w:t>
      </w:r>
      <w:r w:rsidRPr="00EA1DD8">
        <w:rPr>
          <w:rFonts w:ascii="Tahoma" w:eastAsia="Tahoma" w:hAnsi="Tahoma" w:cs="Tahoma"/>
          <w:spacing w:val="32"/>
        </w:rPr>
        <w:t xml:space="preserve"> </w:t>
      </w:r>
      <w:r w:rsidRPr="00EA1DD8">
        <w:rPr>
          <w:rFonts w:ascii="Tahoma" w:eastAsia="Tahoma" w:hAnsi="Tahoma" w:cs="Tahoma"/>
        </w:rPr>
        <w:t>sz</w:t>
      </w:r>
      <w:r w:rsidRPr="00EA1DD8">
        <w:rPr>
          <w:rFonts w:ascii="Tahoma" w:eastAsia="Tahoma" w:hAnsi="Tahoma" w:cs="Tahoma"/>
          <w:spacing w:val="-3"/>
        </w:rPr>
        <w:t>k</w:t>
      </w:r>
      <w:r w:rsidRPr="00EA1DD8">
        <w:rPr>
          <w:rFonts w:ascii="Tahoma" w:eastAsia="Tahoma" w:hAnsi="Tahoma" w:cs="Tahoma"/>
        </w:rPr>
        <w:t>ody</w:t>
      </w:r>
      <w:r w:rsidRPr="00EA1DD8">
        <w:rPr>
          <w:rFonts w:ascii="Tahoma" w:eastAsia="Tahoma" w:hAnsi="Tahoma" w:cs="Tahoma"/>
          <w:spacing w:val="26"/>
        </w:rPr>
        <w:t xml:space="preserve"> </w:t>
      </w:r>
      <w:r w:rsidRPr="00EA1DD8">
        <w:rPr>
          <w:rFonts w:ascii="Tahoma" w:eastAsia="Tahoma" w:hAnsi="Tahoma" w:cs="Tahoma"/>
          <w:spacing w:val="5"/>
        </w:rPr>
        <w:t>p</w:t>
      </w:r>
      <w:r w:rsidRPr="00EA1DD8">
        <w:rPr>
          <w:rFonts w:ascii="Tahoma" w:eastAsia="Tahoma" w:hAnsi="Tahoma" w:cs="Tahoma"/>
        </w:rPr>
        <w:t>o</w:t>
      </w:r>
      <w:r w:rsidRPr="00EA1DD8">
        <w:rPr>
          <w:rFonts w:ascii="Tahoma" w:eastAsia="Tahoma" w:hAnsi="Tahoma" w:cs="Tahoma"/>
          <w:spacing w:val="1"/>
        </w:rPr>
        <w:t>w</w:t>
      </w:r>
      <w:r w:rsidRPr="00EA1DD8">
        <w:rPr>
          <w:rFonts w:ascii="Tahoma" w:eastAsia="Tahoma" w:hAnsi="Tahoma" w:cs="Tahoma"/>
        </w:rPr>
        <w:t>st</w:t>
      </w:r>
      <w:r w:rsidRPr="00EA1DD8">
        <w:rPr>
          <w:rFonts w:ascii="Tahoma" w:eastAsia="Tahoma" w:hAnsi="Tahoma" w:cs="Tahoma"/>
          <w:spacing w:val="1"/>
        </w:rPr>
        <w:t>a</w:t>
      </w:r>
      <w:r w:rsidRPr="00EA1DD8">
        <w:rPr>
          <w:rFonts w:ascii="Tahoma" w:eastAsia="Tahoma" w:hAnsi="Tahoma" w:cs="Tahoma"/>
        </w:rPr>
        <w:t>łe</w:t>
      </w:r>
      <w:r w:rsidRPr="00EA1DD8">
        <w:rPr>
          <w:rFonts w:ascii="Tahoma" w:eastAsia="Tahoma" w:hAnsi="Tahoma" w:cs="Tahoma"/>
          <w:spacing w:val="27"/>
        </w:rPr>
        <w:t xml:space="preserve"> </w:t>
      </w:r>
      <w:r w:rsidRPr="00EA1DD8">
        <w:rPr>
          <w:rFonts w:ascii="Tahoma" w:eastAsia="Tahoma" w:hAnsi="Tahoma" w:cs="Tahoma"/>
        </w:rPr>
        <w:t>w</w:t>
      </w:r>
      <w:r w:rsidRPr="00EA1DD8">
        <w:rPr>
          <w:rFonts w:ascii="Tahoma" w:eastAsia="Tahoma" w:hAnsi="Tahoma" w:cs="Tahoma"/>
          <w:spacing w:val="1"/>
        </w:rPr>
        <w:t xml:space="preserve"> </w:t>
      </w:r>
      <w:r w:rsidRPr="00EA1DD8">
        <w:rPr>
          <w:rFonts w:ascii="Tahoma" w:eastAsia="Tahoma" w:hAnsi="Tahoma" w:cs="Tahoma"/>
        </w:rPr>
        <w:t>z</w:t>
      </w:r>
      <w:r w:rsidRPr="00EA1DD8">
        <w:rPr>
          <w:rFonts w:ascii="Tahoma" w:eastAsia="Tahoma" w:hAnsi="Tahoma" w:cs="Tahoma"/>
          <w:spacing w:val="1"/>
        </w:rPr>
        <w:t>w</w:t>
      </w:r>
      <w:r w:rsidRPr="00EA1DD8">
        <w:rPr>
          <w:rFonts w:ascii="Tahoma" w:eastAsia="Tahoma" w:hAnsi="Tahoma" w:cs="Tahoma"/>
        </w:rPr>
        <w:t>i</w:t>
      </w:r>
      <w:r w:rsidRPr="00EA1DD8">
        <w:rPr>
          <w:rFonts w:ascii="Tahoma" w:eastAsia="Tahoma" w:hAnsi="Tahoma" w:cs="Tahoma"/>
          <w:spacing w:val="1"/>
        </w:rPr>
        <w:t>ą</w:t>
      </w:r>
      <w:r w:rsidRPr="00EA1DD8">
        <w:rPr>
          <w:rFonts w:ascii="Tahoma" w:eastAsia="Tahoma" w:hAnsi="Tahoma" w:cs="Tahoma"/>
        </w:rPr>
        <w:t>zku</w:t>
      </w:r>
      <w:r w:rsidRPr="00EA1DD8">
        <w:rPr>
          <w:rFonts w:ascii="Tahoma" w:eastAsia="Tahoma" w:hAnsi="Tahoma" w:cs="Tahoma"/>
          <w:spacing w:val="26"/>
        </w:rPr>
        <w:t xml:space="preserve"> </w:t>
      </w:r>
      <w:r w:rsidRPr="00EA1DD8">
        <w:rPr>
          <w:rFonts w:ascii="Tahoma" w:eastAsia="Tahoma" w:hAnsi="Tahoma" w:cs="Tahoma"/>
        </w:rPr>
        <w:t>z</w:t>
      </w:r>
      <w:r w:rsidRPr="00EA1DD8">
        <w:rPr>
          <w:rFonts w:ascii="Tahoma" w:eastAsia="Tahoma" w:hAnsi="Tahoma" w:cs="Tahoma"/>
          <w:spacing w:val="33"/>
        </w:rPr>
        <w:t xml:space="preserve"> </w:t>
      </w:r>
      <w:r w:rsidRPr="00EA1DD8">
        <w:rPr>
          <w:rFonts w:ascii="Tahoma" w:eastAsia="Tahoma" w:hAnsi="Tahoma" w:cs="Tahoma"/>
        </w:rPr>
        <w:t>realizacją</w:t>
      </w:r>
      <w:r w:rsidR="00EA1DD8">
        <w:rPr>
          <w:rFonts w:ascii="Tahoma" w:eastAsia="Tahoma" w:hAnsi="Tahoma" w:cs="Tahoma"/>
        </w:rPr>
        <w:t xml:space="preserve"> </w:t>
      </w:r>
      <w:r w:rsidRPr="00EA1DD8">
        <w:rPr>
          <w:rFonts w:ascii="Tahoma" w:eastAsia="Tahoma" w:hAnsi="Tahoma" w:cs="Tahoma"/>
          <w:position w:val="-1"/>
        </w:rPr>
        <w:t>pro</w:t>
      </w:r>
      <w:r w:rsidRPr="00EA1DD8">
        <w:rPr>
          <w:rFonts w:ascii="Tahoma" w:eastAsia="Tahoma" w:hAnsi="Tahoma" w:cs="Tahoma"/>
          <w:spacing w:val="-1"/>
          <w:position w:val="-1"/>
        </w:rPr>
        <w:t>j</w:t>
      </w:r>
      <w:r w:rsidRPr="00EA1DD8">
        <w:rPr>
          <w:rFonts w:ascii="Tahoma" w:eastAsia="Tahoma" w:hAnsi="Tahoma" w:cs="Tahoma"/>
          <w:spacing w:val="1"/>
          <w:position w:val="-1"/>
        </w:rPr>
        <w:t>e</w:t>
      </w:r>
      <w:r w:rsidRPr="00EA1DD8">
        <w:rPr>
          <w:rFonts w:ascii="Tahoma" w:eastAsia="Tahoma" w:hAnsi="Tahoma" w:cs="Tahoma"/>
          <w:spacing w:val="-1"/>
          <w:position w:val="-1"/>
        </w:rPr>
        <w:t>k</w:t>
      </w:r>
      <w:r w:rsidRPr="00EA1DD8">
        <w:rPr>
          <w:rFonts w:ascii="Tahoma" w:eastAsia="Tahoma" w:hAnsi="Tahoma" w:cs="Tahoma"/>
          <w:position w:val="-1"/>
        </w:rPr>
        <w:t>t</w:t>
      </w:r>
      <w:r w:rsidRPr="00EA1DD8">
        <w:rPr>
          <w:rFonts w:ascii="Tahoma" w:eastAsia="Tahoma" w:hAnsi="Tahoma" w:cs="Tahoma"/>
          <w:spacing w:val="-1"/>
          <w:position w:val="-1"/>
        </w:rPr>
        <w:t>u</w:t>
      </w:r>
      <w:r w:rsidRPr="00EA1DD8">
        <w:rPr>
          <w:rFonts w:ascii="Tahoma" w:eastAsia="Tahoma" w:hAnsi="Tahoma" w:cs="Tahoma"/>
          <w:position w:val="-1"/>
        </w:rPr>
        <w:t>.</w:t>
      </w:r>
    </w:p>
    <w:p w14:paraId="484B6D1D" w14:textId="7950E8D8" w:rsidR="00F3144E" w:rsidRPr="001A21E8" w:rsidRDefault="00F3144E" w:rsidP="00E06F1A">
      <w:pPr>
        <w:pStyle w:val="Akapitzlist"/>
        <w:numPr>
          <w:ilvl w:val="0"/>
          <w:numId w:val="15"/>
        </w:numPr>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 xml:space="preserve">tu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śla 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rów </w:t>
      </w:r>
      <w:r w:rsidRPr="001A21E8">
        <w:rPr>
          <w:rFonts w:ascii="Tahoma" w:eastAsia="Tahoma" w:hAnsi="Tahoma" w:cs="Tahoma"/>
          <w:spacing w:val="1"/>
        </w:rPr>
        <w:t>w</w:t>
      </w:r>
      <w:r w:rsidRPr="001A21E8">
        <w:rPr>
          <w:rFonts w:ascii="Tahoma" w:eastAsia="Tahoma" w:hAnsi="Tahoma" w:cs="Tahoma"/>
          <w:spacing w:val="2"/>
        </w:rPr>
        <w:t>o</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c o</w:t>
      </w:r>
      <w:r w:rsidRPr="001A21E8">
        <w:rPr>
          <w:rFonts w:ascii="Tahoma" w:eastAsia="Tahoma" w:hAnsi="Tahoma" w:cs="Tahoma"/>
          <w:spacing w:val="2"/>
        </w:rPr>
        <w:t>s</w:t>
      </w:r>
      <w:r w:rsidRPr="001A21E8">
        <w:rPr>
          <w:rFonts w:ascii="Tahoma" w:eastAsia="Tahoma" w:hAnsi="Tahoma" w:cs="Tahoma"/>
        </w:rPr>
        <w:t>ób 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 za</w:t>
      </w:r>
      <w:r w:rsidRPr="001A21E8">
        <w:rPr>
          <w:rFonts w:ascii="Tahoma" w:eastAsia="Tahoma" w:hAnsi="Tahoma" w:cs="Tahoma"/>
          <w:spacing w:val="21"/>
        </w:rPr>
        <w:t xml:space="preserve"> </w:t>
      </w:r>
      <w:r w:rsidRPr="001A21E8">
        <w:rPr>
          <w:rFonts w:ascii="Tahoma" w:eastAsia="Tahoma" w:hAnsi="Tahoma" w:cs="Tahoma"/>
        </w:rPr>
        <w:t>dz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 z</w:t>
      </w:r>
      <w:r w:rsidRPr="001A21E8">
        <w:rPr>
          <w:rFonts w:ascii="Tahoma" w:eastAsia="Tahoma" w:hAnsi="Tahoma" w:cs="Tahoma"/>
          <w:spacing w:val="-1"/>
        </w:rPr>
        <w:t xml:space="preserve"> </w:t>
      </w:r>
      <w:r w:rsidRPr="001A21E8">
        <w:rPr>
          <w:rFonts w:ascii="Tahoma" w:eastAsia="Tahoma" w:hAnsi="Tahoma" w:cs="Tahoma"/>
        </w:rPr>
        <w:t>ni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Decyzji</w:t>
      </w:r>
      <w:r w:rsidR="009A07FD" w:rsidRPr="001A21E8">
        <w:rPr>
          <w:rStyle w:val="Odwoanieprzypisudolnego"/>
          <w:rFonts w:ascii="Tahoma" w:eastAsia="Tahoma" w:hAnsi="Tahoma" w:cs="Tahoma"/>
        </w:rPr>
        <w:footnoteReference w:id="36"/>
      </w:r>
      <w:r w:rsidR="00F20306">
        <w:rPr>
          <w:rFonts w:ascii="Tahoma" w:eastAsia="Tahoma" w:hAnsi="Tahoma" w:cs="Tahoma"/>
        </w:rPr>
        <w:t>.</w:t>
      </w:r>
    </w:p>
    <w:p w14:paraId="10A5DE2F" w14:textId="3001A626" w:rsidR="00942F4E" w:rsidRPr="001A21E8" w:rsidRDefault="00F3144E" w:rsidP="00E06F1A">
      <w:pPr>
        <w:pStyle w:val="Akapitzlist"/>
        <w:numPr>
          <w:ilvl w:val="0"/>
          <w:numId w:val="15"/>
        </w:numPr>
        <w:spacing w:line="276" w:lineRule="auto"/>
        <w:ind w:left="426" w:right="14" w:hanging="426"/>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po</w:t>
      </w:r>
      <w:r w:rsidRPr="001A21E8">
        <w:rPr>
          <w:rFonts w:ascii="Tahoma" w:eastAsia="Tahoma" w:hAnsi="Tahoma" w:cs="Tahoma"/>
          <w:spacing w:val="2"/>
        </w:rPr>
        <w:t>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ó</w:t>
      </w:r>
      <w:r w:rsidRPr="001A21E8">
        <w:rPr>
          <w:rFonts w:ascii="Tahoma" w:eastAsia="Tahoma" w:hAnsi="Tahoma" w:cs="Tahoma"/>
          <w:spacing w:val="-6"/>
        </w:rPr>
        <w:t>w</w:t>
      </w:r>
      <w:r w:rsidR="009A07FD" w:rsidRPr="001A21E8">
        <w:rPr>
          <w:rStyle w:val="Odwoanieprzypisudolnego"/>
          <w:rFonts w:ascii="Tahoma" w:eastAsia="Tahoma" w:hAnsi="Tahoma" w:cs="Tahoma"/>
        </w:rPr>
        <w:footnoteReference w:id="37"/>
      </w:r>
      <w:r w:rsidR="00F20306">
        <w:rPr>
          <w:rFonts w:ascii="Tahoma" w:eastAsia="Tahoma" w:hAnsi="Tahoma" w:cs="Tahoma"/>
        </w:rPr>
        <w:t>.</w:t>
      </w:r>
    </w:p>
    <w:p w14:paraId="65C3BF7A" w14:textId="77777777" w:rsidR="00BF6E10" w:rsidRDefault="00BF6E10" w:rsidP="00E06F1A">
      <w:pPr>
        <w:spacing w:line="276" w:lineRule="auto"/>
        <w:ind w:right="14"/>
        <w:rPr>
          <w:rFonts w:ascii="Tahoma" w:eastAsia="Tahoma" w:hAnsi="Tahoma" w:cs="Tahoma"/>
          <w:b/>
          <w:spacing w:val="-1"/>
        </w:rPr>
      </w:pPr>
    </w:p>
    <w:p w14:paraId="0AD0EDCF" w14:textId="77777777" w:rsidR="00942F4E" w:rsidRPr="001A21E8" w:rsidRDefault="00280ADA" w:rsidP="00F10027">
      <w:pPr>
        <w:spacing w:line="276" w:lineRule="auto"/>
        <w:ind w:left="426" w:right="14" w:hanging="426"/>
        <w:jc w:val="center"/>
        <w:rPr>
          <w:rFonts w:ascii="Tahoma" w:eastAsia="Tahoma" w:hAnsi="Tahoma" w:cs="Tahoma"/>
        </w:rPr>
      </w:pPr>
      <w:r w:rsidRPr="001A21E8">
        <w:rPr>
          <w:rFonts w:ascii="Tahoma" w:eastAsia="Tahoma" w:hAnsi="Tahoma" w:cs="Tahoma"/>
          <w:b/>
          <w:spacing w:val="-1"/>
        </w:rPr>
        <w:t>R</w:t>
      </w:r>
      <w:r w:rsidRPr="001A21E8">
        <w:rPr>
          <w:rFonts w:ascii="Tahoma" w:eastAsia="Tahoma" w:hAnsi="Tahoma" w:cs="Tahoma"/>
          <w:b/>
        </w:rPr>
        <w:t>ozlic</w:t>
      </w:r>
      <w:r w:rsidRPr="001A21E8">
        <w:rPr>
          <w:rFonts w:ascii="Tahoma" w:eastAsia="Tahoma" w:hAnsi="Tahoma" w:cs="Tahoma"/>
          <w:b/>
          <w:spacing w:val="1"/>
        </w:rPr>
        <w:t>z</w:t>
      </w:r>
      <w:r w:rsidRPr="001A21E8">
        <w:rPr>
          <w:rFonts w:ascii="Tahoma" w:eastAsia="Tahoma" w:hAnsi="Tahoma" w:cs="Tahoma"/>
          <w:b/>
        </w:rPr>
        <w:t>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3"/>
        </w:rPr>
        <w:t xml:space="preserve"> </w:t>
      </w:r>
      <w:r w:rsidRPr="001A21E8">
        <w:rPr>
          <w:rFonts w:ascii="Tahoma" w:eastAsia="Tahoma" w:hAnsi="Tahoma" w:cs="Tahoma"/>
          <w:b/>
        </w:rPr>
        <w:t xml:space="preserve">i </w:t>
      </w:r>
      <w:r w:rsidRPr="00EA1DD8">
        <w:rPr>
          <w:rFonts w:ascii="Tahoma" w:eastAsia="Tahoma" w:hAnsi="Tahoma" w:cs="Tahoma"/>
          <w:b/>
        </w:rPr>
        <w:t>płatności</w:t>
      </w:r>
    </w:p>
    <w:p w14:paraId="0C3FD75F" w14:textId="5691309E" w:rsidR="00942F4E" w:rsidRPr="001A21E8" w:rsidRDefault="00280ADA" w:rsidP="00F10027">
      <w:pPr>
        <w:tabs>
          <w:tab w:val="left" w:pos="496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9B73C7">
        <w:rPr>
          <w:rFonts w:ascii="Tahoma" w:eastAsia="Tahoma" w:hAnsi="Tahoma" w:cs="Tahoma"/>
        </w:rPr>
        <w:t>10</w:t>
      </w:r>
      <w:r w:rsidRPr="001A21E8">
        <w:rPr>
          <w:rFonts w:ascii="Tahoma" w:eastAsia="Tahoma" w:hAnsi="Tahoma" w:cs="Tahoma"/>
          <w:w w:val="99"/>
        </w:rPr>
        <w:t>.</w:t>
      </w:r>
    </w:p>
    <w:p w14:paraId="083621B2" w14:textId="4A4FC710" w:rsidR="001A21E8" w:rsidRPr="001A21E8" w:rsidRDefault="00280ADA" w:rsidP="00E06F1A">
      <w:pPr>
        <w:pStyle w:val="Akapitzlist"/>
        <w:numPr>
          <w:ilvl w:val="0"/>
          <w:numId w:val="1"/>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51"/>
        </w:rPr>
        <w:t xml:space="preserve"> </w:t>
      </w:r>
      <w:r w:rsidRPr="001A21E8">
        <w:rPr>
          <w:rFonts w:ascii="Tahoma" w:eastAsia="Tahoma" w:hAnsi="Tahoma" w:cs="Tahoma"/>
        </w:rPr>
        <w:t>do 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3"/>
        </w:rPr>
        <w:t>e</w:t>
      </w:r>
      <w:r w:rsidRPr="001A21E8">
        <w:rPr>
          <w:rFonts w:ascii="Tahoma" w:eastAsia="Tahoma" w:hAnsi="Tahoma" w:cs="Tahoma"/>
          <w:spacing w:val="-1"/>
        </w:rPr>
        <w:t>ncj</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00610491"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sposób</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4"/>
        </w:rPr>
        <w:t>y</w:t>
      </w:r>
      <w:r w:rsidRPr="001A21E8">
        <w:rPr>
          <w:rFonts w:ascii="Tahoma" w:eastAsia="Tahoma" w:hAnsi="Tahoma" w:cs="Tahoma"/>
        </w:rPr>
        <w:t>,</w:t>
      </w:r>
      <w:r w:rsidRPr="001A21E8">
        <w:rPr>
          <w:rFonts w:ascii="Tahoma" w:eastAsia="Tahoma" w:hAnsi="Tahoma" w:cs="Tahoma"/>
          <w:spacing w:val="4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59"/>
        </w:rPr>
        <w:t xml:space="preserve"> </w:t>
      </w:r>
      <w:r w:rsidRPr="001A21E8">
        <w:rPr>
          <w:rFonts w:ascii="Tahoma" w:eastAsia="Tahoma" w:hAnsi="Tahoma" w:cs="Tahoma"/>
          <w:spacing w:val="1"/>
        </w:rPr>
        <w:t>a</w:t>
      </w:r>
      <w:r w:rsidRPr="001A21E8">
        <w:rPr>
          <w:rFonts w:ascii="Tahoma" w:eastAsia="Tahoma" w:hAnsi="Tahoma" w:cs="Tahoma"/>
        </w:rPr>
        <w:t>by</w:t>
      </w:r>
      <w:r w:rsidRPr="001A21E8">
        <w:rPr>
          <w:rFonts w:ascii="Tahoma" w:eastAsia="Tahoma" w:hAnsi="Tahoma" w:cs="Tahoma"/>
          <w:spacing w:val="56"/>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6"/>
        </w:rPr>
        <w:t xml:space="preserve"> </w:t>
      </w:r>
      <w:r w:rsidRPr="001A21E8">
        <w:rPr>
          <w:rFonts w:ascii="Tahoma" w:eastAsia="Tahoma" w:hAnsi="Tahoma" w:cs="Tahoma"/>
        </w:rPr>
        <w:t>była</w:t>
      </w:r>
      <w:r w:rsidRPr="001A21E8">
        <w:rPr>
          <w:rFonts w:ascii="Tahoma" w:eastAsia="Tahoma" w:hAnsi="Tahoma" w:cs="Tahoma"/>
          <w:spacing w:val="57"/>
        </w:rPr>
        <w:t xml:space="preserve"> </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poszcz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46"/>
        </w:rPr>
        <w:t xml:space="preserve"> </w:t>
      </w:r>
      <w:r w:rsidRPr="001A21E8">
        <w:rPr>
          <w:rFonts w:ascii="Tahoma" w:eastAsia="Tahoma" w:hAnsi="Tahoma" w:cs="Tahoma"/>
        </w:rPr>
        <w:t>o</w:t>
      </w:r>
      <w:r w:rsidRPr="001A21E8">
        <w:rPr>
          <w:rFonts w:ascii="Tahoma" w:eastAsia="Tahoma" w:hAnsi="Tahoma" w:cs="Tahoma"/>
          <w:spacing w:val="2"/>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em</w:t>
      </w:r>
      <w:r w:rsidR="00156B74" w:rsidRPr="001A21E8">
        <w:rPr>
          <w:rFonts w:ascii="Tahoma" w:eastAsia="Tahoma" w:hAnsi="Tahoma" w:cs="Tahoma"/>
          <w:spacing w:val="1"/>
        </w:rPr>
        <w:t xml:space="preserve">, z wyłączeniem kosztów pośrednich, o których mowa w </w:t>
      </w:r>
      <w:r w:rsidR="00156B74" w:rsidRPr="00B60F60">
        <w:rPr>
          <w:rFonts w:ascii="Tahoma" w:eastAsia="Tahoma" w:hAnsi="Tahoma" w:cs="Tahoma"/>
        </w:rPr>
        <w:t>§ 5</w:t>
      </w:r>
      <w:r w:rsidRPr="001A21E8">
        <w:rPr>
          <w:rFonts w:ascii="Tahoma" w:eastAsia="Tahoma" w:hAnsi="Tahoma" w:cs="Tahoma"/>
          <w:spacing w:val="-10"/>
        </w:rPr>
        <w:t xml:space="preserve"> </w:t>
      </w:r>
      <w:r w:rsidR="00C1292D">
        <w:rPr>
          <w:rFonts w:ascii="Tahoma" w:eastAsia="Tahoma" w:hAnsi="Tahoma" w:cs="Tahoma"/>
        </w:rPr>
        <w:t>oraz stawek jednostkowych, o których mowa w § 7.</w:t>
      </w:r>
    </w:p>
    <w:p w14:paraId="1FB75666" w14:textId="77777777" w:rsidR="00942F4E" w:rsidRPr="001A21E8" w:rsidRDefault="00280ADA" w:rsidP="00E06F1A">
      <w:pPr>
        <w:pStyle w:val="Akapitzlist"/>
        <w:numPr>
          <w:ilvl w:val="0"/>
          <w:numId w:val="1"/>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ma</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itoro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00557D96"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9"/>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p>
    <w:p w14:paraId="577A4B63" w14:textId="18D6B19D" w:rsidR="00942F4E" w:rsidRPr="001A21E8" w:rsidRDefault="009309DE" w:rsidP="00E06F1A">
      <w:pPr>
        <w:pStyle w:val="Akapitzlist"/>
        <w:numPr>
          <w:ilvl w:val="0"/>
          <w:numId w:val="1"/>
        </w:numPr>
        <w:spacing w:line="276" w:lineRule="auto"/>
        <w:ind w:left="426" w:right="14" w:hanging="426"/>
        <w:rPr>
          <w:rFonts w:ascii="Tahoma" w:eastAsia="Tahoma" w:hAnsi="Tahoma" w:cs="Tahoma"/>
          <w:position w:val="-1"/>
        </w:rPr>
      </w:pPr>
      <w:r w:rsidRPr="001A21E8">
        <w:rPr>
          <w:rFonts w:ascii="Tahoma" w:eastAsia="Tahoma" w:hAnsi="Tahoma" w:cs="Tahoma"/>
          <w:spacing w:val="1"/>
        </w:rPr>
        <w:t>O</w:t>
      </w:r>
      <w:r w:rsidRPr="001A21E8">
        <w:rPr>
          <w:rFonts w:ascii="Tahoma" w:eastAsia="Tahoma" w:hAnsi="Tahoma" w:cs="Tahoma"/>
        </w:rPr>
        <w:t>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Pr>
          <w:rFonts w:ascii="Tahoma" w:eastAsia="Tahoma" w:hAnsi="Tahoma" w:cs="Tahoma"/>
          <w:spacing w:val="1"/>
        </w:rPr>
        <w:t>ki</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Pr>
          <w:rFonts w:ascii="Tahoma" w:eastAsia="Tahoma" w:hAnsi="Tahoma" w:cs="Tahoma"/>
        </w:rPr>
        <w:t>ch</w:t>
      </w:r>
      <w:r w:rsidRPr="001A21E8">
        <w:rPr>
          <w:rFonts w:ascii="Tahoma" w:eastAsia="Tahoma" w:hAnsi="Tahoma" w:cs="Tahoma"/>
          <w:spacing w:val="-3"/>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280ADA" w:rsidRPr="001A21E8">
        <w:rPr>
          <w:rFonts w:ascii="Tahoma" w:eastAsia="Tahoma" w:hAnsi="Tahoma" w:cs="Tahoma"/>
          <w:spacing w:val="3"/>
        </w:rPr>
        <w:t>1</w:t>
      </w:r>
      <w:r w:rsidR="00C8027C">
        <w:rPr>
          <w:rFonts w:ascii="Tahoma" w:eastAsia="Tahoma" w:hAnsi="Tahoma" w:cs="Tahoma"/>
        </w:rPr>
        <w:t xml:space="preserve"> i </w:t>
      </w:r>
      <w:r w:rsidR="00280ADA" w:rsidRPr="001A21E8">
        <w:rPr>
          <w:rFonts w:ascii="Tahoma" w:eastAsia="Tahoma" w:hAnsi="Tahoma" w:cs="Tahoma"/>
        </w:rPr>
        <w:t>2</w:t>
      </w:r>
      <w:r w:rsidR="00280ADA"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Pr>
          <w:rFonts w:ascii="Tahoma" w:eastAsia="Tahoma" w:hAnsi="Tahoma" w:cs="Tahoma"/>
        </w:rPr>
        <w:t>ą</w:t>
      </w:r>
      <w:r w:rsidRPr="001A21E8">
        <w:rPr>
          <w:rFonts w:ascii="Tahoma" w:eastAsia="Tahoma" w:hAnsi="Tahoma" w:cs="Tahoma"/>
          <w:spacing w:val="-2"/>
        </w:rPr>
        <w:t xml:space="preserve"> </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żd</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3"/>
        </w:rPr>
        <w:t xml:space="preserve"> </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spacing w:val="-4"/>
        </w:rPr>
        <w:t>P</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spacing w:val="-1"/>
        </w:rPr>
        <w:t>n</w:t>
      </w:r>
      <w:r w:rsidR="00280ADA" w:rsidRPr="001A21E8">
        <w:rPr>
          <w:rFonts w:ascii="Tahoma" w:eastAsia="Tahoma" w:hAnsi="Tahoma" w:cs="Tahoma"/>
          <w:spacing w:val="1"/>
        </w:rPr>
        <w:t>er</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280ADA" w:rsidRPr="001A21E8">
        <w:rPr>
          <w:rFonts w:ascii="Tahoma" w:eastAsia="Tahoma" w:hAnsi="Tahoma" w:cs="Tahoma"/>
          <w:spacing w:val="-3"/>
        </w:rPr>
        <w:t xml:space="preserve"> </w:t>
      </w:r>
      <w:r w:rsidR="00C8027C">
        <w:rPr>
          <w:rFonts w:ascii="Tahoma" w:eastAsia="Tahoma" w:hAnsi="Tahoma" w:cs="Tahoma"/>
          <w:spacing w:val="-3"/>
        </w:rPr>
        <w:t xml:space="preserve">tej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E06F1A">
        <w:rPr>
          <w:rFonts w:ascii="Tahoma" w:eastAsia="Tahoma" w:hAnsi="Tahoma" w:cs="Tahoma"/>
        </w:rPr>
        <w:t xml:space="preserve">, </w:t>
      </w:r>
      <w:r w:rsidR="00280ADA" w:rsidRPr="001A21E8">
        <w:rPr>
          <w:rFonts w:ascii="Tahoma" w:eastAsia="Tahoma" w:hAnsi="Tahoma" w:cs="Tahoma"/>
          <w:w w:val="99"/>
        </w:rPr>
        <w:t>za</w:t>
      </w:r>
      <w:r w:rsidR="00443780"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w:t>
      </w:r>
      <w:r w:rsidR="00280ADA" w:rsidRPr="001A21E8">
        <w:rPr>
          <w:rFonts w:ascii="Tahoma" w:eastAsia="Tahoma" w:hAnsi="Tahoma" w:cs="Tahoma"/>
          <w:spacing w:val="1"/>
          <w:position w:val="-1"/>
        </w:rPr>
        <w:t>e</w:t>
      </w:r>
      <w:r w:rsidR="00280ADA" w:rsidRPr="001A21E8">
        <w:rPr>
          <w:rFonts w:ascii="Tahoma" w:eastAsia="Tahoma" w:hAnsi="Tahoma" w:cs="Tahoma"/>
          <w:position w:val="-1"/>
        </w:rPr>
        <w:t>j</w:t>
      </w:r>
      <w:r w:rsidR="00280ADA" w:rsidRPr="001A21E8">
        <w:rPr>
          <w:rFonts w:ascii="Tahoma" w:eastAsia="Tahoma" w:hAnsi="Tahoma" w:cs="Tahoma"/>
          <w:spacing w:val="-6"/>
          <w:position w:val="-1"/>
        </w:rPr>
        <w:t xml:space="preserve"> </w:t>
      </w:r>
      <w:r w:rsidR="00280ADA" w:rsidRPr="001A21E8">
        <w:rPr>
          <w:rFonts w:ascii="Tahoma" w:eastAsia="Tahoma" w:hAnsi="Tahoma" w:cs="Tahoma"/>
          <w:position w:val="-1"/>
        </w:rPr>
        <w:t>r</w:t>
      </w:r>
      <w:r w:rsidR="00280ADA" w:rsidRPr="001A21E8">
        <w:rPr>
          <w:rFonts w:ascii="Tahoma" w:eastAsia="Tahoma" w:hAnsi="Tahoma" w:cs="Tahoma"/>
          <w:spacing w:val="1"/>
          <w:position w:val="-1"/>
        </w:rPr>
        <w:t>ea</w:t>
      </w:r>
      <w:r w:rsidR="00280ADA" w:rsidRPr="001A21E8">
        <w:rPr>
          <w:rFonts w:ascii="Tahoma" w:eastAsia="Tahoma" w:hAnsi="Tahoma" w:cs="Tahoma"/>
          <w:position w:val="-1"/>
        </w:rPr>
        <w:t>liz</w:t>
      </w:r>
      <w:r w:rsidR="00280ADA" w:rsidRPr="001A21E8">
        <w:rPr>
          <w:rFonts w:ascii="Tahoma" w:eastAsia="Tahoma" w:hAnsi="Tahoma" w:cs="Tahoma"/>
          <w:spacing w:val="1"/>
          <w:position w:val="-1"/>
        </w:rPr>
        <w:t>a</w:t>
      </w:r>
      <w:r w:rsidR="00280ADA" w:rsidRPr="001A21E8">
        <w:rPr>
          <w:rFonts w:ascii="Tahoma" w:eastAsia="Tahoma" w:hAnsi="Tahoma" w:cs="Tahoma"/>
          <w:spacing w:val="-1"/>
          <w:position w:val="-1"/>
        </w:rPr>
        <w:t>cj</w:t>
      </w:r>
      <w:r w:rsidR="00280ADA" w:rsidRPr="001A21E8">
        <w:rPr>
          <w:rFonts w:ascii="Tahoma" w:eastAsia="Tahoma" w:hAnsi="Tahoma" w:cs="Tahoma"/>
          <w:position w:val="-1"/>
        </w:rPr>
        <w:t>ę</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odpo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a</w:t>
      </w:r>
      <w:r w:rsidR="00280ADA" w:rsidRPr="001A21E8">
        <w:rPr>
          <w:rFonts w:ascii="Tahoma" w:eastAsia="Tahoma" w:hAnsi="Tahoma" w:cs="Tahoma"/>
          <w:position w:val="-1"/>
        </w:rPr>
        <w:t>d</w:t>
      </w:r>
      <w:r w:rsidR="00280ADA" w:rsidRPr="001A21E8">
        <w:rPr>
          <w:rFonts w:ascii="Tahoma" w:eastAsia="Tahoma" w:hAnsi="Tahoma" w:cs="Tahoma"/>
          <w:spacing w:val="6"/>
          <w:position w:val="-1"/>
        </w:rPr>
        <w:t>a</w:t>
      </w:r>
      <w:r>
        <w:rPr>
          <w:rFonts w:ascii="Tahoma" w:eastAsia="Tahoma" w:hAnsi="Tahoma" w:cs="Tahoma"/>
          <w:spacing w:val="6"/>
          <w:position w:val="-1"/>
        </w:rPr>
        <w:t xml:space="preserve"> dany Partner</w:t>
      </w:r>
      <w:r w:rsidR="009A07FD" w:rsidRPr="001A21E8">
        <w:rPr>
          <w:rStyle w:val="Odwoanieprzypisudolnego"/>
          <w:rFonts w:ascii="Tahoma" w:eastAsia="Tahoma" w:hAnsi="Tahoma" w:cs="Tahoma"/>
          <w:position w:val="-1"/>
        </w:rPr>
        <w:footnoteReference w:id="38"/>
      </w:r>
      <w:r w:rsidR="00F20306">
        <w:rPr>
          <w:rFonts w:ascii="Tahoma" w:eastAsia="Tahoma" w:hAnsi="Tahoma" w:cs="Tahoma"/>
          <w:position w:val="-1"/>
        </w:rPr>
        <w:t>.</w:t>
      </w:r>
    </w:p>
    <w:p w14:paraId="09AB07FC" w14:textId="4A903BC1" w:rsidR="00CC0AB0" w:rsidRPr="001A21E8" w:rsidRDefault="00CC0AB0" w:rsidP="00E06F1A">
      <w:pPr>
        <w:pStyle w:val="Akapitzlist"/>
        <w:numPr>
          <w:ilvl w:val="0"/>
          <w:numId w:val="1"/>
        </w:numPr>
        <w:spacing w:line="276" w:lineRule="auto"/>
        <w:ind w:left="426" w:right="14" w:hanging="426"/>
        <w:rPr>
          <w:rFonts w:ascii="Tahoma" w:eastAsia="Tahoma" w:hAnsi="Tahoma" w:cs="Tahoma"/>
        </w:rPr>
      </w:pPr>
      <w:r w:rsidRPr="001A21E8">
        <w:rPr>
          <w:rFonts w:ascii="Tahoma" w:eastAsia="Tahoma" w:hAnsi="Tahoma" w:cs="Tahoma"/>
        </w:rPr>
        <w:t>Beneficjent jest zobowiązany do takiego opis</w:t>
      </w:r>
      <w:r w:rsidR="004D601D" w:rsidRPr="001A21E8">
        <w:rPr>
          <w:rFonts w:ascii="Tahoma" w:eastAsia="Tahoma" w:hAnsi="Tahoma" w:cs="Tahoma"/>
        </w:rPr>
        <w:t xml:space="preserve">ywania dokumentacji księgowej projektu, o której mowa w ust.1, aby widoczny był </w:t>
      </w:r>
      <w:r w:rsidR="00B96BA1">
        <w:rPr>
          <w:rFonts w:ascii="Tahoma" w:eastAsia="Tahoma" w:hAnsi="Tahoma" w:cs="Tahoma"/>
        </w:rPr>
        <w:t xml:space="preserve">jej </w:t>
      </w:r>
      <w:r w:rsidR="004D601D" w:rsidRPr="001A21E8">
        <w:rPr>
          <w:rFonts w:ascii="Tahoma" w:eastAsia="Tahoma" w:hAnsi="Tahoma" w:cs="Tahoma"/>
        </w:rPr>
        <w:t>związek z projektem.</w:t>
      </w:r>
    </w:p>
    <w:p w14:paraId="0FE64120" w14:textId="77777777" w:rsidR="00BC1E79" w:rsidRDefault="00BC1E79" w:rsidP="00E06F1A">
      <w:pPr>
        <w:spacing w:line="276" w:lineRule="auto"/>
        <w:ind w:left="426" w:right="14" w:hanging="426"/>
        <w:rPr>
          <w:rFonts w:ascii="Tahoma" w:eastAsia="Tahoma" w:hAnsi="Tahoma" w:cs="Tahoma"/>
        </w:rPr>
      </w:pPr>
    </w:p>
    <w:p w14:paraId="610819C1" w14:textId="5B71F53A"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1</w:t>
      </w:r>
      <w:r w:rsidRPr="001A21E8">
        <w:rPr>
          <w:rFonts w:ascii="Tahoma" w:eastAsia="Tahoma" w:hAnsi="Tahoma" w:cs="Tahoma"/>
          <w:w w:val="99"/>
        </w:rPr>
        <w:t>.</w:t>
      </w:r>
    </w:p>
    <w:p w14:paraId="7DEF5E76" w14:textId="6B7937D9" w:rsidR="00942F4E" w:rsidRPr="007B25BA"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00E85F2F" w:rsidRPr="001A21E8">
        <w:rPr>
          <w:rFonts w:ascii="Tahoma" w:eastAsia="Tahoma" w:hAnsi="Tahoma" w:cs="Tahoma"/>
          <w:spacing w:val="-1"/>
        </w:rPr>
        <w:t xml:space="preserve"> n</w:t>
      </w:r>
      <w:r w:rsidR="00E85F2F" w:rsidRPr="001A21E8">
        <w:rPr>
          <w:rFonts w:ascii="Tahoma" w:eastAsia="Tahoma" w:hAnsi="Tahoma" w:cs="Tahoma"/>
        </w:rPr>
        <w:t>a</w:t>
      </w:r>
      <w:r w:rsidR="00E85F2F" w:rsidRPr="001A21E8">
        <w:rPr>
          <w:rFonts w:ascii="Tahoma" w:eastAsia="Tahoma" w:hAnsi="Tahoma" w:cs="Tahoma"/>
          <w:spacing w:val="-1"/>
        </w:rPr>
        <w:t xml:space="preserve"> </w:t>
      </w:r>
      <w:r w:rsidR="00E85F2F" w:rsidRPr="001A21E8">
        <w:rPr>
          <w:rFonts w:ascii="Tahoma" w:eastAsia="Tahoma" w:hAnsi="Tahoma" w:cs="Tahoma"/>
        </w:rPr>
        <w:t>r</w:t>
      </w:r>
      <w:r w:rsidR="00E85F2F" w:rsidRPr="001A21E8">
        <w:rPr>
          <w:rFonts w:ascii="Tahoma" w:eastAsia="Tahoma" w:hAnsi="Tahoma" w:cs="Tahoma"/>
          <w:spacing w:val="1"/>
        </w:rPr>
        <w:t>ea</w:t>
      </w:r>
      <w:r w:rsidR="00E85F2F" w:rsidRPr="001A21E8">
        <w:rPr>
          <w:rFonts w:ascii="Tahoma" w:eastAsia="Tahoma" w:hAnsi="Tahoma" w:cs="Tahoma"/>
        </w:rPr>
        <w:t>liz</w:t>
      </w:r>
      <w:r w:rsidR="00E85F2F" w:rsidRPr="001A21E8">
        <w:rPr>
          <w:rFonts w:ascii="Tahoma" w:eastAsia="Tahoma" w:hAnsi="Tahoma" w:cs="Tahoma"/>
          <w:spacing w:val="1"/>
        </w:rPr>
        <w:t>a</w:t>
      </w:r>
      <w:r w:rsidR="00E85F2F" w:rsidRPr="001A21E8">
        <w:rPr>
          <w:rFonts w:ascii="Tahoma" w:eastAsia="Tahoma" w:hAnsi="Tahoma" w:cs="Tahoma"/>
          <w:spacing w:val="-1"/>
        </w:rPr>
        <w:t>cj</w:t>
      </w:r>
      <w:r w:rsidR="00E85F2F" w:rsidRPr="001A21E8">
        <w:rPr>
          <w:rFonts w:ascii="Tahoma" w:eastAsia="Tahoma" w:hAnsi="Tahoma" w:cs="Tahoma"/>
        </w:rPr>
        <w:t>ę</w:t>
      </w:r>
      <w:r w:rsidR="00E85F2F" w:rsidRPr="001A21E8">
        <w:rPr>
          <w:rFonts w:ascii="Tahoma" w:eastAsia="Tahoma" w:hAnsi="Tahoma" w:cs="Tahoma"/>
          <w:spacing w:val="-5"/>
        </w:rPr>
        <w:t xml:space="preserve"> </w:t>
      </w:r>
      <w:r w:rsidR="00E85F2F" w:rsidRPr="001A21E8">
        <w:rPr>
          <w:rFonts w:ascii="Tahoma" w:eastAsia="Tahoma" w:hAnsi="Tahoma" w:cs="Tahoma"/>
          <w:spacing w:val="4"/>
        </w:rPr>
        <w:t>p</w:t>
      </w:r>
      <w:r w:rsidR="00E85F2F" w:rsidRPr="001A21E8">
        <w:rPr>
          <w:rFonts w:ascii="Tahoma" w:eastAsia="Tahoma" w:hAnsi="Tahoma" w:cs="Tahoma"/>
        </w:rPr>
        <w:t>ro</w:t>
      </w:r>
      <w:r w:rsidR="00E85F2F" w:rsidRPr="001A21E8">
        <w:rPr>
          <w:rFonts w:ascii="Tahoma" w:eastAsia="Tahoma" w:hAnsi="Tahoma" w:cs="Tahoma"/>
          <w:spacing w:val="-1"/>
        </w:rPr>
        <w:t>j</w:t>
      </w:r>
      <w:r w:rsidR="00E85F2F" w:rsidRPr="001A21E8">
        <w:rPr>
          <w:rFonts w:ascii="Tahoma" w:eastAsia="Tahoma" w:hAnsi="Tahoma" w:cs="Tahoma"/>
          <w:spacing w:val="1"/>
        </w:rPr>
        <w:t>e</w:t>
      </w:r>
      <w:r w:rsidR="00E85F2F" w:rsidRPr="001A21E8">
        <w:rPr>
          <w:rFonts w:ascii="Tahoma" w:eastAsia="Tahoma" w:hAnsi="Tahoma" w:cs="Tahoma"/>
          <w:spacing w:val="-1"/>
        </w:rPr>
        <w:t>k</w:t>
      </w:r>
      <w:r w:rsidR="00E85F2F" w:rsidRPr="001A21E8">
        <w:rPr>
          <w:rFonts w:ascii="Tahoma" w:eastAsia="Tahoma" w:hAnsi="Tahoma" w:cs="Tahoma"/>
        </w:rPr>
        <w:t>tu</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B60F60">
        <w:rPr>
          <w:rFonts w:ascii="Tahoma" w:eastAsia="Tahoma" w:hAnsi="Tahoma" w:cs="Tahoma"/>
        </w:rPr>
        <w:t xml:space="preserve"> </w:t>
      </w:r>
      <w:r w:rsidR="00216AFE" w:rsidRPr="00B60F60">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z</w:t>
      </w:r>
      <w:r w:rsidR="00E06F1A">
        <w:rPr>
          <w:rFonts w:ascii="Tahoma" w:eastAsia="Tahoma" w:hAnsi="Tahoma" w:cs="Tahoma"/>
        </w:rPr>
        <w:t xml:space="preserve"> </w:t>
      </w:r>
      <w:r w:rsidRPr="004616E6">
        <w:rPr>
          <w:rFonts w:ascii="Tahoma" w:eastAsia="Tahoma" w:hAnsi="Tahoma" w:cs="Tahoma"/>
        </w:rPr>
        <w:t xml:space="preserve">w </w:t>
      </w:r>
      <w:r w:rsidRPr="004616E6">
        <w:rPr>
          <w:rFonts w:ascii="Tahoma" w:eastAsia="Tahoma" w:hAnsi="Tahoma" w:cs="Tahoma"/>
          <w:spacing w:val="1"/>
        </w:rPr>
        <w:t>w</w:t>
      </w:r>
      <w:r w:rsidRPr="004616E6">
        <w:rPr>
          <w:rFonts w:ascii="Tahoma" w:eastAsia="Tahoma" w:hAnsi="Tahoma" w:cs="Tahoma"/>
          <w:spacing w:val="-1"/>
        </w:rPr>
        <w:t>y</w:t>
      </w:r>
      <w:r w:rsidRPr="004616E6">
        <w:rPr>
          <w:rFonts w:ascii="Tahoma" w:eastAsia="Tahoma" w:hAnsi="Tahoma" w:cs="Tahoma"/>
        </w:rPr>
        <w:t>s</w:t>
      </w:r>
      <w:r w:rsidRPr="004616E6">
        <w:rPr>
          <w:rFonts w:ascii="Tahoma" w:eastAsia="Tahoma" w:hAnsi="Tahoma" w:cs="Tahoma"/>
          <w:spacing w:val="2"/>
        </w:rPr>
        <w:t>o</w:t>
      </w:r>
      <w:r w:rsidRPr="004616E6">
        <w:rPr>
          <w:rFonts w:ascii="Tahoma" w:eastAsia="Tahoma" w:hAnsi="Tahoma" w:cs="Tahoma"/>
          <w:spacing w:val="-3"/>
        </w:rPr>
        <w:t>k</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 xml:space="preserve">i </w:t>
      </w:r>
      <w:r w:rsidRPr="004616E6">
        <w:rPr>
          <w:rFonts w:ascii="Tahoma" w:eastAsia="Tahoma" w:hAnsi="Tahoma" w:cs="Tahoma"/>
          <w:spacing w:val="2"/>
        </w:rPr>
        <w:t>o</w:t>
      </w:r>
      <w:r w:rsidRPr="004616E6">
        <w:rPr>
          <w:rFonts w:ascii="Tahoma" w:eastAsia="Tahoma" w:hAnsi="Tahoma" w:cs="Tahoma"/>
          <w:spacing w:val="-1"/>
        </w:rPr>
        <w:t>k</w:t>
      </w:r>
      <w:r w:rsidRPr="004616E6">
        <w:rPr>
          <w:rFonts w:ascii="Tahoma" w:eastAsia="Tahoma" w:hAnsi="Tahoma" w:cs="Tahoma"/>
        </w:rPr>
        <w:t>r</w:t>
      </w:r>
      <w:r w:rsidRPr="004616E6">
        <w:rPr>
          <w:rFonts w:ascii="Tahoma" w:eastAsia="Tahoma" w:hAnsi="Tahoma" w:cs="Tahoma"/>
          <w:spacing w:val="1"/>
        </w:rPr>
        <w:t>e</w:t>
      </w:r>
      <w:r w:rsidRPr="004616E6">
        <w:rPr>
          <w:rFonts w:ascii="Tahoma" w:eastAsia="Tahoma" w:hAnsi="Tahoma" w:cs="Tahoma"/>
        </w:rPr>
        <w:t>ślo</w:t>
      </w:r>
      <w:r w:rsidRPr="004616E6">
        <w:rPr>
          <w:rFonts w:ascii="Tahoma" w:eastAsia="Tahoma" w:hAnsi="Tahoma" w:cs="Tahoma"/>
          <w:spacing w:val="-1"/>
        </w:rPr>
        <w:t>n</w:t>
      </w:r>
      <w:r w:rsidRPr="004616E6">
        <w:rPr>
          <w:rFonts w:ascii="Tahoma" w:eastAsia="Tahoma" w:hAnsi="Tahoma" w:cs="Tahoma"/>
          <w:spacing w:val="1"/>
        </w:rPr>
        <w:t>e</w:t>
      </w:r>
      <w:r w:rsidRPr="004616E6">
        <w:rPr>
          <w:rFonts w:ascii="Tahoma" w:eastAsia="Tahoma" w:hAnsi="Tahoma" w:cs="Tahoma"/>
        </w:rPr>
        <w:t>j w</w:t>
      </w:r>
      <w:r w:rsidRPr="004616E6">
        <w:rPr>
          <w:rFonts w:ascii="Tahoma" w:eastAsia="Tahoma" w:hAnsi="Tahoma" w:cs="Tahoma"/>
          <w:spacing w:val="2"/>
        </w:rPr>
        <w:t xml:space="preserve"> </w:t>
      </w:r>
      <w:r w:rsidRPr="004616E6">
        <w:rPr>
          <w:rFonts w:ascii="Tahoma" w:eastAsia="Tahoma" w:hAnsi="Tahoma" w:cs="Tahoma"/>
          <w:spacing w:val="-1"/>
        </w:rPr>
        <w:t>h</w:t>
      </w:r>
      <w:r w:rsidRPr="004616E6">
        <w:rPr>
          <w:rFonts w:ascii="Tahoma" w:eastAsia="Tahoma" w:hAnsi="Tahoma" w:cs="Tahoma"/>
          <w:spacing w:val="1"/>
        </w:rPr>
        <w:t>a</w:t>
      </w:r>
      <w:r w:rsidRPr="004616E6">
        <w:rPr>
          <w:rFonts w:ascii="Tahoma" w:eastAsia="Tahoma" w:hAnsi="Tahoma" w:cs="Tahoma"/>
        </w:rPr>
        <w:t>r</w:t>
      </w:r>
      <w:r w:rsidRPr="004616E6">
        <w:rPr>
          <w:rFonts w:ascii="Tahoma" w:eastAsia="Tahoma" w:hAnsi="Tahoma" w:cs="Tahoma"/>
          <w:spacing w:val="1"/>
        </w:rPr>
        <w:t>m</w:t>
      </w:r>
      <w:r w:rsidRPr="004616E6">
        <w:rPr>
          <w:rFonts w:ascii="Tahoma" w:eastAsia="Tahoma" w:hAnsi="Tahoma" w:cs="Tahoma"/>
        </w:rPr>
        <w:t>o</w:t>
      </w:r>
      <w:r w:rsidRPr="004616E6">
        <w:rPr>
          <w:rFonts w:ascii="Tahoma" w:eastAsia="Tahoma" w:hAnsi="Tahoma" w:cs="Tahoma"/>
          <w:spacing w:val="-1"/>
        </w:rPr>
        <w:t>n</w:t>
      </w:r>
      <w:r w:rsidRPr="004616E6">
        <w:rPr>
          <w:rFonts w:ascii="Tahoma" w:eastAsia="Tahoma" w:hAnsi="Tahoma" w:cs="Tahoma"/>
        </w:rPr>
        <w:t>og</w:t>
      </w:r>
      <w:r w:rsidRPr="004616E6">
        <w:rPr>
          <w:rFonts w:ascii="Tahoma" w:eastAsia="Tahoma" w:hAnsi="Tahoma" w:cs="Tahoma"/>
          <w:spacing w:val="-2"/>
        </w:rPr>
        <w:t>r</w:t>
      </w:r>
      <w:r w:rsidRPr="004616E6">
        <w:rPr>
          <w:rFonts w:ascii="Tahoma" w:eastAsia="Tahoma" w:hAnsi="Tahoma" w:cs="Tahoma"/>
          <w:spacing w:val="1"/>
        </w:rPr>
        <w:t>a</w:t>
      </w:r>
      <w:r w:rsidRPr="004616E6">
        <w:rPr>
          <w:rFonts w:ascii="Tahoma" w:eastAsia="Tahoma" w:hAnsi="Tahoma" w:cs="Tahoma"/>
        </w:rPr>
        <w:t>mie</w:t>
      </w:r>
      <w:r w:rsidRPr="004616E6">
        <w:rPr>
          <w:rFonts w:ascii="Tahoma" w:eastAsia="Tahoma" w:hAnsi="Tahoma" w:cs="Tahoma"/>
          <w:spacing w:val="58"/>
        </w:rPr>
        <w:t xml:space="preserve"> </w:t>
      </w:r>
      <w:r w:rsidRPr="004616E6">
        <w:rPr>
          <w:rFonts w:ascii="Tahoma" w:eastAsia="Tahoma" w:hAnsi="Tahoma" w:cs="Tahoma"/>
        </w:rPr>
        <w:t>p</w:t>
      </w:r>
      <w:r w:rsidRPr="004616E6">
        <w:rPr>
          <w:rFonts w:ascii="Tahoma" w:eastAsia="Tahoma" w:hAnsi="Tahoma" w:cs="Tahoma"/>
          <w:spacing w:val="1"/>
        </w:rPr>
        <w:t>ła</w:t>
      </w:r>
      <w:r w:rsidRPr="004616E6">
        <w:rPr>
          <w:rFonts w:ascii="Tahoma" w:eastAsia="Tahoma" w:hAnsi="Tahoma" w:cs="Tahoma"/>
        </w:rPr>
        <w:t>t</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i st</w:t>
      </w:r>
      <w:r w:rsidRPr="004616E6">
        <w:rPr>
          <w:rFonts w:ascii="Tahoma" w:eastAsia="Tahoma" w:hAnsi="Tahoma" w:cs="Tahoma"/>
          <w:spacing w:val="1"/>
        </w:rPr>
        <w:t>a</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1"/>
        </w:rPr>
        <w:t>w</w:t>
      </w:r>
      <w:r w:rsidRPr="004616E6">
        <w:rPr>
          <w:rFonts w:ascii="Tahoma" w:eastAsia="Tahoma" w:hAnsi="Tahoma" w:cs="Tahoma"/>
        </w:rPr>
        <w:t>i</w:t>
      </w:r>
      <w:r w:rsidRPr="004616E6">
        <w:rPr>
          <w:rFonts w:ascii="Tahoma" w:eastAsia="Tahoma" w:hAnsi="Tahoma" w:cs="Tahoma"/>
          <w:spacing w:val="1"/>
        </w:rPr>
        <w:t>ą</w:t>
      </w:r>
      <w:r w:rsidRPr="004616E6">
        <w:rPr>
          <w:rFonts w:ascii="Tahoma" w:eastAsia="Tahoma" w:hAnsi="Tahoma" w:cs="Tahoma"/>
          <w:spacing w:val="2"/>
        </w:rPr>
        <w:t>c</w:t>
      </w:r>
      <w:r w:rsidRPr="004616E6">
        <w:rPr>
          <w:rFonts w:ascii="Tahoma" w:eastAsia="Tahoma" w:hAnsi="Tahoma" w:cs="Tahoma"/>
          <w:spacing w:val="-1"/>
        </w:rPr>
        <w:t>y</w:t>
      </w:r>
      <w:r w:rsidRPr="004616E6">
        <w:rPr>
          <w:rFonts w:ascii="Tahoma" w:eastAsia="Tahoma" w:hAnsi="Tahoma" w:cs="Tahoma"/>
        </w:rPr>
        <w:t>m</w:t>
      </w:r>
      <w:r w:rsidRPr="004616E6">
        <w:rPr>
          <w:rFonts w:ascii="Tahoma" w:eastAsia="Tahoma" w:hAnsi="Tahoma" w:cs="Tahoma"/>
          <w:spacing w:val="61"/>
        </w:rPr>
        <w:t xml:space="preserve"> </w:t>
      </w:r>
      <w:r w:rsidRPr="004616E6">
        <w:rPr>
          <w:rFonts w:ascii="Tahoma" w:eastAsia="Tahoma" w:hAnsi="Tahoma" w:cs="Tahoma"/>
        </w:rPr>
        <w:t>z</w:t>
      </w:r>
      <w:r w:rsidRPr="004616E6">
        <w:rPr>
          <w:rFonts w:ascii="Tahoma" w:eastAsia="Tahoma" w:hAnsi="Tahoma" w:cs="Tahoma"/>
          <w:spacing w:val="1"/>
        </w:rPr>
        <w:t>a</w:t>
      </w:r>
      <w:r w:rsidRPr="004616E6">
        <w:rPr>
          <w:rFonts w:ascii="Tahoma" w:eastAsia="Tahoma" w:hAnsi="Tahoma" w:cs="Tahoma"/>
        </w:rPr>
        <w:t>ł</w:t>
      </w:r>
      <w:r w:rsidRPr="004616E6">
        <w:rPr>
          <w:rFonts w:ascii="Tahoma" w:eastAsia="Tahoma" w:hAnsi="Tahoma" w:cs="Tahoma"/>
          <w:spacing w:val="1"/>
        </w:rPr>
        <w:t>ą</w:t>
      </w:r>
      <w:r w:rsidRPr="004616E6">
        <w:rPr>
          <w:rFonts w:ascii="Tahoma" w:eastAsia="Tahoma" w:hAnsi="Tahoma" w:cs="Tahoma"/>
          <w:spacing w:val="-1"/>
        </w:rPr>
        <w:t>c</w:t>
      </w:r>
      <w:r w:rsidRPr="004616E6">
        <w:rPr>
          <w:rFonts w:ascii="Tahoma" w:eastAsia="Tahoma" w:hAnsi="Tahoma" w:cs="Tahoma"/>
        </w:rPr>
        <w:t>z</w:t>
      </w:r>
      <w:r w:rsidRPr="004616E6">
        <w:rPr>
          <w:rFonts w:ascii="Tahoma" w:eastAsia="Tahoma" w:hAnsi="Tahoma" w:cs="Tahoma"/>
          <w:spacing w:val="2"/>
        </w:rPr>
        <w:t>n</w:t>
      </w:r>
      <w:r w:rsidRPr="004616E6">
        <w:rPr>
          <w:rFonts w:ascii="Tahoma" w:eastAsia="Tahoma" w:hAnsi="Tahoma" w:cs="Tahoma"/>
        </w:rPr>
        <w:t xml:space="preserve">ik </w:t>
      </w:r>
      <w:r w:rsidRPr="004616E6">
        <w:rPr>
          <w:rFonts w:ascii="Tahoma" w:eastAsia="Tahoma" w:hAnsi="Tahoma" w:cs="Tahoma"/>
          <w:spacing w:val="-1"/>
        </w:rPr>
        <w:t>n</w:t>
      </w:r>
      <w:r w:rsidRPr="004616E6">
        <w:rPr>
          <w:rFonts w:ascii="Tahoma" w:eastAsia="Tahoma" w:hAnsi="Tahoma" w:cs="Tahoma"/>
        </w:rPr>
        <w:t xml:space="preserve">r 2 do </w:t>
      </w:r>
      <w:r w:rsidR="00D15C17" w:rsidRPr="007B25BA">
        <w:rPr>
          <w:rFonts w:ascii="Tahoma" w:eastAsia="Tahoma" w:hAnsi="Tahoma" w:cs="Tahoma"/>
          <w:spacing w:val="-1"/>
        </w:rPr>
        <w:t>Decyzji</w:t>
      </w:r>
      <w:r w:rsidRPr="004616E6">
        <w:rPr>
          <w:rFonts w:ascii="Tahoma" w:eastAsia="Tahoma" w:hAnsi="Tahoma" w:cs="Tahoma"/>
        </w:rPr>
        <w:t>,</w:t>
      </w:r>
      <w:r w:rsidR="00E06F1A">
        <w:rPr>
          <w:rFonts w:ascii="Tahoma" w:eastAsia="Tahoma" w:hAnsi="Tahoma" w:cs="Tahoma"/>
          <w:position w:val="-1"/>
        </w:rPr>
        <w:t xml:space="preserve"> </w:t>
      </w:r>
      <w:r w:rsidRPr="007B25BA">
        <w:rPr>
          <w:rFonts w:ascii="Tahoma" w:eastAsia="Tahoma" w:hAnsi="Tahoma" w:cs="Tahoma"/>
          <w:position w:val="-1"/>
        </w:rPr>
        <w:t>z</w:t>
      </w:r>
      <w:r w:rsidRPr="007B25BA">
        <w:rPr>
          <w:rFonts w:ascii="Tahoma" w:eastAsia="Tahoma" w:hAnsi="Tahoma" w:cs="Tahoma"/>
          <w:spacing w:val="-1"/>
          <w:position w:val="-1"/>
        </w:rPr>
        <w:t xml:space="preserve"> </w:t>
      </w:r>
      <w:r w:rsidRPr="007B25BA">
        <w:rPr>
          <w:rFonts w:ascii="Tahoma" w:eastAsia="Tahoma" w:hAnsi="Tahoma" w:cs="Tahoma"/>
          <w:spacing w:val="1"/>
          <w:position w:val="-1"/>
        </w:rPr>
        <w:t>za</w:t>
      </w:r>
      <w:r w:rsidRPr="007B25BA">
        <w:rPr>
          <w:rFonts w:ascii="Tahoma" w:eastAsia="Tahoma" w:hAnsi="Tahoma" w:cs="Tahoma"/>
          <w:position w:val="-1"/>
        </w:rPr>
        <w:t>strz</w:t>
      </w:r>
      <w:r w:rsidRPr="007B25BA">
        <w:rPr>
          <w:rFonts w:ascii="Tahoma" w:eastAsia="Tahoma" w:hAnsi="Tahoma" w:cs="Tahoma"/>
          <w:spacing w:val="1"/>
          <w:position w:val="-1"/>
        </w:rPr>
        <w:t>e</w:t>
      </w:r>
      <w:r w:rsidRPr="007B25BA">
        <w:rPr>
          <w:rFonts w:ascii="Tahoma" w:eastAsia="Tahoma" w:hAnsi="Tahoma" w:cs="Tahoma"/>
          <w:position w:val="-1"/>
        </w:rPr>
        <w:t>ż</w:t>
      </w:r>
      <w:r w:rsidRPr="007B25BA">
        <w:rPr>
          <w:rFonts w:ascii="Tahoma" w:eastAsia="Tahoma" w:hAnsi="Tahoma" w:cs="Tahoma"/>
          <w:spacing w:val="1"/>
          <w:position w:val="-1"/>
        </w:rPr>
        <w:t>e</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e</w:t>
      </w:r>
      <w:r w:rsidRPr="007B25BA">
        <w:rPr>
          <w:rFonts w:ascii="Tahoma" w:eastAsia="Tahoma" w:hAnsi="Tahoma" w:cs="Tahoma"/>
          <w:position w:val="-1"/>
        </w:rPr>
        <w:t>m</w:t>
      </w:r>
      <w:r w:rsidRPr="007B25BA">
        <w:rPr>
          <w:rFonts w:ascii="Tahoma" w:eastAsia="Tahoma" w:hAnsi="Tahoma" w:cs="Tahoma"/>
          <w:spacing w:val="-12"/>
          <w:position w:val="-1"/>
        </w:rPr>
        <w:t xml:space="preserve"> </w:t>
      </w:r>
      <w:r w:rsidRPr="007B25BA">
        <w:rPr>
          <w:rFonts w:ascii="Tahoma" w:eastAsia="Tahoma" w:hAnsi="Tahoma" w:cs="Tahoma"/>
          <w:spacing w:val="-1"/>
          <w:position w:val="-1"/>
        </w:rPr>
        <w:t>u</w:t>
      </w:r>
      <w:r w:rsidRPr="007B25BA">
        <w:rPr>
          <w:rFonts w:ascii="Tahoma" w:eastAsia="Tahoma" w:hAnsi="Tahoma" w:cs="Tahoma"/>
          <w:spacing w:val="2"/>
          <w:position w:val="-1"/>
        </w:rPr>
        <w:t>s</w:t>
      </w:r>
      <w:r w:rsidRPr="007B25BA">
        <w:rPr>
          <w:rFonts w:ascii="Tahoma" w:eastAsia="Tahoma" w:hAnsi="Tahoma" w:cs="Tahoma"/>
          <w:position w:val="-1"/>
        </w:rPr>
        <w:t>t.</w:t>
      </w:r>
      <w:r w:rsidRPr="007B25BA">
        <w:rPr>
          <w:rFonts w:ascii="Tahoma" w:eastAsia="Tahoma" w:hAnsi="Tahoma" w:cs="Tahoma"/>
          <w:spacing w:val="-3"/>
          <w:position w:val="-1"/>
        </w:rPr>
        <w:t xml:space="preserve"> </w:t>
      </w:r>
      <w:r w:rsidR="007E7896">
        <w:rPr>
          <w:rFonts w:ascii="Tahoma" w:eastAsia="Tahoma" w:hAnsi="Tahoma" w:cs="Tahoma"/>
          <w:position w:val="-1"/>
        </w:rPr>
        <w:t>7</w:t>
      </w:r>
      <w:r w:rsidR="009309DE" w:rsidRPr="007B25BA">
        <w:rPr>
          <w:rFonts w:ascii="Tahoma" w:eastAsia="Tahoma" w:hAnsi="Tahoma" w:cs="Tahoma"/>
          <w:spacing w:val="1"/>
          <w:position w:val="-1"/>
        </w:rPr>
        <w:t xml:space="preserve"> </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3"/>
          <w:position w:val="-1"/>
        </w:rPr>
        <w:t>e</w:t>
      </w:r>
      <w:r w:rsidRPr="007B25BA">
        <w:rPr>
          <w:rFonts w:ascii="Tahoma" w:eastAsia="Tahoma" w:hAnsi="Tahoma" w:cs="Tahoma"/>
          <w:spacing w:val="-1"/>
          <w:position w:val="-1"/>
        </w:rPr>
        <w:t>j</w:t>
      </w:r>
      <w:r w:rsidRPr="007B25BA">
        <w:rPr>
          <w:rFonts w:ascii="Tahoma" w:eastAsia="Tahoma" w:hAnsi="Tahoma" w:cs="Tahoma"/>
          <w:position w:val="-1"/>
        </w:rPr>
        <w:t>sz</w:t>
      </w:r>
      <w:r w:rsidRPr="007B25BA">
        <w:rPr>
          <w:rFonts w:ascii="Tahoma" w:eastAsia="Tahoma" w:hAnsi="Tahoma" w:cs="Tahoma"/>
          <w:spacing w:val="1"/>
          <w:position w:val="-1"/>
        </w:rPr>
        <w:t>e</w:t>
      </w:r>
      <w:r w:rsidRPr="007B25BA">
        <w:rPr>
          <w:rFonts w:ascii="Tahoma" w:eastAsia="Tahoma" w:hAnsi="Tahoma" w:cs="Tahoma"/>
          <w:position w:val="-1"/>
        </w:rPr>
        <w:t>go</w:t>
      </w:r>
      <w:r w:rsidRPr="007B25BA">
        <w:rPr>
          <w:rFonts w:ascii="Tahoma" w:eastAsia="Tahoma" w:hAnsi="Tahoma" w:cs="Tahoma"/>
          <w:spacing w:val="-10"/>
          <w:position w:val="-1"/>
        </w:rPr>
        <w:t xml:space="preserve"> </w:t>
      </w:r>
      <w:r w:rsidRPr="007B25BA">
        <w:rPr>
          <w:rFonts w:ascii="Tahoma" w:eastAsia="Tahoma" w:hAnsi="Tahoma" w:cs="Tahoma"/>
          <w:position w:val="-1"/>
        </w:rPr>
        <w:t>p</w:t>
      </w:r>
      <w:r w:rsidRPr="007B25BA">
        <w:rPr>
          <w:rFonts w:ascii="Tahoma" w:eastAsia="Tahoma" w:hAnsi="Tahoma" w:cs="Tahoma"/>
          <w:spacing w:val="1"/>
          <w:position w:val="-1"/>
        </w:rPr>
        <w:t>a</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position w:val="-1"/>
        </w:rPr>
        <w:t>g</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spacing w:val="-3"/>
          <w:position w:val="-1"/>
        </w:rPr>
        <w:t>f</w:t>
      </w:r>
      <w:r w:rsidRPr="007B25BA">
        <w:rPr>
          <w:rFonts w:ascii="Tahoma" w:eastAsia="Tahoma" w:hAnsi="Tahoma" w:cs="Tahoma"/>
          <w:position w:val="-1"/>
        </w:rPr>
        <w:t>u</w:t>
      </w:r>
      <w:r w:rsidRPr="007B25BA">
        <w:rPr>
          <w:rFonts w:ascii="Tahoma" w:eastAsia="Tahoma" w:hAnsi="Tahoma" w:cs="Tahoma"/>
          <w:spacing w:val="-10"/>
          <w:position w:val="-1"/>
        </w:rPr>
        <w:t xml:space="preserve"> </w:t>
      </w:r>
      <w:r w:rsidRPr="007B25BA">
        <w:rPr>
          <w:rFonts w:ascii="Tahoma" w:eastAsia="Tahoma" w:hAnsi="Tahoma" w:cs="Tahoma"/>
          <w:position w:val="-1"/>
        </w:rPr>
        <w:t xml:space="preserve">i </w:t>
      </w:r>
      <w:r w:rsidRPr="00B60F60">
        <w:rPr>
          <w:rFonts w:ascii="Tahoma" w:eastAsia="Tahoma" w:hAnsi="Tahoma" w:cs="Tahoma"/>
        </w:rPr>
        <w:t>§</w:t>
      </w:r>
      <w:r w:rsidR="00F96E06" w:rsidRPr="00B60F60">
        <w:rPr>
          <w:rFonts w:ascii="Tahoma" w:eastAsia="Tahoma" w:hAnsi="Tahoma" w:cs="Tahoma"/>
        </w:rPr>
        <w:t xml:space="preserve"> 1</w:t>
      </w:r>
      <w:r w:rsidR="009B73C7" w:rsidRPr="00B60F60">
        <w:rPr>
          <w:rFonts w:ascii="Tahoma" w:eastAsia="Tahoma" w:hAnsi="Tahoma" w:cs="Tahoma"/>
        </w:rPr>
        <w:t>2</w:t>
      </w:r>
      <w:r w:rsidRPr="007B25BA">
        <w:rPr>
          <w:rFonts w:ascii="Tahoma" w:eastAsia="Tahoma" w:hAnsi="Tahoma" w:cs="Tahoma"/>
          <w:position w:val="-1"/>
        </w:rPr>
        <w:t>.</w:t>
      </w:r>
      <w:r w:rsidR="00EF4646" w:rsidRPr="007B25BA">
        <w:rPr>
          <w:rFonts w:ascii="Tahoma" w:eastAsia="Tahoma" w:hAnsi="Tahoma" w:cs="Tahoma"/>
        </w:rPr>
        <w:t xml:space="preserve"> W szczególnie uzasadnionych przypadkach dofinansowanie może być wypłacane w formie refundacji </w:t>
      </w:r>
      <w:r w:rsidR="009904C3">
        <w:rPr>
          <w:rFonts w:ascii="Tahoma" w:eastAsia="Tahoma" w:hAnsi="Tahoma" w:cs="Tahoma"/>
        </w:rPr>
        <w:t xml:space="preserve">wydatków </w:t>
      </w:r>
      <w:r w:rsidR="00EF4646" w:rsidRPr="007B25BA">
        <w:rPr>
          <w:rFonts w:ascii="Tahoma" w:eastAsia="Tahoma" w:hAnsi="Tahoma" w:cs="Tahoma"/>
        </w:rPr>
        <w:t>poniesionych przez Beneficjenta lub Partnerów</w:t>
      </w:r>
      <w:r w:rsidR="00EF4646" w:rsidRPr="001A21E8">
        <w:rPr>
          <w:rStyle w:val="Odwoanieprzypisudolnego"/>
          <w:rFonts w:ascii="Tahoma" w:eastAsia="Tahoma" w:hAnsi="Tahoma" w:cs="Tahoma"/>
        </w:rPr>
        <w:footnoteReference w:id="39"/>
      </w:r>
      <w:r w:rsidR="00EF4646" w:rsidRPr="007B25BA">
        <w:rPr>
          <w:rFonts w:ascii="Tahoma" w:eastAsia="Tahoma" w:hAnsi="Tahoma" w:cs="Tahoma"/>
        </w:rPr>
        <w:t>.</w:t>
      </w:r>
    </w:p>
    <w:p w14:paraId="6307DC69" w14:textId="24608355"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DD1C8C" w:rsidRPr="001A21E8">
        <w:rPr>
          <w:rFonts w:ascii="Tahoma" w:eastAsia="Tahoma" w:hAnsi="Tahoma" w:cs="Tahoma"/>
        </w:rPr>
        <w:t>,</w:t>
      </w:r>
      <w:r w:rsidRPr="001A21E8">
        <w:rPr>
          <w:rFonts w:ascii="Tahoma" w:eastAsia="Tahoma" w:hAnsi="Tahoma" w:cs="Tahoma"/>
          <w:spacing w:val="-9"/>
        </w:rPr>
        <w:t xml:space="preserve"> </w:t>
      </w:r>
      <w:r w:rsidR="00DD1C8C" w:rsidRPr="001A21E8">
        <w:rPr>
          <w:rFonts w:ascii="Tahoma" w:eastAsia="Tahoma" w:hAnsi="Tahoma" w:cs="Tahoma"/>
          <w:spacing w:val="-9"/>
        </w:rPr>
        <w:t xml:space="preserve">w porozumieniu z IZ, </w:t>
      </w:r>
      <w:r w:rsidRPr="001A21E8">
        <w:rPr>
          <w:rFonts w:ascii="Tahoma" w:eastAsia="Tahoma" w:hAnsi="Tahoma" w:cs="Tahoma"/>
        </w:rPr>
        <w:t>spor</w:t>
      </w:r>
      <w:r w:rsidRPr="001A21E8">
        <w:rPr>
          <w:rFonts w:ascii="Tahoma" w:eastAsia="Tahoma" w:hAnsi="Tahoma" w:cs="Tahoma"/>
          <w:spacing w:val="1"/>
        </w:rPr>
        <w:t>zą</w:t>
      </w:r>
      <w:r w:rsidRPr="001A21E8">
        <w:rPr>
          <w:rFonts w:ascii="Tahoma" w:eastAsia="Tahoma" w:hAnsi="Tahoma" w:cs="Tahoma"/>
        </w:rPr>
        <w:t>dza</w:t>
      </w:r>
      <w:r w:rsidRPr="001A21E8">
        <w:rPr>
          <w:rFonts w:ascii="Tahoma" w:eastAsia="Tahoma" w:hAnsi="Tahoma" w:cs="Tahoma"/>
          <w:spacing w:val="-6"/>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w pod</w:t>
      </w:r>
      <w:r w:rsidRPr="001A21E8">
        <w:rPr>
          <w:rFonts w:ascii="Tahoma" w:eastAsia="Tahoma" w:hAnsi="Tahoma" w:cs="Tahoma"/>
          <w:spacing w:val="1"/>
        </w:rPr>
        <w:t>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le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sy</w:t>
      </w:r>
      <w:r w:rsidRPr="001A21E8">
        <w:rPr>
          <w:rFonts w:ascii="Tahoma" w:eastAsia="Tahoma" w:hAnsi="Tahoma" w:cs="Tahoma"/>
          <w:spacing w:val="-7"/>
        </w:rPr>
        <w:t xml:space="preserve"> </w:t>
      </w:r>
      <w:r w:rsidRPr="001A21E8">
        <w:rPr>
          <w:rFonts w:ascii="Tahoma" w:eastAsia="Tahoma" w:hAnsi="Tahoma" w:cs="Tahoma"/>
        </w:rPr>
        <w:t>roz</w:t>
      </w:r>
      <w:r w:rsidRPr="001A21E8">
        <w:rPr>
          <w:rFonts w:ascii="Tahoma" w:eastAsia="Tahoma" w:hAnsi="Tahoma" w:cs="Tahoma"/>
          <w:spacing w:val="3"/>
        </w:rPr>
        <w:t>l</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iż </w:t>
      </w:r>
      <w:r w:rsidR="00E85F2F"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tą g</w:t>
      </w:r>
      <w:r w:rsidRPr="001A21E8">
        <w:rPr>
          <w:rFonts w:ascii="Tahoma" w:eastAsia="Tahoma" w:hAnsi="Tahoma" w:cs="Tahoma"/>
          <w:spacing w:val="-4"/>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zną 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rPr>
        <w:t>go w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ro</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00305C7A" w:rsidRPr="001A21E8">
        <w:rPr>
          <w:rFonts w:ascii="Tahoma" w:eastAsia="Tahoma" w:hAnsi="Tahoma" w:cs="Tahoma"/>
        </w:rPr>
        <w:t xml:space="preserve"> </w:t>
      </w:r>
      <w:r w:rsidRPr="001A21E8">
        <w:rPr>
          <w:rFonts w:ascii="Tahoma" w:eastAsia="Tahoma" w:hAnsi="Tahoma" w:cs="Tahoma"/>
          <w:spacing w:val="-1"/>
          <w:position w:val="-1"/>
        </w:rPr>
        <w:t>3</w:t>
      </w:r>
      <w:r w:rsidRPr="001A21E8">
        <w:rPr>
          <w:rFonts w:ascii="Tahoma" w:eastAsia="Tahoma" w:hAnsi="Tahoma" w:cs="Tahoma"/>
          <w:position w:val="-1"/>
        </w:rPr>
        <w:t>1</w:t>
      </w:r>
      <w:r w:rsidRPr="001A21E8">
        <w:rPr>
          <w:rFonts w:ascii="Tahoma" w:eastAsia="Tahoma" w:hAnsi="Tahoma" w:cs="Tahoma"/>
          <w:spacing w:val="-3"/>
          <w:position w:val="-1"/>
        </w:rPr>
        <w:t xml:space="preserve"> </w:t>
      </w:r>
      <w:r w:rsidRPr="001A21E8">
        <w:rPr>
          <w:rFonts w:ascii="Tahoma" w:eastAsia="Tahoma" w:hAnsi="Tahoma" w:cs="Tahoma"/>
          <w:position w:val="-1"/>
        </w:rPr>
        <w:t>g</w:t>
      </w:r>
      <w:r w:rsidRPr="001A21E8">
        <w:rPr>
          <w:rFonts w:ascii="Tahoma" w:eastAsia="Tahoma" w:hAnsi="Tahoma" w:cs="Tahoma"/>
          <w:spacing w:val="3"/>
          <w:position w:val="-1"/>
        </w:rPr>
        <w:t>r</w:t>
      </w:r>
      <w:r w:rsidRPr="001A21E8">
        <w:rPr>
          <w:rFonts w:ascii="Tahoma" w:eastAsia="Tahoma" w:hAnsi="Tahoma" w:cs="Tahoma"/>
          <w:spacing w:val="-1"/>
          <w:position w:val="-1"/>
        </w:rPr>
        <w:t>u</w:t>
      </w:r>
      <w:r w:rsidRPr="001A21E8">
        <w:rPr>
          <w:rFonts w:ascii="Tahoma" w:eastAsia="Tahoma" w:hAnsi="Tahoma" w:cs="Tahoma"/>
          <w:position w:val="-1"/>
        </w:rPr>
        <w:t>dni</w:t>
      </w:r>
      <w:r w:rsidRPr="001A21E8">
        <w:rPr>
          <w:rFonts w:ascii="Tahoma" w:eastAsia="Tahoma" w:hAnsi="Tahoma" w:cs="Tahoma"/>
          <w:spacing w:val="1"/>
          <w:position w:val="-1"/>
        </w:rPr>
        <w:t>a</w:t>
      </w:r>
      <w:r w:rsidR="00325345" w:rsidRPr="001A21E8">
        <w:rPr>
          <w:rFonts w:ascii="Tahoma" w:eastAsia="Tahoma" w:hAnsi="Tahoma" w:cs="Tahoma"/>
          <w:position w:val="-1"/>
        </w:rPr>
        <w:t xml:space="preserve"> lub data zakończenia realizacji projektu określona we wniosku o dofinansowanie.</w:t>
      </w:r>
    </w:p>
    <w:p w14:paraId="0B1D92B8" w14:textId="687E6E78" w:rsidR="00942F4E" w:rsidRPr="00BC450A" w:rsidRDefault="00280ADA" w:rsidP="00E06F1A">
      <w:pPr>
        <w:pStyle w:val="Akapitzlist"/>
        <w:numPr>
          <w:ilvl w:val="0"/>
          <w:numId w:val="13"/>
        </w:numPr>
        <w:spacing w:line="276" w:lineRule="auto"/>
        <w:ind w:left="426" w:right="14" w:hanging="426"/>
        <w:rPr>
          <w:rFonts w:ascii="Tahoma" w:eastAsia="Tahoma" w:hAnsi="Tahoma" w:cs="Tahoma"/>
        </w:rPr>
      </w:pPr>
      <w:r w:rsidRPr="00BC450A">
        <w:rPr>
          <w:rFonts w:ascii="Tahoma" w:eastAsia="Tahoma" w:hAnsi="Tahoma" w:cs="Tahoma"/>
        </w:rPr>
        <w:t>B</w:t>
      </w:r>
      <w:r w:rsidRPr="00BC450A">
        <w:rPr>
          <w:rFonts w:ascii="Tahoma" w:eastAsia="Tahoma" w:hAnsi="Tahoma" w:cs="Tahoma"/>
          <w:spacing w:val="1"/>
        </w:rPr>
        <w:t>e</w:t>
      </w:r>
      <w:r w:rsidRPr="00BC450A">
        <w:rPr>
          <w:rFonts w:ascii="Tahoma" w:eastAsia="Tahoma" w:hAnsi="Tahoma" w:cs="Tahoma"/>
          <w:spacing w:val="-1"/>
        </w:rPr>
        <w:t>n</w:t>
      </w:r>
      <w:r w:rsidRPr="00BC450A">
        <w:rPr>
          <w:rFonts w:ascii="Tahoma" w:eastAsia="Tahoma" w:hAnsi="Tahoma" w:cs="Tahoma"/>
          <w:spacing w:val="1"/>
        </w:rPr>
        <w:t>e</w:t>
      </w:r>
      <w:r w:rsidRPr="00BC450A">
        <w:rPr>
          <w:rFonts w:ascii="Tahoma" w:eastAsia="Tahoma" w:hAnsi="Tahoma" w:cs="Tahoma"/>
          <w:spacing w:val="-1"/>
        </w:rPr>
        <w:t>f</w:t>
      </w:r>
      <w:r w:rsidRPr="00BC450A">
        <w:rPr>
          <w:rFonts w:ascii="Tahoma" w:eastAsia="Tahoma" w:hAnsi="Tahoma" w:cs="Tahoma"/>
          <w:spacing w:val="2"/>
        </w:rPr>
        <w:t>i</w:t>
      </w:r>
      <w:r w:rsidRPr="00BC450A">
        <w:rPr>
          <w:rFonts w:ascii="Tahoma" w:eastAsia="Tahoma" w:hAnsi="Tahoma" w:cs="Tahoma"/>
          <w:spacing w:val="-1"/>
        </w:rPr>
        <w:t>c</w:t>
      </w:r>
      <w:r w:rsidRPr="00BC450A">
        <w:rPr>
          <w:rFonts w:ascii="Tahoma" w:eastAsia="Tahoma" w:hAnsi="Tahoma" w:cs="Tahoma"/>
        </w:rPr>
        <w:t>j</w:t>
      </w:r>
      <w:r w:rsidRPr="00BC450A">
        <w:rPr>
          <w:rFonts w:ascii="Tahoma" w:eastAsia="Tahoma" w:hAnsi="Tahoma" w:cs="Tahoma"/>
          <w:spacing w:val="3"/>
        </w:rPr>
        <w:t>e</w:t>
      </w:r>
      <w:r w:rsidRPr="00BC450A">
        <w:rPr>
          <w:rFonts w:ascii="Tahoma" w:eastAsia="Tahoma" w:hAnsi="Tahoma" w:cs="Tahoma"/>
          <w:spacing w:val="-1"/>
        </w:rPr>
        <w:t>n</w:t>
      </w:r>
      <w:r w:rsidRPr="00BC450A">
        <w:rPr>
          <w:rFonts w:ascii="Tahoma" w:eastAsia="Tahoma" w:hAnsi="Tahoma" w:cs="Tahoma"/>
        </w:rPr>
        <w:t>t r</w:t>
      </w:r>
      <w:r w:rsidRPr="00BC450A">
        <w:rPr>
          <w:rFonts w:ascii="Tahoma" w:eastAsia="Tahoma" w:hAnsi="Tahoma" w:cs="Tahoma"/>
          <w:spacing w:val="1"/>
        </w:rPr>
        <w:t>ea</w:t>
      </w:r>
      <w:r w:rsidRPr="00BC450A">
        <w:rPr>
          <w:rFonts w:ascii="Tahoma" w:eastAsia="Tahoma" w:hAnsi="Tahoma" w:cs="Tahoma"/>
        </w:rPr>
        <w:t>lizu</w:t>
      </w:r>
      <w:r w:rsidRPr="00BC450A">
        <w:rPr>
          <w:rFonts w:ascii="Tahoma" w:eastAsia="Tahoma" w:hAnsi="Tahoma" w:cs="Tahoma"/>
          <w:spacing w:val="-1"/>
        </w:rPr>
        <w:t>j</w:t>
      </w:r>
      <w:r w:rsidRPr="00BC450A">
        <w:rPr>
          <w:rFonts w:ascii="Tahoma" w:eastAsia="Tahoma" w:hAnsi="Tahoma" w:cs="Tahoma"/>
          <w:spacing w:val="1"/>
        </w:rPr>
        <w:t>ą</w:t>
      </w:r>
      <w:r w:rsidRPr="00BC450A">
        <w:rPr>
          <w:rFonts w:ascii="Tahoma" w:eastAsia="Tahoma" w:hAnsi="Tahoma" w:cs="Tahoma"/>
        </w:rPr>
        <w:t>c</w:t>
      </w:r>
      <w:r w:rsidRPr="00BC450A">
        <w:rPr>
          <w:rFonts w:ascii="Tahoma" w:eastAsia="Tahoma" w:hAnsi="Tahoma" w:cs="Tahoma"/>
          <w:spacing w:val="5"/>
        </w:rPr>
        <w:t xml:space="preserve"> </w:t>
      </w:r>
      <w:r w:rsidRPr="00BC450A">
        <w:rPr>
          <w:rFonts w:ascii="Tahoma" w:eastAsia="Tahoma" w:hAnsi="Tahoma" w:cs="Tahoma"/>
          <w:spacing w:val="1"/>
        </w:rPr>
        <w:t>p</w:t>
      </w:r>
      <w:r w:rsidRPr="00BC450A">
        <w:rPr>
          <w:rFonts w:ascii="Tahoma" w:eastAsia="Tahoma" w:hAnsi="Tahoma" w:cs="Tahoma"/>
        </w:rPr>
        <w:t>ro</w:t>
      </w:r>
      <w:r w:rsidRPr="00BC450A">
        <w:rPr>
          <w:rFonts w:ascii="Tahoma" w:eastAsia="Tahoma" w:hAnsi="Tahoma" w:cs="Tahoma"/>
          <w:spacing w:val="1"/>
        </w:rPr>
        <w:t>je</w:t>
      </w:r>
      <w:r w:rsidRPr="00BC450A">
        <w:rPr>
          <w:rFonts w:ascii="Tahoma" w:eastAsia="Tahoma" w:hAnsi="Tahoma" w:cs="Tahoma"/>
          <w:spacing w:val="-1"/>
        </w:rPr>
        <w:t>k</w:t>
      </w:r>
      <w:r w:rsidRPr="00BC450A">
        <w:rPr>
          <w:rFonts w:ascii="Tahoma" w:eastAsia="Tahoma" w:hAnsi="Tahoma" w:cs="Tahoma"/>
        </w:rPr>
        <w:t>t</w:t>
      </w:r>
      <w:r w:rsidRPr="00BC450A">
        <w:rPr>
          <w:rFonts w:ascii="Tahoma" w:eastAsia="Tahoma" w:hAnsi="Tahoma" w:cs="Tahoma"/>
          <w:spacing w:val="4"/>
        </w:rPr>
        <w:t xml:space="preserve"> </w:t>
      </w:r>
      <w:r w:rsidRPr="00BC450A">
        <w:rPr>
          <w:rFonts w:ascii="Tahoma" w:eastAsia="Tahoma" w:hAnsi="Tahoma" w:cs="Tahoma"/>
          <w:spacing w:val="-1"/>
        </w:rPr>
        <w:t>n</w:t>
      </w:r>
      <w:r w:rsidRPr="00BC450A">
        <w:rPr>
          <w:rFonts w:ascii="Tahoma" w:eastAsia="Tahoma" w:hAnsi="Tahoma" w:cs="Tahoma"/>
        </w:rPr>
        <w:t>ie</w:t>
      </w:r>
      <w:r w:rsidRPr="00BC450A">
        <w:rPr>
          <w:rFonts w:ascii="Tahoma" w:eastAsia="Tahoma" w:hAnsi="Tahoma" w:cs="Tahoma"/>
          <w:spacing w:val="7"/>
        </w:rPr>
        <w:t xml:space="preserve"> </w:t>
      </w:r>
      <w:r w:rsidRPr="00BC450A">
        <w:rPr>
          <w:rFonts w:ascii="Tahoma" w:eastAsia="Tahoma" w:hAnsi="Tahoma" w:cs="Tahoma"/>
        </w:rPr>
        <w:t>może</w:t>
      </w:r>
      <w:r w:rsidRPr="00BC450A">
        <w:rPr>
          <w:rFonts w:ascii="Tahoma" w:eastAsia="Tahoma" w:hAnsi="Tahoma" w:cs="Tahoma"/>
          <w:spacing w:val="7"/>
        </w:rPr>
        <w:t xml:space="preserve"> </w:t>
      </w:r>
      <w:r w:rsidRPr="00BC450A">
        <w:rPr>
          <w:rFonts w:ascii="Tahoma" w:eastAsia="Tahoma" w:hAnsi="Tahoma" w:cs="Tahoma"/>
        </w:rPr>
        <w:t>pr</w:t>
      </w:r>
      <w:r w:rsidRPr="00BC450A">
        <w:rPr>
          <w:rFonts w:ascii="Tahoma" w:eastAsia="Tahoma" w:hAnsi="Tahoma" w:cs="Tahoma"/>
          <w:spacing w:val="1"/>
        </w:rPr>
        <w:t>ze</w:t>
      </w:r>
      <w:r w:rsidRPr="00BC450A">
        <w:rPr>
          <w:rFonts w:ascii="Tahoma" w:eastAsia="Tahoma" w:hAnsi="Tahoma" w:cs="Tahoma"/>
          <w:spacing w:val="-1"/>
        </w:rPr>
        <w:t>k</w:t>
      </w:r>
      <w:r w:rsidRPr="00BC450A">
        <w:rPr>
          <w:rFonts w:ascii="Tahoma" w:eastAsia="Tahoma" w:hAnsi="Tahoma" w:cs="Tahoma"/>
        </w:rPr>
        <w:t>roc</w:t>
      </w:r>
      <w:r w:rsidRPr="00BC450A">
        <w:rPr>
          <w:rFonts w:ascii="Tahoma" w:eastAsia="Tahoma" w:hAnsi="Tahoma" w:cs="Tahoma"/>
          <w:spacing w:val="2"/>
        </w:rPr>
        <w:t>z</w:t>
      </w:r>
      <w:r w:rsidRPr="00BC450A">
        <w:rPr>
          <w:rFonts w:ascii="Tahoma" w:eastAsia="Tahoma" w:hAnsi="Tahoma" w:cs="Tahoma"/>
          <w:spacing w:val="-1"/>
        </w:rPr>
        <w:t>y</w:t>
      </w:r>
      <w:r w:rsidRPr="00BC450A">
        <w:rPr>
          <w:rFonts w:ascii="Tahoma" w:eastAsia="Tahoma" w:hAnsi="Tahoma" w:cs="Tahoma"/>
        </w:rPr>
        <w:t>ć</w:t>
      </w:r>
      <w:r w:rsidRPr="00BC450A">
        <w:rPr>
          <w:rFonts w:ascii="Tahoma" w:eastAsia="Tahoma" w:hAnsi="Tahoma" w:cs="Tahoma"/>
          <w:spacing w:val="1"/>
        </w:rPr>
        <w:t xml:space="preserve"> </w:t>
      </w:r>
      <w:r w:rsidRPr="00BC450A">
        <w:rPr>
          <w:rFonts w:ascii="Tahoma" w:eastAsia="Tahoma" w:hAnsi="Tahoma" w:cs="Tahoma"/>
        </w:rPr>
        <w:t>ł</w:t>
      </w:r>
      <w:r w:rsidRPr="00BC450A">
        <w:rPr>
          <w:rFonts w:ascii="Tahoma" w:eastAsia="Tahoma" w:hAnsi="Tahoma" w:cs="Tahoma"/>
          <w:spacing w:val="1"/>
        </w:rPr>
        <w:t>ą</w:t>
      </w:r>
      <w:r w:rsidRPr="00BC450A">
        <w:rPr>
          <w:rFonts w:ascii="Tahoma" w:eastAsia="Tahoma" w:hAnsi="Tahoma" w:cs="Tahoma"/>
          <w:spacing w:val="-1"/>
        </w:rPr>
        <w:t>c</w:t>
      </w:r>
      <w:r w:rsidRPr="00BC450A">
        <w:rPr>
          <w:rFonts w:ascii="Tahoma" w:eastAsia="Tahoma" w:hAnsi="Tahoma" w:cs="Tahoma"/>
        </w:rPr>
        <w:t>znej</w:t>
      </w:r>
      <w:r w:rsidRPr="00BC450A">
        <w:rPr>
          <w:rFonts w:ascii="Tahoma" w:eastAsia="Tahoma" w:hAnsi="Tahoma" w:cs="Tahoma"/>
          <w:spacing w:val="5"/>
        </w:rPr>
        <w:t xml:space="preserve"> </w:t>
      </w:r>
      <w:r w:rsidRPr="00BC450A">
        <w:rPr>
          <w:rFonts w:ascii="Tahoma" w:eastAsia="Tahoma" w:hAnsi="Tahoma" w:cs="Tahoma"/>
          <w:spacing w:val="-1"/>
        </w:rPr>
        <w:t>k</w:t>
      </w:r>
      <w:r w:rsidRPr="00BC450A">
        <w:rPr>
          <w:rFonts w:ascii="Tahoma" w:eastAsia="Tahoma" w:hAnsi="Tahoma" w:cs="Tahoma"/>
          <w:spacing w:val="1"/>
        </w:rPr>
        <w:t>w</w:t>
      </w:r>
      <w:r w:rsidRPr="00BC450A">
        <w:rPr>
          <w:rFonts w:ascii="Tahoma" w:eastAsia="Tahoma" w:hAnsi="Tahoma" w:cs="Tahoma"/>
        </w:rPr>
        <w:t>oty</w:t>
      </w:r>
      <w:r w:rsidRPr="00BC450A">
        <w:rPr>
          <w:rFonts w:ascii="Tahoma" w:eastAsia="Tahoma" w:hAnsi="Tahoma" w:cs="Tahoma"/>
          <w:spacing w:val="4"/>
        </w:rPr>
        <w:t xml:space="preserve"> </w:t>
      </w:r>
      <w:r w:rsidRPr="00BC450A">
        <w:rPr>
          <w:rFonts w:ascii="Tahoma" w:eastAsia="Tahoma" w:hAnsi="Tahoma" w:cs="Tahoma"/>
          <w:spacing w:val="1"/>
        </w:rPr>
        <w:t>w</w:t>
      </w:r>
      <w:r w:rsidRPr="00BC450A">
        <w:rPr>
          <w:rFonts w:ascii="Tahoma" w:eastAsia="Tahoma" w:hAnsi="Tahoma" w:cs="Tahoma"/>
          <w:spacing w:val="-1"/>
        </w:rPr>
        <w:t>y</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k</w:t>
      </w:r>
      <w:r w:rsidRPr="00BC450A">
        <w:rPr>
          <w:rFonts w:ascii="Tahoma" w:eastAsia="Tahoma" w:hAnsi="Tahoma" w:cs="Tahoma"/>
        </w:rPr>
        <w:t>ów</w:t>
      </w:r>
      <w:r w:rsidRPr="00BC450A">
        <w:rPr>
          <w:rFonts w:ascii="Tahoma" w:eastAsia="Tahoma" w:hAnsi="Tahoma" w:cs="Tahoma"/>
          <w:spacing w:val="3"/>
        </w:rPr>
        <w:t xml:space="preserve"> </w:t>
      </w:r>
      <w:r w:rsidRPr="00BC450A">
        <w:rPr>
          <w:rFonts w:ascii="Tahoma" w:eastAsia="Tahoma" w:hAnsi="Tahoma" w:cs="Tahoma"/>
          <w:spacing w:val="-1"/>
        </w:rPr>
        <w:t>kw</w:t>
      </w:r>
      <w:r w:rsidRPr="00BC450A">
        <w:rPr>
          <w:rFonts w:ascii="Tahoma" w:eastAsia="Tahoma" w:hAnsi="Tahoma" w:cs="Tahoma"/>
          <w:spacing w:val="1"/>
        </w:rPr>
        <w:t>a</w:t>
      </w:r>
      <w:r w:rsidRPr="00BC450A">
        <w:rPr>
          <w:rFonts w:ascii="Tahoma" w:eastAsia="Tahoma" w:hAnsi="Tahoma" w:cs="Tahoma"/>
        </w:rPr>
        <w:t>l</w:t>
      </w:r>
      <w:r w:rsidRPr="00BC450A">
        <w:rPr>
          <w:rFonts w:ascii="Tahoma" w:eastAsia="Tahoma" w:hAnsi="Tahoma" w:cs="Tahoma"/>
          <w:spacing w:val="2"/>
        </w:rPr>
        <w:t>i</w:t>
      </w:r>
      <w:r w:rsidRPr="00BC450A">
        <w:rPr>
          <w:rFonts w:ascii="Tahoma" w:eastAsia="Tahoma" w:hAnsi="Tahoma" w:cs="Tahoma"/>
          <w:spacing w:val="-1"/>
        </w:rPr>
        <w:t>f</w:t>
      </w:r>
      <w:r w:rsidRPr="00BC450A">
        <w:rPr>
          <w:rFonts w:ascii="Tahoma" w:eastAsia="Tahoma" w:hAnsi="Tahoma" w:cs="Tahoma"/>
        </w:rPr>
        <w:t>i</w:t>
      </w:r>
      <w:r w:rsidRPr="00BC450A">
        <w:rPr>
          <w:rFonts w:ascii="Tahoma" w:eastAsia="Tahoma" w:hAnsi="Tahoma" w:cs="Tahoma"/>
          <w:spacing w:val="-1"/>
        </w:rPr>
        <w:t>k</w:t>
      </w:r>
      <w:r w:rsidRPr="00BC450A">
        <w:rPr>
          <w:rFonts w:ascii="Tahoma" w:eastAsia="Tahoma" w:hAnsi="Tahoma" w:cs="Tahoma"/>
        </w:rPr>
        <w:t>o</w:t>
      </w:r>
      <w:r w:rsidRPr="00BC450A">
        <w:rPr>
          <w:rFonts w:ascii="Tahoma" w:eastAsia="Tahoma" w:hAnsi="Tahoma" w:cs="Tahoma"/>
          <w:spacing w:val="-2"/>
        </w:rPr>
        <w:t>w</w:t>
      </w:r>
      <w:r w:rsidRPr="00BC450A">
        <w:rPr>
          <w:rFonts w:ascii="Tahoma" w:eastAsia="Tahoma" w:hAnsi="Tahoma" w:cs="Tahoma"/>
          <w:spacing w:val="1"/>
        </w:rPr>
        <w:t>a</w:t>
      </w:r>
      <w:r w:rsidRPr="00BC450A">
        <w:rPr>
          <w:rFonts w:ascii="Tahoma" w:eastAsia="Tahoma" w:hAnsi="Tahoma" w:cs="Tahoma"/>
        </w:rPr>
        <w:t>l</w:t>
      </w:r>
      <w:r w:rsidRPr="00BC450A">
        <w:rPr>
          <w:rFonts w:ascii="Tahoma" w:eastAsia="Tahoma" w:hAnsi="Tahoma" w:cs="Tahoma"/>
          <w:spacing w:val="-1"/>
        </w:rPr>
        <w:t>nyc</w:t>
      </w:r>
      <w:r w:rsidRPr="00BC450A">
        <w:rPr>
          <w:rFonts w:ascii="Tahoma" w:eastAsia="Tahoma" w:hAnsi="Tahoma" w:cs="Tahoma"/>
        </w:rPr>
        <w:t xml:space="preserve">h </w:t>
      </w:r>
      <w:r w:rsidRPr="00BC450A">
        <w:rPr>
          <w:rFonts w:ascii="Tahoma" w:eastAsia="Tahoma" w:hAnsi="Tahoma" w:cs="Tahoma"/>
          <w:spacing w:val="1"/>
        </w:rPr>
        <w:t>w</w:t>
      </w:r>
      <w:r w:rsidRPr="00BC450A">
        <w:rPr>
          <w:rFonts w:ascii="Tahoma" w:eastAsia="Tahoma" w:hAnsi="Tahoma" w:cs="Tahoma"/>
          <w:spacing w:val="-1"/>
        </w:rPr>
        <w:t>yn</w:t>
      </w:r>
      <w:r w:rsidRPr="00BC450A">
        <w:rPr>
          <w:rFonts w:ascii="Tahoma" w:eastAsia="Tahoma" w:hAnsi="Tahoma" w:cs="Tahoma"/>
        </w:rPr>
        <w:t>i</w:t>
      </w:r>
      <w:r w:rsidRPr="00BC450A">
        <w:rPr>
          <w:rFonts w:ascii="Tahoma" w:eastAsia="Tahoma" w:hAnsi="Tahoma" w:cs="Tahoma"/>
          <w:spacing w:val="-1"/>
        </w:rPr>
        <w:t>k</w:t>
      </w:r>
      <w:r w:rsidRPr="00BC450A">
        <w:rPr>
          <w:rFonts w:ascii="Tahoma" w:eastAsia="Tahoma" w:hAnsi="Tahoma" w:cs="Tahoma"/>
          <w:spacing w:val="3"/>
        </w:rPr>
        <w:t>a</w:t>
      </w:r>
      <w:r w:rsidRPr="00BC450A">
        <w:rPr>
          <w:rFonts w:ascii="Tahoma" w:eastAsia="Tahoma" w:hAnsi="Tahoma" w:cs="Tahoma"/>
          <w:spacing w:val="-1"/>
        </w:rPr>
        <w:t>j</w:t>
      </w:r>
      <w:r w:rsidRPr="00BC450A">
        <w:rPr>
          <w:rFonts w:ascii="Tahoma" w:eastAsia="Tahoma" w:hAnsi="Tahoma" w:cs="Tahoma"/>
          <w:spacing w:val="1"/>
        </w:rPr>
        <w:t>ą</w:t>
      </w:r>
      <w:r w:rsidRPr="00BC450A">
        <w:rPr>
          <w:rFonts w:ascii="Tahoma" w:eastAsia="Tahoma" w:hAnsi="Tahoma" w:cs="Tahoma"/>
          <w:spacing w:val="-1"/>
        </w:rPr>
        <w:t>c</w:t>
      </w:r>
      <w:r w:rsidRPr="00BC450A">
        <w:rPr>
          <w:rFonts w:ascii="Tahoma" w:eastAsia="Tahoma" w:hAnsi="Tahoma" w:cs="Tahoma"/>
          <w:spacing w:val="1"/>
        </w:rPr>
        <w:t>e</w:t>
      </w:r>
      <w:r w:rsidRPr="00BC450A">
        <w:rPr>
          <w:rFonts w:ascii="Tahoma" w:eastAsia="Tahoma" w:hAnsi="Tahoma" w:cs="Tahoma"/>
        </w:rPr>
        <w:t>j z z</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w</w:t>
      </w:r>
      <w:r w:rsidRPr="00BC450A">
        <w:rPr>
          <w:rFonts w:ascii="Tahoma" w:eastAsia="Tahoma" w:hAnsi="Tahoma" w:cs="Tahoma"/>
        </w:rPr>
        <w:t>i</w:t>
      </w:r>
      <w:r w:rsidRPr="00BC450A">
        <w:rPr>
          <w:rFonts w:ascii="Tahoma" w:eastAsia="Tahoma" w:hAnsi="Tahoma" w:cs="Tahoma"/>
          <w:spacing w:val="1"/>
        </w:rPr>
        <w:t>e</w:t>
      </w:r>
      <w:r w:rsidRPr="00BC450A">
        <w:rPr>
          <w:rFonts w:ascii="Tahoma" w:eastAsia="Tahoma" w:hAnsi="Tahoma" w:cs="Tahoma"/>
        </w:rPr>
        <w:t>rd</w:t>
      </w:r>
      <w:r w:rsidRPr="00BC450A">
        <w:rPr>
          <w:rFonts w:ascii="Tahoma" w:eastAsia="Tahoma" w:hAnsi="Tahoma" w:cs="Tahoma"/>
          <w:spacing w:val="1"/>
        </w:rPr>
        <w:t>z</w:t>
      </w:r>
      <w:r w:rsidRPr="00BC450A">
        <w:rPr>
          <w:rFonts w:ascii="Tahoma" w:eastAsia="Tahoma" w:hAnsi="Tahoma" w:cs="Tahoma"/>
        </w:rPr>
        <w:t>o</w:t>
      </w:r>
      <w:r w:rsidRPr="00BC450A">
        <w:rPr>
          <w:rFonts w:ascii="Tahoma" w:eastAsia="Tahoma" w:hAnsi="Tahoma" w:cs="Tahoma"/>
          <w:spacing w:val="-1"/>
        </w:rPr>
        <w:t>n</w:t>
      </w:r>
      <w:r w:rsidRPr="00BC450A">
        <w:rPr>
          <w:rFonts w:ascii="Tahoma" w:eastAsia="Tahoma" w:hAnsi="Tahoma" w:cs="Tahoma"/>
          <w:spacing w:val="1"/>
        </w:rPr>
        <w:t>e</w:t>
      </w:r>
      <w:r w:rsidRPr="00BC450A">
        <w:rPr>
          <w:rFonts w:ascii="Tahoma" w:eastAsia="Tahoma" w:hAnsi="Tahoma" w:cs="Tahoma"/>
        </w:rPr>
        <w:t xml:space="preserve">go </w:t>
      </w:r>
      <w:r w:rsidRPr="00BC450A">
        <w:rPr>
          <w:rFonts w:ascii="Tahoma" w:eastAsia="Tahoma" w:hAnsi="Tahoma" w:cs="Tahoma"/>
          <w:spacing w:val="1"/>
        </w:rPr>
        <w:t>w</w:t>
      </w:r>
      <w:r w:rsidRPr="00BC450A">
        <w:rPr>
          <w:rFonts w:ascii="Tahoma" w:eastAsia="Tahoma" w:hAnsi="Tahoma" w:cs="Tahoma"/>
          <w:spacing w:val="-1"/>
        </w:rPr>
        <w:t>n</w:t>
      </w:r>
      <w:r w:rsidRPr="00BC450A">
        <w:rPr>
          <w:rFonts w:ascii="Tahoma" w:eastAsia="Tahoma" w:hAnsi="Tahoma" w:cs="Tahoma"/>
        </w:rPr>
        <w:t>i</w:t>
      </w:r>
      <w:r w:rsidRPr="00BC450A">
        <w:rPr>
          <w:rFonts w:ascii="Tahoma" w:eastAsia="Tahoma" w:hAnsi="Tahoma" w:cs="Tahoma"/>
          <w:spacing w:val="2"/>
        </w:rPr>
        <w:t>o</w:t>
      </w:r>
      <w:r w:rsidRPr="00BC450A">
        <w:rPr>
          <w:rFonts w:ascii="Tahoma" w:eastAsia="Tahoma" w:hAnsi="Tahoma" w:cs="Tahoma"/>
        </w:rPr>
        <w:t>s</w:t>
      </w:r>
      <w:r w:rsidRPr="00BC450A">
        <w:rPr>
          <w:rFonts w:ascii="Tahoma" w:eastAsia="Tahoma" w:hAnsi="Tahoma" w:cs="Tahoma"/>
          <w:spacing w:val="1"/>
        </w:rPr>
        <w:t>k</w:t>
      </w:r>
      <w:r w:rsidRPr="00BC450A">
        <w:rPr>
          <w:rFonts w:ascii="Tahoma" w:eastAsia="Tahoma" w:hAnsi="Tahoma" w:cs="Tahoma"/>
        </w:rPr>
        <w:t>u o d</w:t>
      </w:r>
      <w:r w:rsidRPr="00BC450A">
        <w:rPr>
          <w:rFonts w:ascii="Tahoma" w:eastAsia="Tahoma" w:hAnsi="Tahoma" w:cs="Tahoma"/>
          <w:spacing w:val="2"/>
        </w:rPr>
        <w:t>o</w:t>
      </w:r>
      <w:r w:rsidRPr="00BC450A">
        <w:rPr>
          <w:rFonts w:ascii="Tahoma" w:eastAsia="Tahoma" w:hAnsi="Tahoma" w:cs="Tahoma"/>
          <w:spacing w:val="-1"/>
        </w:rPr>
        <w:t>f</w:t>
      </w:r>
      <w:r w:rsidRPr="00BC450A">
        <w:rPr>
          <w:rFonts w:ascii="Tahoma" w:eastAsia="Tahoma" w:hAnsi="Tahoma" w:cs="Tahoma"/>
          <w:spacing w:val="2"/>
        </w:rPr>
        <w:t>i</w:t>
      </w:r>
      <w:r w:rsidRPr="00BC450A">
        <w:rPr>
          <w:rFonts w:ascii="Tahoma" w:eastAsia="Tahoma" w:hAnsi="Tahoma" w:cs="Tahoma"/>
          <w:spacing w:val="-1"/>
        </w:rPr>
        <w:t>n</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so</w:t>
      </w:r>
      <w:r w:rsidRPr="00BC450A">
        <w:rPr>
          <w:rFonts w:ascii="Tahoma" w:eastAsia="Tahoma" w:hAnsi="Tahoma" w:cs="Tahoma"/>
          <w:spacing w:val="-2"/>
        </w:rPr>
        <w:t>w</w:t>
      </w:r>
      <w:r w:rsidRPr="00BC450A">
        <w:rPr>
          <w:rFonts w:ascii="Tahoma" w:eastAsia="Tahoma" w:hAnsi="Tahoma" w:cs="Tahoma"/>
          <w:spacing w:val="1"/>
        </w:rPr>
        <w:t>an</w:t>
      </w:r>
      <w:r w:rsidRPr="00BC450A">
        <w:rPr>
          <w:rFonts w:ascii="Tahoma" w:eastAsia="Tahoma" w:hAnsi="Tahoma" w:cs="Tahoma"/>
        </w:rPr>
        <w:t>i</w:t>
      </w:r>
      <w:r w:rsidRPr="00BC450A">
        <w:rPr>
          <w:rFonts w:ascii="Tahoma" w:eastAsia="Tahoma" w:hAnsi="Tahoma" w:cs="Tahoma"/>
          <w:spacing w:val="1"/>
        </w:rPr>
        <w:t>e</w:t>
      </w:r>
      <w:r w:rsidRPr="00BC450A">
        <w:rPr>
          <w:rFonts w:ascii="Tahoma" w:eastAsia="Tahoma" w:hAnsi="Tahoma" w:cs="Tahoma"/>
        </w:rPr>
        <w:t xml:space="preserve"> </w:t>
      </w:r>
      <w:r w:rsidR="00852BDF" w:rsidRPr="00BC450A">
        <w:rPr>
          <w:rFonts w:ascii="Tahoma" w:eastAsia="Tahoma" w:hAnsi="Tahoma" w:cs="Tahoma"/>
        </w:rPr>
        <w:t>oraz</w:t>
      </w:r>
      <w:r w:rsidRPr="00BC450A">
        <w:rPr>
          <w:rFonts w:ascii="Tahoma" w:eastAsia="Tahoma" w:hAnsi="Tahoma" w:cs="Tahoma"/>
        </w:rPr>
        <w:t xml:space="preserve"> zobo</w:t>
      </w:r>
      <w:r w:rsidRPr="00BC450A">
        <w:rPr>
          <w:rFonts w:ascii="Tahoma" w:eastAsia="Tahoma" w:hAnsi="Tahoma" w:cs="Tahoma"/>
          <w:spacing w:val="1"/>
        </w:rPr>
        <w:t>w</w:t>
      </w:r>
      <w:r w:rsidRPr="00BC450A">
        <w:rPr>
          <w:rFonts w:ascii="Tahoma" w:eastAsia="Tahoma" w:hAnsi="Tahoma" w:cs="Tahoma"/>
        </w:rPr>
        <w:t>i</w:t>
      </w:r>
      <w:r w:rsidRPr="00BC450A">
        <w:rPr>
          <w:rFonts w:ascii="Tahoma" w:eastAsia="Tahoma" w:hAnsi="Tahoma" w:cs="Tahoma"/>
          <w:spacing w:val="1"/>
        </w:rPr>
        <w:t>ą</w:t>
      </w:r>
      <w:r w:rsidRPr="00BC450A">
        <w:rPr>
          <w:rFonts w:ascii="Tahoma" w:eastAsia="Tahoma" w:hAnsi="Tahoma" w:cs="Tahoma"/>
        </w:rPr>
        <w:t>zu</w:t>
      </w:r>
      <w:r w:rsidRPr="00BC450A">
        <w:rPr>
          <w:rFonts w:ascii="Tahoma" w:eastAsia="Tahoma" w:hAnsi="Tahoma" w:cs="Tahoma"/>
          <w:spacing w:val="-1"/>
        </w:rPr>
        <w:t>j</w:t>
      </w:r>
      <w:r w:rsidRPr="00BC450A">
        <w:rPr>
          <w:rFonts w:ascii="Tahoma" w:eastAsia="Tahoma" w:hAnsi="Tahoma" w:cs="Tahoma"/>
        </w:rPr>
        <w:t>e się</w:t>
      </w:r>
      <w:r w:rsidR="00795A40" w:rsidRPr="00BC450A">
        <w:rPr>
          <w:rFonts w:ascii="Tahoma" w:eastAsia="Tahoma" w:hAnsi="Tahoma" w:cs="Tahoma"/>
        </w:rPr>
        <w:t xml:space="preserve"> </w:t>
      </w:r>
      <w:r w:rsidRPr="00BC450A">
        <w:rPr>
          <w:rFonts w:ascii="Tahoma" w:eastAsia="Tahoma" w:hAnsi="Tahoma" w:cs="Tahoma"/>
        </w:rPr>
        <w:t>do</w:t>
      </w:r>
      <w:r w:rsidRPr="00BC450A">
        <w:rPr>
          <w:rFonts w:ascii="Tahoma" w:eastAsia="Tahoma" w:hAnsi="Tahoma" w:cs="Tahoma"/>
          <w:spacing w:val="-2"/>
        </w:rPr>
        <w:t xml:space="preserve"> </w:t>
      </w:r>
      <w:r w:rsidRPr="00BC450A">
        <w:rPr>
          <w:rFonts w:ascii="Tahoma" w:eastAsia="Tahoma" w:hAnsi="Tahoma" w:cs="Tahoma"/>
        </w:rPr>
        <w:t>prz</w:t>
      </w:r>
      <w:r w:rsidRPr="00BC450A">
        <w:rPr>
          <w:rFonts w:ascii="Tahoma" w:eastAsia="Tahoma" w:hAnsi="Tahoma" w:cs="Tahoma"/>
          <w:spacing w:val="1"/>
        </w:rPr>
        <w:t>e</w:t>
      </w:r>
      <w:r w:rsidRPr="00BC450A">
        <w:rPr>
          <w:rFonts w:ascii="Tahoma" w:eastAsia="Tahoma" w:hAnsi="Tahoma" w:cs="Tahoma"/>
        </w:rPr>
        <w:t>strz</w:t>
      </w:r>
      <w:r w:rsidRPr="00BC450A">
        <w:rPr>
          <w:rFonts w:ascii="Tahoma" w:eastAsia="Tahoma" w:hAnsi="Tahoma" w:cs="Tahoma"/>
          <w:spacing w:val="1"/>
        </w:rPr>
        <w:t>e</w:t>
      </w:r>
      <w:r w:rsidRPr="00BC450A">
        <w:rPr>
          <w:rFonts w:ascii="Tahoma" w:eastAsia="Tahoma" w:hAnsi="Tahoma" w:cs="Tahoma"/>
        </w:rPr>
        <w:t>g</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ia</w:t>
      </w:r>
      <w:r w:rsidRPr="00BC450A">
        <w:rPr>
          <w:rFonts w:ascii="Tahoma" w:eastAsia="Tahoma" w:hAnsi="Tahoma" w:cs="Tahoma"/>
          <w:spacing w:val="-12"/>
        </w:rPr>
        <w:t xml:space="preserve"> </w:t>
      </w:r>
      <w:r w:rsidRPr="00BC450A">
        <w:rPr>
          <w:rFonts w:ascii="Tahoma" w:eastAsia="Tahoma" w:hAnsi="Tahoma" w:cs="Tahoma"/>
        </w:rPr>
        <w:t>limitów</w:t>
      </w:r>
      <w:r w:rsidRPr="00BC450A">
        <w:rPr>
          <w:rFonts w:ascii="Tahoma" w:eastAsia="Tahoma" w:hAnsi="Tahoma" w:cs="Tahoma"/>
          <w:spacing w:val="-6"/>
        </w:rPr>
        <w:t xml:space="preserve"> </w:t>
      </w:r>
      <w:r w:rsidRPr="00BC450A">
        <w:rPr>
          <w:rFonts w:ascii="Tahoma" w:eastAsia="Tahoma" w:hAnsi="Tahoma" w:cs="Tahoma"/>
          <w:spacing w:val="1"/>
        </w:rPr>
        <w:t>w</w:t>
      </w:r>
      <w:r w:rsidRPr="00BC450A">
        <w:rPr>
          <w:rFonts w:ascii="Tahoma" w:eastAsia="Tahoma" w:hAnsi="Tahoma" w:cs="Tahoma"/>
          <w:spacing w:val="-1"/>
        </w:rPr>
        <w:t>y</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k</w:t>
      </w:r>
      <w:r w:rsidRPr="00BC450A">
        <w:rPr>
          <w:rFonts w:ascii="Tahoma" w:eastAsia="Tahoma" w:hAnsi="Tahoma" w:cs="Tahoma"/>
        </w:rPr>
        <w:t>ów</w:t>
      </w:r>
      <w:r w:rsidRPr="00BC450A">
        <w:rPr>
          <w:rFonts w:ascii="Tahoma" w:eastAsia="Tahoma" w:hAnsi="Tahoma" w:cs="Tahoma"/>
          <w:spacing w:val="-9"/>
        </w:rPr>
        <w:t xml:space="preserve"> </w:t>
      </w:r>
      <w:r w:rsidRPr="00BC450A">
        <w:rPr>
          <w:rFonts w:ascii="Tahoma" w:eastAsia="Tahoma" w:hAnsi="Tahoma" w:cs="Tahoma"/>
          <w:spacing w:val="1"/>
        </w:rPr>
        <w:t>w</w:t>
      </w:r>
      <w:r w:rsidRPr="00BC450A">
        <w:rPr>
          <w:rFonts w:ascii="Tahoma" w:eastAsia="Tahoma" w:hAnsi="Tahoma" w:cs="Tahoma"/>
          <w:spacing w:val="-1"/>
        </w:rPr>
        <w:t>yk</w:t>
      </w:r>
      <w:r w:rsidRPr="00BC450A">
        <w:rPr>
          <w:rFonts w:ascii="Tahoma" w:eastAsia="Tahoma" w:hAnsi="Tahoma" w:cs="Tahoma"/>
          <w:spacing w:val="1"/>
        </w:rPr>
        <w:t>a</w:t>
      </w:r>
      <w:r w:rsidRPr="00BC450A">
        <w:rPr>
          <w:rFonts w:ascii="Tahoma" w:eastAsia="Tahoma" w:hAnsi="Tahoma" w:cs="Tahoma"/>
        </w:rPr>
        <w:t>z</w:t>
      </w:r>
      <w:r w:rsidRPr="00BC450A">
        <w:rPr>
          <w:rFonts w:ascii="Tahoma" w:eastAsia="Tahoma" w:hAnsi="Tahoma" w:cs="Tahoma"/>
          <w:spacing w:val="1"/>
        </w:rPr>
        <w:t>a</w:t>
      </w:r>
      <w:r w:rsidRPr="00BC450A">
        <w:rPr>
          <w:rFonts w:ascii="Tahoma" w:eastAsia="Tahoma" w:hAnsi="Tahoma" w:cs="Tahoma"/>
          <w:spacing w:val="-1"/>
        </w:rPr>
        <w:t>nyc</w:t>
      </w:r>
      <w:r w:rsidRPr="00BC450A">
        <w:rPr>
          <w:rFonts w:ascii="Tahoma" w:eastAsia="Tahoma" w:hAnsi="Tahoma" w:cs="Tahoma"/>
        </w:rPr>
        <w:t>h</w:t>
      </w:r>
      <w:r w:rsidRPr="00BC450A">
        <w:rPr>
          <w:rFonts w:ascii="Tahoma" w:eastAsia="Tahoma" w:hAnsi="Tahoma" w:cs="Tahoma"/>
          <w:spacing w:val="-12"/>
        </w:rPr>
        <w:t xml:space="preserve"> </w:t>
      </w:r>
      <w:r w:rsidRPr="00BC450A">
        <w:rPr>
          <w:rFonts w:ascii="Tahoma" w:eastAsia="Tahoma" w:hAnsi="Tahoma" w:cs="Tahoma"/>
        </w:rPr>
        <w:t xml:space="preserve">w </w:t>
      </w:r>
      <w:r w:rsidRPr="00BC450A">
        <w:rPr>
          <w:rFonts w:ascii="Tahoma" w:eastAsia="Tahoma" w:hAnsi="Tahoma" w:cs="Tahoma"/>
          <w:spacing w:val="2"/>
        </w:rPr>
        <w:t>o</w:t>
      </w:r>
      <w:r w:rsidRPr="00BC450A">
        <w:rPr>
          <w:rFonts w:ascii="Tahoma" w:eastAsia="Tahoma" w:hAnsi="Tahoma" w:cs="Tahoma"/>
        </w:rPr>
        <w:t>dniesi</w:t>
      </w:r>
      <w:r w:rsidRPr="00BC450A">
        <w:rPr>
          <w:rFonts w:ascii="Tahoma" w:eastAsia="Tahoma" w:hAnsi="Tahoma" w:cs="Tahoma"/>
          <w:spacing w:val="1"/>
        </w:rPr>
        <w:t>e</w:t>
      </w:r>
      <w:r w:rsidRPr="00BC450A">
        <w:rPr>
          <w:rFonts w:ascii="Tahoma" w:eastAsia="Tahoma" w:hAnsi="Tahoma" w:cs="Tahoma"/>
          <w:spacing w:val="-1"/>
        </w:rPr>
        <w:t>n</w:t>
      </w:r>
      <w:r w:rsidRPr="00BC450A">
        <w:rPr>
          <w:rFonts w:ascii="Tahoma" w:eastAsia="Tahoma" w:hAnsi="Tahoma" w:cs="Tahoma"/>
          <w:spacing w:val="2"/>
        </w:rPr>
        <w:t>i</w:t>
      </w:r>
      <w:r w:rsidRPr="00BC450A">
        <w:rPr>
          <w:rFonts w:ascii="Tahoma" w:eastAsia="Tahoma" w:hAnsi="Tahoma" w:cs="Tahoma"/>
        </w:rPr>
        <w:t>u</w:t>
      </w:r>
      <w:r w:rsidRPr="00BC450A">
        <w:rPr>
          <w:rFonts w:ascii="Tahoma" w:eastAsia="Tahoma" w:hAnsi="Tahoma" w:cs="Tahoma"/>
          <w:spacing w:val="-10"/>
        </w:rPr>
        <w:t xml:space="preserve"> </w:t>
      </w:r>
      <w:r w:rsidRPr="00BC450A">
        <w:rPr>
          <w:rFonts w:ascii="Tahoma" w:eastAsia="Tahoma" w:hAnsi="Tahoma" w:cs="Tahoma"/>
        </w:rPr>
        <w:t>do</w:t>
      </w:r>
      <w:r w:rsidRPr="00BC450A">
        <w:rPr>
          <w:rFonts w:ascii="Tahoma" w:eastAsia="Tahoma" w:hAnsi="Tahoma" w:cs="Tahoma"/>
          <w:spacing w:val="-2"/>
        </w:rPr>
        <w:t xml:space="preserve"> </w:t>
      </w:r>
      <w:r w:rsidRPr="00BC450A">
        <w:rPr>
          <w:rFonts w:ascii="Tahoma" w:eastAsia="Tahoma" w:hAnsi="Tahoma" w:cs="Tahoma"/>
          <w:spacing w:val="-1"/>
        </w:rPr>
        <w:t>k</w:t>
      </w:r>
      <w:r w:rsidRPr="00BC450A">
        <w:rPr>
          <w:rFonts w:ascii="Tahoma" w:eastAsia="Tahoma" w:hAnsi="Tahoma" w:cs="Tahoma"/>
          <w:spacing w:val="1"/>
        </w:rPr>
        <w:t>a</w:t>
      </w:r>
      <w:r w:rsidRPr="00BC450A">
        <w:rPr>
          <w:rFonts w:ascii="Tahoma" w:eastAsia="Tahoma" w:hAnsi="Tahoma" w:cs="Tahoma"/>
        </w:rPr>
        <w:t>żd</w:t>
      </w:r>
      <w:r w:rsidRPr="00BC450A">
        <w:rPr>
          <w:rFonts w:ascii="Tahoma" w:eastAsia="Tahoma" w:hAnsi="Tahoma" w:cs="Tahoma"/>
          <w:spacing w:val="1"/>
        </w:rPr>
        <w:t>e</w:t>
      </w:r>
      <w:r w:rsidRPr="00BC450A">
        <w:rPr>
          <w:rFonts w:ascii="Tahoma" w:eastAsia="Tahoma" w:hAnsi="Tahoma" w:cs="Tahoma"/>
        </w:rPr>
        <w:t>go</w:t>
      </w:r>
      <w:r w:rsidRPr="00BC450A">
        <w:rPr>
          <w:rFonts w:ascii="Tahoma" w:eastAsia="Tahoma" w:hAnsi="Tahoma" w:cs="Tahoma"/>
          <w:spacing w:val="-5"/>
        </w:rPr>
        <w:t xml:space="preserve"> </w:t>
      </w:r>
      <w:r w:rsidRPr="00BC450A">
        <w:rPr>
          <w:rFonts w:ascii="Tahoma" w:eastAsia="Tahoma" w:hAnsi="Tahoma" w:cs="Tahoma"/>
        </w:rPr>
        <w:t>z</w:t>
      </w:r>
      <w:r w:rsidRPr="00BC450A">
        <w:rPr>
          <w:rFonts w:ascii="Tahoma" w:eastAsia="Tahoma" w:hAnsi="Tahoma" w:cs="Tahoma"/>
          <w:spacing w:val="1"/>
        </w:rPr>
        <w:t>a</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i</w:t>
      </w:r>
      <w:r w:rsidRPr="00BC450A">
        <w:rPr>
          <w:rFonts w:ascii="Tahoma" w:eastAsia="Tahoma" w:hAnsi="Tahoma" w:cs="Tahoma"/>
          <w:spacing w:val="1"/>
        </w:rPr>
        <w:t>a</w:t>
      </w:r>
      <w:r w:rsidR="00852BDF" w:rsidRPr="00BC450A">
        <w:rPr>
          <w:rFonts w:ascii="Tahoma" w:eastAsia="Tahoma" w:hAnsi="Tahoma" w:cs="Tahoma"/>
          <w:spacing w:val="1"/>
        </w:rPr>
        <w:t>,</w:t>
      </w:r>
      <w:r w:rsidR="00852BDF" w:rsidRPr="00BC450A">
        <w:rPr>
          <w:rFonts w:ascii="Tahoma" w:eastAsia="Tahoma" w:hAnsi="Tahoma" w:cs="Tahoma"/>
        </w:rPr>
        <w:t xml:space="preserve"> z zastrzeżeniem </w:t>
      </w:r>
      <w:r w:rsidR="00852BDF" w:rsidRPr="00B60F60">
        <w:rPr>
          <w:rFonts w:ascii="Tahoma" w:eastAsia="Tahoma" w:hAnsi="Tahoma" w:cs="Tahoma"/>
        </w:rPr>
        <w:t>§ 3</w:t>
      </w:r>
      <w:r w:rsidR="00EE6EF3">
        <w:rPr>
          <w:rFonts w:ascii="Tahoma" w:eastAsia="Tahoma" w:hAnsi="Tahoma" w:cs="Tahoma"/>
        </w:rPr>
        <w:t>2</w:t>
      </w:r>
      <w:r w:rsidR="00852BDF" w:rsidRPr="00BC450A">
        <w:rPr>
          <w:rFonts w:ascii="Tahoma" w:eastAsia="Tahoma" w:hAnsi="Tahoma" w:cs="Tahoma"/>
          <w:position w:val="-1"/>
        </w:rPr>
        <w:t xml:space="preserve"> ust. 2 i 3.</w:t>
      </w:r>
      <w:r w:rsidR="00852BDF" w:rsidRPr="00BC450A">
        <w:rPr>
          <w:rFonts w:ascii="Tahoma" w:eastAsia="Tahoma" w:hAnsi="Tahoma" w:cs="Tahoma"/>
        </w:rPr>
        <w:t xml:space="preserve"> </w:t>
      </w:r>
    </w:p>
    <w:p w14:paraId="089242C3" w14:textId="77777777" w:rsidR="004D601D" w:rsidRPr="001A21E8" w:rsidRDefault="004D601D"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Beneficjent oraz Partnerzy</w:t>
      </w:r>
      <w:r w:rsidR="00BF79AA" w:rsidRPr="001A21E8">
        <w:rPr>
          <w:rStyle w:val="Odwoanieprzypisudolnego"/>
          <w:rFonts w:ascii="Tahoma" w:eastAsia="Tahoma" w:hAnsi="Tahoma" w:cs="Tahoma"/>
        </w:rPr>
        <w:footnoteReference w:id="40"/>
      </w:r>
      <w:r w:rsidRPr="001A21E8">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6E17E2DE" w14:textId="77777777"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rozli</w:t>
      </w:r>
      <w:r w:rsidRPr="001A21E8">
        <w:rPr>
          <w:rFonts w:ascii="Tahoma" w:eastAsia="Tahoma" w:hAnsi="Tahoma" w:cs="Tahoma"/>
          <w:spacing w:val="2"/>
        </w:rPr>
        <w:t>cz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2567490C" w14:textId="259B2554"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rozlicz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w:t>
      </w:r>
      <w:r w:rsidRPr="001A21E8">
        <w:rPr>
          <w:rFonts w:ascii="Tahoma" w:eastAsia="Tahoma" w:hAnsi="Tahoma" w:cs="Tahoma"/>
          <w:spacing w:val="-1"/>
        </w:rPr>
        <w:t>on</w:t>
      </w:r>
      <w:r w:rsidRPr="001A21E8">
        <w:rPr>
          <w:rFonts w:ascii="Tahoma" w:eastAsia="Tahoma" w:hAnsi="Tahoma" w:cs="Tahoma"/>
        </w:rPr>
        <w:t>e w</w:t>
      </w:r>
      <w:r w:rsidRPr="001A21E8">
        <w:rPr>
          <w:rFonts w:ascii="Tahoma" w:eastAsia="Tahoma" w:hAnsi="Tahoma" w:cs="Tahoma"/>
          <w:spacing w:val="9"/>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 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zpośr</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lastRenderedPageBreak/>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ń</w:t>
      </w:r>
      <w:r w:rsidR="008C1063" w:rsidRPr="001A21E8">
        <w:rPr>
          <w:rFonts w:ascii="Tahoma" w:eastAsia="Tahoma" w:hAnsi="Tahoma" w:cs="Tahoma"/>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nie</w:t>
      </w:r>
      <w:r w:rsidRPr="001A21E8">
        <w:rPr>
          <w:rFonts w:ascii="Tahoma" w:eastAsia="Tahoma" w:hAnsi="Tahoma" w:cs="Tahoma"/>
          <w:spacing w:val="1"/>
        </w:rPr>
        <w:t>z</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dne</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osią</w:t>
      </w:r>
      <w:r w:rsidRPr="001A21E8">
        <w:rPr>
          <w:rFonts w:ascii="Tahoma" w:eastAsia="Tahoma" w:hAnsi="Tahoma" w:cs="Tahoma"/>
          <w:spacing w:val="2"/>
        </w:rPr>
        <w:t>g</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celów</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0003135B" w:rsidRPr="001A21E8">
        <w:rPr>
          <w:rFonts w:ascii="Tahoma" w:eastAsia="Tahoma" w:hAnsi="Tahoma" w:cs="Tahoma"/>
          <w:spacing w:val="1"/>
        </w:rPr>
        <w:t>u, z uwzględnieniem</w:t>
      </w:r>
      <w:r w:rsidR="008C1063" w:rsidRPr="001A21E8">
        <w:rPr>
          <w:rFonts w:ascii="Tahoma" w:eastAsia="Tahoma" w:hAnsi="Tahoma" w:cs="Tahoma"/>
          <w:spacing w:val="1"/>
        </w:rPr>
        <w:t xml:space="preserve"> </w:t>
      </w:r>
      <w:r w:rsidR="00142DEA">
        <w:rPr>
          <w:rFonts w:ascii="Tahoma" w:eastAsia="Tahoma" w:hAnsi="Tahoma" w:cs="Tahoma"/>
          <w:spacing w:val="1"/>
        </w:rPr>
        <w:t>postanowień</w:t>
      </w:r>
      <w:r w:rsidR="00142DEA" w:rsidRPr="001A21E8">
        <w:rPr>
          <w:rFonts w:ascii="Tahoma" w:eastAsia="Tahoma" w:hAnsi="Tahoma" w:cs="Tahoma"/>
          <w:spacing w:val="1"/>
        </w:rPr>
        <w:t xml:space="preserve"> </w:t>
      </w:r>
      <w:r w:rsidR="008C1063" w:rsidRPr="001A21E8">
        <w:rPr>
          <w:rFonts w:ascii="Tahoma" w:eastAsia="Tahoma" w:hAnsi="Tahoma" w:cs="Tahoma"/>
          <w:spacing w:val="1"/>
        </w:rPr>
        <w:t xml:space="preserve">§ </w:t>
      </w:r>
      <w:r w:rsidR="0003135B" w:rsidRPr="001A21E8">
        <w:rPr>
          <w:rFonts w:ascii="Tahoma" w:eastAsia="Tahoma" w:hAnsi="Tahoma" w:cs="Tahoma"/>
          <w:spacing w:val="1"/>
        </w:rPr>
        <w:t>3</w:t>
      </w:r>
      <w:r w:rsidR="00EE6EF3">
        <w:rPr>
          <w:rFonts w:ascii="Tahoma" w:eastAsia="Tahoma" w:hAnsi="Tahoma" w:cs="Tahoma"/>
          <w:spacing w:val="1"/>
        </w:rPr>
        <w:t>2</w:t>
      </w:r>
      <w:r w:rsidR="0003135B" w:rsidRPr="001A21E8">
        <w:rPr>
          <w:rFonts w:ascii="Tahoma" w:eastAsia="Tahoma" w:hAnsi="Tahoma" w:cs="Tahoma"/>
          <w:spacing w:val="1"/>
        </w:rPr>
        <w:t>.</w:t>
      </w:r>
    </w:p>
    <w:p w14:paraId="066A2881" w14:textId="4BF3CC00"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ia o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 xml:space="preserve">otę </w:t>
      </w:r>
      <w:r w:rsidR="00C1292D">
        <w:rPr>
          <w:rFonts w:ascii="Tahoma" w:eastAsia="Tahoma" w:hAnsi="Tahoma" w:cs="Tahoma"/>
        </w:rPr>
        <w:t xml:space="preserve">inną </w:t>
      </w:r>
      <w:r w:rsidRPr="001A21E8">
        <w:rPr>
          <w:rFonts w:ascii="Tahoma" w:eastAsia="Tahoma" w:hAnsi="Tahoma" w:cs="Tahoma"/>
          <w:spacing w:val="-1"/>
        </w:rPr>
        <w:t>n</w:t>
      </w:r>
      <w:r w:rsidRPr="001A21E8">
        <w:rPr>
          <w:rFonts w:ascii="Tahoma" w:eastAsia="Tahoma" w:hAnsi="Tahoma" w:cs="Tahoma"/>
        </w:rPr>
        <w:t xml:space="preserve">iż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a to z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d</w:t>
      </w:r>
      <w:r w:rsidRPr="001A21E8">
        <w:rPr>
          <w:rFonts w:ascii="Tahoma" w:eastAsia="Tahoma" w:hAnsi="Tahoma" w:cs="Tahoma"/>
        </w:rPr>
        <w:t>z</w:t>
      </w:r>
      <w:r w:rsidR="00C1292D">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spacing w:val="3"/>
        </w:rPr>
        <w:t>m</w:t>
      </w:r>
      <w:r w:rsidRPr="001A21E8">
        <w:rPr>
          <w:rFonts w:ascii="Tahoma" w:eastAsia="Tahoma" w:hAnsi="Tahoma" w:cs="Tahoma"/>
        </w:rPr>
        <w:t>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zo</w:t>
      </w:r>
      <w:r w:rsidRPr="001A21E8">
        <w:rPr>
          <w:rFonts w:ascii="Tahoma" w:eastAsia="Tahoma" w:hAnsi="Tahoma" w:cs="Tahoma"/>
          <w:spacing w:val="3"/>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Je</w:t>
      </w:r>
      <w:r w:rsidRPr="001A21E8">
        <w:rPr>
          <w:rFonts w:ascii="Tahoma" w:eastAsia="Tahoma" w:hAnsi="Tahoma" w:cs="Tahoma"/>
        </w:rPr>
        <w:t>śli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00061EA7" w:rsidRPr="001A21E8">
        <w:rPr>
          <w:rFonts w:ascii="Tahoma" w:eastAsia="Tahoma" w:hAnsi="Tahoma" w:cs="Tahoma"/>
          <w:spacing w:val="-1"/>
        </w:rPr>
        <w:t>zaakceptowana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c</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4"/>
        </w:rPr>
        <w:t>a</w:t>
      </w:r>
      <w:r w:rsidRPr="001A21E8">
        <w:rPr>
          <w:rFonts w:ascii="Tahoma" w:eastAsia="Tahoma" w:hAnsi="Tahoma" w:cs="Tahoma"/>
        </w:rPr>
        <w:t>mu</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31A099DB" w14:textId="5C0A41DF" w:rsidR="00942F4E" w:rsidRPr="001A21E8" w:rsidRDefault="00852BDF"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Beneficjent</w:t>
      </w:r>
      <w:r w:rsidR="0061120F" w:rsidRPr="001A21E8">
        <w:rPr>
          <w:rFonts w:ascii="Tahoma" w:eastAsia="Tahoma" w:hAnsi="Tahoma" w:cs="Tahoma"/>
        </w:rPr>
        <w:t>,</w:t>
      </w:r>
      <w:r w:rsidRPr="001A21E8">
        <w:rPr>
          <w:rFonts w:ascii="Tahoma" w:eastAsia="Tahoma" w:hAnsi="Tahoma" w:cs="Tahoma"/>
        </w:rPr>
        <w:t xml:space="preserve"> w porozumieniu z </w:t>
      </w:r>
      <w:r w:rsidR="0061120F" w:rsidRPr="001A21E8">
        <w:rPr>
          <w:rFonts w:ascii="Tahoma" w:eastAsia="Tahoma" w:hAnsi="Tahoma" w:cs="Tahoma"/>
        </w:rPr>
        <w:t>IZ,</w:t>
      </w:r>
      <w:r w:rsidRPr="001A21E8">
        <w:rPr>
          <w:rFonts w:ascii="Tahoma" w:eastAsia="Tahoma" w:hAnsi="Tahoma" w:cs="Tahoma"/>
        </w:rPr>
        <w:t xml:space="preserve"> może dokonywać zmian (aktualizacji) harmonogramu płatności. </w:t>
      </w:r>
      <w:r w:rsidR="00280ADA" w:rsidRPr="001A21E8">
        <w:rPr>
          <w:rFonts w:ascii="Tahoma" w:eastAsia="Tahoma" w:hAnsi="Tahoma" w:cs="Tahoma"/>
        </w:rPr>
        <w:t>K</w:t>
      </w:r>
      <w:r w:rsidR="00280ADA" w:rsidRPr="001A21E8">
        <w:rPr>
          <w:rFonts w:ascii="Tahoma" w:eastAsia="Tahoma" w:hAnsi="Tahoma" w:cs="Tahoma"/>
          <w:spacing w:val="1"/>
        </w:rPr>
        <w:t>a</w:t>
      </w:r>
      <w:r w:rsidR="00280ADA" w:rsidRPr="001A21E8">
        <w:rPr>
          <w:rFonts w:ascii="Tahoma" w:eastAsia="Tahoma" w:hAnsi="Tahoma" w:cs="Tahoma"/>
        </w:rPr>
        <w:t>żda</w:t>
      </w:r>
      <w:r w:rsidR="00280ADA" w:rsidRPr="001A21E8">
        <w:rPr>
          <w:rFonts w:ascii="Tahoma" w:eastAsia="Tahoma" w:hAnsi="Tahoma" w:cs="Tahoma"/>
          <w:spacing w:val="9"/>
        </w:rPr>
        <w:t xml:space="preserve"> </w:t>
      </w:r>
      <w:r w:rsidR="00280ADA" w:rsidRPr="001A21E8">
        <w:rPr>
          <w:rFonts w:ascii="Tahoma" w:eastAsia="Tahoma" w:hAnsi="Tahoma" w:cs="Tahoma"/>
        </w:rPr>
        <w:t>z</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4"/>
        </w:rPr>
        <w:t>a</w:t>
      </w:r>
      <w:r w:rsidR="00280ADA" w:rsidRPr="001A21E8">
        <w:rPr>
          <w:rFonts w:ascii="Tahoma" w:eastAsia="Tahoma" w:hAnsi="Tahoma" w:cs="Tahoma"/>
        </w:rPr>
        <w:t>mu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7"/>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spacing w:val="1"/>
        </w:rPr>
        <w:t>a</w:t>
      </w:r>
      <w:r w:rsidR="00280ADA" w:rsidRPr="001A21E8">
        <w:rPr>
          <w:rFonts w:ascii="Tahoma" w:eastAsia="Tahoma" w:hAnsi="Tahoma" w:cs="Tahoma"/>
          <w:spacing w:val="-1"/>
        </w:rPr>
        <w:t>kc</w:t>
      </w:r>
      <w:r w:rsidR="00280ADA" w:rsidRPr="001A21E8">
        <w:rPr>
          <w:rFonts w:ascii="Tahoma" w:eastAsia="Tahoma" w:hAnsi="Tahoma" w:cs="Tahoma"/>
          <w:spacing w:val="3"/>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cj</w:t>
      </w:r>
      <w:r w:rsidR="00280ADA" w:rsidRPr="001A21E8">
        <w:rPr>
          <w:rFonts w:ascii="Tahoma" w:eastAsia="Tahoma" w:hAnsi="Tahoma" w:cs="Tahoma"/>
        </w:rPr>
        <w:t>i</w:t>
      </w:r>
      <w:r w:rsidR="00280ADA" w:rsidRPr="001A21E8">
        <w:rPr>
          <w:rFonts w:ascii="Tahoma" w:eastAsia="Tahoma" w:hAnsi="Tahoma" w:cs="Tahoma"/>
          <w:spacing w:val="12"/>
        </w:rPr>
        <w:t xml:space="preserve"> </w:t>
      </w:r>
      <w:r w:rsidR="00280ADA" w:rsidRPr="001A21E8">
        <w:rPr>
          <w:rFonts w:ascii="Tahoma" w:eastAsia="Tahoma" w:hAnsi="Tahoma" w:cs="Tahoma"/>
        </w:rPr>
        <w:t>I</w:t>
      </w:r>
      <w:r w:rsidR="00280ADA" w:rsidRPr="001A21E8">
        <w:rPr>
          <w:rFonts w:ascii="Tahoma" w:eastAsia="Tahoma" w:hAnsi="Tahoma" w:cs="Tahoma"/>
          <w:spacing w:val="1"/>
        </w:rPr>
        <w:t>Z</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spacing w:val="-1"/>
        </w:rPr>
        <w:t>k</w:t>
      </w:r>
      <w:r w:rsidR="00280ADA" w:rsidRPr="001A21E8">
        <w:rPr>
          <w:rFonts w:ascii="Tahoma" w:eastAsia="Tahoma" w:hAnsi="Tahoma" w:cs="Tahoma"/>
        </w:rPr>
        <w:t>tóra</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3"/>
        </w:rPr>
        <w:t>z</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spacing w:val="1"/>
        </w:rPr>
        <w:t>je</w:t>
      </w:r>
      <w:r w:rsidR="00280ADA" w:rsidRPr="001A21E8">
        <w:rPr>
          <w:rFonts w:ascii="Tahoma" w:eastAsia="Tahoma" w:hAnsi="Tahoma" w:cs="Tahoma"/>
        </w:rPr>
        <w:t>st</w:t>
      </w:r>
      <w:r w:rsidR="00280ADA" w:rsidRPr="001A21E8">
        <w:rPr>
          <w:rFonts w:ascii="Tahoma" w:eastAsia="Tahoma" w:hAnsi="Tahoma" w:cs="Tahoma"/>
          <w:spacing w:val="11"/>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b/>
        </w:rPr>
        <w:t>t</w:t>
      </w:r>
      <w:r w:rsidR="00280ADA" w:rsidRPr="001A21E8">
        <w:rPr>
          <w:rFonts w:ascii="Tahoma" w:eastAsia="Tahoma" w:hAnsi="Tahoma" w:cs="Tahoma"/>
          <w:b/>
          <w:spacing w:val="1"/>
        </w:rPr>
        <w:t>e</w:t>
      </w:r>
      <w:r w:rsidR="00280ADA" w:rsidRPr="001A21E8">
        <w:rPr>
          <w:rFonts w:ascii="Tahoma" w:eastAsia="Tahoma" w:hAnsi="Tahoma" w:cs="Tahoma"/>
          <w:b/>
        </w:rPr>
        <w:t>r</w:t>
      </w:r>
      <w:r w:rsidR="00280ADA" w:rsidRPr="001A21E8">
        <w:rPr>
          <w:rFonts w:ascii="Tahoma" w:eastAsia="Tahoma" w:hAnsi="Tahoma" w:cs="Tahoma"/>
          <w:b/>
          <w:spacing w:val="1"/>
        </w:rPr>
        <w:t>m</w:t>
      </w:r>
      <w:r w:rsidR="00280ADA" w:rsidRPr="001A21E8">
        <w:rPr>
          <w:rFonts w:ascii="Tahoma" w:eastAsia="Tahoma" w:hAnsi="Tahoma" w:cs="Tahoma"/>
          <w:b/>
        </w:rPr>
        <w:t>i</w:t>
      </w:r>
      <w:r w:rsidR="00280ADA" w:rsidRPr="001A21E8">
        <w:rPr>
          <w:rFonts w:ascii="Tahoma" w:eastAsia="Tahoma" w:hAnsi="Tahoma" w:cs="Tahoma"/>
          <w:b/>
          <w:spacing w:val="-1"/>
        </w:rPr>
        <w:t>n</w:t>
      </w:r>
      <w:r w:rsidR="00280ADA" w:rsidRPr="001A21E8">
        <w:rPr>
          <w:rFonts w:ascii="Tahoma" w:eastAsia="Tahoma" w:hAnsi="Tahoma" w:cs="Tahoma"/>
          <w:b/>
        </w:rPr>
        <w:t>ie</w:t>
      </w:r>
      <w:r w:rsidR="00280ADA" w:rsidRPr="001A21E8">
        <w:rPr>
          <w:rFonts w:ascii="Tahoma" w:eastAsia="Tahoma" w:hAnsi="Tahoma" w:cs="Tahoma"/>
          <w:b/>
          <w:spacing w:val="7"/>
        </w:rPr>
        <w:t xml:space="preserve"> </w:t>
      </w:r>
      <w:r w:rsidR="00280ADA" w:rsidRPr="001A21E8">
        <w:rPr>
          <w:rFonts w:ascii="Tahoma" w:eastAsia="Tahoma" w:hAnsi="Tahoma" w:cs="Tahoma"/>
          <w:b/>
          <w:spacing w:val="-1"/>
        </w:rPr>
        <w:t>1</w:t>
      </w:r>
      <w:r w:rsidR="00280ADA" w:rsidRPr="001A21E8">
        <w:rPr>
          <w:rFonts w:ascii="Tahoma" w:eastAsia="Tahoma" w:hAnsi="Tahoma" w:cs="Tahoma"/>
          <w:b/>
        </w:rPr>
        <w:t>0 dn</w:t>
      </w:r>
      <w:r w:rsidR="00280ADA" w:rsidRPr="001A21E8">
        <w:rPr>
          <w:rFonts w:ascii="Tahoma" w:eastAsia="Tahoma" w:hAnsi="Tahoma" w:cs="Tahoma"/>
          <w:b/>
          <w:spacing w:val="2"/>
        </w:rPr>
        <w:t>i</w:t>
      </w:r>
      <w:r w:rsidR="00454A7F" w:rsidRPr="009904C3">
        <w:rPr>
          <w:rStyle w:val="Odwoanieprzypisudolnego"/>
          <w:rFonts w:ascii="Tahoma" w:eastAsia="Tahoma" w:hAnsi="Tahoma" w:cs="Tahoma"/>
          <w:spacing w:val="2"/>
        </w:rPr>
        <w:footnoteReference w:id="41"/>
      </w:r>
      <w:r w:rsidR="00280ADA" w:rsidRPr="001A21E8">
        <w:rPr>
          <w:rFonts w:ascii="Tahoma" w:eastAsia="Tahoma" w:hAnsi="Tahoma" w:cs="Tahoma"/>
          <w:b/>
          <w:position w:val="9"/>
          <w:sz w:val="13"/>
          <w:szCs w:val="13"/>
        </w:rPr>
        <w:t xml:space="preserve"> </w:t>
      </w:r>
      <w:r w:rsidR="00280ADA" w:rsidRPr="001A21E8">
        <w:rPr>
          <w:rFonts w:ascii="Tahoma" w:eastAsia="Tahoma" w:hAnsi="Tahoma" w:cs="Tahoma"/>
          <w:b/>
        </w:rPr>
        <w:t>roboc</w:t>
      </w:r>
      <w:r w:rsidR="00280ADA" w:rsidRPr="001A21E8">
        <w:rPr>
          <w:rFonts w:ascii="Tahoma" w:eastAsia="Tahoma" w:hAnsi="Tahoma" w:cs="Tahoma"/>
          <w:b/>
          <w:spacing w:val="2"/>
        </w:rPr>
        <w:t>z</w:t>
      </w:r>
      <w:r w:rsidR="00280ADA" w:rsidRPr="001A21E8">
        <w:rPr>
          <w:rFonts w:ascii="Tahoma" w:eastAsia="Tahoma" w:hAnsi="Tahoma" w:cs="Tahoma"/>
          <w:b/>
          <w:spacing w:val="-1"/>
        </w:rPr>
        <w:t>y</w:t>
      </w:r>
      <w:r w:rsidR="00280ADA" w:rsidRPr="001A21E8">
        <w:rPr>
          <w:rFonts w:ascii="Tahoma" w:eastAsia="Tahoma" w:hAnsi="Tahoma" w:cs="Tahoma"/>
          <w:b/>
          <w:spacing w:val="2"/>
        </w:rPr>
        <w:t>c</w:t>
      </w:r>
      <w:r w:rsidR="00280ADA" w:rsidRPr="001A21E8">
        <w:rPr>
          <w:rFonts w:ascii="Tahoma" w:eastAsia="Tahoma" w:hAnsi="Tahoma" w:cs="Tahoma"/>
          <w:b/>
        </w:rPr>
        <w:t>h</w:t>
      </w:r>
      <w:r w:rsidR="00280ADA" w:rsidRPr="001A21E8">
        <w:rPr>
          <w:rFonts w:ascii="Tahoma" w:eastAsia="Tahoma" w:hAnsi="Tahoma" w:cs="Tahoma"/>
          <w:spacing w:val="14"/>
        </w:rPr>
        <w:t xml:space="preserve"> </w:t>
      </w:r>
      <w:r w:rsidR="00280ADA" w:rsidRPr="001A21E8">
        <w:rPr>
          <w:rFonts w:ascii="Tahoma" w:eastAsia="Tahoma" w:hAnsi="Tahoma" w:cs="Tahoma"/>
        </w:rPr>
        <w:t>od</w:t>
      </w:r>
      <w:r w:rsidR="00280ADA" w:rsidRPr="001A21E8">
        <w:rPr>
          <w:rFonts w:ascii="Tahoma" w:eastAsia="Tahoma" w:hAnsi="Tahoma" w:cs="Tahoma"/>
          <w:spacing w:val="24"/>
        </w:rPr>
        <w:t xml:space="preserve"> </w:t>
      </w:r>
      <w:r w:rsidR="00280ADA" w:rsidRPr="001A21E8">
        <w:rPr>
          <w:rFonts w:ascii="Tahoma" w:eastAsia="Tahoma" w:hAnsi="Tahoma" w:cs="Tahoma"/>
        </w:rPr>
        <w:t>dnia</w:t>
      </w:r>
      <w:r w:rsidR="00775C39" w:rsidRPr="001A21E8">
        <w:rPr>
          <w:rFonts w:ascii="Tahoma" w:eastAsia="Tahoma" w:hAnsi="Tahoma" w:cs="Tahoma"/>
          <w:spacing w:val="23"/>
        </w:rPr>
        <w:t xml:space="preserve"> </w:t>
      </w:r>
      <w:r w:rsidR="00061EA7" w:rsidRPr="001A21E8">
        <w:rPr>
          <w:rFonts w:ascii="Tahoma" w:eastAsia="Tahoma" w:hAnsi="Tahoma" w:cs="Tahoma"/>
          <w:spacing w:val="1"/>
        </w:rPr>
        <w:t>jej otrzymania</w:t>
      </w:r>
      <w:r w:rsidR="00280ADA" w:rsidRPr="001A21E8">
        <w:rPr>
          <w:rFonts w:ascii="Tahoma" w:eastAsia="Tahoma" w:hAnsi="Tahoma" w:cs="Tahoma"/>
        </w:rPr>
        <w:t>.</w:t>
      </w:r>
      <w:r w:rsidR="00280ADA" w:rsidRPr="001A21E8">
        <w:rPr>
          <w:rFonts w:ascii="Tahoma" w:eastAsia="Tahoma" w:hAnsi="Tahoma" w:cs="Tahoma"/>
          <w:spacing w:val="12"/>
        </w:rPr>
        <w:t xml:space="preserve"> </w:t>
      </w:r>
      <w:r w:rsidR="00280ADA" w:rsidRPr="001A21E8">
        <w:rPr>
          <w:rFonts w:ascii="Tahoma" w:eastAsia="Tahoma" w:hAnsi="Tahoma" w:cs="Tahoma"/>
          <w:spacing w:val="-1"/>
        </w:rPr>
        <w:t>D</w:t>
      </w:r>
      <w:r w:rsidR="00280ADA" w:rsidRPr="001A21E8">
        <w:rPr>
          <w:rFonts w:ascii="Tahoma" w:eastAsia="Tahoma" w:hAnsi="Tahoma" w:cs="Tahoma"/>
        </w:rPr>
        <w:t>o</w:t>
      </w:r>
      <w:r w:rsidR="00280ADA" w:rsidRPr="001A21E8">
        <w:rPr>
          <w:rFonts w:ascii="Tahoma" w:eastAsia="Tahoma" w:hAnsi="Tahoma" w:cs="Tahoma"/>
          <w:spacing w:val="23"/>
        </w:rPr>
        <w:t xml:space="preserve"> </w:t>
      </w:r>
      <w:r w:rsidR="00280ADA" w:rsidRPr="001A21E8">
        <w:rPr>
          <w:rFonts w:ascii="Tahoma" w:eastAsia="Tahoma" w:hAnsi="Tahoma" w:cs="Tahoma"/>
        </w:rPr>
        <w:t>mom</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tu</w:t>
      </w:r>
      <w:r w:rsidR="00280ADA" w:rsidRPr="001A21E8">
        <w:rPr>
          <w:rFonts w:ascii="Tahoma" w:eastAsia="Tahoma" w:hAnsi="Tahoma" w:cs="Tahoma"/>
          <w:spacing w:val="14"/>
        </w:rPr>
        <w:t xml:space="preserve"> </w:t>
      </w:r>
      <w:r w:rsidR="00280ADA" w:rsidRPr="001A21E8">
        <w:rPr>
          <w:rFonts w:ascii="Tahoma" w:eastAsia="Tahoma" w:hAnsi="Tahoma" w:cs="Tahoma"/>
          <w:spacing w:val="1"/>
        </w:rPr>
        <w:t>ak</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w:t>
      </w:r>
      <w:r w:rsidR="00280ADA" w:rsidRPr="001A21E8">
        <w:rPr>
          <w:rFonts w:ascii="Tahoma" w:eastAsia="Tahoma" w:hAnsi="Tahoma" w:cs="Tahoma"/>
          <w:spacing w:val="1"/>
        </w:rPr>
        <w:t>j</w:t>
      </w:r>
      <w:r w:rsidR="00280ADA" w:rsidRPr="001A21E8">
        <w:rPr>
          <w:rFonts w:ascii="Tahoma" w:eastAsia="Tahoma" w:hAnsi="Tahoma" w:cs="Tahoma"/>
        </w:rPr>
        <w:t xml:space="preserve">i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1"/>
        </w:rPr>
        <w:t>a</w:t>
      </w:r>
      <w:r w:rsidR="00280ADA" w:rsidRPr="001A21E8">
        <w:rPr>
          <w:rFonts w:ascii="Tahoma" w:eastAsia="Tahoma" w:hAnsi="Tahoma" w:cs="Tahoma"/>
          <w:spacing w:val="3"/>
        </w:rPr>
        <w:t>m</w:t>
      </w:r>
      <w:r w:rsidR="00280ADA" w:rsidRPr="001A21E8">
        <w:rPr>
          <w:rFonts w:ascii="Tahoma" w:eastAsia="Tahoma" w:hAnsi="Tahoma" w:cs="Tahoma"/>
        </w:rPr>
        <w:t>u</w:t>
      </w:r>
      <w:r w:rsidR="00280ADA" w:rsidRPr="001A21E8">
        <w:rPr>
          <w:rFonts w:ascii="Tahoma" w:eastAsia="Tahoma" w:hAnsi="Tahoma" w:cs="Tahoma"/>
          <w:spacing w:val="-5"/>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4"/>
        </w:rPr>
        <w:t xml:space="preserve"> </w:t>
      </w:r>
      <w:r w:rsidR="00280ADA" w:rsidRPr="001A21E8">
        <w:rPr>
          <w:rFonts w:ascii="Tahoma" w:eastAsia="Tahoma" w:hAnsi="Tahoma" w:cs="Tahoma"/>
          <w:spacing w:val="2"/>
        </w:rPr>
        <w:t>o</w:t>
      </w:r>
      <w:r w:rsidR="00280ADA" w:rsidRPr="001A21E8">
        <w:rPr>
          <w:rFonts w:ascii="Tahoma" w:eastAsia="Tahoma" w:hAnsi="Tahoma" w:cs="Tahoma"/>
        </w:rPr>
        <w:t>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zu</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rPr>
        <w:t>y</w:t>
      </w:r>
      <w:r w:rsidR="00280ADA" w:rsidRPr="001A21E8">
        <w:rPr>
          <w:rFonts w:ascii="Tahoma" w:eastAsia="Tahoma" w:hAnsi="Tahoma" w:cs="Tahoma"/>
          <w:spacing w:val="-1"/>
        </w:rPr>
        <w:t xml:space="preserve"> 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7"/>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g</w:t>
      </w:r>
      <w:r w:rsidR="00280ADA" w:rsidRPr="001A21E8">
        <w:rPr>
          <w:rFonts w:ascii="Tahoma" w:eastAsia="Tahoma" w:hAnsi="Tahoma" w:cs="Tahoma"/>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2"/>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5"/>
        </w:rPr>
        <w:t xml:space="preserve"> </w:t>
      </w:r>
      <w:r w:rsidR="00280ADA" w:rsidRPr="001A21E8">
        <w:rPr>
          <w:rFonts w:ascii="Tahoma" w:eastAsia="Tahoma" w:hAnsi="Tahoma" w:cs="Tahoma"/>
          <w:spacing w:val="-1"/>
        </w:rPr>
        <w:t>u</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w:t>
      </w:r>
      <w:r w:rsidR="00280ADA" w:rsidRPr="001A21E8">
        <w:rPr>
          <w:rFonts w:ascii="Tahoma" w:eastAsia="Tahoma" w:hAnsi="Tahoma" w:cs="Tahoma"/>
          <w:spacing w:val="2"/>
        </w:rPr>
        <w:t>n</w:t>
      </w:r>
      <w:r w:rsidR="00280ADA" w:rsidRPr="001A21E8">
        <w:rPr>
          <w:rFonts w:ascii="Tahoma" w:eastAsia="Tahoma" w:hAnsi="Tahoma" w:cs="Tahoma"/>
        </w:rPr>
        <w:t>io z</w:t>
      </w:r>
      <w:r w:rsidR="00280ADA" w:rsidRPr="001A21E8">
        <w:rPr>
          <w:rFonts w:ascii="Tahoma" w:eastAsia="Tahoma" w:hAnsi="Tahoma" w:cs="Tahoma"/>
          <w:spacing w:val="4"/>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y</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 I</w:t>
      </w:r>
      <w:r w:rsidR="00280ADA" w:rsidRPr="001A21E8">
        <w:rPr>
          <w:rFonts w:ascii="Tahoma" w:eastAsia="Tahoma" w:hAnsi="Tahoma" w:cs="Tahoma"/>
          <w:spacing w:val="-1"/>
        </w:rPr>
        <w:t>Z</w:t>
      </w:r>
      <w:r w:rsidR="00280ADA" w:rsidRPr="001A21E8">
        <w:rPr>
          <w:rFonts w:ascii="Tahoma" w:eastAsia="Tahoma" w:hAnsi="Tahoma" w:cs="Tahoma"/>
        </w:rPr>
        <w:t>.</w:t>
      </w:r>
      <w:r w:rsidR="00BB5A67" w:rsidRPr="001A21E8">
        <w:rPr>
          <w:rFonts w:ascii="Tahoma" w:eastAsia="Tahoma" w:hAnsi="Tahoma" w:cs="Tahoma"/>
        </w:rPr>
        <w:t xml:space="preserve"> Zmiana ta nie wymaga </w:t>
      </w:r>
      <w:r w:rsidR="001D76E7">
        <w:rPr>
          <w:rFonts w:ascii="Tahoma" w:eastAsia="Tahoma" w:hAnsi="Tahoma" w:cs="Tahoma"/>
        </w:rPr>
        <w:t>zmiany</w:t>
      </w:r>
      <w:r w:rsidR="001D76E7" w:rsidRPr="001A21E8">
        <w:rPr>
          <w:rFonts w:ascii="Tahoma" w:eastAsia="Tahoma" w:hAnsi="Tahoma" w:cs="Tahoma"/>
        </w:rPr>
        <w:t xml:space="preserve"> </w:t>
      </w:r>
      <w:r w:rsidR="00D15C17" w:rsidRPr="001A21E8">
        <w:rPr>
          <w:rFonts w:ascii="Tahoma" w:eastAsia="Tahoma" w:hAnsi="Tahoma" w:cs="Tahoma"/>
        </w:rPr>
        <w:t>Decyzji</w:t>
      </w:r>
      <w:r w:rsidR="00BB5A67" w:rsidRPr="001A21E8">
        <w:rPr>
          <w:rFonts w:ascii="Tahoma" w:eastAsia="Tahoma" w:hAnsi="Tahoma" w:cs="Tahoma"/>
        </w:rPr>
        <w:t>.</w:t>
      </w:r>
    </w:p>
    <w:p w14:paraId="704DA44B" w14:textId="62E5F696"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y do </w:t>
      </w:r>
      <w:r w:rsidR="00B96BA1">
        <w:rPr>
          <w:rFonts w:ascii="Tahoma" w:eastAsia="Tahoma" w:hAnsi="Tahoma" w:cs="Tahoma"/>
        </w:rPr>
        <w:t xml:space="preserve">wprowadzenia oraz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1"/>
        </w:rPr>
        <w:t>h</w:t>
      </w:r>
      <w:r w:rsidRPr="001A21E8">
        <w:rPr>
          <w:rFonts w:ascii="Tahoma" w:eastAsia="Tahoma" w:hAnsi="Tahoma" w:cs="Tahoma"/>
          <w:spacing w:val="3"/>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00CA7C48" w:rsidRPr="001A21E8">
        <w:rPr>
          <w:rFonts w:ascii="Tahoma" w:eastAsia="Tahoma" w:hAnsi="Tahoma" w:cs="Tahoma"/>
        </w:rPr>
        <w:t>a</w:t>
      </w:r>
      <w:r w:rsidR="00443780"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st.</w:t>
      </w:r>
      <w:r w:rsidR="00CA7C48" w:rsidRPr="001A21E8">
        <w:rPr>
          <w:rFonts w:ascii="Tahoma" w:eastAsia="Tahoma" w:hAnsi="Tahoma" w:cs="Tahoma"/>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3"/>
        </w:rPr>
        <w:t>a</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gr</w:t>
      </w:r>
      <w:r w:rsidRPr="001A21E8">
        <w:rPr>
          <w:rFonts w:ascii="Tahoma" w:eastAsia="Tahoma" w:hAnsi="Tahoma" w:cs="Tahoma"/>
          <w:spacing w:val="1"/>
        </w:rPr>
        <w:t>a</w:t>
      </w:r>
      <w:r w:rsidRPr="001A21E8">
        <w:rPr>
          <w:rFonts w:ascii="Tahoma" w:eastAsia="Tahoma" w:hAnsi="Tahoma" w:cs="Tahoma"/>
          <w:spacing w:val="-1"/>
        </w:rPr>
        <w:t>fu</w:t>
      </w:r>
      <w:r w:rsidRPr="001A21E8">
        <w:rPr>
          <w:rFonts w:ascii="Tahoma" w:eastAsia="Tahoma" w:hAnsi="Tahoma" w:cs="Tahoma"/>
          <w:spacing w:val="36"/>
        </w:rPr>
        <w:t xml:space="preserve"> </w:t>
      </w:r>
      <w:r w:rsidR="00B96BA1">
        <w:rPr>
          <w:rFonts w:ascii="Tahoma" w:eastAsia="Tahoma" w:hAnsi="Tahoma" w:cs="Tahoma"/>
          <w:spacing w:val="1"/>
        </w:rPr>
        <w:t>każdorazowo</w:t>
      </w:r>
      <w:r w:rsidR="00B96BA1"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we</w:t>
      </w:r>
      <w:r w:rsidRPr="001A21E8">
        <w:rPr>
          <w:rFonts w:ascii="Tahoma" w:eastAsia="Tahoma" w:hAnsi="Tahoma" w:cs="Tahoma"/>
          <w:spacing w:val="2"/>
        </w:rPr>
        <w:t>r</w:t>
      </w:r>
      <w:r w:rsidRPr="001A21E8">
        <w:rPr>
          <w:rFonts w:ascii="Tahoma" w:eastAsia="Tahoma" w:hAnsi="Tahoma" w:cs="Tahoma"/>
        </w:rPr>
        <w:t>s</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5"/>
        </w:rPr>
        <w:t>e</w:t>
      </w:r>
      <w:r w:rsidRPr="001A21E8">
        <w:rPr>
          <w:rFonts w:ascii="Tahoma" w:eastAsia="Tahoma" w:hAnsi="Tahoma" w:cs="Tahoma"/>
        </w:rPr>
        <w:t>j za</w:t>
      </w:r>
      <w:r w:rsidRPr="001A21E8">
        <w:rPr>
          <w:rFonts w:ascii="Tahoma" w:eastAsia="Tahoma" w:hAnsi="Tahoma" w:cs="Tahoma"/>
          <w:spacing w:val="9"/>
        </w:rPr>
        <w:t xml:space="preserve"> </w:t>
      </w:r>
      <w:r w:rsidRPr="001A21E8">
        <w:rPr>
          <w:rFonts w:ascii="Tahoma" w:eastAsia="Tahoma" w:hAnsi="Tahoma" w:cs="Tahoma"/>
        </w:rPr>
        <w:t>pośr</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1"/>
        </w:rPr>
        <w:t>c</w:t>
      </w:r>
      <w:r w:rsidRPr="001A21E8">
        <w:rPr>
          <w:rFonts w:ascii="Tahoma" w:eastAsia="Tahoma" w:hAnsi="Tahoma" w:cs="Tahoma"/>
        </w:rPr>
        <w:t>t</w:t>
      </w:r>
      <w:r w:rsidRPr="001A21E8">
        <w:rPr>
          <w:rFonts w:ascii="Tahoma" w:eastAsia="Tahoma" w:hAnsi="Tahoma" w:cs="Tahoma"/>
          <w:spacing w:val="1"/>
        </w:rPr>
        <w:t>we</w:t>
      </w:r>
      <w:r w:rsidRPr="001A21E8">
        <w:rPr>
          <w:rFonts w:ascii="Tahoma" w:eastAsia="Tahoma" w:hAnsi="Tahoma" w:cs="Tahoma"/>
        </w:rPr>
        <w:t xml:space="preserve">m </w:t>
      </w:r>
      <w:r w:rsidR="007C58DA" w:rsidRPr="001A21E8">
        <w:rPr>
          <w:rFonts w:ascii="Tahoma" w:eastAsia="Tahoma" w:hAnsi="Tahoma" w:cs="Tahoma"/>
        </w:rPr>
        <w:t>SL2014</w:t>
      </w:r>
      <w:r w:rsidR="007B25BA">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pod</w:t>
      </w:r>
      <w:r w:rsidRPr="001A21E8">
        <w:rPr>
          <w:rFonts w:ascii="Tahoma" w:eastAsia="Tahoma" w:hAnsi="Tahoma" w:cs="Tahoma"/>
          <w:spacing w:val="3"/>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ole</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7"/>
        </w:rPr>
        <w:t>y</w:t>
      </w:r>
      <w:r w:rsidRPr="001A21E8">
        <w:rPr>
          <w:rFonts w:ascii="Tahoma" w:eastAsia="Tahoma" w:hAnsi="Tahoma" w:cs="Tahoma"/>
        </w:rPr>
        <w:t>.</w:t>
      </w:r>
    </w:p>
    <w:p w14:paraId="6DA4CF0C" w14:textId="33B4B911" w:rsidR="00FF1FF7" w:rsidRPr="001A21E8" w:rsidRDefault="00FF1FF7"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na kolejne okresy rozliczeniowe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14"/>
        </w:rPr>
        <w:t xml:space="preserve"> </w:t>
      </w:r>
      <w:r w:rsidRPr="001A21E8">
        <w:rPr>
          <w:rFonts w:ascii="Tahoma" w:eastAsia="Tahoma" w:hAnsi="Tahoma" w:cs="Tahoma"/>
        </w:rPr>
        <w:t>być</w:t>
      </w:r>
      <w:r w:rsidRPr="001A21E8">
        <w:rPr>
          <w:rFonts w:ascii="Tahoma" w:eastAsia="Tahoma" w:hAnsi="Tahoma" w:cs="Tahoma"/>
          <w:spacing w:val="10"/>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wyłącznie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bieżącego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9"/>
        </w:rPr>
        <w:t xml:space="preserve"> </w:t>
      </w:r>
      <w:r w:rsidRPr="001A21E8">
        <w:rPr>
          <w:rFonts w:ascii="Tahoma" w:eastAsia="Tahoma" w:hAnsi="Tahoma" w:cs="Tahoma"/>
        </w:rPr>
        <w:t>rozlic</w:t>
      </w:r>
      <w:r w:rsidRPr="001A21E8">
        <w:rPr>
          <w:rFonts w:ascii="Tahoma" w:eastAsia="Tahoma" w:hAnsi="Tahoma" w:cs="Tahoma"/>
          <w:spacing w:val="2"/>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66A7FEA9" w14:textId="300B7097" w:rsidR="00942F4E" w:rsidRPr="001A21E8" w:rsidRDefault="00280ADA" w:rsidP="00E06F1A">
      <w:pPr>
        <w:pStyle w:val="Akapitzlist"/>
        <w:numPr>
          <w:ilvl w:val="0"/>
          <w:numId w:val="13"/>
        </w:numPr>
        <w:spacing w:line="276" w:lineRule="auto"/>
        <w:ind w:left="426" w:right="14" w:hanging="426"/>
        <w:rPr>
          <w:rFonts w:ascii="Tahoma" w:eastAsia="Tahoma" w:hAnsi="Tahoma" w:cs="Tahoma"/>
          <w:sz w:val="13"/>
          <w:szCs w:val="13"/>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10"/>
        </w:rPr>
        <w:t xml:space="preserve"> </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zone</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s</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7"/>
        </w:rPr>
        <w:t>i</w:t>
      </w:r>
      <w:r w:rsidRPr="001A21E8">
        <w:rPr>
          <w:rFonts w:ascii="Tahoma" w:eastAsia="Tahoma" w:hAnsi="Tahoma" w:cs="Tahoma"/>
          <w:spacing w:val="1"/>
        </w:rPr>
        <w:t>ęw</w:t>
      </w:r>
      <w:r w:rsidRPr="001A21E8">
        <w:rPr>
          <w:rFonts w:ascii="Tahoma" w:eastAsia="Tahoma" w:hAnsi="Tahoma" w:cs="Tahoma"/>
        </w:rPr>
        <w:t>zi</w:t>
      </w:r>
      <w:r w:rsidRPr="001A21E8">
        <w:rPr>
          <w:rFonts w:ascii="Tahoma" w:eastAsia="Tahoma" w:hAnsi="Tahoma" w:cs="Tahoma"/>
          <w:spacing w:val="1"/>
        </w:rPr>
        <w:t>ę</w:t>
      </w:r>
      <w:r w:rsidRPr="001A21E8">
        <w:rPr>
          <w:rFonts w:ascii="Tahoma" w:eastAsia="Tahoma" w:hAnsi="Tahoma" w:cs="Tahoma"/>
        </w:rPr>
        <w:t>ć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4"/>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9"/>
        </w:rPr>
        <w:t xml:space="preserve"> </w:t>
      </w:r>
      <w:r w:rsidR="001D76E7">
        <w:rPr>
          <w:rFonts w:ascii="Tahoma" w:eastAsia="Tahoma" w:hAnsi="Tahoma" w:cs="Tahoma"/>
        </w:rPr>
        <w:t>podjęciem</w:t>
      </w:r>
      <w:r w:rsidR="001D76E7"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 xml:space="preserve">ą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 za</w:t>
      </w:r>
      <w:r w:rsidRPr="001A21E8">
        <w:rPr>
          <w:rFonts w:ascii="Tahoma" w:eastAsia="Tahoma" w:hAnsi="Tahoma" w:cs="Tahoma"/>
          <w:spacing w:val="13"/>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mi pr</w:t>
      </w:r>
      <w:r w:rsidRPr="001A21E8">
        <w:rPr>
          <w:rFonts w:ascii="Tahoma" w:eastAsia="Tahoma" w:hAnsi="Tahoma" w:cs="Tahoma"/>
          <w:spacing w:val="1"/>
        </w:rPr>
        <w:t>ze</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zyć b</w:t>
      </w:r>
      <w:r w:rsidRPr="001A21E8">
        <w:rPr>
          <w:rFonts w:ascii="Tahoma" w:eastAsia="Tahoma" w:hAnsi="Tahoma" w:cs="Tahoma"/>
          <w:spacing w:val="1"/>
        </w:rPr>
        <w:t>ę</w:t>
      </w:r>
      <w:r w:rsidRPr="001A21E8">
        <w:rPr>
          <w:rFonts w:ascii="Tahoma" w:eastAsia="Tahoma" w:hAnsi="Tahoma" w:cs="Tahoma"/>
        </w:rPr>
        <w:t>dą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2"/>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FF6C7B" w:rsidRPr="001A21E8">
        <w:rPr>
          <w:rFonts w:ascii="Tahoma" w:eastAsia="Tahoma" w:hAnsi="Tahoma" w:cs="Tahoma"/>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00862CF7">
        <w:rPr>
          <w:rFonts w:ascii="Tahoma" w:eastAsia="Tahoma" w:hAnsi="Tahoma" w:cs="Tahoma"/>
        </w:rPr>
        <w:t>2</w:t>
      </w:r>
      <w:r w:rsidRPr="001A21E8">
        <w:rPr>
          <w:rFonts w:ascii="Tahoma" w:eastAsia="Tahoma" w:hAnsi="Tahoma" w:cs="Tahoma"/>
          <w:spacing w:val="1"/>
        </w:rPr>
        <w:t xml:space="preserve"> </w:t>
      </w:r>
      <w:r w:rsidR="00D15C17" w:rsidRPr="001A21E8">
        <w:rPr>
          <w:rFonts w:ascii="Tahoma" w:eastAsia="Tahoma" w:hAnsi="Tahoma" w:cs="Tahoma"/>
          <w:spacing w:val="-1"/>
        </w:rPr>
        <w:t>Decyzji</w:t>
      </w:r>
      <w:r w:rsidR="00454A7F" w:rsidRPr="001A21E8">
        <w:rPr>
          <w:rStyle w:val="Odwoanieprzypisudolnego"/>
          <w:rFonts w:ascii="Tahoma" w:eastAsia="Tahoma" w:hAnsi="Tahoma" w:cs="Tahoma"/>
        </w:rPr>
        <w:footnoteReference w:id="42"/>
      </w:r>
      <w:r w:rsidR="00F20306">
        <w:rPr>
          <w:rFonts w:ascii="Tahoma" w:eastAsia="Tahoma" w:hAnsi="Tahoma" w:cs="Tahoma"/>
        </w:rPr>
        <w:t>.</w:t>
      </w:r>
    </w:p>
    <w:p w14:paraId="55E18A9C" w14:textId="554B74BA" w:rsidR="00942F4E" w:rsidRPr="001A21E8" w:rsidRDefault="00280ADA" w:rsidP="00E06F1A">
      <w:pPr>
        <w:pStyle w:val="Akapitzlist"/>
        <w:numPr>
          <w:ilvl w:val="0"/>
          <w:numId w:val="13"/>
        </w:numPr>
        <w:spacing w:line="276" w:lineRule="auto"/>
        <w:ind w:left="426" w:right="14" w:hanging="426"/>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y dla</w:t>
      </w:r>
      <w:r w:rsidRPr="001A21E8">
        <w:rPr>
          <w:rFonts w:ascii="Tahoma" w:eastAsia="Tahoma" w:hAnsi="Tahoma" w:cs="Tahoma"/>
          <w:spacing w:val="18"/>
        </w:rPr>
        <w:t xml:space="preserve"> </w:t>
      </w: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2"/>
        </w:rPr>
        <w:t>o</w:t>
      </w:r>
      <w:r w:rsidRPr="001A21E8">
        <w:rPr>
          <w:rFonts w:ascii="Tahoma" w:eastAsia="Tahoma" w:hAnsi="Tahoma" w:cs="Tahoma"/>
          <w:b/>
        </w:rPr>
        <w:t>j</w:t>
      </w:r>
      <w:r w:rsidRPr="001A21E8">
        <w:rPr>
          <w:rFonts w:ascii="Tahoma" w:eastAsia="Tahoma" w:hAnsi="Tahoma" w:cs="Tahoma"/>
          <w:b/>
          <w:spacing w:val="-1"/>
        </w:rPr>
        <w:t>e</w:t>
      </w:r>
      <w:r w:rsidRPr="001A21E8">
        <w:rPr>
          <w:rFonts w:ascii="Tahoma" w:eastAsia="Tahoma" w:hAnsi="Tahoma" w:cs="Tahoma"/>
          <w:b/>
          <w:spacing w:val="2"/>
        </w:rPr>
        <w:t>k</w:t>
      </w:r>
      <w:r w:rsidRPr="001A21E8">
        <w:rPr>
          <w:rFonts w:ascii="Tahoma" w:eastAsia="Tahoma" w:hAnsi="Tahoma" w:cs="Tahoma"/>
          <w:b/>
          <w:spacing w:val="-1"/>
        </w:rPr>
        <w:t>t</w:t>
      </w:r>
      <w:r w:rsidRPr="001A21E8">
        <w:rPr>
          <w:rFonts w:ascii="Tahoma" w:eastAsia="Tahoma" w:hAnsi="Tahoma" w:cs="Tahoma"/>
          <w:b/>
        </w:rPr>
        <w:t>u</w:t>
      </w:r>
      <w:r w:rsidRPr="001A21E8">
        <w:rPr>
          <w:rFonts w:ascii="Tahoma" w:eastAsia="Tahoma" w:hAnsi="Tahoma" w:cs="Tahoma"/>
          <w:b/>
          <w:spacing w:val="4"/>
        </w:rPr>
        <w:t xml:space="preserve"> </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spacing w:val="2"/>
        </w:rPr>
        <w:t>ch</w:t>
      </w:r>
      <w:r w:rsidRPr="001A21E8">
        <w:rPr>
          <w:rFonts w:ascii="Tahoma" w:eastAsia="Tahoma" w:hAnsi="Tahoma" w:cs="Tahoma"/>
          <w:b/>
        </w:rPr>
        <w:t>un</w:t>
      </w:r>
      <w:r w:rsidRPr="001A21E8">
        <w:rPr>
          <w:rFonts w:ascii="Tahoma" w:eastAsia="Tahoma" w:hAnsi="Tahoma" w:cs="Tahoma"/>
          <w:b/>
          <w:spacing w:val="1"/>
        </w:rPr>
        <w:t>e</w:t>
      </w:r>
      <w:r w:rsidRPr="001A21E8">
        <w:rPr>
          <w:rFonts w:ascii="Tahoma" w:eastAsia="Tahoma" w:hAnsi="Tahoma" w:cs="Tahoma"/>
          <w:b/>
        </w:rPr>
        <w:t xml:space="preserve">k </w:t>
      </w:r>
      <w:r w:rsidR="00E344A3">
        <w:rPr>
          <w:rFonts w:ascii="Tahoma" w:eastAsia="Tahoma" w:hAnsi="Tahoma" w:cs="Tahoma"/>
          <w:b/>
          <w:spacing w:val="-1"/>
        </w:rPr>
        <w:t>płatniczy</w:t>
      </w:r>
      <w:r w:rsidRPr="001A21E8">
        <w:rPr>
          <w:rFonts w:ascii="Tahoma" w:eastAsia="Tahoma" w:hAnsi="Tahoma" w:cs="Tahoma"/>
          <w:b/>
          <w:spacing w:val="-9"/>
        </w:rPr>
        <w:t xml:space="preserve"> </w:t>
      </w:r>
      <w:r w:rsidRPr="001A21E8">
        <w:rPr>
          <w:rFonts w:ascii="Tahoma" w:eastAsia="Tahoma" w:hAnsi="Tahoma" w:cs="Tahoma"/>
          <w:b/>
          <w:spacing w:val="2"/>
        </w:rPr>
        <w:t>B</w:t>
      </w:r>
      <w:r w:rsidRPr="001A21E8">
        <w:rPr>
          <w:rFonts w:ascii="Tahoma" w:eastAsia="Tahoma" w:hAnsi="Tahoma" w:cs="Tahoma"/>
          <w:b/>
          <w:spacing w:val="-1"/>
        </w:rPr>
        <w:t>e</w:t>
      </w:r>
      <w:r w:rsidRPr="001A21E8">
        <w:rPr>
          <w:rFonts w:ascii="Tahoma" w:eastAsia="Tahoma" w:hAnsi="Tahoma" w:cs="Tahoma"/>
          <w:b/>
          <w:spacing w:val="2"/>
        </w:rPr>
        <w:t>n</w:t>
      </w:r>
      <w:r w:rsidRPr="001A21E8">
        <w:rPr>
          <w:rFonts w:ascii="Tahoma" w:eastAsia="Tahoma" w:hAnsi="Tahoma" w:cs="Tahoma"/>
          <w:b/>
          <w:spacing w:val="-1"/>
        </w:rPr>
        <w:t>e</w:t>
      </w:r>
      <w:r w:rsidRPr="001A21E8">
        <w:rPr>
          <w:rFonts w:ascii="Tahoma" w:eastAsia="Tahoma" w:hAnsi="Tahoma" w:cs="Tahoma"/>
          <w:b/>
          <w:spacing w:val="1"/>
        </w:rPr>
        <w:t>f</w:t>
      </w:r>
      <w:r w:rsidRPr="001A21E8">
        <w:rPr>
          <w:rFonts w:ascii="Tahoma" w:eastAsia="Tahoma" w:hAnsi="Tahoma" w:cs="Tahoma"/>
          <w:b/>
        </w:rPr>
        <w:t>ic</w:t>
      </w:r>
      <w:r w:rsidRPr="001A21E8">
        <w:rPr>
          <w:rFonts w:ascii="Tahoma" w:eastAsia="Tahoma" w:hAnsi="Tahoma" w:cs="Tahoma"/>
          <w:b/>
          <w:spacing w:val="1"/>
        </w:rPr>
        <w:t>je</w:t>
      </w:r>
      <w:r w:rsidRPr="001A21E8">
        <w:rPr>
          <w:rFonts w:ascii="Tahoma" w:eastAsia="Tahoma" w:hAnsi="Tahoma" w:cs="Tahoma"/>
          <w:b/>
        </w:rPr>
        <w:t>n</w:t>
      </w:r>
      <w:r w:rsidRPr="001A21E8">
        <w:rPr>
          <w:rFonts w:ascii="Tahoma" w:eastAsia="Tahoma" w:hAnsi="Tahoma" w:cs="Tahoma"/>
          <w:b/>
          <w:spacing w:val="-2"/>
        </w:rPr>
        <w:t>t</w:t>
      </w:r>
      <w:r w:rsidRPr="001A21E8">
        <w:rPr>
          <w:rFonts w:ascii="Tahoma" w:eastAsia="Tahoma" w:hAnsi="Tahoma" w:cs="Tahoma"/>
          <w:b/>
          <w:spacing w:val="2"/>
        </w:rPr>
        <w:t>a</w:t>
      </w:r>
      <w:r w:rsidR="001A1A0F">
        <w:rPr>
          <w:rFonts w:ascii="Tahoma" w:eastAsia="Tahoma" w:hAnsi="Tahoma" w:cs="Tahoma"/>
          <w:b/>
          <w:spacing w:val="2"/>
        </w:rPr>
        <w:t>/Realizatora</w:t>
      </w:r>
      <w:r w:rsidR="00454A7F" w:rsidRPr="001A21E8">
        <w:rPr>
          <w:rFonts w:ascii="Tahoma" w:eastAsia="Tahoma" w:hAnsi="Tahoma" w:cs="Tahoma"/>
          <w:b/>
          <w:spacing w:val="2"/>
        </w:rPr>
        <w:t>:</w:t>
      </w:r>
    </w:p>
    <w:p w14:paraId="488F6E1E" w14:textId="0A04F4CD" w:rsidR="0009152B" w:rsidRPr="001A21E8" w:rsidRDefault="00280ADA" w:rsidP="00E06F1A">
      <w:pPr>
        <w:spacing w:line="276" w:lineRule="auto"/>
        <w:ind w:left="426" w:right="14"/>
        <w:rPr>
          <w:rFonts w:ascii="Tahoma" w:eastAsia="Tahoma" w:hAnsi="Tahoma" w:cs="Tahoma"/>
        </w:rPr>
      </w:pP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005774C1">
        <w:rPr>
          <w:rFonts w:ascii="Tahoma" w:eastAsia="Tahoma" w:hAnsi="Tahoma" w:cs="Tahoma"/>
        </w:rPr>
        <w:t>płatniczego</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p>
    <w:p w14:paraId="418060DF" w14:textId="6F47460E" w:rsidR="0009152B" w:rsidRPr="001A21E8" w:rsidRDefault="00280ADA" w:rsidP="00E06F1A">
      <w:pPr>
        <w:spacing w:line="276" w:lineRule="auto"/>
        <w:ind w:left="426" w:right="14"/>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005774C1">
        <w:rPr>
          <w:rFonts w:ascii="Tahoma" w:eastAsia="Tahoma" w:hAnsi="Tahoma" w:cs="Tahoma"/>
        </w:rPr>
        <w:t>płatniczego</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p>
    <w:p w14:paraId="75111B08" w14:textId="77777777" w:rsidR="00BB5A67" w:rsidRPr="001A21E8" w:rsidRDefault="00BB5A67" w:rsidP="00E06F1A">
      <w:pPr>
        <w:spacing w:line="276" w:lineRule="auto"/>
        <w:ind w:left="426" w:right="14"/>
        <w:rPr>
          <w:rFonts w:ascii="Tahoma" w:eastAsia="Tahoma" w:hAnsi="Tahoma" w:cs="Tahoma"/>
        </w:rPr>
      </w:pPr>
      <w:r w:rsidRPr="001A21E8">
        <w:rPr>
          <w:rFonts w:ascii="Tahoma" w:eastAsia="Tahoma" w:hAnsi="Tahoma" w:cs="Tahoma"/>
        </w:rPr>
        <w:t>i/lub</w:t>
      </w:r>
    </w:p>
    <w:p w14:paraId="2C4701CF" w14:textId="41EB22D4" w:rsidR="00942F4E" w:rsidRPr="001A21E8" w:rsidRDefault="00280ADA" w:rsidP="00E06F1A">
      <w:pPr>
        <w:spacing w:line="276" w:lineRule="auto"/>
        <w:ind w:left="426" w:right="14"/>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w:t>
      </w:r>
      <w:r w:rsidRPr="001A21E8">
        <w:rPr>
          <w:rFonts w:ascii="Tahoma" w:eastAsia="Tahoma" w:hAnsi="Tahoma" w:cs="Tahoma"/>
          <w:b/>
          <w:spacing w:val="-2"/>
        </w:rPr>
        <w:t xml:space="preserve"> </w:t>
      </w:r>
      <w:r w:rsidRPr="001A21E8">
        <w:rPr>
          <w:rFonts w:ascii="Tahoma" w:eastAsia="Tahoma" w:hAnsi="Tahoma" w:cs="Tahoma"/>
          <w:b/>
        </w:rPr>
        <w:t>p</w:t>
      </w:r>
      <w:r w:rsidRPr="001A21E8">
        <w:rPr>
          <w:rFonts w:ascii="Tahoma" w:eastAsia="Tahoma" w:hAnsi="Tahoma" w:cs="Tahoma"/>
          <w:b/>
          <w:spacing w:val="-1"/>
        </w:rPr>
        <w:t>o</w:t>
      </w:r>
      <w:r w:rsidRPr="001A21E8">
        <w:rPr>
          <w:rFonts w:ascii="Tahoma" w:eastAsia="Tahoma" w:hAnsi="Tahoma" w:cs="Tahoma"/>
          <w:b/>
        </w:rPr>
        <w:t>ś</w:t>
      </w:r>
      <w:r w:rsidRPr="001A21E8">
        <w:rPr>
          <w:rFonts w:ascii="Tahoma" w:eastAsia="Tahoma" w:hAnsi="Tahoma" w:cs="Tahoma"/>
          <w:b/>
          <w:spacing w:val="2"/>
        </w:rPr>
        <w:t>r</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3"/>
        </w:rPr>
        <w:t>c</w:t>
      </w:r>
      <w:r w:rsidRPr="001A21E8">
        <w:rPr>
          <w:rFonts w:ascii="Tahoma" w:eastAsia="Tahoma" w:hAnsi="Tahoma" w:cs="Tahoma"/>
          <w:b/>
          <w:spacing w:val="-1"/>
        </w:rPr>
        <w:t>t</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rPr>
        <w:t>m</w:t>
      </w:r>
      <w:r w:rsidRPr="001A21E8">
        <w:rPr>
          <w:rFonts w:ascii="Tahoma" w:eastAsia="Tahoma" w:hAnsi="Tahoma" w:cs="Tahoma"/>
          <w:b/>
          <w:spacing w:val="-14"/>
        </w:rPr>
        <w:t xml:space="preserve"> </w:t>
      </w:r>
      <w:r w:rsidRPr="001A21E8">
        <w:rPr>
          <w:rFonts w:ascii="Tahoma" w:eastAsia="Tahoma" w:hAnsi="Tahoma" w:cs="Tahoma"/>
          <w:b/>
        </w:rPr>
        <w:t>rac</w:t>
      </w:r>
      <w:r w:rsidRPr="001A21E8">
        <w:rPr>
          <w:rFonts w:ascii="Tahoma" w:eastAsia="Tahoma" w:hAnsi="Tahoma" w:cs="Tahoma"/>
          <w:b/>
          <w:spacing w:val="2"/>
        </w:rPr>
        <w:t>h</w:t>
      </w:r>
      <w:r w:rsidRPr="001A21E8">
        <w:rPr>
          <w:rFonts w:ascii="Tahoma" w:eastAsia="Tahoma" w:hAnsi="Tahoma" w:cs="Tahoma"/>
          <w:b/>
        </w:rPr>
        <w:t>un</w:t>
      </w:r>
      <w:r w:rsidRPr="001A21E8">
        <w:rPr>
          <w:rFonts w:ascii="Tahoma" w:eastAsia="Tahoma" w:hAnsi="Tahoma" w:cs="Tahoma"/>
          <w:b/>
          <w:spacing w:val="-1"/>
        </w:rPr>
        <w:t>k</w:t>
      </w:r>
      <w:r w:rsidRPr="001A21E8">
        <w:rPr>
          <w:rFonts w:ascii="Tahoma" w:eastAsia="Tahoma" w:hAnsi="Tahoma" w:cs="Tahoma"/>
          <w:b/>
        </w:rPr>
        <w:t>u</w:t>
      </w:r>
      <w:r w:rsidRPr="001A21E8">
        <w:rPr>
          <w:rFonts w:ascii="Tahoma" w:eastAsia="Tahoma" w:hAnsi="Tahoma" w:cs="Tahoma"/>
          <w:b/>
          <w:spacing w:val="-8"/>
        </w:rPr>
        <w:t xml:space="preserve"> </w:t>
      </w:r>
      <w:r w:rsidR="005774C1">
        <w:rPr>
          <w:rFonts w:ascii="Tahoma" w:eastAsia="Tahoma" w:hAnsi="Tahoma" w:cs="Tahoma"/>
          <w:b/>
          <w:spacing w:val="-1"/>
        </w:rPr>
        <w:t>płatniczego</w:t>
      </w:r>
      <w:r w:rsidR="00BC450A" w:rsidRPr="009904C3">
        <w:rPr>
          <w:rStyle w:val="Odwoanieprzypisudolnego"/>
          <w:rFonts w:ascii="Tahoma" w:eastAsia="Tahoma" w:hAnsi="Tahoma" w:cs="Tahoma"/>
        </w:rPr>
        <w:footnoteReference w:id="43"/>
      </w:r>
      <w:r w:rsidR="00F20306">
        <w:rPr>
          <w:rFonts w:ascii="Tahoma" w:eastAsia="Tahoma" w:hAnsi="Tahoma" w:cs="Tahoma"/>
          <w:b/>
        </w:rPr>
        <w:t>:</w:t>
      </w:r>
    </w:p>
    <w:p w14:paraId="3B1D3E70" w14:textId="46AB7D17" w:rsidR="00942F4E" w:rsidRPr="001A21E8" w:rsidRDefault="00280ADA" w:rsidP="00E06F1A">
      <w:pPr>
        <w:spacing w:line="276" w:lineRule="auto"/>
        <w:ind w:left="426" w:right="14"/>
        <w:rPr>
          <w:rFonts w:ascii="Tahoma" w:eastAsia="Tahoma" w:hAnsi="Tahoma" w:cs="Tahoma"/>
        </w:rPr>
      </w:pPr>
      <w:r w:rsidRPr="001A21E8">
        <w:rPr>
          <w:rFonts w:ascii="Tahoma" w:eastAsia="Tahoma" w:hAnsi="Tahoma" w:cs="Tahoma"/>
          <w:spacing w:val="-1"/>
          <w:position w:val="-1"/>
        </w:rPr>
        <w:t>N</w:t>
      </w:r>
      <w:r w:rsidRPr="001A21E8">
        <w:rPr>
          <w:rFonts w:ascii="Tahoma" w:eastAsia="Tahoma" w:hAnsi="Tahoma" w:cs="Tahoma"/>
          <w:spacing w:val="1"/>
          <w:position w:val="-1"/>
        </w:rPr>
        <w:t>a</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a</w:t>
      </w:r>
      <w:r w:rsidRPr="001A21E8">
        <w:rPr>
          <w:rFonts w:ascii="Tahoma" w:eastAsia="Tahoma" w:hAnsi="Tahoma" w:cs="Tahoma"/>
          <w:spacing w:val="-5"/>
          <w:position w:val="-1"/>
        </w:rPr>
        <w:t xml:space="preserve"> </w:t>
      </w:r>
      <w:r w:rsidRPr="001A21E8">
        <w:rPr>
          <w:rFonts w:ascii="Tahoma" w:eastAsia="Tahoma" w:hAnsi="Tahoma" w:cs="Tahoma"/>
          <w:spacing w:val="1"/>
          <w:position w:val="-1"/>
        </w:rPr>
        <w:t>w</w:t>
      </w:r>
      <w:r w:rsidRPr="001A21E8">
        <w:rPr>
          <w:rFonts w:ascii="Tahoma" w:eastAsia="Tahoma" w:hAnsi="Tahoma" w:cs="Tahoma"/>
          <w:position w:val="-1"/>
        </w:rPr>
        <w:t>ł</w:t>
      </w:r>
      <w:r w:rsidRPr="001A21E8">
        <w:rPr>
          <w:rFonts w:ascii="Tahoma" w:eastAsia="Tahoma" w:hAnsi="Tahoma" w:cs="Tahoma"/>
          <w:spacing w:val="1"/>
          <w:position w:val="-1"/>
        </w:rPr>
        <w:t>a</w:t>
      </w:r>
      <w:r w:rsidRPr="001A21E8">
        <w:rPr>
          <w:rFonts w:ascii="Tahoma" w:eastAsia="Tahoma" w:hAnsi="Tahoma" w:cs="Tahoma"/>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la</w:t>
      </w:r>
      <w:r w:rsidRPr="001A21E8">
        <w:rPr>
          <w:rFonts w:ascii="Tahoma" w:eastAsia="Tahoma" w:hAnsi="Tahoma" w:cs="Tahoma"/>
          <w:spacing w:val="-8"/>
          <w:position w:val="-1"/>
        </w:rPr>
        <w:t xml:space="preserve">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ch</w:t>
      </w:r>
      <w:r w:rsidRPr="001A21E8">
        <w:rPr>
          <w:rFonts w:ascii="Tahoma" w:eastAsia="Tahoma" w:hAnsi="Tahoma" w:cs="Tahoma"/>
          <w:spacing w:val="1"/>
          <w:position w:val="-1"/>
        </w:rPr>
        <w:t>u</w:t>
      </w:r>
      <w:r w:rsidRPr="001A21E8">
        <w:rPr>
          <w:rFonts w:ascii="Tahoma" w:eastAsia="Tahoma" w:hAnsi="Tahoma" w:cs="Tahoma"/>
          <w:spacing w:val="-1"/>
          <w:position w:val="-1"/>
        </w:rPr>
        <w:t>n</w:t>
      </w:r>
      <w:r w:rsidRPr="001A21E8">
        <w:rPr>
          <w:rFonts w:ascii="Tahoma" w:eastAsia="Tahoma" w:hAnsi="Tahoma" w:cs="Tahoma"/>
          <w:spacing w:val="1"/>
          <w:position w:val="-1"/>
        </w:rPr>
        <w:t>k</w:t>
      </w:r>
      <w:r w:rsidRPr="001A21E8">
        <w:rPr>
          <w:rFonts w:ascii="Tahoma" w:eastAsia="Tahoma" w:hAnsi="Tahoma" w:cs="Tahoma"/>
          <w:position w:val="-1"/>
        </w:rPr>
        <w:t>u</w:t>
      </w:r>
      <w:r w:rsidRPr="001A21E8">
        <w:rPr>
          <w:rFonts w:ascii="Tahoma" w:eastAsia="Tahoma" w:hAnsi="Tahoma" w:cs="Tahoma"/>
          <w:spacing w:val="-7"/>
          <w:position w:val="-1"/>
        </w:rPr>
        <w:t xml:space="preserve"> </w:t>
      </w:r>
      <w:r w:rsidR="005774C1">
        <w:rPr>
          <w:rFonts w:ascii="Tahoma" w:eastAsia="Tahoma" w:hAnsi="Tahoma" w:cs="Tahoma"/>
          <w:position w:val="-1"/>
        </w:rPr>
        <w:t>płatniczego</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00015697" w:rsidRPr="001A21E8">
        <w:rPr>
          <w:rFonts w:ascii="Tahoma" w:eastAsia="Tahoma" w:hAnsi="Tahoma" w:cs="Tahoma"/>
          <w:spacing w:val="1"/>
          <w:position w:val="-1"/>
        </w:rPr>
        <w:t>..</w:t>
      </w:r>
      <w:r w:rsidR="0009152B" w:rsidRPr="001A21E8">
        <w:rPr>
          <w:rFonts w:ascii="Tahoma" w:eastAsia="Tahoma" w:hAnsi="Tahoma" w:cs="Tahoma"/>
          <w:position w:val="-1"/>
        </w:rPr>
        <w:t>…</w:t>
      </w:r>
    </w:p>
    <w:p w14:paraId="6BF1192A" w14:textId="78A827E2" w:rsidR="00942F4E" w:rsidRPr="001A21E8" w:rsidRDefault="00280ADA" w:rsidP="00E06F1A">
      <w:pPr>
        <w:spacing w:line="276" w:lineRule="auto"/>
        <w:ind w:left="426" w:right="14"/>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005774C1">
        <w:rPr>
          <w:rFonts w:ascii="Tahoma" w:eastAsia="Tahoma" w:hAnsi="Tahoma" w:cs="Tahoma"/>
        </w:rPr>
        <w:t>płatniczego</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p>
    <w:p w14:paraId="1B5F4F3B" w14:textId="74A3EDEA" w:rsidR="00942F4E" w:rsidRPr="001A21E8" w:rsidRDefault="00280ADA" w:rsidP="00E06F1A">
      <w:pPr>
        <w:pStyle w:val="Akapitzlist"/>
        <w:numPr>
          <w:ilvl w:val="0"/>
          <w:numId w:val="13"/>
        </w:numPr>
        <w:spacing w:line="276" w:lineRule="auto"/>
        <w:ind w:left="426" w:right="14" w:hanging="426"/>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spacing w:val="1"/>
        </w:rPr>
        <w:t>1</w:t>
      </w:r>
      <w:r w:rsidR="009B73C7">
        <w:rPr>
          <w:rFonts w:ascii="Tahoma" w:eastAsia="Tahoma" w:hAnsi="Tahoma" w:cs="Tahoma"/>
          <w:spacing w:val="1"/>
        </w:rPr>
        <w:t>2</w:t>
      </w:r>
      <w:r w:rsidRPr="001A21E8">
        <w:rPr>
          <w:rFonts w:ascii="Tahoma" w:eastAsia="Tahoma" w:hAnsi="Tahoma" w:cs="Tahoma"/>
          <w:spacing w:val="11"/>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005774C1">
        <w:rPr>
          <w:rFonts w:ascii="Tahoma" w:eastAsia="Tahoma" w:hAnsi="Tahoma" w:cs="Tahoma"/>
        </w:rPr>
        <w:t>płatniczego</w:t>
      </w:r>
      <w:r w:rsidRPr="001A21E8">
        <w:rPr>
          <w:rFonts w:ascii="Tahoma" w:eastAsia="Tahoma" w:hAnsi="Tahoma" w:cs="Tahoma"/>
        </w:rPr>
        <w:t xml:space="preserve"> </w:t>
      </w:r>
      <w:r w:rsidR="00C1292D">
        <w:rPr>
          <w:rFonts w:ascii="Tahoma" w:eastAsia="Tahoma" w:hAnsi="Tahoma" w:cs="Tahoma"/>
        </w:rPr>
        <w:t>pośredniczącego</w:t>
      </w:r>
      <w:r w:rsidRPr="001A21E8">
        <w:rPr>
          <w:rFonts w:ascii="Tahoma" w:eastAsia="Tahoma" w:hAnsi="Tahoma" w:cs="Tahoma"/>
        </w:rPr>
        <w:t>,</w:t>
      </w:r>
      <w:r w:rsidR="0042567D">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18"/>
        </w:rPr>
        <w:t xml:space="preserve"> </w:t>
      </w:r>
      <w:r w:rsidRPr="001A21E8">
        <w:rPr>
          <w:rFonts w:ascii="Tahoma" w:eastAsia="Tahoma" w:hAnsi="Tahoma" w:cs="Tahoma"/>
          <w:spacing w:val="5"/>
        </w:rPr>
        <w:t>1</w:t>
      </w:r>
      <w:r w:rsidR="001D76E7">
        <w:rPr>
          <w:rFonts w:ascii="Tahoma" w:eastAsia="Tahoma" w:hAnsi="Tahoma" w:cs="Tahoma"/>
          <w:spacing w:val="5"/>
        </w:rPr>
        <w:t>2</w:t>
      </w:r>
      <w:r w:rsidR="00FF6C7B" w:rsidRPr="001A21E8">
        <w:rPr>
          <w:rFonts w:ascii="Tahoma" w:eastAsia="Tahoma" w:hAnsi="Tahoma" w:cs="Tahoma"/>
          <w:spacing w:val="5"/>
        </w:rPr>
        <w:t xml:space="preserve"> niniejszego paragrafu</w:t>
      </w:r>
      <w:r w:rsidRPr="001A21E8">
        <w:rPr>
          <w:rFonts w:ascii="Tahoma" w:eastAsia="Tahoma" w:hAnsi="Tahoma" w:cs="Tahoma"/>
          <w:spacing w:val="21"/>
        </w:rPr>
        <w:t xml:space="preserve"> </w:t>
      </w:r>
      <w:r w:rsidRPr="001A21E8">
        <w:rPr>
          <w:rFonts w:ascii="Tahoma" w:eastAsia="Tahoma" w:hAnsi="Tahoma" w:cs="Tahoma"/>
        </w:rPr>
        <w:t>są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zb</w:t>
      </w:r>
      <w:r w:rsidRPr="001A21E8">
        <w:rPr>
          <w:rFonts w:ascii="Tahoma" w:eastAsia="Tahoma" w:hAnsi="Tahoma" w:cs="Tahoma"/>
          <w:spacing w:val="1"/>
        </w:rPr>
        <w:t>ę</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k</w:t>
      </w:r>
      <w:r w:rsidRPr="001A21E8">
        <w:rPr>
          <w:rFonts w:ascii="Tahoma" w:eastAsia="Tahoma" w:hAnsi="Tahoma" w:cs="Tahoma"/>
        </w:rPr>
        <w:t>i</w:t>
      </w:r>
      <w:r w:rsidR="00FF6C7B" w:rsidRPr="001A21E8">
        <w:rPr>
          <w:rFonts w:ascii="Tahoma" w:eastAsia="Tahoma" w:hAnsi="Tahoma" w:cs="Tahoma"/>
          <w:spacing w:val="1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 dla</w:t>
      </w:r>
      <w:r w:rsidRPr="001A21E8">
        <w:rPr>
          <w:rFonts w:ascii="Tahoma" w:eastAsia="Tahoma" w:hAnsi="Tahoma" w:cs="Tahoma"/>
          <w:spacing w:val="-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9"/>
        </w:rPr>
        <w:t xml:space="preserve"> </w:t>
      </w:r>
      <w:r w:rsidR="00E344A3">
        <w:rPr>
          <w:rFonts w:ascii="Tahoma" w:eastAsia="Tahoma" w:hAnsi="Tahoma" w:cs="Tahoma"/>
        </w:rPr>
        <w:t>płatniczy</w:t>
      </w:r>
      <w:r w:rsidR="0042567D" w:rsidRPr="00FB6CAA">
        <w:rPr>
          <w:rStyle w:val="Odwoanieprzypisudolnego"/>
          <w:rFonts w:ascii="Tahoma" w:eastAsia="Tahoma" w:hAnsi="Tahoma" w:cs="Tahoma"/>
          <w:spacing w:val="2"/>
        </w:rPr>
        <w:footnoteReference w:id="44"/>
      </w:r>
      <w:r w:rsidR="00F20306">
        <w:rPr>
          <w:rFonts w:ascii="Tahoma" w:eastAsia="Tahoma" w:hAnsi="Tahoma" w:cs="Tahoma"/>
          <w:spacing w:val="2"/>
        </w:rPr>
        <w:t>.</w:t>
      </w:r>
    </w:p>
    <w:p w14:paraId="326F3E5C" w14:textId="177F24F9"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
        </w:rPr>
        <w:t xml:space="preserve"> </w:t>
      </w:r>
      <w:r w:rsidRPr="001A21E8">
        <w:rPr>
          <w:rFonts w:ascii="Tahoma" w:eastAsia="Tahoma" w:hAnsi="Tahoma" w:cs="Tahoma"/>
        </w:rPr>
        <w:t>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 xml:space="preserve">ów </w:t>
      </w:r>
      <w:r w:rsidR="00E344A3">
        <w:rPr>
          <w:rFonts w:ascii="Tahoma" w:eastAsia="Tahoma" w:hAnsi="Tahoma" w:cs="Tahoma"/>
        </w:rPr>
        <w:t>płatniczy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Pr="001A21E8">
        <w:rPr>
          <w:rFonts w:ascii="Tahoma" w:eastAsia="Tahoma" w:hAnsi="Tahoma" w:cs="Tahoma"/>
          <w:spacing w:val="2"/>
        </w:rPr>
        <w:t>1</w:t>
      </w:r>
      <w:r w:rsidR="001D76E7">
        <w:rPr>
          <w:rFonts w:ascii="Tahoma" w:eastAsia="Tahoma" w:hAnsi="Tahoma" w:cs="Tahoma"/>
          <w:spacing w:val="2"/>
        </w:rPr>
        <w:t>2</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Prz</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1"/>
        </w:rPr>
        <w:t xml:space="preserve"> </w:t>
      </w:r>
      <w:r w:rsidR="003016F6">
        <w:rPr>
          <w:rFonts w:ascii="Tahoma" w:eastAsia="Tahoma" w:hAnsi="Tahoma" w:cs="Tahoma"/>
          <w:spacing w:val="1"/>
        </w:rPr>
        <w:t>zmiany</w:t>
      </w:r>
      <w:r w:rsidR="003016F6" w:rsidRPr="001A21E8">
        <w:rPr>
          <w:rFonts w:ascii="Tahoma" w:eastAsia="Tahoma" w:hAnsi="Tahoma" w:cs="Tahoma"/>
          <w:spacing w:val="-10"/>
        </w:rPr>
        <w:t xml:space="preserve"> </w:t>
      </w:r>
      <w:r w:rsidR="00D15C17" w:rsidRPr="001A21E8">
        <w:rPr>
          <w:rFonts w:ascii="Tahoma" w:eastAsia="Tahoma" w:hAnsi="Tahoma" w:cs="Tahoma"/>
          <w:spacing w:val="-1"/>
        </w:rPr>
        <w:t>Decyzji</w:t>
      </w:r>
      <w:r w:rsidR="00D15C17"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0B8248A" w14:textId="4FEB0E1D"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set</w:t>
      </w:r>
      <w:r w:rsidRPr="001A21E8">
        <w:rPr>
          <w:rFonts w:ascii="Tahoma" w:eastAsia="Tahoma" w:hAnsi="Tahoma" w:cs="Tahoma"/>
          <w:spacing w:val="-1"/>
        </w:rPr>
        <w:t>k</w:t>
      </w:r>
      <w:r w:rsidRPr="001A21E8">
        <w:rPr>
          <w:rFonts w:ascii="Tahoma" w:eastAsia="Tahoma" w:hAnsi="Tahoma" w:cs="Tahoma"/>
        </w:rPr>
        <w:t>i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 od 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009904C3" w:rsidRPr="001A21E8">
        <w:rPr>
          <w:rFonts w:ascii="Tahoma" w:eastAsia="Tahoma" w:hAnsi="Tahoma" w:cs="Tahoma"/>
        </w:rPr>
        <w:t>,</w:t>
      </w:r>
      <w:r w:rsidR="009904C3" w:rsidRPr="001A21E8">
        <w:rPr>
          <w:rFonts w:ascii="Tahoma" w:eastAsia="Tahoma" w:hAnsi="Tahoma" w:cs="Tahoma"/>
          <w:spacing w:val="7"/>
        </w:rPr>
        <w:t xml:space="preserve"> </w:t>
      </w:r>
      <w:r w:rsidR="009904C3" w:rsidRPr="001A21E8">
        <w:rPr>
          <w:rFonts w:ascii="Tahoma" w:eastAsia="Tahoma" w:hAnsi="Tahoma" w:cs="Tahoma"/>
        </w:rPr>
        <w:t>o</w:t>
      </w:r>
      <w:r w:rsidR="009904C3" w:rsidRPr="001A21E8">
        <w:rPr>
          <w:rFonts w:ascii="Tahoma" w:eastAsia="Tahoma" w:hAnsi="Tahoma" w:cs="Tahoma"/>
          <w:spacing w:val="14"/>
        </w:rPr>
        <w:t xml:space="preserve"> </w:t>
      </w:r>
      <w:r w:rsidR="009904C3" w:rsidRPr="001A21E8">
        <w:rPr>
          <w:rFonts w:ascii="Tahoma" w:eastAsia="Tahoma" w:hAnsi="Tahoma" w:cs="Tahoma"/>
        </w:rPr>
        <w:t>ile</w:t>
      </w:r>
      <w:r w:rsidR="009904C3" w:rsidRPr="001A21E8">
        <w:rPr>
          <w:rFonts w:ascii="Tahoma" w:eastAsia="Tahoma" w:hAnsi="Tahoma" w:cs="Tahoma"/>
          <w:spacing w:val="14"/>
        </w:rPr>
        <w:t xml:space="preserve"> </w:t>
      </w:r>
      <w:r w:rsidR="009904C3" w:rsidRPr="001A21E8">
        <w:rPr>
          <w:rFonts w:ascii="Tahoma" w:eastAsia="Tahoma" w:hAnsi="Tahoma" w:cs="Tahoma"/>
        </w:rPr>
        <w:t>pr</w:t>
      </w:r>
      <w:r w:rsidR="009904C3" w:rsidRPr="001A21E8">
        <w:rPr>
          <w:rFonts w:ascii="Tahoma" w:eastAsia="Tahoma" w:hAnsi="Tahoma" w:cs="Tahoma"/>
          <w:spacing w:val="1"/>
        </w:rPr>
        <w:t>ze</w:t>
      </w:r>
      <w:r w:rsidR="009904C3" w:rsidRPr="001A21E8">
        <w:rPr>
          <w:rFonts w:ascii="Tahoma" w:eastAsia="Tahoma" w:hAnsi="Tahoma" w:cs="Tahoma"/>
        </w:rPr>
        <w:t>p</w:t>
      </w:r>
      <w:r w:rsidR="009904C3" w:rsidRPr="001A21E8">
        <w:rPr>
          <w:rFonts w:ascii="Tahoma" w:eastAsia="Tahoma" w:hAnsi="Tahoma" w:cs="Tahoma"/>
          <w:spacing w:val="3"/>
        </w:rPr>
        <w:t>i</w:t>
      </w:r>
      <w:r w:rsidR="009904C3" w:rsidRPr="001A21E8">
        <w:rPr>
          <w:rFonts w:ascii="Tahoma" w:eastAsia="Tahoma" w:hAnsi="Tahoma" w:cs="Tahoma"/>
        </w:rPr>
        <w:t>sy odr</w:t>
      </w:r>
      <w:r w:rsidR="009904C3" w:rsidRPr="001A21E8">
        <w:rPr>
          <w:rFonts w:ascii="Tahoma" w:eastAsia="Tahoma" w:hAnsi="Tahoma" w:cs="Tahoma"/>
          <w:spacing w:val="1"/>
        </w:rPr>
        <w:t>ę</w:t>
      </w:r>
      <w:r w:rsidR="009904C3" w:rsidRPr="001A21E8">
        <w:rPr>
          <w:rFonts w:ascii="Tahoma" w:eastAsia="Tahoma" w:hAnsi="Tahoma" w:cs="Tahoma"/>
        </w:rPr>
        <w:t>bne</w:t>
      </w:r>
      <w:r w:rsidR="009904C3" w:rsidRPr="001A21E8">
        <w:rPr>
          <w:rFonts w:ascii="Tahoma" w:eastAsia="Tahoma" w:hAnsi="Tahoma" w:cs="Tahoma"/>
          <w:spacing w:val="-7"/>
        </w:rPr>
        <w:t xml:space="preserve"> </w:t>
      </w:r>
      <w:r w:rsidR="009904C3" w:rsidRPr="001A21E8">
        <w:rPr>
          <w:rFonts w:ascii="Tahoma" w:eastAsia="Tahoma" w:hAnsi="Tahoma" w:cs="Tahoma"/>
        </w:rPr>
        <w:t>nie</w:t>
      </w:r>
      <w:r w:rsidR="009904C3" w:rsidRPr="001A21E8">
        <w:rPr>
          <w:rFonts w:ascii="Tahoma" w:eastAsia="Tahoma" w:hAnsi="Tahoma" w:cs="Tahoma"/>
          <w:spacing w:val="-3"/>
        </w:rPr>
        <w:t xml:space="preserve"> </w:t>
      </w:r>
      <w:r w:rsidR="009904C3" w:rsidRPr="001A21E8">
        <w:rPr>
          <w:rFonts w:ascii="Tahoma" w:eastAsia="Tahoma" w:hAnsi="Tahoma" w:cs="Tahoma"/>
        </w:rPr>
        <w:t>s</w:t>
      </w:r>
      <w:r w:rsidR="009904C3" w:rsidRPr="001A21E8">
        <w:rPr>
          <w:rFonts w:ascii="Tahoma" w:eastAsia="Tahoma" w:hAnsi="Tahoma" w:cs="Tahoma"/>
          <w:spacing w:val="1"/>
        </w:rPr>
        <w:t>tan</w:t>
      </w:r>
      <w:r w:rsidR="009904C3" w:rsidRPr="001A21E8">
        <w:rPr>
          <w:rFonts w:ascii="Tahoma" w:eastAsia="Tahoma" w:hAnsi="Tahoma" w:cs="Tahoma"/>
        </w:rPr>
        <w:t>o</w:t>
      </w:r>
      <w:r w:rsidR="009904C3" w:rsidRPr="001A21E8">
        <w:rPr>
          <w:rFonts w:ascii="Tahoma" w:eastAsia="Tahoma" w:hAnsi="Tahoma" w:cs="Tahoma"/>
          <w:spacing w:val="1"/>
        </w:rPr>
        <w:t>w</w:t>
      </w:r>
      <w:r w:rsidR="009904C3" w:rsidRPr="001A21E8">
        <w:rPr>
          <w:rFonts w:ascii="Tahoma" w:eastAsia="Tahoma" w:hAnsi="Tahoma" w:cs="Tahoma"/>
        </w:rPr>
        <w:t>ią</w:t>
      </w:r>
      <w:r w:rsidR="009904C3" w:rsidRPr="001A21E8">
        <w:rPr>
          <w:rFonts w:ascii="Tahoma" w:eastAsia="Tahoma" w:hAnsi="Tahoma" w:cs="Tahoma"/>
          <w:spacing w:val="-7"/>
        </w:rPr>
        <w:t xml:space="preserve"> </w:t>
      </w:r>
      <w:r w:rsidR="009904C3" w:rsidRPr="001A21E8">
        <w:rPr>
          <w:rFonts w:ascii="Tahoma" w:eastAsia="Tahoma" w:hAnsi="Tahoma" w:cs="Tahoma"/>
        </w:rPr>
        <w:t>i</w:t>
      </w:r>
      <w:r w:rsidR="009904C3" w:rsidRPr="001A21E8">
        <w:rPr>
          <w:rFonts w:ascii="Tahoma" w:eastAsia="Tahoma" w:hAnsi="Tahoma" w:cs="Tahoma"/>
          <w:spacing w:val="-1"/>
        </w:rPr>
        <w:t>n</w:t>
      </w:r>
      <w:r w:rsidR="009904C3" w:rsidRPr="001A21E8">
        <w:rPr>
          <w:rFonts w:ascii="Tahoma" w:eastAsia="Tahoma" w:hAnsi="Tahoma" w:cs="Tahoma"/>
          <w:spacing w:val="1"/>
        </w:rPr>
        <w:t>a</w:t>
      </w:r>
      <w:r w:rsidR="009904C3" w:rsidRPr="001A21E8">
        <w:rPr>
          <w:rFonts w:ascii="Tahoma" w:eastAsia="Tahoma" w:hAnsi="Tahoma" w:cs="Tahoma"/>
          <w:spacing w:val="-1"/>
        </w:rPr>
        <w:t>c</w:t>
      </w:r>
      <w:r w:rsidR="009904C3" w:rsidRPr="001A21E8">
        <w:rPr>
          <w:rFonts w:ascii="Tahoma" w:eastAsia="Tahoma" w:hAnsi="Tahoma" w:cs="Tahoma"/>
          <w:spacing w:val="3"/>
        </w:rPr>
        <w:t>z</w:t>
      </w:r>
      <w:r w:rsidR="009904C3" w:rsidRPr="001A21E8">
        <w:rPr>
          <w:rFonts w:ascii="Tahoma" w:eastAsia="Tahoma" w:hAnsi="Tahoma" w:cs="Tahoma"/>
          <w:spacing w:val="1"/>
        </w:rPr>
        <w:t>e</w:t>
      </w:r>
      <w:r w:rsidR="009904C3" w:rsidRPr="001A21E8">
        <w:rPr>
          <w:rFonts w:ascii="Tahoma" w:eastAsia="Tahoma" w:hAnsi="Tahoma" w:cs="Tahoma"/>
          <w:spacing w:val="-1"/>
        </w:rPr>
        <w:t>j</w:t>
      </w:r>
      <w:r w:rsidR="009904C3">
        <w:rPr>
          <w:rFonts w:ascii="Tahoma" w:eastAsia="Tahoma" w:hAnsi="Tahoma" w:cs="Tahoma"/>
          <w:spacing w:val="-1"/>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c 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 xml:space="preserve">d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2"/>
        </w:rPr>
        <w:t xml:space="preserve"> </w:t>
      </w:r>
      <w:r w:rsidRPr="001A21E8">
        <w:rPr>
          <w:rFonts w:ascii="Tahoma" w:eastAsia="Tahoma" w:hAnsi="Tahoma" w:cs="Tahoma"/>
        </w:rPr>
        <w:t>dni</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13"/>
        </w:rPr>
        <w:t xml:space="preserve"> </w:t>
      </w:r>
      <w:r w:rsidRPr="001A21E8">
        <w:rPr>
          <w:rFonts w:ascii="Tahoma" w:eastAsia="Tahoma" w:hAnsi="Tahoma" w:cs="Tahoma"/>
        </w:rPr>
        <w:t>dnia</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635EA928" w14:textId="27C567E5" w:rsidR="00942F4E" w:rsidRPr="001A21E8" w:rsidRDefault="00280ADA" w:rsidP="00E06F1A">
      <w:pPr>
        <w:pStyle w:val="Akapitzlist"/>
        <w:numPr>
          <w:ilvl w:val="0"/>
          <w:numId w:val="13"/>
        </w:numPr>
        <w:spacing w:line="276" w:lineRule="auto"/>
        <w:ind w:left="426" w:right="14" w:hanging="426"/>
        <w:rPr>
          <w:rFonts w:ascii="Tahoma" w:eastAsia="Tahoma" w:hAnsi="Tahoma" w:cs="Tahoma"/>
          <w:spacing w:val="7"/>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e</w:t>
      </w:r>
      <w:r w:rsidR="00FF6C7B" w:rsidRPr="001A21E8">
        <w:rPr>
          <w:rFonts w:ascii="Tahoma" w:eastAsia="Tahoma" w:hAnsi="Tahoma" w:cs="Tahoma"/>
        </w:rPr>
        <w:t xml:space="preserve"> do 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00A93AB3" w:rsidRPr="001A21E8">
        <w:rPr>
          <w:rFonts w:ascii="Tahoma" w:eastAsia="Tahoma" w:hAnsi="Tahoma" w:cs="Tahoma"/>
          <w:spacing w:val="1"/>
        </w:rPr>
        <w:t xml:space="preserve"> (w tym również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1"/>
        </w:rPr>
        <w:t>ro</w:t>
      </w:r>
      <w:r w:rsidR="00A93AB3" w:rsidRPr="001A21E8">
        <w:rPr>
          <w:rFonts w:ascii="Tahoma" w:eastAsia="Tahoma" w:hAnsi="Tahoma" w:cs="Tahoma"/>
        </w:rPr>
        <w:t>s</w:t>
      </w:r>
      <w:r w:rsidR="00A93AB3" w:rsidRPr="001A21E8">
        <w:rPr>
          <w:rFonts w:ascii="Tahoma" w:eastAsia="Tahoma" w:hAnsi="Tahoma" w:cs="Tahoma"/>
          <w:spacing w:val="-1"/>
        </w:rPr>
        <w:t>ł</w:t>
      </w:r>
      <w:r w:rsidR="00A93AB3" w:rsidRPr="001A21E8">
        <w:rPr>
          <w:rFonts w:ascii="Tahoma" w:eastAsia="Tahoma" w:hAnsi="Tahoma" w:cs="Tahoma"/>
          <w:spacing w:val="-3"/>
        </w:rPr>
        <w:t>y</w:t>
      </w:r>
      <w:r w:rsidR="00A93AB3" w:rsidRPr="001A21E8">
        <w:rPr>
          <w:rFonts w:ascii="Tahoma" w:eastAsia="Tahoma" w:hAnsi="Tahoma" w:cs="Tahoma"/>
        </w:rPr>
        <w:t>ch</w:t>
      </w:r>
      <w:r w:rsidR="00A93AB3" w:rsidRPr="001A21E8">
        <w:rPr>
          <w:rFonts w:ascii="Tahoma" w:eastAsia="Tahoma" w:hAnsi="Tahoma" w:cs="Tahoma"/>
          <w:spacing w:val="10"/>
        </w:rPr>
        <w:t xml:space="preserve">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7"/>
        </w:rPr>
        <w:t xml:space="preserve"> </w:t>
      </w:r>
      <w:r w:rsidR="00A93AB3" w:rsidRPr="001A21E8">
        <w:rPr>
          <w:rFonts w:ascii="Tahoma" w:eastAsia="Tahoma" w:hAnsi="Tahoma" w:cs="Tahoma"/>
          <w:spacing w:val="-3"/>
        </w:rPr>
        <w:t>r</w:t>
      </w:r>
      <w:r w:rsidR="00A93AB3" w:rsidRPr="001A21E8">
        <w:rPr>
          <w:rFonts w:ascii="Tahoma" w:eastAsia="Tahoma" w:hAnsi="Tahoma" w:cs="Tahoma"/>
        </w:rPr>
        <w:t>ac</w:t>
      </w:r>
      <w:r w:rsidR="00A93AB3" w:rsidRPr="001A21E8">
        <w:rPr>
          <w:rFonts w:ascii="Tahoma" w:eastAsia="Tahoma" w:hAnsi="Tahoma" w:cs="Tahoma"/>
          <w:spacing w:val="-1"/>
        </w:rPr>
        <w:t>hunk</w:t>
      </w:r>
      <w:r w:rsidR="00A93AB3" w:rsidRPr="001A21E8">
        <w:rPr>
          <w:rFonts w:ascii="Tahoma" w:eastAsia="Tahoma" w:hAnsi="Tahoma" w:cs="Tahoma"/>
        </w:rPr>
        <w:t>u</w:t>
      </w:r>
      <w:r w:rsidR="00A93AB3" w:rsidRPr="001A21E8">
        <w:rPr>
          <w:rFonts w:ascii="Tahoma" w:eastAsia="Tahoma" w:hAnsi="Tahoma" w:cs="Tahoma"/>
          <w:spacing w:val="7"/>
        </w:rPr>
        <w:t xml:space="preserve"> </w:t>
      </w:r>
      <w:r w:rsidR="005774C1">
        <w:rPr>
          <w:rFonts w:ascii="Tahoma" w:eastAsia="Tahoma" w:hAnsi="Tahoma" w:cs="Tahoma"/>
        </w:rPr>
        <w:t>płatniczym</w:t>
      </w:r>
      <w:r w:rsidR="00AB76D2" w:rsidRPr="001A21E8">
        <w:rPr>
          <w:rFonts w:ascii="Tahoma" w:eastAsia="Tahoma" w:hAnsi="Tahoma" w:cs="Tahoma"/>
          <w:spacing w:val="7"/>
        </w:rPr>
        <w:t xml:space="preserve"> </w:t>
      </w:r>
      <w:r w:rsidR="00A93AB3" w:rsidRPr="001A21E8">
        <w:rPr>
          <w:rFonts w:ascii="Tahoma" w:eastAsia="Tahoma" w:hAnsi="Tahoma" w:cs="Tahoma"/>
          <w:spacing w:val="-3"/>
        </w:rPr>
        <w:t>P</w:t>
      </w:r>
      <w:r w:rsidR="00A93AB3" w:rsidRPr="001A21E8">
        <w:rPr>
          <w:rFonts w:ascii="Tahoma" w:eastAsia="Tahoma" w:hAnsi="Tahoma" w:cs="Tahoma"/>
        </w:rPr>
        <w:t>a</w:t>
      </w:r>
      <w:r w:rsidR="00A93AB3" w:rsidRPr="001A21E8">
        <w:rPr>
          <w:rFonts w:ascii="Tahoma" w:eastAsia="Tahoma" w:hAnsi="Tahoma" w:cs="Tahoma"/>
          <w:spacing w:val="-1"/>
        </w:rPr>
        <w:t>rtne</w:t>
      </w:r>
      <w:r w:rsidR="00A93AB3" w:rsidRPr="001A21E8">
        <w:rPr>
          <w:rFonts w:ascii="Tahoma" w:eastAsia="Tahoma" w:hAnsi="Tahoma" w:cs="Tahoma"/>
          <w:spacing w:val="-3"/>
        </w:rPr>
        <w:t>r</w:t>
      </w:r>
      <w:r w:rsidR="00A93AB3" w:rsidRPr="001A21E8">
        <w:rPr>
          <w:rFonts w:ascii="Tahoma" w:eastAsia="Tahoma" w:hAnsi="Tahoma" w:cs="Tahoma"/>
        </w:rPr>
        <w:t>a</w:t>
      </w:r>
      <w:r w:rsidR="00A93AB3" w:rsidRPr="001A21E8">
        <w:rPr>
          <w:rFonts w:ascii="Tahoma" w:eastAsia="Tahoma" w:hAnsi="Tahoma" w:cs="Tahoma"/>
          <w:sz w:val="16"/>
          <w:szCs w:val="16"/>
        </w:rPr>
        <w:t>)</w:t>
      </w:r>
      <w:r w:rsidR="009A07FD" w:rsidRPr="009904C3">
        <w:rPr>
          <w:rStyle w:val="Odwoanieprzypisudolnego"/>
          <w:rFonts w:ascii="Tahoma" w:eastAsia="Tahoma" w:hAnsi="Tahoma" w:cs="Tahoma"/>
        </w:rPr>
        <w:footnoteReference w:id="45"/>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2"/>
        </w:rPr>
        <w:t>1</w:t>
      </w:r>
      <w:r w:rsidR="001D76E7">
        <w:rPr>
          <w:rFonts w:ascii="Tahoma" w:eastAsia="Tahoma" w:hAnsi="Tahoma" w:cs="Tahoma"/>
          <w:spacing w:val="2"/>
        </w:rPr>
        <w:t>5</w:t>
      </w:r>
      <w:r w:rsidR="00FF6C7B" w:rsidRPr="001A21E8">
        <w:rPr>
          <w:rFonts w:ascii="Tahoma" w:eastAsia="Tahoma" w:hAnsi="Tahoma" w:cs="Tahoma"/>
          <w:spacing w:val="2"/>
        </w:rPr>
        <w:t xml:space="preserve"> niniejszego paragrafu</w:t>
      </w:r>
      <w:r w:rsidR="00FF6C7B" w:rsidRPr="001A21E8">
        <w:rPr>
          <w:rFonts w:ascii="Tahoma" w:eastAsia="Tahoma" w:hAnsi="Tahoma" w:cs="Tahoma"/>
          <w:spacing w:val="-3"/>
        </w:rPr>
        <w:t>.</w:t>
      </w:r>
    </w:p>
    <w:p w14:paraId="5FAA0D6D" w14:textId="128BF79E"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B7143F">
        <w:rPr>
          <w:rFonts w:ascii="Tahoma" w:eastAsia="Tahoma" w:hAnsi="Tahoma" w:cs="Tahoma"/>
        </w:rPr>
        <w:t xml:space="preserve"> dokonując zwrotu (przelewu) na rachunek IZ,</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o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znego</w:t>
      </w:r>
      <w:r w:rsidRPr="001A21E8">
        <w:rPr>
          <w:rFonts w:ascii="Tahoma" w:eastAsia="Tahoma" w:hAnsi="Tahoma" w:cs="Tahoma"/>
          <w:spacing w:val="1"/>
        </w:rPr>
        <w:t xml:space="preserve"> </w:t>
      </w:r>
      <w:r w:rsidR="00B7143F">
        <w:rPr>
          <w:rFonts w:ascii="Tahoma" w:eastAsia="Tahoma" w:hAnsi="Tahoma" w:cs="Tahoma"/>
        </w:rPr>
        <w:t xml:space="preserve">przedstawienia </w:t>
      </w:r>
      <w:r w:rsidRPr="001A21E8">
        <w:rPr>
          <w:rFonts w:ascii="Tahoma" w:eastAsia="Tahoma" w:hAnsi="Tahoma" w:cs="Tahoma"/>
        </w:rPr>
        <w:t xml:space="preserve">IZ </w:t>
      </w:r>
      <w:r w:rsidR="00947DC8" w:rsidRPr="001A21E8">
        <w:rPr>
          <w:rFonts w:ascii="Tahoma" w:eastAsia="Tahoma" w:hAnsi="Tahoma" w:cs="Tahoma"/>
        </w:rPr>
        <w:t xml:space="preserve">za pośrednictwem SL2014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19D1F1A8" w14:textId="1B9EC14D"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nu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6"/>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26307274" w14:textId="07893BCA" w:rsidR="00942F4E" w:rsidRPr="001A21E8" w:rsidRDefault="00280ADA" w:rsidP="00E06F1A">
      <w:pPr>
        <w:spacing w:line="276" w:lineRule="auto"/>
        <w:ind w:left="851" w:right="14" w:hanging="426"/>
        <w:rPr>
          <w:rFonts w:ascii="Tahoma" w:eastAsia="Tahoma" w:hAnsi="Tahoma" w:cs="Tahoma"/>
          <w:sz w:val="13"/>
          <w:szCs w:val="13"/>
        </w:rPr>
      </w:pPr>
      <w:r w:rsidRPr="001A21E8">
        <w:rPr>
          <w:rFonts w:ascii="Tahoma" w:eastAsia="Tahoma" w:hAnsi="Tahoma" w:cs="Tahoma"/>
          <w:spacing w:val="-1"/>
        </w:rPr>
        <w:lastRenderedPageBreak/>
        <w:t>2</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osz</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p</w:t>
      </w:r>
      <w:r w:rsidRPr="006D51EC">
        <w:rPr>
          <w:rFonts w:ascii="Tahoma" w:eastAsia="Tahoma" w:hAnsi="Tahoma" w:cs="Tahoma"/>
        </w:rPr>
        <w:t>ara</w:t>
      </w:r>
      <w:r w:rsidRPr="001A21E8">
        <w:rPr>
          <w:rFonts w:ascii="Tahoma" w:eastAsia="Tahoma" w:hAnsi="Tahoma" w:cs="Tahoma"/>
        </w:rPr>
        <w:t>g</w:t>
      </w:r>
      <w:r w:rsidRPr="006D51EC">
        <w:rPr>
          <w:rFonts w:ascii="Tahoma" w:eastAsia="Tahoma" w:hAnsi="Tahoma" w:cs="Tahoma"/>
        </w:rPr>
        <w:t>rafac</w:t>
      </w:r>
      <w:r w:rsidRPr="001A21E8">
        <w:rPr>
          <w:rFonts w:ascii="Tahoma" w:eastAsia="Tahoma" w:hAnsi="Tahoma" w:cs="Tahoma"/>
        </w:rPr>
        <w:t>h</w:t>
      </w:r>
      <w:r w:rsidRPr="006D51EC">
        <w:rPr>
          <w:rFonts w:ascii="Tahoma" w:eastAsia="Tahoma" w:hAnsi="Tahoma" w:cs="Tahoma"/>
        </w:rPr>
        <w:t xml:space="preserve"> k</w:t>
      </w:r>
      <w:r w:rsidRPr="001A21E8">
        <w:rPr>
          <w:rFonts w:ascii="Tahoma" w:eastAsia="Tahoma" w:hAnsi="Tahoma" w:cs="Tahoma"/>
        </w:rPr>
        <w:t>l</w:t>
      </w:r>
      <w:r w:rsidRPr="006D51EC">
        <w:rPr>
          <w:rFonts w:ascii="Tahoma" w:eastAsia="Tahoma" w:hAnsi="Tahoma" w:cs="Tahoma"/>
        </w:rPr>
        <w:t>asyfikacj</w:t>
      </w:r>
      <w:r w:rsidRPr="001A21E8">
        <w:rPr>
          <w:rFonts w:ascii="Tahoma" w:eastAsia="Tahoma" w:hAnsi="Tahoma" w:cs="Tahoma"/>
        </w:rPr>
        <w:t>i</w:t>
      </w:r>
      <w:r w:rsidRPr="006D51EC">
        <w:rPr>
          <w:rFonts w:ascii="Tahoma" w:eastAsia="Tahoma" w:hAnsi="Tahoma" w:cs="Tahoma"/>
        </w:rPr>
        <w:t xml:space="preserve"> bu</w:t>
      </w:r>
      <w:r w:rsidRPr="001A21E8">
        <w:rPr>
          <w:rFonts w:ascii="Tahoma" w:eastAsia="Tahoma" w:hAnsi="Tahoma" w:cs="Tahoma"/>
        </w:rPr>
        <w:t>dż</w:t>
      </w:r>
      <w:r w:rsidRPr="006D51EC">
        <w:rPr>
          <w:rFonts w:ascii="Tahoma" w:eastAsia="Tahoma" w:hAnsi="Tahoma" w:cs="Tahoma"/>
        </w:rPr>
        <w:t>e</w:t>
      </w:r>
      <w:r w:rsidRPr="001A21E8">
        <w:rPr>
          <w:rFonts w:ascii="Tahoma" w:eastAsia="Tahoma" w:hAnsi="Tahoma" w:cs="Tahoma"/>
        </w:rPr>
        <w:t>to</w:t>
      </w:r>
      <w:r w:rsidRPr="006D51EC">
        <w:rPr>
          <w:rFonts w:ascii="Tahoma" w:eastAsia="Tahoma" w:hAnsi="Tahoma" w:cs="Tahoma"/>
        </w:rPr>
        <w:t>we</w:t>
      </w:r>
      <w:r w:rsidR="00A93AB3" w:rsidRPr="006D51EC">
        <w:rPr>
          <w:rFonts w:ascii="Tahoma" w:eastAsia="Tahoma" w:hAnsi="Tahoma" w:cs="Tahoma"/>
        </w:rPr>
        <w:t>j</w:t>
      </w:r>
      <w:r w:rsidR="00A93AB3" w:rsidRPr="001A21E8">
        <w:rPr>
          <w:rStyle w:val="Odwoanieprzypisudolnego"/>
          <w:rFonts w:ascii="Tahoma" w:eastAsia="Tahoma" w:hAnsi="Tahoma" w:cs="Tahoma"/>
          <w:spacing w:val="7"/>
        </w:rPr>
        <w:footnoteReference w:id="46"/>
      </w:r>
      <w:r w:rsidR="00F20306">
        <w:rPr>
          <w:rFonts w:ascii="Tahoma" w:eastAsia="Tahoma" w:hAnsi="Tahoma" w:cs="Tahoma"/>
          <w:spacing w:val="7"/>
        </w:rPr>
        <w:t>;</w:t>
      </w:r>
    </w:p>
    <w:p w14:paraId="3ED8CEBA" w14:textId="7D68FD70"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podzi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9"/>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otę</w:t>
      </w:r>
      <w:r w:rsidRPr="001A21E8">
        <w:rPr>
          <w:rFonts w:ascii="Tahoma" w:eastAsia="Tahoma" w:hAnsi="Tahoma" w:cs="Tahoma"/>
          <w:spacing w:val="2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żno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0"/>
        </w:rPr>
        <w:t xml:space="preserve"> </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25"/>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1"/>
        </w:rPr>
        <w:t xml:space="preserve"> </w:t>
      </w:r>
      <w:r w:rsidRPr="001A21E8">
        <w:rPr>
          <w:rFonts w:ascii="Tahoma" w:eastAsia="Tahoma" w:hAnsi="Tahoma" w:cs="Tahoma"/>
        </w:rPr>
        <w:t>ze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9"/>
        </w:rPr>
        <w:t xml:space="preserve"> </w:t>
      </w:r>
      <w:r w:rsidRPr="001A21E8">
        <w:rPr>
          <w:rFonts w:ascii="Tahoma" w:eastAsia="Tahoma" w:hAnsi="Tahoma" w:cs="Tahoma"/>
        </w:rPr>
        <w:t>źród</w:t>
      </w:r>
      <w:r w:rsidRPr="001A21E8">
        <w:rPr>
          <w:rFonts w:ascii="Tahoma" w:eastAsia="Tahoma" w:hAnsi="Tahoma" w:cs="Tahoma"/>
          <w:spacing w:val="3"/>
        </w:rPr>
        <w:t>ł</w:t>
      </w:r>
      <w:r w:rsidRPr="001A21E8">
        <w:rPr>
          <w:rFonts w:ascii="Tahoma" w:eastAsia="Tahoma" w:hAnsi="Tahoma" w:cs="Tahoma"/>
        </w:rPr>
        <w:t>a</w:t>
      </w:r>
      <w:r w:rsidRPr="001A21E8">
        <w:rPr>
          <w:rFonts w:ascii="Tahoma" w:eastAsia="Tahoma" w:hAnsi="Tahoma" w:cs="Tahoma"/>
          <w:spacing w:val="24"/>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B112E4">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1"/>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i do</w:t>
      </w:r>
      <w:r w:rsidRPr="001A21E8">
        <w:rPr>
          <w:rFonts w:ascii="Tahoma" w:eastAsia="Tahoma" w:hAnsi="Tahoma" w:cs="Tahoma"/>
          <w:spacing w:val="1"/>
        </w:rPr>
        <w:t>t</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cel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w:t>
      </w:r>
    </w:p>
    <w:p w14:paraId="1E7F9C86" w14:textId="409D1684"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4</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00EB5F6E">
        <w:rPr>
          <w:rFonts w:ascii="Tahoma" w:eastAsia="Tahoma" w:hAnsi="Tahoma" w:cs="Tahoma"/>
        </w:rPr>
        <w:t>terminu płatności</w:t>
      </w:r>
      <w:r w:rsidR="00EB5F6E" w:rsidRPr="001A21E8">
        <w:rPr>
          <w:rFonts w:ascii="Tahoma" w:eastAsia="Tahoma" w:hAnsi="Tahoma" w:cs="Tahoma"/>
        </w:rPr>
        <w:t xml:space="preserve"> </w:t>
      </w:r>
      <w:r w:rsidRPr="001A21E8">
        <w:rPr>
          <w:rFonts w:ascii="Tahoma" w:eastAsia="Tahoma" w:hAnsi="Tahoma" w:cs="Tahoma"/>
        </w:rPr>
        <w:t>t</w:t>
      </w:r>
      <w:r w:rsidRPr="006D51EC">
        <w:rPr>
          <w:rFonts w:ascii="Tahoma" w:eastAsia="Tahoma" w:hAnsi="Tahoma" w:cs="Tahoma"/>
        </w:rPr>
        <w:t>ran</w:t>
      </w:r>
      <w:r w:rsidRPr="001A21E8">
        <w:rPr>
          <w:rFonts w:ascii="Tahoma" w:eastAsia="Tahoma" w:hAnsi="Tahoma" w:cs="Tahoma"/>
        </w:rPr>
        <w:t>sz</w:t>
      </w:r>
      <w:r w:rsidRPr="006D51EC">
        <w:rPr>
          <w:rFonts w:ascii="Tahoma" w:eastAsia="Tahoma" w:hAnsi="Tahoma" w:cs="Tahoma"/>
        </w:rPr>
        <w:t>y</w:t>
      </w:r>
      <w:r w:rsidR="00EB5F6E" w:rsidRPr="006D51EC">
        <w:rPr>
          <w:rFonts w:ascii="Tahoma" w:eastAsia="Tahoma" w:hAnsi="Tahoma" w:cs="Tahoma"/>
        </w:rPr>
        <w:t xml:space="preserve"> środków</w:t>
      </w:r>
      <w:r w:rsidRPr="001A21E8">
        <w:rPr>
          <w:rFonts w:ascii="Tahoma" w:eastAsia="Tahoma" w:hAnsi="Tahoma" w:cs="Tahoma"/>
        </w:rPr>
        <w:t xml:space="preserve">, </w:t>
      </w:r>
      <w:r w:rsidRPr="006D51EC">
        <w:rPr>
          <w:rFonts w:ascii="Tahoma" w:eastAsia="Tahoma" w:hAnsi="Tahoma" w:cs="Tahoma"/>
        </w:rPr>
        <w:t>k</w:t>
      </w:r>
      <w:r w:rsidRPr="001A21E8">
        <w:rPr>
          <w:rFonts w:ascii="Tahoma" w:eastAsia="Tahoma" w:hAnsi="Tahoma" w:cs="Tahoma"/>
        </w:rPr>
        <w:t>tó</w:t>
      </w:r>
      <w:r w:rsidRPr="006D51EC">
        <w:rPr>
          <w:rFonts w:ascii="Tahoma" w:eastAsia="Tahoma" w:hAnsi="Tahoma" w:cs="Tahoma"/>
        </w:rPr>
        <w:t>ryc</w:t>
      </w:r>
      <w:r w:rsidRPr="001A21E8">
        <w:rPr>
          <w:rFonts w:ascii="Tahoma" w:eastAsia="Tahoma" w:hAnsi="Tahoma" w:cs="Tahoma"/>
        </w:rPr>
        <w:t>h do</w:t>
      </w:r>
      <w:r w:rsidRPr="006D51EC">
        <w:rPr>
          <w:rFonts w:ascii="Tahoma" w:eastAsia="Tahoma" w:hAnsi="Tahoma" w:cs="Tahoma"/>
        </w:rPr>
        <w:t>tyc</w:t>
      </w:r>
      <w:r w:rsidRPr="001A21E8">
        <w:rPr>
          <w:rFonts w:ascii="Tahoma" w:eastAsia="Tahoma" w:hAnsi="Tahoma" w:cs="Tahoma"/>
        </w:rPr>
        <w:t>zy z</w:t>
      </w:r>
      <w:r w:rsidRPr="006D51EC">
        <w:rPr>
          <w:rFonts w:ascii="Tahoma" w:eastAsia="Tahoma" w:hAnsi="Tahoma" w:cs="Tahoma"/>
        </w:rPr>
        <w:t>w</w:t>
      </w:r>
      <w:r w:rsidRPr="001A21E8">
        <w:rPr>
          <w:rFonts w:ascii="Tahoma" w:eastAsia="Tahoma" w:hAnsi="Tahoma" w:cs="Tahoma"/>
        </w:rPr>
        <w:t>rot</w:t>
      </w:r>
      <w:r w:rsidR="00EB5F6E">
        <w:rPr>
          <w:rFonts w:ascii="Tahoma" w:eastAsia="Tahoma" w:hAnsi="Tahoma" w:cs="Tahoma"/>
        </w:rPr>
        <w:t xml:space="preserve"> (</w:t>
      </w:r>
      <w:r w:rsidRPr="001A21E8">
        <w:rPr>
          <w:rFonts w:ascii="Tahoma" w:eastAsia="Tahoma" w:hAnsi="Tahoma" w:cs="Tahoma"/>
        </w:rPr>
        <w:t>z</w:t>
      </w:r>
      <w:r w:rsidRPr="006D51EC">
        <w:rPr>
          <w:rFonts w:ascii="Tahoma" w:eastAsia="Tahoma" w:hAnsi="Tahoma" w:cs="Tahoma"/>
        </w:rPr>
        <w:t xml:space="preserve"> uw</w:t>
      </w:r>
      <w:r w:rsidRPr="001A21E8">
        <w:rPr>
          <w:rFonts w:ascii="Tahoma" w:eastAsia="Tahoma" w:hAnsi="Tahoma" w:cs="Tahoma"/>
        </w:rPr>
        <w:t>zgl</w:t>
      </w:r>
      <w:r w:rsidRPr="006D51EC">
        <w:rPr>
          <w:rFonts w:ascii="Tahoma" w:eastAsia="Tahoma" w:hAnsi="Tahoma" w:cs="Tahoma"/>
        </w:rPr>
        <w:t>ę</w:t>
      </w:r>
      <w:r w:rsidRPr="001A21E8">
        <w:rPr>
          <w:rFonts w:ascii="Tahoma" w:eastAsia="Tahoma" w:hAnsi="Tahoma" w:cs="Tahoma"/>
        </w:rPr>
        <w:t>dnieniem</w:t>
      </w:r>
      <w:r w:rsidRPr="006D51EC">
        <w:rPr>
          <w:rFonts w:ascii="Tahoma" w:eastAsia="Tahoma" w:hAnsi="Tahoma" w:cs="Tahoma"/>
        </w:rPr>
        <w:t xml:space="preserve"> </w:t>
      </w:r>
      <w:r w:rsidRPr="001A21E8">
        <w:rPr>
          <w:rFonts w:ascii="Tahoma" w:eastAsia="Tahoma" w:hAnsi="Tahoma" w:cs="Tahoma"/>
        </w:rPr>
        <w:t>źr</w:t>
      </w:r>
      <w:r w:rsidRPr="006D51EC">
        <w:rPr>
          <w:rFonts w:ascii="Tahoma" w:eastAsia="Tahoma" w:hAnsi="Tahoma" w:cs="Tahoma"/>
        </w:rPr>
        <w:t>ó</w:t>
      </w:r>
      <w:r w:rsidRPr="001A21E8">
        <w:rPr>
          <w:rFonts w:ascii="Tahoma" w:eastAsia="Tahoma" w:hAnsi="Tahoma" w:cs="Tahoma"/>
        </w:rPr>
        <w:t>d</w:t>
      </w:r>
      <w:r w:rsidRPr="006D51EC">
        <w:rPr>
          <w:rFonts w:ascii="Tahoma" w:eastAsia="Tahoma" w:hAnsi="Tahoma" w:cs="Tahoma"/>
        </w:rPr>
        <w:t>e</w:t>
      </w:r>
      <w:r w:rsidRPr="001A21E8">
        <w:rPr>
          <w:rFonts w:ascii="Tahoma" w:eastAsia="Tahoma" w:hAnsi="Tahoma" w:cs="Tahoma"/>
        </w:rPr>
        <w:t>ł</w:t>
      </w:r>
      <w:r w:rsidRPr="006D51EC">
        <w:rPr>
          <w:rFonts w:ascii="Tahoma" w:eastAsia="Tahoma" w:hAnsi="Tahoma" w:cs="Tahoma"/>
        </w:rPr>
        <w:t xml:space="preserve"> f</w:t>
      </w:r>
      <w:r w:rsidRPr="001A21E8">
        <w:rPr>
          <w:rFonts w:ascii="Tahoma" w:eastAsia="Tahoma" w:hAnsi="Tahoma" w:cs="Tahoma"/>
        </w:rPr>
        <w:t>i</w:t>
      </w:r>
      <w:r w:rsidRPr="006D51EC">
        <w:rPr>
          <w:rFonts w:ascii="Tahoma" w:eastAsia="Tahoma" w:hAnsi="Tahoma" w:cs="Tahoma"/>
        </w:rPr>
        <w:t>nan</w:t>
      </w:r>
      <w:r w:rsidRPr="001A21E8">
        <w:rPr>
          <w:rFonts w:ascii="Tahoma" w:eastAsia="Tahoma" w:hAnsi="Tahoma" w:cs="Tahoma"/>
        </w:rPr>
        <w:t>so</w:t>
      </w:r>
      <w:r w:rsidRPr="006D51EC">
        <w:rPr>
          <w:rFonts w:ascii="Tahoma" w:eastAsia="Tahoma" w:hAnsi="Tahoma" w:cs="Tahoma"/>
        </w:rPr>
        <w:t>wan</w:t>
      </w:r>
      <w:r w:rsidRPr="001A21E8">
        <w:rPr>
          <w:rFonts w:ascii="Tahoma" w:eastAsia="Tahoma" w:hAnsi="Tahoma" w:cs="Tahoma"/>
        </w:rPr>
        <w:t>i</w:t>
      </w:r>
      <w:r w:rsidRPr="006D51EC">
        <w:rPr>
          <w:rFonts w:ascii="Tahoma" w:eastAsia="Tahoma" w:hAnsi="Tahoma" w:cs="Tahoma"/>
        </w:rPr>
        <w:t>a</w:t>
      </w:r>
      <w:r w:rsidR="00EB5F6E">
        <w:rPr>
          <w:rFonts w:ascii="Tahoma" w:eastAsia="Tahoma" w:hAnsi="Tahoma" w:cs="Tahoma"/>
          <w:spacing w:val="1"/>
        </w:rPr>
        <w:t>)</w:t>
      </w:r>
      <w:r w:rsidRPr="001A21E8">
        <w:rPr>
          <w:rFonts w:ascii="Tahoma" w:eastAsia="Tahoma" w:hAnsi="Tahoma" w:cs="Tahoma"/>
        </w:rPr>
        <w:t>;</w:t>
      </w:r>
    </w:p>
    <w:p w14:paraId="20A48A30" w14:textId="3C15AD65"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5</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ł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 xml:space="preserve">u </w:t>
      </w:r>
      <w:r w:rsidRPr="001A21E8">
        <w:rPr>
          <w:rFonts w:ascii="Tahoma" w:eastAsia="Tahoma" w:hAnsi="Tahoma" w:cs="Tahoma"/>
          <w:spacing w:val="3"/>
        </w:rPr>
        <w:t>(</w:t>
      </w:r>
      <w:r w:rsidRPr="001A21E8">
        <w:rPr>
          <w:rFonts w:ascii="Tahoma" w:eastAsia="Tahoma" w:hAnsi="Tahoma" w:cs="Tahoma"/>
          <w:spacing w:val="-1"/>
        </w:rPr>
        <w:t>n</w:t>
      </w:r>
      <w:r w:rsidRPr="001A21E8">
        <w:rPr>
          <w:rFonts w:ascii="Tahoma" w:eastAsia="Tahoma" w:hAnsi="Tahoma" w:cs="Tahoma"/>
          <w:spacing w:val="-2"/>
        </w:rPr>
        <w:t>p</w:t>
      </w:r>
      <w:r w:rsidRPr="001A21E8">
        <w:rPr>
          <w:rFonts w:ascii="Tahoma" w:eastAsia="Tahoma" w:hAnsi="Tahoma" w:cs="Tahoma"/>
        </w:rPr>
        <w:t>. z</w:t>
      </w:r>
      <w:r w:rsidRPr="006D51EC">
        <w:rPr>
          <w:rFonts w:ascii="Tahoma" w:eastAsia="Tahoma" w:hAnsi="Tahoma" w:cs="Tahoma"/>
        </w:rPr>
        <w:t>w</w:t>
      </w:r>
      <w:r w:rsidRPr="001A21E8">
        <w:rPr>
          <w:rFonts w:ascii="Tahoma" w:eastAsia="Tahoma" w:hAnsi="Tahoma" w:cs="Tahoma"/>
        </w:rPr>
        <w:t>rot środk</w:t>
      </w:r>
      <w:r w:rsidRPr="006D51EC">
        <w:rPr>
          <w:rFonts w:ascii="Tahoma" w:eastAsia="Tahoma" w:hAnsi="Tahoma" w:cs="Tahoma"/>
        </w:rPr>
        <w:t>ó</w:t>
      </w:r>
      <w:r w:rsidRPr="001A21E8">
        <w:rPr>
          <w:rFonts w:ascii="Tahoma" w:eastAsia="Tahoma" w:hAnsi="Tahoma" w:cs="Tahoma"/>
        </w:rPr>
        <w:t xml:space="preserve">w </w:t>
      </w:r>
      <w:r w:rsidRPr="006D51EC">
        <w:rPr>
          <w:rFonts w:ascii="Tahoma" w:eastAsia="Tahoma" w:hAnsi="Tahoma" w:cs="Tahoma"/>
        </w:rPr>
        <w:t>n</w:t>
      </w:r>
      <w:r w:rsidRPr="001A21E8">
        <w:rPr>
          <w:rFonts w:ascii="Tahoma" w:eastAsia="Tahoma" w:hAnsi="Tahoma" w:cs="Tahoma"/>
        </w:rPr>
        <w:t xml:space="preserve">a </w:t>
      </w:r>
      <w:r w:rsidRPr="006D51EC">
        <w:rPr>
          <w:rFonts w:ascii="Tahoma" w:eastAsia="Tahoma" w:hAnsi="Tahoma" w:cs="Tahoma"/>
        </w:rPr>
        <w:t>k</w:t>
      </w:r>
      <w:r w:rsidRPr="001A21E8">
        <w:rPr>
          <w:rFonts w:ascii="Tahoma" w:eastAsia="Tahoma" w:hAnsi="Tahoma" w:cs="Tahoma"/>
        </w:rPr>
        <w:t>o</w:t>
      </w:r>
      <w:r w:rsidRPr="006D51EC">
        <w:rPr>
          <w:rFonts w:ascii="Tahoma" w:eastAsia="Tahoma" w:hAnsi="Tahoma" w:cs="Tahoma"/>
        </w:rPr>
        <w:t>n</w:t>
      </w:r>
      <w:r w:rsidRPr="001A21E8">
        <w:rPr>
          <w:rFonts w:ascii="Tahoma" w:eastAsia="Tahoma" w:hAnsi="Tahoma" w:cs="Tahoma"/>
        </w:rPr>
        <w:t>i</w:t>
      </w:r>
      <w:r w:rsidRPr="006D51EC">
        <w:rPr>
          <w:rFonts w:ascii="Tahoma" w:eastAsia="Tahoma" w:hAnsi="Tahoma" w:cs="Tahoma"/>
        </w:rPr>
        <w:t>e</w:t>
      </w:r>
      <w:r w:rsidRPr="001A21E8">
        <w:rPr>
          <w:rFonts w:ascii="Tahoma" w:eastAsia="Tahoma" w:hAnsi="Tahoma" w:cs="Tahoma"/>
        </w:rPr>
        <w:t>c r</w:t>
      </w:r>
      <w:r w:rsidRPr="006D51EC">
        <w:rPr>
          <w:rFonts w:ascii="Tahoma" w:eastAsia="Tahoma" w:hAnsi="Tahoma" w:cs="Tahoma"/>
        </w:rPr>
        <w:t>ea</w:t>
      </w:r>
      <w:r w:rsidRPr="001A21E8">
        <w:rPr>
          <w:rFonts w:ascii="Tahoma" w:eastAsia="Tahoma" w:hAnsi="Tahoma" w:cs="Tahoma"/>
        </w:rPr>
        <w:t>liz</w:t>
      </w:r>
      <w:r w:rsidRPr="006D51EC">
        <w:rPr>
          <w:rFonts w:ascii="Tahoma" w:eastAsia="Tahoma" w:hAnsi="Tahoma" w:cs="Tahoma"/>
        </w:rPr>
        <w:t>acj</w:t>
      </w:r>
      <w:r w:rsidRPr="001A21E8">
        <w:rPr>
          <w:rFonts w:ascii="Tahoma" w:eastAsia="Tahoma" w:hAnsi="Tahoma" w:cs="Tahoma"/>
        </w:rPr>
        <w:t>i pro</w:t>
      </w:r>
      <w:r w:rsidRPr="006D51EC">
        <w:rPr>
          <w:rFonts w:ascii="Tahoma" w:eastAsia="Tahoma" w:hAnsi="Tahoma" w:cs="Tahoma"/>
        </w:rPr>
        <w:t>jek</w:t>
      </w:r>
      <w:r w:rsidRPr="001A21E8">
        <w:rPr>
          <w:rFonts w:ascii="Tahoma" w:eastAsia="Tahoma" w:hAnsi="Tahoma" w:cs="Tahoma"/>
        </w:rPr>
        <w:t>t</w:t>
      </w:r>
      <w:r w:rsidRPr="006D51EC">
        <w:rPr>
          <w:rFonts w:ascii="Tahoma" w:eastAsia="Tahoma" w:hAnsi="Tahoma" w:cs="Tahoma"/>
        </w:rPr>
        <w:t>u</w:t>
      </w:r>
      <w:r w:rsidRPr="001A21E8">
        <w:rPr>
          <w:rFonts w:ascii="Tahoma" w:eastAsia="Tahoma" w:hAnsi="Tahoma" w:cs="Tahoma"/>
        </w:rPr>
        <w:t xml:space="preserve">, </w:t>
      </w:r>
      <w:r w:rsidRPr="006D51EC">
        <w:rPr>
          <w:rFonts w:ascii="Tahoma" w:eastAsia="Tahoma" w:hAnsi="Tahoma" w:cs="Tahoma"/>
        </w:rPr>
        <w:t>zw</w:t>
      </w:r>
      <w:r w:rsidRPr="001A21E8">
        <w:rPr>
          <w:rFonts w:ascii="Tahoma" w:eastAsia="Tahoma" w:hAnsi="Tahoma" w:cs="Tahoma"/>
        </w:rPr>
        <w:t>rot środk</w:t>
      </w:r>
      <w:r w:rsidRPr="006D51EC">
        <w:rPr>
          <w:rFonts w:ascii="Tahoma" w:eastAsia="Tahoma" w:hAnsi="Tahoma" w:cs="Tahoma"/>
        </w:rPr>
        <w:t>ó</w:t>
      </w:r>
      <w:r w:rsidRPr="001A21E8">
        <w:rPr>
          <w:rFonts w:ascii="Tahoma" w:eastAsia="Tahoma" w:hAnsi="Tahoma" w:cs="Tahoma"/>
        </w:rPr>
        <w:t>w</w:t>
      </w:r>
      <w:r w:rsidR="00000B2E">
        <w:rPr>
          <w:rFonts w:ascii="Tahoma" w:eastAsia="Tahoma" w:hAnsi="Tahoma" w:cs="Tahoma"/>
        </w:rPr>
        <w:t xml:space="preserve"> </w:t>
      </w:r>
      <w:r w:rsidRPr="006D51EC">
        <w:rPr>
          <w:rFonts w:ascii="Tahoma" w:eastAsia="Tahoma" w:hAnsi="Tahoma" w:cs="Tahoma"/>
        </w:rPr>
        <w:t>n</w:t>
      </w:r>
      <w:r w:rsidRPr="001A21E8">
        <w:rPr>
          <w:rFonts w:ascii="Tahoma" w:eastAsia="Tahoma" w:hAnsi="Tahoma" w:cs="Tahoma"/>
        </w:rPr>
        <w:t>i</w:t>
      </w:r>
      <w:r w:rsidRPr="006D51EC">
        <w:rPr>
          <w:rFonts w:ascii="Tahoma" w:eastAsia="Tahoma" w:hAnsi="Tahoma" w:cs="Tahoma"/>
        </w:rPr>
        <w:t>ekwa</w:t>
      </w:r>
      <w:r w:rsidRPr="001A21E8">
        <w:rPr>
          <w:rFonts w:ascii="Tahoma" w:eastAsia="Tahoma" w:hAnsi="Tahoma" w:cs="Tahoma"/>
        </w:rPr>
        <w:t>l</w:t>
      </w:r>
      <w:r w:rsidRPr="006D51EC">
        <w:rPr>
          <w:rFonts w:ascii="Tahoma" w:eastAsia="Tahoma" w:hAnsi="Tahoma" w:cs="Tahoma"/>
        </w:rPr>
        <w:t>if</w:t>
      </w:r>
      <w:r w:rsidRPr="001A21E8">
        <w:rPr>
          <w:rFonts w:ascii="Tahoma" w:eastAsia="Tahoma" w:hAnsi="Tahoma" w:cs="Tahoma"/>
        </w:rPr>
        <w:t>i</w:t>
      </w:r>
      <w:r w:rsidRPr="006D51EC">
        <w:rPr>
          <w:rFonts w:ascii="Tahoma" w:eastAsia="Tahoma" w:hAnsi="Tahoma" w:cs="Tahoma"/>
        </w:rPr>
        <w:t>k</w:t>
      </w:r>
      <w:r w:rsidRPr="001A21E8">
        <w:rPr>
          <w:rFonts w:ascii="Tahoma" w:eastAsia="Tahoma" w:hAnsi="Tahoma" w:cs="Tahoma"/>
        </w:rPr>
        <w:t>o</w:t>
      </w:r>
      <w:r w:rsidRPr="006D51EC">
        <w:rPr>
          <w:rFonts w:ascii="Tahoma" w:eastAsia="Tahoma" w:hAnsi="Tahoma" w:cs="Tahoma"/>
        </w:rPr>
        <w:t>wanych</w:t>
      </w:r>
      <w:r w:rsidRPr="001A21E8">
        <w:rPr>
          <w:rFonts w:ascii="Tahoma" w:eastAsia="Tahoma" w:hAnsi="Tahoma" w:cs="Tahoma"/>
        </w:rPr>
        <w:t>,</w:t>
      </w:r>
      <w:r w:rsidRPr="006D51EC">
        <w:rPr>
          <w:rFonts w:ascii="Tahoma" w:eastAsia="Tahoma" w:hAnsi="Tahoma" w:cs="Tahoma"/>
        </w:rPr>
        <w:t xml:space="preserve"> </w:t>
      </w:r>
      <w:r w:rsidR="00EB5F6E" w:rsidRPr="006D51EC">
        <w:rPr>
          <w:rFonts w:ascii="Tahoma" w:eastAsia="Tahoma" w:hAnsi="Tahoma" w:cs="Tahoma"/>
        </w:rPr>
        <w:t xml:space="preserve">odsetki bankowe, </w:t>
      </w:r>
      <w:r w:rsidRPr="001A21E8">
        <w:rPr>
          <w:rFonts w:ascii="Tahoma" w:eastAsia="Tahoma" w:hAnsi="Tahoma" w:cs="Tahoma"/>
        </w:rPr>
        <w:t>itp</w:t>
      </w:r>
      <w:r w:rsidRPr="006D51EC">
        <w:rPr>
          <w:rFonts w:ascii="Tahoma" w:eastAsia="Tahoma" w:hAnsi="Tahoma" w:cs="Tahoma"/>
        </w:rPr>
        <w:t>.</w:t>
      </w:r>
      <w:r w:rsidRPr="001A21E8">
        <w:rPr>
          <w:rFonts w:ascii="Tahoma" w:eastAsia="Tahoma" w:hAnsi="Tahoma" w:cs="Tahoma"/>
        </w:rPr>
        <w:t>).</w:t>
      </w:r>
    </w:p>
    <w:p w14:paraId="776AE422" w14:textId="1413E2EF" w:rsidR="00125812" w:rsidRPr="001A21E8" w:rsidRDefault="00125812"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Beneficjent oraz Partnerzy</w:t>
      </w:r>
      <w:r w:rsidRPr="001A21E8">
        <w:rPr>
          <w:rStyle w:val="Odwoanieprzypisudolnego"/>
          <w:rFonts w:ascii="Tahoma" w:eastAsia="Tahoma" w:hAnsi="Tahoma" w:cs="Tahoma"/>
        </w:rPr>
        <w:footnoteReference w:id="47"/>
      </w:r>
      <w:r w:rsidRPr="001A21E8">
        <w:rPr>
          <w:rFonts w:ascii="Tahoma" w:eastAsia="Tahoma" w:hAnsi="Tahoma" w:cs="Tahoma"/>
        </w:rPr>
        <w:t xml:space="preserve"> nie mo</w:t>
      </w:r>
      <w:r w:rsidR="007D3498" w:rsidRPr="001A21E8">
        <w:rPr>
          <w:rFonts w:ascii="Tahoma" w:eastAsia="Tahoma" w:hAnsi="Tahoma" w:cs="Tahoma"/>
        </w:rPr>
        <w:t>że/</w:t>
      </w:r>
      <w:proofErr w:type="spellStart"/>
      <w:r w:rsidRPr="001A21E8">
        <w:rPr>
          <w:rFonts w:ascii="Tahoma" w:eastAsia="Tahoma" w:hAnsi="Tahoma" w:cs="Tahoma"/>
        </w:rPr>
        <w:t>gą</w:t>
      </w:r>
      <w:proofErr w:type="spellEnd"/>
      <w:r w:rsidRPr="001A21E8">
        <w:rPr>
          <w:rFonts w:ascii="Tahoma" w:eastAsia="Tahoma" w:hAnsi="Tahoma" w:cs="Tahoma"/>
        </w:rPr>
        <w:t xml:space="preserve"> przeznaczyć otrzymanych transz dofinansowania na cele inne niż związane z projektem, w szczególności na tymczasowe finansowanie swojej podstawowej, poza</w:t>
      </w:r>
      <w:r w:rsidR="00B7143F">
        <w:rPr>
          <w:rFonts w:ascii="Tahoma" w:eastAsia="Tahoma" w:hAnsi="Tahoma" w:cs="Tahoma"/>
        </w:rPr>
        <w:t xml:space="preserve"> </w:t>
      </w:r>
      <w:r w:rsidRPr="001A21E8">
        <w:rPr>
          <w:rFonts w:ascii="Tahoma" w:eastAsia="Tahoma" w:hAnsi="Tahoma" w:cs="Tahoma"/>
        </w:rPr>
        <w:t>projektowej działalności. W przypadku naruszenia zdania pierwszego stosuje się § 1</w:t>
      </w:r>
      <w:r w:rsidR="001D76E7">
        <w:rPr>
          <w:rFonts w:ascii="Tahoma" w:eastAsia="Tahoma" w:hAnsi="Tahoma" w:cs="Tahoma"/>
        </w:rPr>
        <w:t>5</w:t>
      </w:r>
      <w:r w:rsidRPr="001A21E8">
        <w:rPr>
          <w:rFonts w:ascii="Tahoma" w:eastAsia="Tahoma" w:hAnsi="Tahoma" w:cs="Tahoma"/>
        </w:rPr>
        <w:t>.</w:t>
      </w:r>
    </w:p>
    <w:p w14:paraId="5ABEDBFE" w14:textId="36C77246" w:rsidR="00125812" w:rsidRDefault="00125812"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Beneficjent przekazuje odpowiednią część dofin</w:t>
      </w:r>
      <w:r w:rsidR="00000B2E">
        <w:rPr>
          <w:rFonts w:ascii="Tahoma" w:eastAsia="Tahoma" w:hAnsi="Tahoma" w:cs="Tahoma"/>
        </w:rPr>
        <w:t>ansowania na pokrycie wydatków P</w:t>
      </w:r>
      <w:r w:rsidRPr="001A21E8">
        <w:rPr>
          <w:rFonts w:ascii="Tahoma" w:eastAsia="Tahoma" w:hAnsi="Tahoma" w:cs="Tahoma"/>
        </w:rPr>
        <w:t>artner</w:t>
      </w:r>
      <w:r w:rsidR="00EB5F6E">
        <w:rPr>
          <w:rFonts w:ascii="Tahoma" w:eastAsia="Tahoma" w:hAnsi="Tahoma" w:cs="Tahoma"/>
        </w:rPr>
        <w:t>a/</w:t>
      </w:r>
      <w:r w:rsidRPr="001A21E8">
        <w:rPr>
          <w:rFonts w:ascii="Tahoma" w:eastAsia="Tahoma" w:hAnsi="Tahoma" w:cs="Tahoma"/>
        </w:rPr>
        <w:t xml:space="preserve">ów, zgodnie z umową o partnerstwie. Wszystkie płatności dokonywane w związku z realizacją niniejszej </w:t>
      </w:r>
      <w:r w:rsidR="00D15C17" w:rsidRPr="001A21E8">
        <w:rPr>
          <w:rFonts w:ascii="Tahoma" w:eastAsia="Tahoma" w:hAnsi="Tahoma" w:cs="Tahoma"/>
        </w:rPr>
        <w:t>Decyzji</w:t>
      </w:r>
      <w:r w:rsidRPr="001A21E8">
        <w:rPr>
          <w:rFonts w:ascii="Tahoma" w:eastAsia="Tahoma" w:hAnsi="Tahoma" w:cs="Tahoma"/>
        </w:rPr>
        <w:t>, pomiędzy Beneficjentem a Partnerem</w:t>
      </w:r>
      <w:r w:rsidR="00EB5F6E">
        <w:rPr>
          <w:rFonts w:ascii="Tahoma" w:eastAsia="Tahoma" w:hAnsi="Tahoma" w:cs="Tahoma"/>
        </w:rPr>
        <w:t>/</w:t>
      </w:r>
      <w:proofErr w:type="spellStart"/>
      <w:r w:rsidR="00EB5F6E">
        <w:rPr>
          <w:rFonts w:ascii="Tahoma" w:eastAsia="Tahoma" w:hAnsi="Tahoma" w:cs="Tahoma"/>
        </w:rPr>
        <w:t>ami</w:t>
      </w:r>
      <w:proofErr w:type="spellEnd"/>
      <w:r w:rsidRPr="001A21E8">
        <w:rPr>
          <w:rFonts w:ascii="Tahoma" w:eastAsia="Tahoma" w:hAnsi="Tahoma" w:cs="Tahoma"/>
        </w:rPr>
        <w:t xml:space="preserve">, powinny być dokonywane za pośrednictwem rachunku </w:t>
      </w:r>
      <w:r w:rsidR="005774C1">
        <w:rPr>
          <w:rFonts w:ascii="Tahoma" w:eastAsia="Tahoma" w:hAnsi="Tahoma" w:cs="Tahoma"/>
        </w:rPr>
        <w:t>płatniczego</w:t>
      </w:r>
      <w:r w:rsidR="003B51CB" w:rsidRPr="001A21E8">
        <w:rPr>
          <w:rFonts w:ascii="Tahoma" w:eastAsia="Tahoma" w:hAnsi="Tahoma" w:cs="Tahoma"/>
        </w:rPr>
        <w:t>, o którym mowa w ust. 1</w:t>
      </w:r>
      <w:r w:rsidR="001D76E7">
        <w:rPr>
          <w:rFonts w:ascii="Tahoma" w:eastAsia="Tahoma" w:hAnsi="Tahoma" w:cs="Tahoma"/>
        </w:rPr>
        <w:t>2</w:t>
      </w:r>
      <w:r w:rsidR="003B51CB" w:rsidRPr="001A21E8">
        <w:rPr>
          <w:rFonts w:ascii="Tahoma" w:eastAsia="Tahoma" w:hAnsi="Tahoma" w:cs="Tahoma"/>
        </w:rPr>
        <w:t>, pod rygorem uznania poniesionych wydatków za niekwalifikowa</w:t>
      </w:r>
      <w:r w:rsidR="00714CA9" w:rsidRPr="001A21E8">
        <w:rPr>
          <w:rFonts w:ascii="Tahoma" w:eastAsia="Tahoma" w:hAnsi="Tahoma" w:cs="Tahoma"/>
        </w:rPr>
        <w:t>l</w:t>
      </w:r>
      <w:r w:rsidR="003B51CB" w:rsidRPr="001A21E8">
        <w:rPr>
          <w:rFonts w:ascii="Tahoma" w:eastAsia="Tahoma" w:hAnsi="Tahoma" w:cs="Tahoma"/>
        </w:rPr>
        <w:t>ne</w:t>
      </w:r>
      <w:r w:rsidR="003B51CB" w:rsidRPr="001A21E8">
        <w:rPr>
          <w:rStyle w:val="Odwoanieprzypisudolnego"/>
          <w:rFonts w:ascii="Tahoma" w:eastAsia="Tahoma" w:hAnsi="Tahoma" w:cs="Tahoma"/>
        </w:rPr>
        <w:footnoteReference w:id="48"/>
      </w:r>
      <w:r w:rsidR="00F20306">
        <w:rPr>
          <w:rFonts w:ascii="Tahoma" w:eastAsia="Tahoma" w:hAnsi="Tahoma" w:cs="Tahoma"/>
        </w:rPr>
        <w:t>.</w:t>
      </w:r>
      <w:r w:rsidR="003B51CB" w:rsidRPr="001A21E8">
        <w:rPr>
          <w:rFonts w:ascii="Tahoma" w:eastAsia="Tahoma" w:hAnsi="Tahoma" w:cs="Tahoma"/>
        </w:rPr>
        <w:t xml:space="preserve"> </w:t>
      </w:r>
    </w:p>
    <w:p w14:paraId="7EBE4EE5" w14:textId="1C77C29F" w:rsidR="003F6632" w:rsidRPr="00485114" w:rsidRDefault="003E52A3" w:rsidP="00E06F1A">
      <w:pPr>
        <w:pStyle w:val="Akapitzlist"/>
        <w:numPr>
          <w:ilvl w:val="0"/>
          <w:numId w:val="13"/>
        </w:numPr>
        <w:spacing w:line="276" w:lineRule="auto"/>
        <w:ind w:left="426" w:right="14" w:hanging="426"/>
        <w:rPr>
          <w:rFonts w:ascii="Tahoma" w:eastAsia="Tahoma" w:hAnsi="Tahoma" w:cs="Tahoma"/>
        </w:rPr>
      </w:pPr>
      <w:r w:rsidRPr="00485114">
        <w:rPr>
          <w:rFonts w:ascii="Tahoma" w:eastAsia="Tahoma" w:hAnsi="Tahoma" w:cs="Tahoma"/>
        </w:rPr>
        <w:t xml:space="preserve">Beneficjent zobowiązuje się ująć każdy wydatek kwalifikowalny we wniosku o płatność przekazywanym do </w:t>
      </w:r>
      <w:r w:rsidR="00BB5A67" w:rsidRPr="00485114">
        <w:rPr>
          <w:rFonts w:ascii="Tahoma" w:eastAsia="Tahoma" w:hAnsi="Tahoma" w:cs="Tahoma"/>
        </w:rPr>
        <w:t>IZ</w:t>
      </w:r>
      <w:r w:rsidRPr="00485114">
        <w:rPr>
          <w:rFonts w:ascii="Tahoma" w:eastAsia="Tahoma" w:hAnsi="Tahoma" w:cs="Tahoma"/>
        </w:rPr>
        <w:t xml:space="preserve"> w terminie do 3 miesięcy od dnia jego poniesienia</w:t>
      </w:r>
      <w:r w:rsidRPr="001A21E8">
        <w:rPr>
          <w:rStyle w:val="Odwoanieprzypisudolnego"/>
          <w:rFonts w:ascii="Tahoma" w:eastAsia="Tahoma" w:hAnsi="Tahoma" w:cs="Tahoma"/>
        </w:rPr>
        <w:footnoteReference w:id="49"/>
      </w:r>
      <w:r w:rsidR="00F20306">
        <w:rPr>
          <w:rFonts w:ascii="Tahoma" w:eastAsia="Tahoma" w:hAnsi="Tahoma" w:cs="Tahoma"/>
        </w:rPr>
        <w:t>.</w:t>
      </w:r>
    </w:p>
    <w:p w14:paraId="53B72D9A" w14:textId="77777777" w:rsidR="00485114" w:rsidRDefault="00485114" w:rsidP="00E06F1A">
      <w:pPr>
        <w:spacing w:line="276" w:lineRule="auto"/>
        <w:ind w:left="426" w:right="14" w:hanging="426"/>
        <w:rPr>
          <w:rFonts w:ascii="Tahoma" w:eastAsia="Tahoma" w:hAnsi="Tahoma" w:cs="Tahoma"/>
        </w:rPr>
      </w:pPr>
    </w:p>
    <w:p w14:paraId="696C6157" w14:textId="1DD685FC"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2</w:t>
      </w:r>
      <w:r w:rsidRPr="001A21E8">
        <w:rPr>
          <w:rFonts w:ascii="Tahoma" w:eastAsia="Tahoma" w:hAnsi="Tahoma" w:cs="Tahoma"/>
          <w:w w:val="99"/>
        </w:rPr>
        <w:t>.</w:t>
      </w:r>
    </w:p>
    <w:p w14:paraId="795328E1" w14:textId="39720369" w:rsidR="00942F4E" w:rsidRPr="001A21E8" w:rsidRDefault="003016F6" w:rsidP="00E06F1A">
      <w:pPr>
        <w:pStyle w:val="Akapitzlist"/>
        <w:numPr>
          <w:ilvl w:val="0"/>
          <w:numId w:val="14"/>
        </w:numPr>
        <w:spacing w:line="276" w:lineRule="auto"/>
        <w:ind w:left="426" w:right="14" w:hanging="426"/>
        <w:rPr>
          <w:rFonts w:ascii="Tahoma" w:eastAsia="Tahoma" w:hAnsi="Tahoma" w:cs="Tahoma"/>
        </w:rPr>
      </w:pPr>
      <w:r>
        <w:rPr>
          <w:rFonts w:ascii="Tahoma" w:eastAsia="Tahoma" w:hAnsi="Tahoma" w:cs="Tahoma"/>
        </w:rPr>
        <w:t xml:space="preserve">IZ ustala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spacing w:val="3"/>
        </w:rPr>
        <w:t>ą</w:t>
      </w:r>
      <w:r w:rsidR="00280ADA" w:rsidRPr="001A21E8">
        <w:rPr>
          <w:rFonts w:ascii="Tahoma" w:eastAsia="Tahoma" w:hAnsi="Tahoma" w:cs="Tahoma"/>
          <w:spacing w:val="-1"/>
        </w:rPr>
        <w:t>c</w:t>
      </w:r>
      <w:r w:rsidR="00280ADA" w:rsidRPr="001A21E8">
        <w:rPr>
          <w:rFonts w:ascii="Tahoma" w:eastAsia="Tahoma" w:hAnsi="Tahoma" w:cs="Tahoma"/>
        </w:rPr>
        <w:t xml:space="preserve">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i pr</w:t>
      </w:r>
      <w:r w:rsidR="00280ADA" w:rsidRPr="001A21E8">
        <w:rPr>
          <w:rFonts w:ascii="Tahoma" w:eastAsia="Tahoma" w:hAnsi="Tahoma" w:cs="Tahoma"/>
          <w:spacing w:val="1"/>
        </w:rPr>
        <w:t>ze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w:t>
      </w:r>
      <w:r w:rsidR="00000B2E">
        <w:rPr>
          <w:rFonts w:ascii="Tahoma" w:eastAsia="Tahoma" w:hAnsi="Tahoma" w:cs="Tahoma"/>
        </w:rPr>
        <w:t xml:space="preserve"> </w:t>
      </w:r>
      <w:r w:rsidR="00280ADA" w:rsidRPr="001A21E8">
        <w:rPr>
          <w:rFonts w:ascii="Tahoma" w:eastAsia="Tahoma" w:hAnsi="Tahoma" w:cs="Tahoma"/>
        </w:rPr>
        <w:t xml:space="preserve">z </w:t>
      </w:r>
      <w:r w:rsidR="00280ADA" w:rsidRPr="001A21E8">
        <w:rPr>
          <w:rFonts w:ascii="Tahoma" w:eastAsia="Tahoma" w:hAnsi="Tahoma" w:cs="Tahoma"/>
          <w:spacing w:val="-1"/>
        </w:rPr>
        <w:t>u</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spacing w:val="9"/>
        </w:rPr>
        <w:t>d</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000B2E">
        <w:rPr>
          <w:rFonts w:ascii="Tahoma" w:eastAsia="Tahoma" w:hAnsi="Tahoma" w:cs="Tahoma"/>
        </w:rPr>
        <w:t>m</w:t>
      </w:r>
      <w:r w:rsidR="00405487">
        <w:rPr>
          <w:rFonts w:ascii="Tahoma" w:eastAsia="Tahoma" w:hAnsi="Tahoma" w:cs="Tahoma"/>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2</w:t>
      </w:r>
      <w:r w:rsidR="00280ADA" w:rsidRPr="001A21E8">
        <w:rPr>
          <w:rFonts w:ascii="Tahoma" w:eastAsia="Tahoma" w:hAnsi="Tahoma" w:cs="Tahoma"/>
        </w:rPr>
        <w:t>-</w:t>
      </w:r>
      <w:r w:rsidR="00280ADA" w:rsidRPr="001A21E8">
        <w:rPr>
          <w:rFonts w:ascii="Tahoma" w:eastAsia="Tahoma" w:hAnsi="Tahoma" w:cs="Tahoma"/>
          <w:spacing w:val="2"/>
        </w:rPr>
        <w:t>6:</w:t>
      </w:r>
    </w:p>
    <w:p w14:paraId="065425DF" w14:textId="65F9AF14"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sza</w:t>
      </w:r>
      <w:r w:rsidRPr="001A21E8">
        <w:rPr>
          <w:rFonts w:ascii="Tahoma" w:eastAsia="Tahoma" w:hAnsi="Tahoma" w:cs="Tahoma"/>
          <w:spacing w:val="-7"/>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ło</w:t>
      </w:r>
      <w:r w:rsidRPr="001A21E8">
        <w:rPr>
          <w:rFonts w:ascii="Tahoma" w:eastAsia="Tahoma" w:hAnsi="Tahoma" w:cs="Tahoma"/>
        </w:rPr>
        <w:t>żonego</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610491"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00B7143F" w:rsidRPr="001A21E8">
        <w:rPr>
          <w:rFonts w:ascii="Tahoma" w:eastAsia="Tahoma" w:hAnsi="Tahoma" w:cs="Tahoma"/>
        </w:rPr>
        <w:t>pr</w:t>
      </w:r>
      <w:r w:rsidR="00B7143F" w:rsidRPr="001A21E8">
        <w:rPr>
          <w:rFonts w:ascii="Tahoma" w:eastAsia="Tahoma" w:hAnsi="Tahoma" w:cs="Tahoma"/>
          <w:spacing w:val="1"/>
        </w:rPr>
        <w:t>ze</w:t>
      </w:r>
      <w:r w:rsidR="00B7143F" w:rsidRPr="001A21E8">
        <w:rPr>
          <w:rFonts w:ascii="Tahoma" w:eastAsia="Tahoma" w:hAnsi="Tahoma" w:cs="Tahoma"/>
        </w:rPr>
        <w:t>z</w:t>
      </w:r>
      <w:r w:rsidR="00B7143F" w:rsidRPr="001A21E8">
        <w:rPr>
          <w:rFonts w:ascii="Tahoma" w:eastAsia="Tahoma" w:hAnsi="Tahoma" w:cs="Tahoma"/>
          <w:spacing w:val="-5"/>
        </w:rPr>
        <w:t xml:space="preserve"> </w:t>
      </w:r>
      <w:r w:rsidR="00B7143F">
        <w:rPr>
          <w:rFonts w:ascii="Tahoma" w:eastAsia="Tahoma" w:hAnsi="Tahoma" w:cs="Tahoma"/>
        </w:rPr>
        <w:t>IZ</w:t>
      </w:r>
      <w:r w:rsidR="00B7143F" w:rsidRPr="001A21E8">
        <w:rPr>
          <w:rFonts w:ascii="Tahoma" w:eastAsia="Tahoma" w:hAnsi="Tahoma" w:cs="Tahoma"/>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d</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idua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00FB6CAA">
        <w:rPr>
          <w:rFonts w:ascii="Tahoma" w:eastAsia="Tahoma" w:hAnsi="Tahoma" w:cs="Tahoma"/>
        </w:rPr>
        <w:t>;</w:t>
      </w:r>
    </w:p>
    <w:p w14:paraId="653D7F4D" w14:textId="36BE8D99"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B112E4">
        <w:rPr>
          <w:rFonts w:ascii="Tahoma" w:eastAsia="Tahoma" w:hAnsi="Tahoma" w:cs="Tahoma"/>
          <w:spacing w:val="35"/>
        </w:rPr>
        <w:tab/>
      </w:r>
      <w:r w:rsidR="006C75F6" w:rsidRPr="001A21E8">
        <w:rPr>
          <w:rFonts w:ascii="Tahoma" w:eastAsia="Tahoma" w:hAnsi="Tahoma" w:cs="Tahoma"/>
        </w:rPr>
        <w:t>kolejne</w:t>
      </w:r>
      <w:r w:rsidR="00DA1FFB" w:rsidRPr="001A21E8">
        <w:rPr>
          <w:rFonts w:ascii="Tahoma" w:eastAsia="Tahoma" w:hAnsi="Tahoma" w:cs="Tahoma"/>
        </w:rPr>
        <w:t xml:space="preserve"> tr</w:t>
      </w:r>
      <w:r w:rsidR="001C5EB0" w:rsidRPr="001A21E8">
        <w:rPr>
          <w:rFonts w:ascii="Tahoma" w:eastAsia="Tahoma" w:hAnsi="Tahoma" w:cs="Tahoma"/>
        </w:rPr>
        <w:t>ansz</w:t>
      </w:r>
      <w:r w:rsidR="006C75F6" w:rsidRPr="001A21E8">
        <w:rPr>
          <w:rFonts w:ascii="Tahoma" w:eastAsia="Tahoma" w:hAnsi="Tahoma" w:cs="Tahoma"/>
        </w:rPr>
        <w:t>e</w:t>
      </w:r>
      <w:r w:rsidR="00DA1FFB" w:rsidRPr="001A21E8">
        <w:rPr>
          <w:rFonts w:ascii="Tahoma" w:eastAsia="Tahoma" w:hAnsi="Tahoma" w:cs="Tahoma"/>
        </w:rPr>
        <w:t xml:space="preserve"> dofinansowania</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zeka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00C86DE8" w:rsidRPr="001A21E8">
        <w:rPr>
          <w:rFonts w:ascii="Tahoma" w:eastAsia="Tahoma" w:hAnsi="Tahoma" w:cs="Tahoma"/>
          <w:spacing w:val="-1"/>
        </w:rPr>
        <w:t>e</w:t>
      </w:r>
      <w:r w:rsidR="00DA1FFB" w:rsidRPr="001A21E8">
        <w:rPr>
          <w:rFonts w:ascii="Tahoma" w:eastAsia="Tahoma" w:hAnsi="Tahoma" w:cs="Tahoma"/>
          <w:spacing w:val="-1"/>
        </w:rPr>
        <w:t xml:space="preserve"> </w:t>
      </w:r>
      <w:r w:rsidR="00C86DE8" w:rsidRPr="001A21E8">
        <w:rPr>
          <w:rFonts w:ascii="Tahoma" w:eastAsia="Tahoma" w:hAnsi="Tahoma" w:cs="Tahoma"/>
          <w:spacing w:val="-1"/>
        </w:rPr>
        <w:t>są</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00056E9B" w:rsidRPr="001A21E8">
        <w:rPr>
          <w:rFonts w:ascii="Tahoma" w:eastAsia="Tahoma" w:hAnsi="Tahoma" w:cs="Tahoma"/>
        </w:rPr>
        <w:t xml:space="preserve"> i zweryfikowaniu</w:t>
      </w:r>
      <w:r w:rsidRPr="001A21E8">
        <w:rPr>
          <w:rFonts w:ascii="Tahoma" w:eastAsia="Tahoma" w:hAnsi="Tahoma" w:cs="Tahoma"/>
          <w:spacing w:val="2"/>
        </w:rPr>
        <w:t xml:space="preserve"> </w:t>
      </w:r>
      <w:r w:rsidR="00B7143F" w:rsidRPr="001A21E8">
        <w:rPr>
          <w:rFonts w:ascii="Tahoma" w:eastAsia="Tahoma" w:hAnsi="Tahoma" w:cs="Tahoma"/>
          <w:spacing w:val="-3"/>
        </w:rPr>
        <w:t>zgodnie z § 1</w:t>
      </w:r>
      <w:r w:rsidR="00B7143F">
        <w:rPr>
          <w:rFonts w:ascii="Tahoma" w:eastAsia="Tahoma" w:hAnsi="Tahoma" w:cs="Tahoma"/>
          <w:spacing w:val="-3"/>
        </w:rPr>
        <w:t>3</w:t>
      </w:r>
      <w:r w:rsidR="00B7143F" w:rsidRPr="001A21E8">
        <w:rPr>
          <w:rFonts w:ascii="Tahoma" w:eastAsia="Tahoma" w:hAnsi="Tahoma" w:cs="Tahoma"/>
          <w:spacing w:val="-3"/>
        </w:rPr>
        <w:t xml:space="preserve"> ust. 3</w:t>
      </w:r>
      <w:r w:rsidR="00B7143F">
        <w:rPr>
          <w:rFonts w:ascii="Tahoma" w:eastAsia="Tahoma" w:hAnsi="Tahoma" w:cs="Tahoma"/>
          <w:spacing w:val="-3"/>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00B7143F">
        <w:rPr>
          <w:rFonts w:ascii="Tahoma" w:eastAsia="Tahoma" w:hAnsi="Tahoma" w:cs="Tahoma"/>
        </w:rPr>
        <w:t xml:space="preserve"> </w:t>
      </w:r>
      <w:r w:rsidRPr="001A21E8">
        <w:rPr>
          <w:rFonts w:ascii="Tahoma" w:eastAsia="Tahoma" w:hAnsi="Tahoma" w:cs="Tahoma"/>
        </w:rPr>
        <w:t>o</w:t>
      </w:r>
      <w:r w:rsidRPr="00B60F60">
        <w:rPr>
          <w:rFonts w:ascii="Tahoma" w:eastAsia="Tahoma" w:hAnsi="Tahoma" w:cs="Tahoma"/>
        </w:rPr>
        <w:t xml:space="preserve"> </w:t>
      </w:r>
      <w:r w:rsidRPr="001A21E8">
        <w:rPr>
          <w:rFonts w:ascii="Tahoma" w:eastAsia="Tahoma" w:hAnsi="Tahoma" w:cs="Tahoma"/>
        </w:rPr>
        <w:t>p</w:t>
      </w:r>
      <w:r w:rsidRPr="00B60F60">
        <w:rPr>
          <w:rFonts w:ascii="Tahoma" w:eastAsia="Tahoma" w:hAnsi="Tahoma" w:cs="Tahoma"/>
        </w:rPr>
        <w:t>ła</w:t>
      </w:r>
      <w:r w:rsidRPr="001A21E8">
        <w:rPr>
          <w:rFonts w:ascii="Tahoma" w:eastAsia="Tahoma" w:hAnsi="Tahoma" w:cs="Tahoma"/>
        </w:rPr>
        <w:t>t</w:t>
      </w:r>
      <w:r w:rsidRPr="00B60F60">
        <w:rPr>
          <w:rFonts w:ascii="Tahoma" w:eastAsia="Tahoma" w:hAnsi="Tahoma" w:cs="Tahoma"/>
        </w:rPr>
        <w:t>n</w:t>
      </w:r>
      <w:r w:rsidRPr="001A21E8">
        <w:rPr>
          <w:rFonts w:ascii="Tahoma" w:eastAsia="Tahoma" w:hAnsi="Tahoma" w:cs="Tahoma"/>
        </w:rPr>
        <w:t>o</w:t>
      </w:r>
      <w:r w:rsidRPr="00B60F60">
        <w:rPr>
          <w:rFonts w:ascii="Tahoma" w:eastAsia="Tahoma" w:hAnsi="Tahoma" w:cs="Tahoma"/>
        </w:rPr>
        <w:t>ś</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rPr>
        <w:t>:</w:t>
      </w:r>
    </w:p>
    <w:p w14:paraId="55D0B402" w14:textId="77777777" w:rsidR="003F6632" w:rsidRDefault="00280ADA" w:rsidP="00E06F1A">
      <w:pPr>
        <w:pStyle w:val="Akapitzlist"/>
        <w:numPr>
          <w:ilvl w:val="0"/>
          <w:numId w:val="49"/>
        </w:numPr>
        <w:spacing w:line="276" w:lineRule="auto"/>
        <w:ind w:left="1276" w:right="14" w:hanging="425"/>
        <w:rPr>
          <w:rFonts w:ascii="Tahoma" w:eastAsia="Tahoma" w:hAnsi="Tahoma" w:cs="Tahoma"/>
        </w:rPr>
      </w:pPr>
      <w:r w:rsidRPr="003F6632">
        <w:rPr>
          <w:rFonts w:ascii="Tahoma" w:eastAsia="Tahoma" w:hAnsi="Tahoma" w:cs="Tahoma"/>
          <w:spacing w:val="1"/>
        </w:rPr>
        <w:t>w</w:t>
      </w:r>
      <w:r w:rsidRPr="003F6632">
        <w:rPr>
          <w:rFonts w:ascii="Tahoma" w:eastAsia="Tahoma" w:hAnsi="Tahoma" w:cs="Tahoma"/>
          <w:spacing w:val="-1"/>
        </w:rPr>
        <w:t>yk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 w t</w:t>
      </w:r>
      <w:r w:rsidRPr="003F6632">
        <w:rPr>
          <w:rFonts w:ascii="Tahoma" w:eastAsia="Tahoma" w:hAnsi="Tahoma" w:cs="Tahoma"/>
          <w:spacing w:val="-1"/>
        </w:rPr>
        <w:t>y</w:t>
      </w:r>
      <w:r w:rsidRPr="003F6632">
        <w:rPr>
          <w:rFonts w:ascii="Tahoma" w:eastAsia="Tahoma" w:hAnsi="Tahoma" w:cs="Tahoma"/>
        </w:rPr>
        <w:t xml:space="preserve">m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w:t>
      </w:r>
      <w:r w:rsidRPr="003F6632">
        <w:rPr>
          <w:rFonts w:ascii="Tahoma" w:eastAsia="Tahoma" w:hAnsi="Tahoma" w:cs="Tahoma"/>
          <w:spacing w:val="1"/>
        </w:rPr>
        <w:t>k</w:t>
      </w:r>
      <w:r w:rsidRPr="003F6632">
        <w:rPr>
          <w:rFonts w:ascii="Tahoma" w:eastAsia="Tahoma" w:hAnsi="Tahoma" w:cs="Tahoma"/>
        </w:rPr>
        <w:t>u 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rPr>
        <w:t>ć</w:t>
      </w:r>
      <w:r w:rsidR="00B7143F" w:rsidRPr="003F6632">
        <w:rPr>
          <w:rFonts w:ascii="Tahoma" w:eastAsia="Tahoma" w:hAnsi="Tahoma" w:cs="Tahoma"/>
        </w:rPr>
        <w:t>, nie wymagających składania dalszych wyjaśnień,</w:t>
      </w:r>
      <w:r w:rsidRPr="003F6632">
        <w:rPr>
          <w:rFonts w:ascii="Tahoma" w:eastAsia="Tahoma" w:hAnsi="Tahoma" w:cs="Tahoma"/>
          <w:spacing w:val="7"/>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li</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2"/>
        </w:rPr>
        <w:t>l</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 xml:space="preserve">h </w:t>
      </w:r>
      <w:r w:rsidR="00B7143F" w:rsidRPr="003F6632">
        <w:rPr>
          <w:rFonts w:ascii="Tahoma" w:eastAsia="Tahoma" w:hAnsi="Tahoma" w:cs="Tahoma"/>
          <w:spacing w:val="5"/>
        </w:rPr>
        <w:t xml:space="preserve">stanowiących </w:t>
      </w:r>
      <w:r w:rsidRPr="003F6632">
        <w:rPr>
          <w:rFonts w:ascii="Tahoma" w:eastAsia="Tahoma" w:hAnsi="Tahoma" w:cs="Tahoma"/>
          <w:spacing w:val="-1"/>
        </w:rPr>
        <w:t>c</w:t>
      </w:r>
      <w:r w:rsidRPr="003F6632">
        <w:rPr>
          <w:rFonts w:ascii="Tahoma" w:eastAsia="Tahoma" w:hAnsi="Tahoma" w:cs="Tahoma"/>
        </w:rPr>
        <w:t xml:space="preserve">o </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j</w:t>
      </w:r>
      <w:r w:rsidRPr="003F6632">
        <w:rPr>
          <w:rFonts w:ascii="Tahoma" w:eastAsia="Tahoma" w:hAnsi="Tahoma" w:cs="Tahoma"/>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3"/>
        </w:rPr>
        <w:t>e</w:t>
      </w:r>
      <w:r w:rsidRPr="003F6632">
        <w:rPr>
          <w:rFonts w:ascii="Tahoma" w:eastAsia="Tahoma" w:hAnsi="Tahoma" w:cs="Tahoma"/>
        </w:rPr>
        <w:t>j</w:t>
      </w:r>
      <w:r w:rsidRPr="003F6632">
        <w:rPr>
          <w:rFonts w:ascii="Tahoma" w:eastAsia="Tahoma" w:hAnsi="Tahoma" w:cs="Tahoma"/>
          <w:spacing w:val="4"/>
        </w:rPr>
        <w:t xml:space="preserve"> </w:t>
      </w:r>
      <w:r w:rsidRPr="003F6632">
        <w:rPr>
          <w:rFonts w:ascii="Tahoma" w:eastAsia="Tahoma" w:hAnsi="Tahoma" w:cs="Tahoma"/>
          <w:spacing w:val="1"/>
        </w:rPr>
        <w:t>7</w:t>
      </w:r>
      <w:r w:rsidRPr="003F6632">
        <w:rPr>
          <w:rFonts w:ascii="Tahoma" w:eastAsia="Tahoma" w:hAnsi="Tahoma" w:cs="Tahoma"/>
          <w:spacing w:val="-1"/>
        </w:rPr>
        <w:t>0</w:t>
      </w:r>
      <w:r w:rsidRPr="003F6632">
        <w:rPr>
          <w:rFonts w:ascii="Tahoma" w:eastAsia="Tahoma" w:hAnsi="Tahoma" w:cs="Tahoma"/>
        </w:rPr>
        <w:t>%</w:t>
      </w:r>
      <w:r w:rsidRPr="003F6632">
        <w:rPr>
          <w:rFonts w:ascii="Tahoma" w:eastAsia="Tahoma" w:hAnsi="Tahoma" w:cs="Tahoma"/>
          <w:spacing w:val="10"/>
        </w:rPr>
        <w:t xml:space="preserve"> </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zn</w:t>
      </w:r>
      <w:r w:rsidRPr="003F6632">
        <w:rPr>
          <w:rFonts w:ascii="Tahoma" w:eastAsia="Tahoma" w:hAnsi="Tahoma" w:cs="Tahoma"/>
          <w:spacing w:val="3"/>
        </w:rPr>
        <w:t>e</w:t>
      </w:r>
      <w:r w:rsidRPr="003F6632">
        <w:rPr>
          <w:rFonts w:ascii="Tahoma" w:eastAsia="Tahoma" w:hAnsi="Tahoma" w:cs="Tahoma"/>
        </w:rPr>
        <w:t>j</w:t>
      </w:r>
      <w:r w:rsidRPr="003F6632">
        <w:rPr>
          <w:rFonts w:ascii="Tahoma" w:eastAsia="Tahoma" w:hAnsi="Tahoma" w:cs="Tahoma"/>
          <w:spacing w:val="5"/>
        </w:rPr>
        <w:t xml:space="preserve"> </w:t>
      </w:r>
      <w:r w:rsidRPr="003F6632">
        <w:rPr>
          <w:rFonts w:ascii="Tahoma" w:eastAsia="Tahoma" w:hAnsi="Tahoma" w:cs="Tahoma"/>
          <w:spacing w:val="-1"/>
        </w:rPr>
        <w:t>k</w:t>
      </w:r>
      <w:r w:rsidRPr="003F6632">
        <w:rPr>
          <w:rFonts w:ascii="Tahoma" w:eastAsia="Tahoma" w:hAnsi="Tahoma" w:cs="Tahoma"/>
          <w:spacing w:val="3"/>
        </w:rPr>
        <w:t>w</w:t>
      </w:r>
      <w:r w:rsidRPr="003F6632">
        <w:rPr>
          <w:rFonts w:ascii="Tahoma" w:eastAsia="Tahoma" w:hAnsi="Tahoma" w:cs="Tahoma"/>
          <w:spacing w:val="2"/>
        </w:rPr>
        <w:t>o</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10"/>
        </w:rPr>
        <w:t xml:space="preserve"> </w:t>
      </w:r>
      <w:r w:rsidR="00B7143F" w:rsidRPr="003F6632">
        <w:rPr>
          <w:rFonts w:ascii="Tahoma" w:eastAsia="Tahoma" w:hAnsi="Tahoma" w:cs="Tahoma"/>
          <w:spacing w:val="10"/>
        </w:rPr>
        <w:t xml:space="preserve">otrzymanych przez Beneficjenta </w:t>
      </w:r>
      <w:r w:rsidRPr="003F6632">
        <w:rPr>
          <w:rFonts w:ascii="Tahoma" w:eastAsia="Tahoma" w:hAnsi="Tahoma" w:cs="Tahoma"/>
        </w:rPr>
        <w:t>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w:t>
      </w:r>
      <w:r w:rsidRPr="003F6632">
        <w:rPr>
          <w:rFonts w:ascii="Tahoma" w:eastAsia="Tahoma" w:hAnsi="Tahoma" w:cs="Tahoma"/>
          <w:spacing w:val="3"/>
        </w:rPr>
        <w:t>z</w:t>
      </w:r>
      <w:r w:rsidRPr="003F6632">
        <w:rPr>
          <w:rFonts w:ascii="Tahoma" w:eastAsia="Tahoma" w:hAnsi="Tahoma" w:cs="Tahoma"/>
          <w:spacing w:val="5"/>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an</w:t>
      </w:r>
      <w:r w:rsidRPr="003F6632">
        <w:rPr>
          <w:rFonts w:ascii="Tahoma" w:eastAsia="Tahoma" w:hAnsi="Tahoma" w:cs="Tahoma"/>
          <w:spacing w:val="2"/>
        </w:rPr>
        <w:t>i</w:t>
      </w:r>
      <w:r w:rsidRPr="003F6632">
        <w:rPr>
          <w:rFonts w:ascii="Tahoma" w:eastAsia="Tahoma" w:hAnsi="Tahoma" w:cs="Tahoma"/>
        </w:rPr>
        <w:t>a</w:t>
      </w:r>
      <w:r w:rsidR="00B7143F">
        <w:rPr>
          <w:rStyle w:val="Odwoanieprzypisudolnego"/>
          <w:rFonts w:ascii="Tahoma" w:eastAsia="Tahoma" w:hAnsi="Tahoma" w:cs="Tahoma"/>
          <w:spacing w:val="-1"/>
        </w:rPr>
        <w:footnoteReference w:id="50"/>
      </w:r>
      <w:r w:rsidRPr="003F6632">
        <w:rPr>
          <w:rFonts w:ascii="Tahoma" w:eastAsia="Tahoma" w:hAnsi="Tahoma" w:cs="Tahoma"/>
        </w:rPr>
        <w:t>;</w:t>
      </w:r>
    </w:p>
    <w:p w14:paraId="62E23837" w14:textId="77777777" w:rsidR="003F6632" w:rsidRPr="00142DEA" w:rsidRDefault="00D952C5" w:rsidP="00E06F1A">
      <w:pPr>
        <w:pStyle w:val="Akapitzlist"/>
        <w:numPr>
          <w:ilvl w:val="0"/>
          <w:numId w:val="49"/>
        </w:numPr>
        <w:spacing w:line="276" w:lineRule="auto"/>
        <w:ind w:left="1276" w:right="14" w:hanging="425"/>
        <w:rPr>
          <w:rFonts w:ascii="Tahoma" w:eastAsia="Tahoma" w:hAnsi="Tahoma" w:cs="Tahoma"/>
        </w:rPr>
      </w:pPr>
      <w:r w:rsidRPr="003F6632">
        <w:rPr>
          <w:rFonts w:ascii="Tahoma" w:eastAsia="Tahoma" w:hAnsi="Tahoma" w:cs="Tahoma"/>
          <w:spacing w:val="-1"/>
        </w:rPr>
        <w:t>zatwierdzeniu przez IZ wniosk</w:t>
      </w:r>
      <w:r w:rsidR="00B7143F" w:rsidRPr="003F6632">
        <w:rPr>
          <w:rFonts w:ascii="Tahoma" w:eastAsia="Tahoma" w:hAnsi="Tahoma" w:cs="Tahoma"/>
          <w:spacing w:val="-1"/>
        </w:rPr>
        <w:t>ów</w:t>
      </w:r>
      <w:r w:rsidRPr="003F6632">
        <w:rPr>
          <w:rFonts w:ascii="Tahoma" w:eastAsia="Tahoma" w:hAnsi="Tahoma" w:cs="Tahoma"/>
          <w:spacing w:val="-1"/>
        </w:rPr>
        <w:t xml:space="preserve"> o płatność rozliczając</w:t>
      </w:r>
      <w:r w:rsidR="00B7143F" w:rsidRPr="003F6632">
        <w:rPr>
          <w:rFonts w:ascii="Tahoma" w:eastAsia="Tahoma" w:hAnsi="Tahoma" w:cs="Tahoma"/>
          <w:spacing w:val="-1"/>
        </w:rPr>
        <w:t>ych wcześniejsze okresy rozliczeniowe</w:t>
      </w:r>
      <w:r w:rsidRPr="003F6632">
        <w:rPr>
          <w:rFonts w:ascii="Tahoma" w:eastAsia="Tahoma" w:hAnsi="Tahoma" w:cs="Tahoma"/>
          <w:spacing w:val="-1"/>
        </w:rPr>
        <w:t xml:space="preserve">, zgodnie z </w:t>
      </w:r>
      <w:r w:rsidRPr="003F6632">
        <w:rPr>
          <w:rFonts w:ascii="Tahoma" w:eastAsia="Tahoma" w:hAnsi="Tahoma" w:cs="Tahoma"/>
          <w:spacing w:val="-3"/>
        </w:rPr>
        <w:t>§ 1</w:t>
      </w:r>
      <w:r w:rsidR="009B73C7" w:rsidRPr="003F6632">
        <w:rPr>
          <w:rFonts w:ascii="Tahoma" w:eastAsia="Tahoma" w:hAnsi="Tahoma" w:cs="Tahoma"/>
          <w:spacing w:val="-3"/>
        </w:rPr>
        <w:t>3</w:t>
      </w:r>
      <w:r w:rsidRPr="003F6632">
        <w:rPr>
          <w:rFonts w:ascii="Tahoma" w:eastAsia="Tahoma" w:hAnsi="Tahoma" w:cs="Tahoma"/>
          <w:spacing w:val="-3"/>
        </w:rPr>
        <w:t xml:space="preserve"> ust. 7</w:t>
      </w:r>
      <w:r w:rsidR="00FC64E4" w:rsidRPr="003F6632">
        <w:rPr>
          <w:rFonts w:ascii="Tahoma" w:eastAsia="Tahoma" w:hAnsi="Tahoma" w:cs="Tahoma"/>
          <w:spacing w:val="-3"/>
        </w:rPr>
        <w:t>;</w:t>
      </w:r>
    </w:p>
    <w:p w14:paraId="4365CFA9" w14:textId="33FEE173" w:rsidR="00142DEA" w:rsidRPr="00B7239C" w:rsidRDefault="00142DEA" w:rsidP="00E06F1A">
      <w:pPr>
        <w:pStyle w:val="Akapitzlist"/>
        <w:numPr>
          <w:ilvl w:val="0"/>
          <w:numId w:val="49"/>
        </w:numPr>
        <w:spacing w:line="276" w:lineRule="auto"/>
        <w:ind w:left="1276" w:right="14" w:hanging="425"/>
        <w:rPr>
          <w:rFonts w:ascii="Tahoma" w:eastAsia="Tahoma" w:hAnsi="Tahoma" w:cs="Tahoma"/>
        </w:rPr>
      </w:pPr>
      <w:r w:rsidRPr="00142DEA">
        <w:rPr>
          <w:rFonts w:ascii="Tahoma" w:eastAsia="Tahoma" w:hAnsi="Tahoma" w:cs="Tahoma"/>
          <w:spacing w:val="-1"/>
        </w:rPr>
        <w:t>n</w:t>
      </w:r>
      <w:r w:rsidRPr="00142DEA">
        <w:rPr>
          <w:rFonts w:ascii="Tahoma" w:eastAsia="Tahoma" w:hAnsi="Tahoma" w:cs="Tahoma"/>
        </w:rPr>
        <w:t>i</w:t>
      </w:r>
      <w:r w:rsidRPr="00142DEA">
        <w:rPr>
          <w:rFonts w:ascii="Tahoma" w:eastAsia="Tahoma" w:hAnsi="Tahoma" w:cs="Tahoma"/>
          <w:spacing w:val="1"/>
        </w:rPr>
        <w:t>e</w:t>
      </w:r>
      <w:r w:rsidRPr="00142DEA">
        <w:rPr>
          <w:rFonts w:ascii="Tahoma" w:eastAsia="Tahoma" w:hAnsi="Tahoma" w:cs="Tahoma"/>
        </w:rPr>
        <w:t>st</w:t>
      </w:r>
      <w:r w:rsidRPr="00142DEA">
        <w:rPr>
          <w:rFonts w:ascii="Tahoma" w:eastAsia="Tahoma" w:hAnsi="Tahoma" w:cs="Tahoma"/>
          <w:spacing w:val="1"/>
        </w:rPr>
        <w:t>w</w:t>
      </w:r>
      <w:r w:rsidRPr="00142DEA">
        <w:rPr>
          <w:rFonts w:ascii="Tahoma" w:eastAsia="Tahoma" w:hAnsi="Tahoma" w:cs="Tahoma"/>
        </w:rPr>
        <w:t>i</w:t>
      </w:r>
      <w:r w:rsidRPr="00142DEA">
        <w:rPr>
          <w:rFonts w:ascii="Tahoma" w:eastAsia="Tahoma" w:hAnsi="Tahoma" w:cs="Tahoma"/>
          <w:spacing w:val="1"/>
        </w:rPr>
        <w:t>e</w:t>
      </w:r>
      <w:r w:rsidRPr="00142DEA">
        <w:rPr>
          <w:rFonts w:ascii="Tahoma" w:eastAsia="Tahoma" w:hAnsi="Tahoma" w:cs="Tahoma"/>
        </w:rPr>
        <w:t>rd</w:t>
      </w:r>
      <w:r w:rsidRPr="00142DEA">
        <w:rPr>
          <w:rFonts w:ascii="Tahoma" w:eastAsia="Tahoma" w:hAnsi="Tahoma" w:cs="Tahoma"/>
          <w:spacing w:val="1"/>
        </w:rPr>
        <w:t>ze</w:t>
      </w:r>
      <w:r w:rsidRPr="00142DEA">
        <w:rPr>
          <w:rFonts w:ascii="Tahoma" w:eastAsia="Tahoma" w:hAnsi="Tahoma" w:cs="Tahoma"/>
          <w:spacing w:val="-1"/>
        </w:rPr>
        <w:t>n</w:t>
      </w:r>
      <w:r w:rsidRPr="00142DEA">
        <w:rPr>
          <w:rFonts w:ascii="Tahoma" w:eastAsia="Tahoma" w:hAnsi="Tahoma" w:cs="Tahoma"/>
        </w:rPr>
        <w:t>iu</w:t>
      </w:r>
      <w:r w:rsidRPr="00142DEA">
        <w:rPr>
          <w:rFonts w:ascii="Tahoma" w:eastAsia="Tahoma" w:hAnsi="Tahoma" w:cs="Tahoma"/>
          <w:spacing w:val="-13"/>
        </w:rPr>
        <w:t xml:space="preserve"> </w:t>
      </w:r>
      <w:r w:rsidRPr="00142DEA">
        <w:rPr>
          <w:rFonts w:ascii="Tahoma" w:eastAsia="Tahoma" w:hAnsi="Tahoma" w:cs="Tahoma"/>
          <w:spacing w:val="2"/>
        </w:rPr>
        <w:t>o</w:t>
      </w:r>
      <w:r w:rsidRPr="00142DEA">
        <w:rPr>
          <w:rFonts w:ascii="Tahoma" w:eastAsia="Tahoma" w:hAnsi="Tahoma" w:cs="Tahoma"/>
          <w:spacing w:val="-1"/>
        </w:rPr>
        <w:t>k</w:t>
      </w:r>
      <w:r w:rsidRPr="00142DEA">
        <w:rPr>
          <w:rFonts w:ascii="Tahoma" w:eastAsia="Tahoma" w:hAnsi="Tahoma" w:cs="Tahoma"/>
        </w:rPr>
        <w:t>oli</w:t>
      </w:r>
      <w:r w:rsidRPr="00142DEA">
        <w:rPr>
          <w:rFonts w:ascii="Tahoma" w:eastAsia="Tahoma" w:hAnsi="Tahoma" w:cs="Tahoma"/>
          <w:spacing w:val="-1"/>
        </w:rPr>
        <w:t>c</w:t>
      </w:r>
      <w:r w:rsidRPr="00142DEA">
        <w:rPr>
          <w:rFonts w:ascii="Tahoma" w:eastAsia="Tahoma" w:hAnsi="Tahoma" w:cs="Tahoma"/>
          <w:spacing w:val="3"/>
        </w:rPr>
        <w:t>z</w:t>
      </w:r>
      <w:r w:rsidRPr="00142DEA">
        <w:rPr>
          <w:rFonts w:ascii="Tahoma" w:eastAsia="Tahoma" w:hAnsi="Tahoma" w:cs="Tahoma"/>
          <w:spacing w:val="-1"/>
        </w:rPr>
        <w:t>n</w:t>
      </w:r>
      <w:r w:rsidRPr="00142DEA">
        <w:rPr>
          <w:rFonts w:ascii="Tahoma" w:eastAsia="Tahoma" w:hAnsi="Tahoma" w:cs="Tahoma"/>
        </w:rPr>
        <w:t>o</w:t>
      </w:r>
      <w:r w:rsidRPr="00142DEA">
        <w:rPr>
          <w:rFonts w:ascii="Tahoma" w:eastAsia="Tahoma" w:hAnsi="Tahoma" w:cs="Tahoma"/>
          <w:spacing w:val="2"/>
        </w:rPr>
        <w:t>śc</w:t>
      </w:r>
      <w:r w:rsidRPr="00142DEA">
        <w:rPr>
          <w:rFonts w:ascii="Tahoma" w:eastAsia="Tahoma" w:hAnsi="Tahoma" w:cs="Tahoma"/>
        </w:rPr>
        <w:t>i,</w:t>
      </w:r>
      <w:r w:rsidRPr="00142DEA">
        <w:rPr>
          <w:rFonts w:ascii="Tahoma" w:eastAsia="Tahoma" w:hAnsi="Tahoma" w:cs="Tahoma"/>
          <w:spacing w:val="-11"/>
        </w:rPr>
        <w:t xml:space="preserve"> </w:t>
      </w:r>
      <w:r w:rsidRPr="00142DEA">
        <w:rPr>
          <w:rFonts w:ascii="Tahoma" w:eastAsia="Tahoma" w:hAnsi="Tahoma" w:cs="Tahoma"/>
        </w:rPr>
        <w:t>o</w:t>
      </w:r>
      <w:r w:rsidRPr="00142DEA">
        <w:rPr>
          <w:rFonts w:ascii="Tahoma" w:eastAsia="Tahoma" w:hAnsi="Tahoma" w:cs="Tahoma"/>
          <w:spacing w:val="-1"/>
        </w:rPr>
        <w:t xml:space="preserve"> k</w:t>
      </w:r>
      <w:r w:rsidRPr="00142DEA">
        <w:rPr>
          <w:rFonts w:ascii="Tahoma" w:eastAsia="Tahoma" w:hAnsi="Tahoma" w:cs="Tahoma"/>
        </w:rPr>
        <w:t>tó</w:t>
      </w:r>
      <w:r w:rsidRPr="00142DEA">
        <w:rPr>
          <w:rFonts w:ascii="Tahoma" w:eastAsia="Tahoma" w:hAnsi="Tahoma" w:cs="Tahoma"/>
          <w:spacing w:val="2"/>
        </w:rPr>
        <w:t>r</w:t>
      </w:r>
      <w:r w:rsidRPr="00142DEA">
        <w:rPr>
          <w:rFonts w:ascii="Tahoma" w:eastAsia="Tahoma" w:hAnsi="Tahoma" w:cs="Tahoma"/>
          <w:spacing w:val="-1"/>
        </w:rPr>
        <w:t>yc</w:t>
      </w:r>
      <w:r w:rsidRPr="00142DEA">
        <w:rPr>
          <w:rFonts w:ascii="Tahoma" w:eastAsia="Tahoma" w:hAnsi="Tahoma" w:cs="Tahoma"/>
        </w:rPr>
        <w:t>h</w:t>
      </w:r>
      <w:r w:rsidRPr="00142DEA">
        <w:rPr>
          <w:rFonts w:ascii="Tahoma" w:eastAsia="Tahoma" w:hAnsi="Tahoma" w:cs="Tahoma"/>
          <w:spacing w:val="-7"/>
        </w:rPr>
        <w:t xml:space="preserve"> </w:t>
      </w:r>
      <w:r w:rsidRPr="00B7239C">
        <w:rPr>
          <w:rFonts w:ascii="Tahoma" w:eastAsia="Tahoma" w:hAnsi="Tahoma" w:cs="Tahoma"/>
          <w:spacing w:val="1"/>
        </w:rPr>
        <w:t>m</w:t>
      </w:r>
      <w:r w:rsidRPr="00B7239C">
        <w:rPr>
          <w:rFonts w:ascii="Tahoma" w:eastAsia="Tahoma" w:hAnsi="Tahoma" w:cs="Tahoma"/>
        </w:rPr>
        <w:t>o</w:t>
      </w:r>
      <w:r w:rsidRPr="00B7239C">
        <w:rPr>
          <w:rFonts w:ascii="Tahoma" w:eastAsia="Tahoma" w:hAnsi="Tahoma" w:cs="Tahoma"/>
          <w:spacing w:val="-2"/>
        </w:rPr>
        <w:t>w</w:t>
      </w:r>
      <w:r w:rsidRPr="00B7239C">
        <w:rPr>
          <w:rFonts w:ascii="Tahoma" w:eastAsia="Tahoma" w:hAnsi="Tahoma" w:cs="Tahoma"/>
        </w:rPr>
        <w:t>a</w:t>
      </w:r>
      <w:r w:rsidRPr="00B7239C">
        <w:rPr>
          <w:rFonts w:ascii="Tahoma" w:eastAsia="Tahoma" w:hAnsi="Tahoma" w:cs="Tahoma"/>
          <w:spacing w:val="-4"/>
        </w:rPr>
        <w:t xml:space="preserve"> </w:t>
      </w:r>
      <w:r w:rsidR="00443AD9" w:rsidRPr="00B7239C">
        <w:rPr>
          <w:rFonts w:ascii="Tahoma" w:eastAsia="Tahoma" w:hAnsi="Tahoma" w:cs="Tahoma"/>
        </w:rPr>
        <w:t>w</w:t>
      </w:r>
      <w:r w:rsidR="00443AD9" w:rsidRPr="00B7239C">
        <w:rPr>
          <w:rFonts w:ascii="Tahoma" w:eastAsia="Tahoma" w:hAnsi="Tahoma" w:cs="Tahoma"/>
          <w:spacing w:val="2"/>
        </w:rPr>
        <w:t xml:space="preserve"> </w:t>
      </w:r>
      <w:r w:rsidR="00443AD9" w:rsidRPr="00B7239C">
        <w:rPr>
          <w:rFonts w:ascii="Tahoma" w:eastAsia="Tahoma" w:hAnsi="Tahoma" w:cs="Tahoma"/>
        </w:rPr>
        <w:t xml:space="preserve">§ 33 i </w:t>
      </w:r>
      <w:r w:rsidR="00D4402E" w:rsidRPr="00B7239C">
        <w:rPr>
          <w:rFonts w:ascii="Tahoma" w:eastAsia="Tahoma" w:hAnsi="Tahoma" w:cs="Tahoma"/>
        </w:rPr>
        <w:t xml:space="preserve">34 ust. </w:t>
      </w:r>
      <w:r w:rsidR="00B7239C" w:rsidRPr="00B7239C">
        <w:rPr>
          <w:rFonts w:ascii="Tahoma" w:eastAsia="Tahoma" w:hAnsi="Tahoma" w:cs="Tahoma"/>
        </w:rPr>
        <w:t>1</w:t>
      </w:r>
      <w:r w:rsidR="001A1A0F" w:rsidRPr="00B7239C">
        <w:rPr>
          <w:rFonts w:ascii="Tahoma" w:eastAsia="Tahoma" w:hAnsi="Tahoma" w:cs="Tahoma"/>
        </w:rPr>
        <w:t>.</w:t>
      </w:r>
    </w:p>
    <w:p w14:paraId="5ABC1E0C" w14:textId="77777777" w:rsidR="00942F4E" w:rsidRPr="001A21E8" w:rsidRDefault="00280ADA" w:rsidP="00E06F1A">
      <w:pPr>
        <w:pStyle w:val="Akapitzlist"/>
        <w:numPr>
          <w:ilvl w:val="0"/>
          <w:numId w:val="14"/>
        </w:numPr>
        <w:spacing w:line="276" w:lineRule="auto"/>
        <w:ind w:left="426" w:right="14" w:hanging="426"/>
        <w:rPr>
          <w:rFonts w:ascii="Tahoma" w:eastAsia="Tahoma" w:hAnsi="Tahoma" w:cs="Tahoma"/>
        </w:rPr>
      </w:pP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2"/>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rPr>
        <w:t>1,</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 xml:space="preserve">pić </w:t>
      </w:r>
      <w:r w:rsidRPr="001A21E8">
        <w:rPr>
          <w:rFonts w:ascii="Tahoma" w:eastAsia="Tahoma" w:hAnsi="Tahoma" w:cs="Tahoma"/>
          <w:spacing w:val="1"/>
        </w:rPr>
        <w:t>a</w:t>
      </w:r>
      <w:r w:rsidRPr="001A21E8">
        <w:rPr>
          <w:rFonts w:ascii="Tahoma" w:eastAsia="Tahoma" w:hAnsi="Tahoma" w:cs="Tahoma"/>
        </w:rPr>
        <w:t>lbo po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gdy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 xml:space="preserve">ć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3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37"/>
        </w:rPr>
        <w:t xml:space="preserve"> </w:t>
      </w:r>
      <w:r w:rsidRPr="001A21E8">
        <w:rPr>
          <w:rFonts w:ascii="Tahoma" w:eastAsia="Tahoma" w:hAnsi="Tahoma" w:cs="Tahoma"/>
        </w:rPr>
        <w:t>po</w:t>
      </w:r>
      <w:r w:rsidRPr="001A21E8">
        <w:rPr>
          <w:rFonts w:ascii="Tahoma" w:eastAsia="Tahoma" w:hAnsi="Tahoma" w:cs="Tahoma"/>
          <w:spacing w:val="38"/>
        </w:rPr>
        <w:t xml:space="preserve"> </w:t>
      </w:r>
      <w:r w:rsidRPr="001A21E8">
        <w:rPr>
          <w:rFonts w:ascii="Tahoma" w:eastAsia="Tahoma" w:hAnsi="Tahoma" w:cs="Tahoma"/>
        </w:rPr>
        <w:t>od</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8"/>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2"/>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32"/>
        </w:rPr>
        <w:t xml:space="preserve"> </w:t>
      </w:r>
      <w:r w:rsidRPr="001A21E8">
        <w:rPr>
          <w:rFonts w:ascii="Tahoma" w:eastAsia="Tahoma" w:hAnsi="Tahoma" w:cs="Tahoma"/>
        </w:rPr>
        <w:t>(w</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rPr>
        <w:t>dku</w:t>
      </w:r>
      <w:r w:rsidRPr="001A21E8">
        <w:rPr>
          <w:rFonts w:ascii="Tahoma" w:eastAsia="Tahoma" w:hAnsi="Tahoma" w:cs="Tahoma"/>
          <w:spacing w:val="32"/>
        </w:rPr>
        <w:t xml:space="preserve"> </w:t>
      </w:r>
      <w:r w:rsidRPr="001A21E8">
        <w:rPr>
          <w:rFonts w:ascii="Tahoma" w:eastAsia="Tahoma" w:hAnsi="Tahoma" w:cs="Tahoma"/>
        </w:rPr>
        <w:t>gdy</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lszy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or</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zy</w:t>
      </w:r>
      <w:r w:rsidRPr="001A21E8">
        <w:rPr>
          <w:rFonts w:ascii="Tahoma" w:eastAsia="Tahoma" w:hAnsi="Tahoma" w:cs="Tahoma"/>
          <w:spacing w:val="-4"/>
        </w:rPr>
        <w:t xml:space="preserve"> </w:t>
      </w:r>
      <w:r w:rsidRPr="001A21E8">
        <w:rPr>
          <w:rFonts w:ascii="Tahoma" w:eastAsia="Tahoma" w:hAnsi="Tahoma" w:cs="Tahoma"/>
          <w:spacing w:val="2"/>
        </w:rPr>
        <w:t>s</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w:t>
      </w:r>
    </w:p>
    <w:p w14:paraId="7DD99C3B" w14:textId="77777777" w:rsidR="00942F4E" w:rsidRPr="001A21E8" w:rsidRDefault="00280ADA" w:rsidP="00E06F1A">
      <w:pPr>
        <w:pStyle w:val="Akapitzlist"/>
        <w:numPr>
          <w:ilvl w:val="0"/>
          <w:numId w:val="14"/>
        </w:numPr>
        <w:spacing w:line="276" w:lineRule="auto"/>
        <w:ind w:left="426" w:right="14" w:hanging="426"/>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jn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w:t>
      </w:r>
      <w:r w:rsidRPr="001A21E8">
        <w:rPr>
          <w:rFonts w:ascii="Tahoma" w:eastAsia="Tahoma" w:hAnsi="Tahoma" w:cs="Tahoma"/>
          <w:spacing w:val="-8"/>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pop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9"/>
        </w:rPr>
        <w:t xml:space="preserve"> </w:t>
      </w:r>
      <w:r w:rsidRPr="001A21E8">
        <w:rPr>
          <w:rFonts w:ascii="Tahoma" w:eastAsia="Tahoma" w:hAnsi="Tahoma" w:cs="Tahoma"/>
          <w:spacing w:val="-1"/>
        </w:rPr>
        <w:t>ok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rPr>
        <w:t>.</w:t>
      </w:r>
    </w:p>
    <w:p w14:paraId="0A2D1D74" w14:textId="77777777" w:rsidR="003F6632" w:rsidRDefault="00280ADA" w:rsidP="00E06F1A">
      <w:pPr>
        <w:pStyle w:val="Akapitzlist"/>
        <w:numPr>
          <w:ilvl w:val="0"/>
          <w:numId w:val="50"/>
        </w:numPr>
        <w:spacing w:line="276" w:lineRule="auto"/>
        <w:ind w:left="851" w:right="14" w:hanging="425"/>
        <w:rPr>
          <w:rFonts w:ascii="Tahoma" w:eastAsia="Tahoma" w:hAnsi="Tahoma" w:cs="Tahoma"/>
        </w:rPr>
      </w:pPr>
      <w:r w:rsidRPr="003F6632">
        <w:rPr>
          <w:rFonts w:ascii="Tahoma" w:eastAsia="Tahoma" w:hAnsi="Tahoma" w:cs="Tahoma"/>
        </w:rPr>
        <w:t xml:space="preserve">w </w:t>
      </w:r>
      <w:r w:rsidRPr="003F6632">
        <w:rPr>
          <w:rFonts w:ascii="Tahoma" w:eastAsia="Tahoma" w:hAnsi="Tahoma" w:cs="Tahoma"/>
          <w:spacing w:val="-1"/>
        </w:rPr>
        <w:t>ch</w:t>
      </w:r>
      <w:r w:rsidRPr="003F6632">
        <w:rPr>
          <w:rFonts w:ascii="Tahoma" w:eastAsia="Tahoma" w:hAnsi="Tahoma" w:cs="Tahoma"/>
          <w:spacing w:val="1"/>
        </w:rPr>
        <w:t>w</w:t>
      </w:r>
      <w:r w:rsidRPr="003F6632">
        <w:rPr>
          <w:rFonts w:ascii="Tahoma" w:eastAsia="Tahoma" w:hAnsi="Tahoma" w:cs="Tahoma"/>
        </w:rPr>
        <w:t>ili 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za</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2"/>
        </w:rPr>
        <w:t>d</w:t>
      </w:r>
      <w:r w:rsidRPr="003F6632">
        <w:rPr>
          <w:rFonts w:ascii="Tahoma" w:eastAsia="Tahoma" w:hAnsi="Tahoma" w:cs="Tahoma"/>
        </w:rPr>
        <w:t xml:space="preserve">o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spacing w:val="-2"/>
        </w:rPr>
        <w:t>t</w:t>
      </w:r>
      <w:r w:rsidRPr="003F6632">
        <w:rPr>
          <w:rFonts w:ascii="Tahoma" w:eastAsia="Tahoma" w:hAnsi="Tahoma" w:cs="Tahoma"/>
        </w:rPr>
        <w:t xml:space="preserve">y </w:t>
      </w:r>
      <w:r w:rsidRPr="003F6632">
        <w:rPr>
          <w:rFonts w:ascii="Tahoma" w:eastAsia="Tahoma" w:hAnsi="Tahoma" w:cs="Tahoma"/>
          <w:spacing w:val="-3"/>
        </w:rPr>
        <w:t>k</w:t>
      </w:r>
      <w:r w:rsidRPr="003F6632">
        <w:rPr>
          <w:rFonts w:ascii="Tahoma" w:eastAsia="Tahoma" w:hAnsi="Tahoma" w:cs="Tahoma"/>
        </w:rPr>
        <w:t>ole</w:t>
      </w:r>
      <w:r w:rsidRPr="003F6632">
        <w:rPr>
          <w:rFonts w:ascii="Tahoma" w:eastAsia="Tahoma" w:hAnsi="Tahoma" w:cs="Tahoma"/>
          <w:spacing w:val="1"/>
        </w:rPr>
        <w:t>j</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j 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w:t>
      </w:r>
      <w:r w:rsidRPr="003F6632">
        <w:rPr>
          <w:rFonts w:ascii="Tahoma" w:eastAsia="Tahoma" w:hAnsi="Tahoma" w:cs="Tahoma"/>
          <w:spacing w:val="3"/>
        </w:rPr>
        <w:t>z</w:t>
      </w:r>
      <w:r w:rsidRPr="003F6632">
        <w:rPr>
          <w:rFonts w:ascii="Tahoma" w:eastAsia="Tahoma" w:hAnsi="Tahoma" w:cs="Tahoma"/>
        </w:rPr>
        <w:t>y do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10"/>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an</w:t>
      </w:r>
      <w:r w:rsidRPr="003F6632">
        <w:rPr>
          <w:rFonts w:ascii="Tahoma" w:eastAsia="Tahoma" w:hAnsi="Tahoma" w:cs="Tahoma"/>
        </w:rPr>
        <w:t>ia</w:t>
      </w:r>
      <w:r w:rsidRPr="003F6632">
        <w:rPr>
          <w:rFonts w:ascii="Tahoma" w:eastAsia="Tahoma" w:hAnsi="Tahoma" w:cs="Tahoma"/>
          <w:spacing w:val="11"/>
        </w:rPr>
        <w:t xml:space="preserve"> </w:t>
      </w:r>
      <w:r w:rsidRPr="003F6632">
        <w:rPr>
          <w:rFonts w:ascii="Tahoma" w:eastAsia="Tahoma" w:hAnsi="Tahoma" w:cs="Tahoma"/>
        </w:rPr>
        <w:t xml:space="preserve">IZ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 zobo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ą</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3"/>
        </w:rPr>
        <w:t>n</w:t>
      </w:r>
      <w:r w:rsidRPr="003F6632">
        <w:rPr>
          <w:rFonts w:ascii="Tahoma" w:eastAsia="Tahoma" w:hAnsi="Tahoma" w:cs="Tahoma"/>
        </w:rPr>
        <w:t xml:space="preserve">a do </w:t>
      </w:r>
      <w:r w:rsidRPr="003F6632">
        <w:rPr>
          <w:rFonts w:ascii="Tahoma" w:eastAsia="Tahoma" w:hAnsi="Tahoma" w:cs="Tahoma"/>
          <w:spacing w:val="-1"/>
        </w:rPr>
        <w:t>u</w:t>
      </w:r>
      <w:r w:rsidRPr="003F6632">
        <w:rPr>
          <w:rFonts w:ascii="Tahoma" w:eastAsia="Tahoma" w:hAnsi="Tahoma" w:cs="Tahoma"/>
          <w:spacing w:val="1"/>
        </w:rPr>
        <w:t>w</w:t>
      </w:r>
      <w:r w:rsidRPr="003F6632">
        <w:rPr>
          <w:rFonts w:ascii="Tahoma" w:eastAsia="Tahoma" w:hAnsi="Tahoma" w:cs="Tahoma"/>
        </w:rPr>
        <w:t>zgl</w:t>
      </w:r>
      <w:r w:rsidRPr="003F6632">
        <w:rPr>
          <w:rFonts w:ascii="Tahoma" w:eastAsia="Tahoma" w:hAnsi="Tahoma" w:cs="Tahoma"/>
          <w:spacing w:val="1"/>
        </w:rPr>
        <w:t>ę</w:t>
      </w:r>
      <w:r w:rsidRPr="003F6632">
        <w:rPr>
          <w:rFonts w:ascii="Tahoma" w:eastAsia="Tahoma" w:hAnsi="Tahoma" w:cs="Tahoma"/>
        </w:rPr>
        <w:t>dni</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59"/>
        </w:rPr>
        <w:t xml:space="preserve"> </w:t>
      </w:r>
      <w:r w:rsidRPr="003F6632">
        <w:rPr>
          <w:rFonts w:ascii="Tahoma" w:eastAsia="Tahoma" w:hAnsi="Tahoma" w:cs="Tahoma"/>
        </w:rPr>
        <w:t>śro</w:t>
      </w:r>
      <w:r w:rsidRPr="003F6632">
        <w:rPr>
          <w:rFonts w:ascii="Tahoma" w:eastAsia="Tahoma" w:hAnsi="Tahoma" w:cs="Tahoma"/>
          <w:spacing w:val="3"/>
        </w:rPr>
        <w:t>d</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 xml:space="preserve">w </w:t>
      </w:r>
      <w:r w:rsidRPr="003F6632">
        <w:rPr>
          <w:rFonts w:ascii="Tahoma" w:eastAsia="Tahoma" w:hAnsi="Tahoma" w:cs="Tahoma"/>
          <w:spacing w:val="-3"/>
        </w:rPr>
        <w:t>f</w:t>
      </w:r>
      <w:r w:rsidRPr="003F6632">
        <w:rPr>
          <w:rFonts w:ascii="Tahoma" w:eastAsia="Tahoma" w:hAnsi="Tahoma" w:cs="Tahoma"/>
          <w:spacing w:val="1"/>
        </w:rPr>
        <w:t>a</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spacing w:val="3"/>
        </w:rPr>
        <w:t>z</w:t>
      </w:r>
      <w:r w:rsidRPr="003F6632">
        <w:rPr>
          <w:rFonts w:ascii="Tahoma" w:eastAsia="Tahoma" w:hAnsi="Tahoma" w:cs="Tahoma"/>
          <w:spacing w:val="-1"/>
        </w:rPr>
        <w:t>n</w:t>
      </w:r>
      <w:r w:rsidRPr="003F6632">
        <w:rPr>
          <w:rFonts w:ascii="Tahoma" w:eastAsia="Tahoma" w:hAnsi="Tahoma" w:cs="Tahoma"/>
        </w:rPr>
        <w:t>ie pr</w:t>
      </w:r>
      <w:r w:rsidRPr="003F6632">
        <w:rPr>
          <w:rFonts w:ascii="Tahoma" w:eastAsia="Tahoma" w:hAnsi="Tahoma" w:cs="Tahoma"/>
          <w:spacing w:val="1"/>
        </w:rPr>
        <w:t>ze</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4"/>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
        </w:rPr>
        <w:t xml:space="preserve"> </w:t>
      </w:r>
      <w:r w:rsidRPr="003F6632">
        <w:rPr>
          <w:rFonts w:ascii="Tahoma" w:eastAsia="Tahoma" w:hAnsi="Tahoma" w:cs="Tahoma"/>
        </w:rPr>
        <w:t>B</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c</w:t>
      </w:r>
      <w:r w:rsidRPr="003F6632">
        <w:rPr>
          <w:rFonts w:ascii="Tahoma" w:eastAsia="Tahoma" w:hAnsi="Tahoma" w:cs="Tahoma"/>
        </w:rPr>
        <w:t>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58"/>
        </w:rPr>
        <w:t xml:space="preserve"> </w:t>
      </w:r>
      <w:r w:rsidRPr="003F6632">
        <w:rPr>
          <w:rFonts w:ascii="Tahoma" w:eastAsia="Tahoma" w:hAnsi="Tahoma" w:cs="Tahoma"/>
          <w:spacing w:val="-1"/>
        </w:rPr>
        <w:t>n</w:t>
      </w:r>
      <w:r w:rsidRPr="003F6632">
        <w:rPr>
          <w:rFonts w:ascii="Tahoma" w:eastAsia="Tahoma" w:hAnsi="Tahoma" w:cs="Tahoma"/>
        </w:rPr>
        <w:t>a dzi</w:t>
      </w:r>
      <w:r w:rsidRPr="003F6632">
        <w:rPr>
          <w:rFonts w:ascii="Tahoma" w:eastAsia="Tahoma" w:hAnsi="Tahoma" w:cs="Tahoma"/>
          <w:spacing w:val="3"/>
        </w:rPr>
        <w:t>e</w:t>
      </w:r>
      <w:r w:rsidRPr="003F6632">
        <w:rPr>
          <w:rFonts w:ascii="Tahoma" w:eastAsia="Tahoma" w:hAnsi="Tahoma" w:cs="Tahoma"/>
        </w:rPr>
        <w:t>ń 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3"/>
        </w:rPr>
        <w:t xml:space="preserve"> </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spacing w:val="-1"/>
        </w:rPr>
        <w:t>ć</w:t>
      </w:r>
      <w:r w:rsidRPr="003F6632">
        <w:rPr>
          <w:rFonts w:ascii="Tahoma" w:eastAsia="Tahoma" w:hAnsi="Tahoma" w:cs="Tahoma"/>
        </w:rPr>
        <w:t>,</w:t>
      </w:r>
      <w:r w:rsidRPr="003F6632">
        <w:rPr>
          <w:rFonts w:ascii="Tahoma" w:eastAsia="Tahoma" w:hAnsi="Tahoma" w:cs="Tahoma"/>
          <w:spacing w:val="2"/>
        </w:rPr>
        <w:t xml:space="preserve"> </w:t>
      </w:r>
      <w:r w:rsidRPr="003F6632">
        <w:rPr>
          <w:rFonts w:ascii="Tahoma" w:eastAsia="Tahoma" w:hAnsi="Tahoma" w:cs="Tahoma"/>
        </w:rPr>
        <w:t>w</w:t>
      </w:r>
      <w:r w:rsidRPr="003F6632">
        <w:rPr>
          <w:rFonts w:ascii="Tahoma" w:eastAsia="Tahoma" w:hAnsi="Tahoma" w:cs="Tahoma"/>
          <w:spacing w:val="12"/>
        </w:rPr>
        <w:t xml:space="preserve"> </w:t>
      </w:r>
      <w:r w:rsidRPr="003F6632">
        <w:rPr>
          <w:rFonts w:ascii="Tahoma" w:eastAsia="Tahoma" w:hAnsi="Tahoma" w:cs="Tahoma"/>
          <w:spacing w:val="-2"/>
        </w:rPr>
        <w:t>t</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9"/>
        </w:rPr>
        <w:t xml:space="preserve"> </w:t>
      </w:r>
      <w:r w:rsidRPr="003F6632">
        <w:rPr>
          <w:rFonts w:ascii="Tahoma" w:eastAsia="Tahoma" w:hAnsi="Tahoma" w:cs="Tahoma"/>
        </w:rPr>
        <w:t>ró</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ż</w:t>
      </w:r>
      <w:r w:rsidRPr="003F6632">
        <w:rPr>
          <w:rFonts w:ascii="Tahoma" w:eastAsia="Tahoma" w:hAnsi="Tahoma" w:cs="Tahoma"/>
          <w:spacing w:val="4"/>
        </w:rPr>
        <w:t xml:space="preserve"> </w:t>
      </w:r>
      <w:r w:rsidRPr="003F6632">
        <w:rPr>
          <w:rFonts w:ascii="Tahoma" w:eastAsia="Tahoma" w:hAnsi="Tahoma" w:cs="Tahoma"/>
          <w:spacing w:val="2"/>
        </w:rPr>
        <w:t>p</w:t>
      </w:r>
      <w:r w:rsidRPr="003F6632">
        <w:rPr>
          <w:rFonts w:ascii="Tahoma" w:eastAsia="Tahoma" w:hAnsi="Tahoma" w:cs="Tahoma"/>
        </w:rPr>
        <w:t>o</w:t>
      </w:r>
      <w:r w:rsidRPr="003F6632">
        <w:rPr>
          <w:rFonts w:ascii="Tahoma" w:eastAsia="Tahoma" w:hAnsi="Tahoma" w:cs="Tahoma"/>
          <w:spacing w:val="8"/>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5"/>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12"/>
        </w:rPr>
        <w:t xml:space="preserve"> </w:t>
      </w:r>
      <w:r w:rsidRPr="003F6632">
        <w:rPr>
          <w:rFonts w:ascii="Tahoma" w:eastAsia="Tahoma" w:hAnsi="Tahoma" w:cs="Tahoma"/>
        </w:rPr>
        <w:t>B</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3"/>
        </w:rPr>
        <w:t>e</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2"/>
        </w:rPr>
        <w:t>c</w:t>
      </w:r>
      <w:r w:rsidRPr="003F6632">
        <w:rPr>
          <w:rFonts w:ascii="Tahoma" w:eastAsia="Tahoma" w:hAnsi="Tahoma" w:cs="Tahoma"/>
        </w:rPr>
        <w:t>j</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 xml:space="preserve">ta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3"/>
        </w:rPr>
        <w:t xml:space="preserve"> </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p</w:t>
      </w:r>
      <w:r w:rsidRPr="003F6632">
        <w:rPr>
          <w:rFonts w:ascii="Tahoma" w:eastAsia="Tahoma" w:hAnsi="Tahoma" w:cs="Tahoma"/>
          <w:spacing w:val="3"/>
        </w:rPr>
        <w:t>ł</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3"/>
        </w:rPr>
        <w:t>ć</w:t>
      </w:r>
      <w:r w:rsidR="00EB5F6E" w:rsidRPr="003F6632">
        <w:rPr>
          <w:rFonts w:ascii="Tahoma" w:eastAsia="Tahoma" w:hAnsi="Tahoma" w:cs="Tahoma"/>
          <w:spacing w:val="3"/>
        </w:rPr>
        <w:t xml:space="preserve"> </w:t>
      </w:r>
      <w:r w:rsidR="00EB5F6E" w:rsidRPr="003F6632">
        <w:rPr>
          <w:rFonts w:ascii="Tahoma" w:eastAsia="Tahoma" w:hAnsi="Tahoma" w:cs="Tahoma"/>
        </w:rPr>
        <w:t>oraz</w:t>
      </w:r>
      <w:r w:rsidR="00EB5F6E" w:rsidRPr="003F6632">
        <w:rPr>
          <w:rFonts w:ascii="Tahoma" w:eastAsia="Tahoma" w:hAnsi="Tahoma" w:cs="Tahoma"/>
          <w:spacing w:val="4"/>
        </w:rPr>
        <w:t xml:space="preserve"> </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 xml:space="preserve">do </w:t>
      </w:r>
      <w:r w:rsidRPr="003F6632">
        <w:rPr>
          <w:rFonts w:ascii="Tahoma" w:eastAsia="Tahoma" w:hAnsi="Tahoma" w:cs="Tahoma"/>
          <w:spacing w:val="-1"/>
        </w:rPr>
        <w:t>k</w:t>
      </w:r>
      <w:r w:rsidRPr="003F6632">
        <w:rPr>
          <w:rFonts w:ascii="Tahoma" w:eastAsia="Tahoma" w:hAnsi="Tahoma" w:cs="Tahoma"/>
        </w:rPr>
        <w:t>tó</w:t>
      </w:r>
      <w:r w:rsidRPr="003F6632">
        <w:rPr>
          <w:rFonts w:ascii="Tahoma" w:eastAsia="Tahoma" w:hAnsi="Tahoma" w:cs="Tahoma"/>
          <w:spacing w:val="2"/>
        </w:rPr>
        <w:t>r</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4"/>
        </w:rPr>
        <w:t xml:space="preserve"> </w:t>
      </w:r>
      <w:r w:rsidRPr="003F6632">
        <w:rPr>
          <w:rFonts w:ascii="Tahoma" w:eastAsia="Tahoma" w:hAnsi="Tahoma" w:cs="Tahoma"/>
        </w:rPr>
        <w:t>IZ</w:t>
      </w:r>
      <w:r w:rsidRPr="003F6632">
        <w:rPr>
          <w:rFonts w:ascii="Tahoma" w:eastAsia="Tahoma" w:hAnsi="Tahoma" w:cs="Tahoma"/>
          <w:spacing w:val="-3"/>
        </w:rPr>
        <w:t xml:space="preserve"> </w:t>
      </w:r>
      <w:r w:rsidRPr="003F6632">
        <w:rPr>
          <w:rFonts w:ascii="Tahoma" w:eastAsia="Tahoma" w:hAnsi="Tahoma" w:cs="Tahoma"/>
          <w:spacing w:val="2"/>
        </w:rPr>
        <w:t>d</w:t>
      </w:r>
      <w:r w:rsidRPr="003F6632">
        <w:rPr>
          <w:rFonts w:ascii="Tahoma" w:eastAsia="Tahoma" w:hAnsi="Tahoma" w:cs="Tahoma"/>
        </w:rPr>
        <w:t>o</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rPr>
        <w:t>ła</w:t>
      </w:r>
      <w:r w:rsidRPr="003F6632">
        <w:rPr>
          <w:rFonts w:ascii="Tahoma" w:eastAsia="Tahoma" w:hAnsi="Tahoma" w:cs="Tahoma"/>
          <w:spacing w:val="-7"/>
        </w:rPr>
        <w:t xml:space="preserve"> </w:t>
      </w:r>
      <w:r w:rsidRPr="003F6632">
        <w:rPr>
          <w:rFonts w:ascii="Tahoma" w:eastAsia="Tahoma" w:hAnsi="Tahoma" w:cs="Tahoma"/>
        </w:rPr>
        <w:t>zl</w:t>
      </w:r>
      <w:r w:rsidRPr="003F6632">
        <w:rPr>
          <w:rFonts w:ascii="Tahoma" w:eastAsia="Tahoma" w:hAnsi="Tahoma" w:cs="Tahoma"/>
          <w:spacing w:val="1"/>
        </w:rPr>
        <w:t>e</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a</w:t>
      </w:r>
      <w:r w:rsidRPr="003F6632">
        <w:rPr>
          <w:rFonts w:ascii="Tahoma" w:eastAsia="Tahoma" w:hAnsi="Tahoma" w:cs="Tahoma"/>
          <w:spacing w:val="-6"/>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1"/>
        </w:rPr>
        <w:t>c</w:t>
      </w:r>
      <w:r w:rsidR="00FB6CAA" w:rsidRPr="003F6632">
        <w:rPr>
          <w:rFonts w:ascii="Tahoma" w:eastAsia="Tahoma" w:hAnsi="Tahoma" w:cs="Tahoma"/>
        </w:rPr>
        <w:t>i;</w:t>
      </w:r>
    </w:p>
    <w:p w14:paraId="0A0ECC86" w14:textId="6B9BC908" w:rsidR="00942F4E" w:rsidRPr="003F6632" w:rsidRDefault="00280ADA" w:rsidP="00E06F1A">
      <w:pPr>
        <w:pStyle w:val="Akapitzlist"/>
        <w:numPr>
          <w:ilvl w:val="0"/>
          <w:numId w:val="50"/>
        </w:numPr>
        <w:spacing w:line="276" w:lineRule="auto"/>
        <w:ind w:left="851" w:right="14" w:hanging="425"/>
        <w:rPr>
          <w:rFonts w:ascii="Tahoma" w:eastAsia="Tahoma" w:hAnsi="Tahoma" w:cs="Tahoma"/>
        </w:rPr>
      </w:pPr>
      <w:r w:rsidRPr="003F6632">
        <w:rPr>
          <w:rFonts w:ascii="Tahoma" w:eastAsia="Tahoma" w:hAnsi="Tahoma" w:cs="Tahoma"/>
        </w:rPr>
        <w:lastRenderedPageBreak/>
        <w:t>li</w:t>
      </w:r>
      <w:r w:rsidRPr="003F6632">
        <w:rPr>
          <w:rFonts w:ascii="Tahoma" w:eastAsia="Tahoma" w:hAnsi="Tahoma" w:cs="Tahoma"/>
          <w:spacing w:val="1"/>
        </w:rPr>
        <w:t>m</w:t>
      </w:r>
      <w:r w:rsidRPr="003F6632">
        <w:rPr>
          <w:rFonts w:ascii="Tahoma" w:eastAsia="Tahoma" w:hAnsi="Tahoma" w:cs="Tahoma"/>
        </w:rPr>
        <w:t>it</w:t>
      </w:r>
      <w:r w:rsidRPr="003F6632">
        <w:rPr>
          <w:rFonts w:ascii="Tahoma" w:eastAsia="Tahoma" w:hAnsi="Tahoma" w:cs="Tahoma"/>
          <w:spacing w:val="32"/>
        </w:rPr>
        <w:t xml:space="preserve"> </w:t>
      </w:r>
      <w:r w:rsidRPr="003F6632">
        <w:rPr>
          <w:rFonts w:ascii="Tahoma" w:eastAsia="Tahoma" w:hAnsi="Tahoma" w:cs="Tahoma"/>
          <w:spacing w:val="-1"/>
        </w:rPr>
        <w:t>7</w:t>
      </w:r>
      <w:r w:rsidRPr="003F6632">
        <w:rPr>
          <w:rFonts w:ascii="Tahoma" w:eastAsia="Tahoma" w:hAnsi="Tahoma" w:cs="Tahoma"/>
        </w:rPr>
        <w:t>0%</w:t>
      </w:r>
      <w:r w:rsidRPr="003F6632">
        <w:rPr>
          <w:rFonts w:ascii="Tahoma" w:eastAsia="Tahoma" w:hAnsi="Tahoma" w:cs="Tahoma"/>
          <w:spacing w:val="34"/>
        </w:rPr>
        <w:t xml:space="preserve"> </w:t>
      </w:r>
      <w:r w:rsidRPr="003F6632">
        <w:rPr>
          <w:rFonts w:ascii="Tahoma" w:eastAsia="Tahoma" w:hAnsi="Tahoma" w:cs="Tahoma"/>
        </w:rPr>
        <w:t>do</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2"/>
        </w:rPr>
        <w:t>s</w:t>
      </w:r>
      <w:r w:rsidRPr="003F6632">
        <w:rPr>
          <w:rFonts w:ascii="Tahoma" w:eastAsia="Tahoma" w:hAnsi="Tahoma" w:cs="Tahoma"/>
        </w:rPr>
        <w:t>o</w:t>
      </w:r>
      <w:r w:rsidRPr="003F6632">
        <w:rPr>
          <w:rFonts w:ascii="Tahoma" w:eastAsia="Tahoma" w:hAnsi="Tahoma" w:cs="Tahoma"/>
          <w:spacing w:val="1"/>
        </w:rPr>
        <w:t>wa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25"/>
        </w:rPr>
        <w:t xml:space="preserve"> </w:t>
      </w:r>
      <w:r w:rsidRPr="003F6632">
        <w:rPr>
          <w:rFonts w:ascii="Tahoma" w:eastAsia="Tahoma" w:hAnsi="Tahoma" w:cs="Tahoma"/>
        </w:rPr>
        <w:t>roz</w:t>
      </w:r>
      <w:r w:rsidRPr="003F6632">
        <w:rPr>
          <w:rFonts w:ascii="Tahoma" w:eastAsia="Tahoma" w:hAnsi="Tahoma" w:cs="Tahoma"/>
          <w:spacing w:val="1"/>
        </w:rPr>
        <w:t>pa</w:t>
      </w:r>
      <w:r w:rsidRPr="003F6632">
        <w:rPr>
          <w:rFonts w:ascii="Tahoma" w:eastAsia="Tahoma" w:hAnsi="Tahoma" w:cs="Tahoma"/>
        </w:rPr>
        <w:t>try</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24"/>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32"/>
        </w:rPr>
        <w:t xml:space="preserve"> </w:t>
      </w:r>
      <w:r w:rsidRPr="003F6632">
        <w:rPr>
          <w:rFonts w:ascii="Tahoma" w:eastAsia="Tahoma" w:hAnsi="Tahoma" w:cs="Tahoma"/>
          <w:spacing w:val="-1"/>
        </w:rPr>
        <w:t>ku</w:t>
      </w:r>
      <w:r w:rsidRPr="003F6632">
        <w:rPr>
          <w:rFonts w:ascii="Tahoma" w:eastAsia="Tahoma" w:hAnsi="Tahoma" w:cs="Tahoma"/>
        </w:rPr>
        <w:t>m</w:t>
      </w:r>
      <w:r w:rsidRPr="003F6632">
        <w:rPr>
          <w:rFonts w:ascii="Tahoma" w:eastAsia="Tahoma" w:hAnsi="Tahoma" w:cs="Tahoma"/>
          <w:spacing w:val="-1"/>
        </w:rPr>
        <w:t>u</w:t>
      </w:r>
      <w:r w:rsidRPr="003F6632">
        <w:rPr>
          <w:rFonts w:ascii="Tahoma" w:eastAsia="Tahoma" w:hAnsi="Tahoma" w:cs="Tahoma"/>
          <w:spacing w:val="3"/>
        </w:rPr>
        <w:t>l</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y</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w:t>
      </w:r>
      <w:r w:rsidRPr="003F6632">
        <w:rPr>
          <w:rFonts w:ascii="Tahoma" w:eastAsia="Tahoma" w:hAnsi="Tahoma" w:cs="Tahoma"/>
          <w:spacing w:val="22"/>
        </w:rPr>
        <w:t xml:space="preserve"> </w:t>
      </w:r>
      <w:r w:rsidRPr="003F6632">
        <w:rPr>
          <w:rFonts w:ascii="Tahoma" w:eastAsia="Tahoma" w:hAnsi="Tahoma" w:cs="Tahoma"/>
          <w:spacing w:val="3"/>
        </w:rPr>
        <w:t>I</w:t>
      </w:r>
      <w:r w:rsidRPr="003F6632">
        <w:rPr>
          <w:rFonts w:ascii="Tahoma" w:eastAsia="Tahoma" w:hAnsi="Tahoma" w:cs="Tahoma"/>
        </w:rPr>
        <w:t>Z</w:t>
      </w:r>
      <w:r w:rsidRPr="003F6632">
        <w:rPr>
          <w:rFonts w:ascii="Tahoma" w:eastAsia="Tahoma" w:hAnsi="Tahoma" w:cs="Tahoma"/>
          <w:spacing w:val="32"/>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u</w:t>
      </w:r>
      <w:r w:rsidRPr="003F6632">
        <w:rPr>
          <w:rFonts w:ascii="Tahoma" w:eastAsia="Tahoma" w:hAnsi="Tahoma" w:cs="Tahoma"/>
          <w:spacing w:val="-1"/>
        </w:rPr>
        <w:t>j</w:t>
      </w:r>
      <w:r w:rsidRPr="003F6632">
        <w:rPr>
          <w:rFonts w:ascii="Tahoma" w:eastAsia="Tahoma" w:hAnsi="Tahoma" w:cs="Tahoma"/>
        </w:rPr>
        <w:t>e</w:t>
      </w:r>
      <w:r w:rsidRPr="003F6632">
        <w:rPr>
          <w:rFonts w:ascii="Tahoma" w:eastAsia="Tahoma" w:hAnsi="Tahoma" w:cs="Tahoma"/>
          <w:spacing w:val="27"/>
        </w:rPr>
        <w:t xml:space="preserve"> </w:t>
      </w:r>
      <w:r w:rsidRPr="003F6632">
        <w:rPr>
          <w:rFonts w:ascii="Tahoma" w:eastAsia="Tahoma" w:hAnsi="Tahoma" w:cs="Tahoma"/>
        </w:rPr>
        <w:t>poró</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 rozliczo</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 do</w:t>
      </w:r>
      <w:r w:rsidRPr="003F6632">
        <w:rPr>
          <w:rFonts w:ascii="Tahoma" w:eastAsia="Tahoma" w:hAnsi="Tahoma" w:cs="Tahoma"/>
          <w:spacing w:val="1"/>
        </w:rPr>
        <w:t>t</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hc</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 xml:space="preserve">s w </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 pro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16"/>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t>
      </w:r>
      <w:r w:rsidRPr="003F6632">
        <w:rPr>
          <w:rFonts w:ascii="Tahoma" w:eastAsia="Tahoma" w:hAnsi="Tahoma" w:cs="Tahoma"/>
          <w:spacing w:val="-6"/>
        </w:rPr>
        <w:t>w</w:t>
      </w:r>
      <w:r w:rsidRPr="003F6632">
        <w:rPr>
          <w:rFonts w:ascii="Tahoma" w:eastAsia="Tahoma" w:hAnsi="Tahoma" w:cs="Tahoma"/>
        </w:rPr>
        <w:t>, bior</w:t>
      </w:r>
      <w:r w:rsidRPr="003F6632">
        <w:rPr>
          <w:rFonts w:ascii="Tahoma" w:eastAsia="Tahoma" w:hAnsi="Tahoma" w:cs="Tahoma"/>
          <w:spacing w:val="1"/>
        </w:rPr>
        <w:t>ą</w:t>
      </w:r>
      <w:r w:rsidRPr="003F6632">
        <w:rPr>
          <w:rFonts w:ascii="Tahoma" w:eastAsia="Tahoma" w:hAnsi="Tahoma" w:cs="Tahoma"/>
        </w:rPr>
        <w:t xml:space="preserve">c pod </w:t>
      </w:r>
      <w:r w:rsidRPr="003F6632">
        <w:rPr>
          <w:rFonts w:ascii="Tahoma" w:eastAsia="Tahoma" w:hAnsi="Tahoma" w:cs="Tahoma"/>
          <w:spacing w:val="-1"/>
        </w:rPr>
        <w:t>u</w:t>
      </w:r>
      <w:r w:rsidRPr="003F6632">
        <w:rPr>
          <w:rFonts w:ascii="Tahoma" w:eastAsia="Tahoma" w:hAnsi="Tahoma" w:cs="Tahoma"/>
          <w:spacing w:val="1"/>
        </w:rPr>
        <w:t>wa</w:t>
      </w:r>
      <w:r w:rsidRPr="003F6632">
        <w:rPr>
          <w:rFonts w:ascii="Tahoma" w:eastAsia="Tahoma" w:hAnsi="Tahoma" w:cs="Tahoma"/>
        </w:rPr>
        <w:t>gę</w:t>
      </w:r>
      <w:r w:rsidRPr="003F6632">
        <w:rPr>
          <w:rFonts w:ascii="Tahoma" w:eastAsia="Tahoma" w:hAnsi="Tahoma" w:cs="Tahoma"/>
          <w:spacing w:val="19"/>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i w</w:t>
      </w:r>
      <w:r w:rsidRPr="003F6632">
        <w:rPr>
          <w:rFonts w:ascii="Tahoma" w:eastAsia="Tahoma" w:hAnsi="Tahoma" w:cs="Tahoma"/>
          <w:spacing w:val="15"/>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
        </w:rPr>
        <w:t xml:space="preserve"> </w:t>
      </w:r>
      <w:r w:rsidRPr="003F6632">
        <w:rPr>
          <w:rFonts w:ascii="Tahoma" w:eastAsia="Tahoma" w:hAnsi="Tahoma" w:cs="Tahoma"/>
          <w:spacing w:val="-1"/>
        </w:rPr>
        <w:t>u</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d</w:t>
      </w:r>
      <w:r w:rsidRPr="003F6632">
        <w:rPr>
          <w:rFonts w:ascii="Tahoma" w:eastAsia="Tahoma" w:hAnsi="Tahoma" w:cs="Tahoma"/>
          <w:spacing w:val="2"/>
        </w:rPr>
        <w:t>n</w:t>
      </w:r>
      <w:r w:rsidRPr="003F6632">
        <w:rPr>
          <w:rFonts w:ascii="Tahoma" w:eastAsia="Tahoma" w:hAnsi="Tahoma" w:cs="Tahoma"/>
        </w:rPr>
        <w:t>io</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7"/>
        </w:rPr>
        <w:t xml:space="preserve"> </w:t>
      </w:r>
      <w:r w:rsidRPr="003F6632">
        <w:rPr>
          <w:rFonts w:ascii="Tahoma" w:eastAsia="Tahoma" w:hAnsi="Tahoma" w:cs="Tahoma"/>
        </w:rPr>
        <w:t>o</w:t>
      </w:r>
      <w:r w:rsidRPr="003F6632">
        <w:rPr>
          <w:rFonts w:ascii="Tahoma" w:eastAsia="Tahoma" w:hAnsi="Tahoma" w:cs="Tahoma"/>
          <w:spacing w:val="14"/>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Pr="003F6632">
        <w:rPr>
          <w:rFonts w:ascii="Tahoma" w:eastAsia="Tahoma" w:hAnsi="Tahoma" w:cs="Tahoma"/>
          <w:spacing w:val="6"/>
        </w:rPr>
        <w:t>ć</w:t>
      </w:r>
      <w:r w:rsidRPr="003F6632">
        <w:rPr>
          <w:rFonts w:ascii="Tahoma" w:eastAsia="Tahoma" w:hAnsi="Tahoma" w:cs="Tahoma"/>
        </w:rPr>
        <w:t>,</w:t>
      </w:r>
      <w:r w:rsidRPr="003F6632">
        <w:rPr>
          <w:rFonts w:ascii="Tahoma" w:eastAsia="Tahoma" w:hAnsi="Tahoma" w:cs="Tahoma"/>
          <w:spacing w:val="9"/>
        </w:rPr>
        <w:t xml:space="preserve"> </w:t>
      </w:r>
      <w:r w:rsidRPr="003F6632">
        <w:rPr>
          <w:rFonts w:ascii="Tahoma" w:eastAsia="Tahoma" w:hAnsi="Tahoma" w:cs="Tahoma"/>
        </w:rPr>
        <w:t>po</w:t>
      </w:r>
      <w:r w:rsidRPr="003F6632">
        <w:rPr>
          <w:rFonts w:ascii="Tahoma" w:eastAsia="Tahoma" w:hAnsi="Tahoma" w:cs="Tahoma"/>
          <w:spacing w:val="1"/>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 o</w:t>
      </w:r>
      <w:r w:rsidRPr="003F6632">
        <w:rPr>
          <w:rFonts w:ascii="Tahoma" w:eastAsia="Tahoma" w:hAnsi="Tahoma" w:cs="Tahoma"/>
          <w:spacing w:val="16"/>
        </w:rPr>
        <w:t xml:space="preserve"> </w:t>
      </w: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i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spacing w:val="1"/>
        </w:rPr>
        <w:t>i</w:t>
      </w:r>
      <w:r w:rsidRPr="003F6632">
        <w:rPr>
          <w:rFonts w:ascii="Tahoma" w:eastAsia="Tahoma" w:hAnsi="Tahoma" w:cs="Tahoma"/>
        </w:rPr>
        <w:t>.</w:t>
      </w:r>
    </w:p>
    <w:p w14:paraId="74C8DBFC" w14:textId="77777777" w:rsidR="00942F4E" w:rsidRPr="001A21E8" w:rsidRDefault="00280ADA" w:rsidP="00E06F1A">
      <w:pPr>
        <w:pStyle w:val="Akapitzlist"/>
        <w:numPr>
          <w:ilvl w:val="0"/>
          <w:numId w:val="14"/>
        </w:numPr>
        <w:spacing w:line="276" w:lineRule="auto"/>
        <w:ind w:left="426" w:right="14" w:hanging="426"/>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wy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ą</w:t>
      </w:r>
      <w:r w:rsidRPr="001A21E8">
        <w:rPr>
          <w:rFonts w:ascii="Tahoma" w:eastAsia="Tahoma" w:hAnsi="Tahoma" w:cs="Tahoma"/>
        </w:rPr>
        <w:t>:</w:t>
      </w:r>
    </w:p>
    <w:p w14:paraId="3B7C3DA8" w14:textId="52483703" w:rsidR="003F6632" w:rsidRPr="00470F03" w:rsidRDefault="00725256" w:rsidP="00E06F1A">
      <w:pPr>
        <w:pStyle w:val="Akapitzlist"/>
        <w:numPr>
          <w:ilvl w:val="0"/>
          <w:numId w:val="59"/>
        </w:numPr>
        <w:spacing w:line="276" w:lineRule="auto"/>
        <w:ind w:left="851" w:right="14" w:hanging="425"/>
        <w:rPr>
          <w:rFonts w:ascii="Tahoma" w:eastAsia="Tahoma" w:hAnsi="Tahoma" w:cs="Tahoma"/>
        </w:rPr>
      </w:pPr>
      <w:r w:rsidRPr="003F6632">
        <w:rPr>
          <w:rFonts w:ascii="Tahoma" w:eastAsia="Tahoma" w:hAnsi="Tahoma" w:cs="Tahoma"/>
        </w:rPr>
        <w:t>w</w:t>
      </w:r>
      <w:r w:rsidRPr="00470F03">
        <w:rPr>
          <w:rFonts w:ascii="Tahoma" w:eastAsia="Tahoma" w:hAnsi="Tahoma" w:cs="Tahoma"/>
        </w:rPr>
        <w:t xml:space="preserve"> </w:t>
      </w:r>
      <w:r w:rsidRPr="003F6632">
        <w:rPr>
          <w:rFonts w:ascii="Tahoma" w:eastAsia="Tahoma" w:hAnsi="Tahoma" w:cs="Tahoma"/>
        </w:rPr>
        <w:t>pr</w:t>
      </w:r>
      <w:r w:rsidRPr="00470F03">
        <w:rPr>
          <w:rFonts w:ascii="Tahoma" w:eastAsia="Tahoma" w:hAnsi="Tahoma" w:cs="Tahoma"/>
        </w:rPr>
        <w:t>zy</w:t>
      </w:r>
      <w:r w:rsidRPr="003F6632">
        <w:rPr>
          <w:rFonts w:ascii="Tahoma" w:eastAsia="Tahoma" w:hAnsi="Tahoma" w:cs="Tahoma"/>
        </w:rPr>
        <w:t>p</w:t>
      </w:r>
      <w:r w:rsidRPr="00470F03">
        <w:rPr>
          <w:rFonts w:ascii="Tahoma" w:eastAsia="Tahoma" w:hAnsi="Tahoma" w:cs="Tahoma"/>
        </w:rPr>
        <w:t>a</w:t>
      </w:r>
      <w:r w:rsidRPr="003F6632">
        <w:rPr>
          <w:rFonts w:ascii="Tahoma" w:eastAsia="Tahoma" w:hAnsi="Tahoma" w:cs="Tahoma"/>
        </w:rPr>
        <w:t>dku</w:t>
      </w:r>
      <w:r w:rsidRPr="00470F03">
        <w:rPr>
          <w:rFonts w:ascii="Tahoma" w:eastAsia="Tahoma" w:hAnsi="Tahoma" w:cs="Tahoma"/>
        </w:rPr>
        <w:t xml:space="preserve"> </w:t>
      </w:r>
      <w:r w:rsidRPr="003F6632">
        <w:rPr>
          <w:rFonts w:ascii="Tahoma" w:eastAsia="Tahoma" w:hAnsi="Tahoma" w:cs="Tahoma"/>
        </w:rPr>
        <w:t>śro</w:t>
      </w:r>
      <w:r w:rsidRPr="00470F03">
        <w:rPr>
          <w:rFonts w:ascii="Tahoma" w:eastAsia="Tahoma" w:hAnsi="Tahoma" w:cs="Tahoma"/>
        </w:rPr>
        <w:t>dk</w:t>
      </w:r>
      <w:r w:rsidRPr="003F6632">
        <w:rPr>
          <w:rFonts w:ascii="Tahoma" w:eastAsia="Tahoma" w:hAnsi="Tahoma" w:cs="Tahoma"/>
        </w:rPr>
        <w:t>ó</w:t>
      </w:r>
      <w:r w:rsidRPr="00470F03">
        <w:rPr>
          <w:rFonts w:ascii="Tahoma" w:eastAsia="Tahoma" w:hAnsi="Tahoma" w:cs="Tahoma"/>
        </w:rPr>
        <w:t>w</w:t>
      </w:r>
      <w:r w:rsidRPr="003F6632">
        <w:rPr>
          <w:rFonts w:ascii="Tahoma" w:eastAsia="Tahoma" w:hAnsi="Tahoma" w:cs="Tahoma"/>
        </w:rPr>
        <w:t>,</w:t>
      </w:r>
      <w:r w:rsidRPr="00470F03">
        <w:rPr>
          <w:rFonts w:ascii="Tahoma" w:eastAsia="Tahoma" w:hAnsi="Tahoma" w:cs="Tahoma"/>
        </w:rPr>
        <w:t xml:space="preserve"> </w:t>
      </w:r>
      <w:r w:rsidRPr="003F6632">
        <w:rPr>
          <w:rFonts w:ascii="Tahoma" w:eastAsia="Tahoma" w:hAnsi="Tahoma" w:cs="Tahoma"/>
        </w:rPr>
        <w:t xml:space="preserve">o </w:t>
      </w:r>
      <w:r w:rsidRPr="00470F03">
        <w:rPr>
          <w:rFonts w:ascii="Tahoma" w:eastAsia="Tahoma" w:hAnsi="Tahoma" w:cs="Tahoma"/>
        </w:rPr>
        <w:t>k</w:t>
      </w:r>
      <w:r w:rsidRPr="003F6632">
        <w:rPr>
          <w:rFonts w:ascii="Tahoma" w:eastAsia="Tahoma" w:hAnsi="Tahoma" w:cs="Tahoma"/>
        </w:rPr>
        <w:t>tór</w:t>
      </w:r>
      <w:r w:rsidRPr="00470F03">
        <w:rPr>
          <w:rFonts w:ascii="Tahoma" w:eastAsia="Tahoma" w:hAnsi="Tahoma" w:cs="Tahoma"/>
        </w:rPr>
        <w:t>yc</w:t>
      </w:r>
      <w:r w:rsidRPr="003F6632">
        <w:rPr>
          <w:rFonts w:ascii="Tahoma" w:eastAsia="Tahoma" w:hAnsi="Tahoma" w:cs="Tahoma"/>
        </w:rPr>
        <w:t>h</w:t>
      </w:r>
      <w:r w:rsidRPr="00470F03">
        <w:rPr>
          <w:rFonts w:ascii="Tahoma" w:eastAsia="Tahoma" w:hAnsi="Tahoma" w:cs="Tahoma"/>
        </w:rPr>
        <w:t xml:space="preserve"> </w:t>
      </w:r>
      <w:r w:rsidRPr="003F6632">
        <w:rPr>
          <w:rFonts w:ascii="Tahoma" w:eastAsia="Tahoma" w:hAnsi="Tahoma" w:cs="Tahoma"/>
        </w:rPr>
        <w:t>mo</w:t>
      </w:r>
      <w:r w:rsidRPr="00470F03">
        <w:rPr>
          <w:rFonts w:ascii="Tahoma" w:eastAsia="Tahoma" w:hAnsi="Tahoma" w:cs="Tahoma"/>
        </w:rPr>
        <w:t>w</w:t>
      </w:r>
      <w:r w:rsidRPr="003F6632">
        <w:rPr>
          <w:rFonts w:ascii="Tahoma" w:eastAsia="Tahoma" w:hAnsi="Tahoma" w:cs="Tahoma"/>
        </w:rPr>
        <w:t xml:space="preserve">a w § 3 </w:t>
      </w:r>
      <w:r w:rsidRPr="00470F03">
        <w:rPr>
          <w:rFonts w:ascii="Tahoma" w:eastAsia="Tahoma" w:hAnsi="Tahoma" w:cs="Tahoma"/>
        </w:rPr>
        <w:t>u</w:t>
      </w:r>
      <w:r w:rsidRPr="003F6632">
        <w:rPr>
          <w:rFonts w:ascii="Tahoma" w:eastAsia="Tahoma" w:hAnsi="Tahoma" w:cs="Tahoma"/>
        </w:rPr>
        <w:t xml:space="preserve">st. </w:t>
      </w:r>
      <w:r w:rsidR="00F96E06" w:rsidRPr="003F6632">
        <w:rPr>
          <w:rFonts w:ascii="Tahoma" w:eastAsia="Tahoma" w:hAnsi="Tahoma" w:cs="Tahoma"/>
        </w:rPr>
        <w:t>2</w:t>
      </w:r>
      <w:r w:rsidRPr="00470F03">
        <w:rPr>
          <w:rFonts w:ascii="Tahoma" w:eastAsia="Tahoma" w:hAnsi="Tahoma" w:cs="Tahoma"/>
        </w:rPr>
        <w:t xml:space="preserve"> </w:t>
      </w:r>
      <w:r w:rsidRPr="003F6632">
        <w:rPr>
          <w:rFonts w:ascii="Tahoma" w:eastAsia="Tahoma" w:hAnsi="Tahoma" w:cs="Tahoma"/>
        </w:rPr>
        <w:t xml:space="preserve">pkt </w:t>
      </w:r>
      <w:r w:rsidR="00F96E06" w:rsidRPr="00470F03">
        <w:rPr>
          <w:rFonts w:ascii="Tahoma" w:eastAsia="Tahoma" w:hAnsi="Tahoma" w:cs="Tahoma"/>
        </w:rPr>
        <w:t>1</w:t>
      </w:r>
      <w:r w:rsidRPr="003F6632">
        <w:rPr>
          <w:rFonts w:ascii="Tahoma" w:eastAsia="Tahoma" w:hAnsi="Tahoma" w:cs="Tahoma"/>
        </w:rPr>
        <w:t>, pr</w:t>
      </w:r>
      <w:r w:rsidRPr="00470F03">
        <w:rPr>
          <w:rFonts w:ascii="Tahoma" w:eastAsia="Tahoma" w:hAnsi="Tahoma" w:cs="Tahoma"/>
        </w:rPr>
        <w:t>ze</w:t>
      </w:r>
      <w:r w:rsidRPr="003F6632">
        <w:rPr>
          <w:rFonts w:ascii="Tahoma" w:eastAsia="Tahoma" w:hAnsi="Tahoma" w:cs="Tahoma"/>
        </w:rPr>
        <w:t>z B</w:t>
      </w:r>
      <w:r w:rsidRPr="00470F03">
        <w:rPr>
          <w:rFonts w:ascii="Tahoma" w:eastAsia="Tahoma" w:hAnsi="Tahoma" w:cs="Tahoma"/>
        </w:rPr>
        <w:t>an</w:t>
      </w:r>
      <w:r w:rsidRPr="003F6632">
        <w:rPr>
          <w:rFonts w:ascii="Tahoma" w:eastAsia="Tahoma" w:hAnsi="Tahoma" w:cs="Tahoma"/>
        </w:rPr>
        <w:t xml:space="preserve">k </w:t>
      </w:r>
      <w:r w:rsidRPr="00470F03">
        <w:rPr>
          <w:rFonts w:ascii="Tahoma" w:eastAsia="Tahoma" w:hAnsi="Tahoma" w:cs="Tahoma"/>
        </w:rPr>
        <w:t>G</w:t>
      </w:r>
      <w:r w:rsidRPr="003F6632">
        <w:rPr>
          <w:rFonts w:ascii="Tahoma" w:eastAsia="Tahoma" w:hAnsi="Tahoma" w:cs="Tahoma"/>
        </w:rPr>
        <w:t>ospod</w:t>
      </w:r>
      <w:r w:rsidRPr="00470F03">
        <w:rPr>
          <w:rFonts w:ascii="Tahoma" w:eastAsia="Tahoma" w:hAnsi="Tahoma" w:cs="Tahoma"/>
        </w:rPr>
        <w:t>a</w:t>
      </w:r>
      <w:r w:rsidRPr="003F6632">
        <w:rPr>
          <w:rFonts w:ascii="Tahoma" w:eastAsia="Tahoma" w:hAnsi="Tahoma" w:cs="Tahoma"/>
        </w:rPr>
        <w:t>rs</w:t>
      </w:r>
      <w:r w:rsidRPr="00470F03">
        <w:rPr>
          <w:rFonts w:ascii="Tahoma" w:eastAsia="Tahoma" w:hAnsi="Tahoma" w:cs="Tahoma"/>
        </w:rPr>
        <w:t>tw</w:t>
      </w:r>
      <w:r w:rsidRPr="003F6632">
        <w:rPr>
          <w:rFonts w:ascii="Tahoma" w:eastAsia="Tahoma" w:hAnsi="Tahoma" w:cs="Tahoma"/>
        </w:rPr>
        <w:t>a K</w:t>
      </w:r>
      <w:r w:rsidRPr="00470F03">
        <w:rPr>
          <w:rFonts w:ascii="Tahoma" w:eastAsia="Tahoma" w:hAnsi="Tahoma" w:cs="Tahoma"/>
        </w:rPr>
        <w:t>raj</w:t>
      </w:r>
      <w:r w:rsidRPr="003F6632">
        <w:rPr>
          <w:rFonts w:ascii="Tahoma" w:eastAsia="Tahoma" w:hAnsi="Tahoma" w:cs="Tahoma"/>
        </w:rPr>
        <w:t>o</w:t>
      </w:r>
      <w:r w:rsidRPr="00470F03">
        <w:rPr>
          <w:rFonts w:ascii="Tahoma" w:eastAsia="Tahoma" w:hAnsi="Tahoma" w:cs="Tahoma"/>
        </w:rPr>
        <w:t>we</w:t>
      </w:r>
      <w:r w:rsidRPr="003F6632">
        <w:rPr>
          <w:rFonts w:ascii="Tahoma" w:eastAsia="Tahoma" w:hAnsi="Tahoma" w:cs="Tahoma"/>
        </w:rPr>
        <w:t>g</w:t>
      </w:r>
      <w:r w:rsidRPr="00470F03">
        <w:rPr>
          <w:rFonts w:ascii="Tahoma" w:eastAsia="Tahoma" w:hAnsi="Tahoma" w:cs="Tahoma"/>
        </w:rPr>
        <w:t>o</w:t>
      </w:r>
      <w:r w:rsidRPr="003F6632">
        <w:rPr>
          <w:rFonts w:ascii="Tahoma" w:eastAsia="Tahoma" w:hAnsi="Tahoma" w:cs="Tahoma"/>
        </w:rPr>
        <w:t>,</w:t>
      </w:r>
      <w:r w:rsidRPr="00470F03">
        <w:rPr>
          <w:rFonts w:ascii="Tahoma" w:eastAsia="Tahoma" w:hAnsi="Tahoma" w:cs="Tahoma"/>
        </w:rPr>
        <w:t xml:space="preserve"> n</w:t>
      </w:r>
      <w:r w:rsidRPr="003F6632">
        <w:rPr>
          <w:rFonts w:ascii="Tahoma" w:eastAsia="Tahoma" w:hAnsi="Tahoma" w:cs="Tahoma"/>
        </w:rPr>
        <w:t>a</w:t>
      </w:r>
      <w:r w:rsidRPr="00470F03">
        <w:rPr>
          <w:rFonts w:ascii="Tahoma" w:eastAsia="Tahoma" w:hAnsi="Tahoma" w:cs="Tahoma"/>
        </w:rPr>
        <w:t xml:space="preserve"> </w:t>
      </w:r>
      <w:r w:rsidRPr="003F6632">
        <w:rPr>
          <w:rFonts w:ascii="Tahoma" w:eastAsia="Tahoma" w:hAnsi="Tahoma" w:cs="Tahoma"/>
        </w:rPr>
        <w:t>pods</w:t>
      </w:r>
      <w:r w:rsidRPr="00470F03">
        <w:rPr>
          <w:rFonts w:ascii="Tahoma" w:eastAsia="Tahoma" w:hAnsi="Tahoma" w:cs="Tahoma"/>
        </w:rPr>
        <w:t>taw</w:t>
      </w:r>
      <w:r w:rsidRPr="003F6632">
        <w:rPr>
          <w:rFonts w:ascii="Tahoma" w:eastAsia="Tahoma" w:hAnsi="Tahoma" w:cs="Tahoma"/>
        </w:rPr>
        <w:t>ie</w:t>
      </w:r>
      <w:r w:rsidRPr="00470F03">
        <w:rPr>
          <w:rFonts w:ascii="Tahoma" w:eastAsia="Tahoma" w:hAnsi="Tahoma" w:cs="Tahoma"/>
        </w:rPr>
        <w:t xml:space="preserve"> </w:t>
      </w:r>
      <w:r w:rsidRPr="003F6632">
        <w:rPr>
          <w:rFonts w:ascii="Tahoma" w:eastAsia="Tahoma" w:hAnsi="Tahoma" w:cs="Tahoma"/>
        </w:rPr>
        <w:t>z</w:t>
      </w:r>
      <w:r w:rsidRPr="00470F03">
        <w:rPr>
          <w:rFonts w:ascii="Tahoma" w:eastAsia="Tahoma" w:hAnsi="Tahoma" w:cs="Tahoma"/>
        </w:rPr>
        <w:t>lecen</w:t>
      </w:r>
      <w:r w:rsidRPr="003F6632">
        <w:rPr>
          <w:rFonts w:ascii="Tahoma" w:eastAsia="Tahoma" w:hAnsi="Tahoma" w:cs="Tahoma"/>
        </w:rPr>
        <w:t>ia</w:t>
      </w:r>
      <w:r w:rsidRPr="00470F03">
        <w:rPr>
          <w:rFonts w:ascii="Tahoma" w:eastAsia="Tahoma" w:hAnsi="Tahoma" w:cs="Tahoma"/>
        </w:rPr>
        <w:t xml:space="preserve"> </w:t>
      </w:r>
      <w:r w:rsidRPr="003F6632">
        <w:rPr>
          <w:rFonts w:ascii="Tahoma" w:eastAsia="Tahoma" w:hAnsi="Tahoma" w:cs="Tahoma"/>
        </w:rPr>
        <w:t>p</w:t>
      </w:r>
      <w:r w:rsidRPr="00470F03">
        <w:rPr>
          <w:rFonts w:ascii="Tahoma" w:eastAsia="Tahoma" w:hAnsi="Tahoma" w:cs="Tahoma"/>
        </w:rPr>
        <w:t>ła</w:t>
      </w:r>
      <w:r w:rsidRPr="003F6632">
        <w:rPr>
          <w:rFonts w:ascii="Tahoma" w:eastAsia="Tahoma" w:hAnsi="Tahoma" w:cs="Tahoma"/>
        </w:rPr>
        <w:t>t</w:t>
      </w:r>
      <w:r w:rsidRPr="00470F03">
        <w:rPr>
          <w:rFonts w:ascii="Tahoma" w:eastAsia="Tahoma" w:hAnsi="Tahoma" w:cs="Tahoma"/>
        </w:rPr>
        <w:t>n</w:t>
      </w:r>
      <w:r w:rsidRPr="003F6632">
        <w:rPr>
          <w:rFonts w:ascii="Tahoma" w:eastAsia="Tahoma" w:hAnsi="Tahoma" w:cs="Tahoma"/>
        </w:rPr>
        <w:t>o</w:t>
      </w:r>
      <w:r w:rsidRPr="00470F03">
        <w:rPr>
          <w:rFonts w:ascii="Tahoma" w:eastAsia="Tahoma" w:hAnsi="Tahoma" w:cs="Tahoma"/>
        </w:rPr>
        <w:t>śc</w:t>
      </w:r>
      <w:r w:rsidRPr="003F6632">
        <w:rPr>
          <w:rFonts w:ascii="Tahoma" w:eastAsia="Tahoma" w:hAnsi="Tahoma" w:cs="Tahoma"/>
        </w:rPr>
        <w:t>i</w:t>
      </w:r>
      <w:r w:rsidRPr="00470F03">
        <w:rPr>
          <w:rFonts w:ascii="Tahoma" w:eastAsia="Tahoma" w:hAnsi="Tahoma" w:cs="Tahoma"/>
        </w:rPr>
        <w:t xml:space="preserve"> wy</w:t>
      </w:r>
      <w:r w:rsidRPr="003F6632">
        <w:rPr>
          <w:rFonts w:ascii="Tahoma" w:eastAsia="Tahoma" w:hAnsi="Tahoma" w:cs="Tahoma"/>
        </w:rPr>
        <w:t>st</w:t>
      </w:r>
      <w:r w:rsidRPr="00470F03">
        <w:rPr>
          <w:rFonts w:ascii="Tahoma" w:eastAsia="Tahoma" w:hAnsi="Tahoma" w:cs="Tahoma"/>
        </w:rPr>
        <w:t>aw</w:t>
      </w:r>
      <w:r w:rsidRPr="003F6632">
        <w:rPr>
          <w:rFonts w:ascii="Tahoma" w:eastAsia="Tahoma" w:hAnsi="Tahoma" w:cs="Tahoma"/>
        </w:rPr>
        <w:t>io</w:t>
      </w:r>
      <w:r w:rsidRPr="00470F03">
        <w:rPr>
          <w:rFonts w:ascii="Tahoma" w:eastAsia="Tahoma" w:hAnsi="Tahoma" w:cs="Tahoma"/>
        </w:rPr>
        <w:t>ne</w:t>
      </w:r>
      <w:r w:rsidRPr="003F6632">
        <w:rPr>
          <w:rFonts w:ascii="Tahoma" w:eastAsia="Tahoma" w:hAnsi="Tahoma" w:cs="Tahoma"/>
        </w:rPr>
        <w:t>go</w:t>
      </w:r>
      <w:r w:rsidRPr="00470F03">
        <w:rPr>
          <w:rFonts w:ascii="Tahoma" w:eastAsia="Tahoma" w:hAnsi="Tahoma" w:cs="Tahoma"/>
        </w:rPr>
        <w:t xml:space="preserve"> </w:t>
      </w:r>
      <w:r w:rsidRPr="003F6632">
        <w:rPr>
          <w:rFonts w:ascii="Tahoma" w:eastAsia="Tahoma" w:hAnsi="Tahoma" w:cs="Tahoma"/>
        </w:rPr>
        <w:t>pod</w:t>
      </w:r>
      <w:r w:rsidRPr="00470F03">
        <w:rPr>
          <w:rFonts w:ascii="Tahoma" w:eastAsia="Tahoma" w:hAnsi="Tahoma" w:cs="Tahoma"/>
        </w:rPr>
        <w:t xml:space="preserve"> wa</w:t>
      </w:r>
      <w:r w:rsidRPr="003F6632">
        <w:rPr>
          <w:rFonts w:ascii="Tahoma" w:eastAsia="Tahoma" w:hAnsi="Tahoma" w:cs="Tahoma"/>
        </w:rPr>
        <w:t>r</w:t>
      </w:r>
      <w:r w:rsidRPr="00470F03">
        <w:rPr>
          <w:rFonts w:ascii="Tahoma" w:eastAsia="Tahoma" w:hAnsi="Tahoma" w:cs="Tahoma"/>
        </w:rPr>
        <w:t>unk</w:t>
      </w:r>
      <w:r w:rsidRPr="003F6632">
        <w:rPr>
          <w:rFonts w:ascii="Tahoma" w:eastAsia="Tahoma" w:hAnsi="Tahoma" w:cs="Tahoma"/>
        </w:rPr>
        <w:t>i</w:t>
      </w:r>
      <w:r w:rsidRPr="00470F03">
        <w:rPr>
          <w:rFonts w:ascii="Tahoma" w:eastAsia="Tahoma" w:hAnsi="Tahoma" w:cs="Tahoma"/>
        </w:rPr>
        <w:t>e</w:t>
      </w:r>
      <w:r w:rsidRPr="003F6632">
        <w:rPr>
          <w:rFonts w:ascii="Tahoma" w:eastAsia="Tahoma" w:hAnsi="Tahoma" w:cs="Tahoma"/>
        </w:rPr>
        <w:t>m</w:t>
      </w:r>
      <w:r w:rsidRPr="00470F03">
        <w:rPr>
          <w:rFonts w:ascii="Tahoma" w:eastAsia="Tahoma" w:hAnsi="Tahoma" w:cs="Tahoma"/>
        </w:rPr>
        <w:t xml:space="preserve"> </w:t>
      </w:r>
      <w:r w:rsidRPr="003F6632">
        <w:rPr>
          <w:rFonts w:ascii="Tahoma" w:eastAsia="Tahoma" w:hAnsi="Tahoma" w:cs="Tahoma"/>
        </w:rPr>
        <w:t>dos</w:t>
      </w:r>
      <w:r w:rsidRPr="00470F03">
        <w:rPr>
          <w:rFonts w:ascii="Tahoma" w:eastAsia="Tahoma" w:hAnsi="Tahoma" w:cs="Tahoma"/>
        </w:rPr>
        <w:t>tępn</w:t>
      </w:r>
      <w:r w:rsidRPr="003F6632">
        <w:rPr>
          <w:rFonts w:ascii="Tahoma" w:eastAsia="Tahoma" w:hAnsi="Tahoma" w:cs="Tahoma"/>
        </w:rPr>
        <w:t>oś</w:t>
      </w:r>
      <w:r w:rsidRPr="00470F03">
        <w:rPr>
          <w:rFonts w:ascii="Tahoma" w:eastAsia="Tahoma" w:hAnsi="Tahoma" w:cs="Tahoma"/>
        </w:rPr>
        <w:t>c</w:t>
      </w:r>
      <w:r w:rsidRPr="003F6632">
        <w:rPr>
          <w:rFonts w:ascii="Tahoma" w:eastAsia="Tahoma" w:hAnsi="Tahoma" w:cs="Tahoma"/>
        </w:rPr>
        <w:t>i</w:t>
      </w:r>
      <w:r w:rsidRPr="00470F03">
        <w:rPr>
          <w:rFonts w:ascii="Tahoma" w:eastAsia="Tahoma" w:hAnsi="Tahoma" w:cs="Tahoma"/>
        </w:rPr>
        <w:t xml:space="preserve"> </w:t>
      </w:r>
      <w:r w:rsidRPr="003F6632">
        <w:rPr>
          <w:rFonts w:ascii="Tahoma" w:eastAsia="Tahoma" w:hAnsi="Tahoma" w:cs="Tahoma"/>
        </w:rPr>
        <w:t>środ</w:t>
      </w:r>
      <w:r w:rsidRPr="00470F03">
        <w:rPr>
          <w:rFonts w:ascii="Tahoma" w:eastAsia="Tahoma" w:hAnsi="Tahoma" w:cs="Tahoma"/>
        </w:rPr>
        <w:t>k</w:t>
      </w:r>
      <w:r w:rsidRPr="003F6632">
        <w:rPr>
          <w:rFonts w:ascii="Tahoma" w:eastAsia="Tahoma" w:hAnsi="Tahoma" w:cs="Tahoma"/>
        </w:rPr>
        <w:t>ów w</w:t>
      </w:r>
      <w:r w:rsidRPr="00470F03">
        <w:rPr>
          <w:rFonts w:ascii="Tahoma" w:eastAsia="Tahoma" w:hAnsi="Tahoma" w:cs="Tahoma"/>
        </w:rPr>
        <w:t xml:space="preserve"> ra</w:t>
      </w:r>
      <w:r w:rsidRPr="003F6632">
        <w:rPr>
          <w:rFonts w:ascii="Tahoma" w:eastAsia="Tahoma" w:hAnsi="Tahoma" w:cs="Tahoma"/>
        </w:rPr>
        <w:t>m</w:t>
      </w:r>
      <w:r w:rsidRPr="00470F03">
        <w:rPr>
          <w:rFonts w:ascii="Tahoma" w:eastAsia="Tahoma" w:hAnsi="Tahoma" w:cs="Tahoma"/>
        </w:rPr>
        <w:t>ac</w:t>
      </w:r>
      <w:r w:rsidRPr="003F6632">
        <w:rPr>
          <w:rFonts w:ascii="Tahoma" w:eastAsia="Tahoma" w:hAnsi="Tahoma" w:cs="Tahoma"/>
        </w:rPr>
        <w:t>h</w:t>
      </w:r>
      <w:r w:rsidRPr="00470F03">
        <w:rPr>
          <w:rFonts w:ascii="Tahoma" w:eastAsia="Tahoma" w:hAnsi="Tahoma" w:cs="Tahoma"/>
        </w:rPr>
        <w:t xml:space="preserve"> u</w:t>
      </w:r>
      <w:r w:rsidRPr="003F6632">
        <w:rPr>
          <w:rFonts w:ascii="Tahoma" w:eastAsia="Tahoma" w:hAnsi="Tahoma" w:cs="Tahoma"/>
        </w:rPr>
        <w:t>po</w:t>
      </w:r>
      <w:r w:rsidRPr="00470F03">
        <w:rPr>
          <w:rFonts w:ascii="Tahoma" w:eastAsia="Tahoma" w:hAnsi="Tahoma" w:cs="Tahoma"/>
        </w:rPr>
        <w:t>wa</w:t>
      </w:r>
      <w:r w:rsidRPr="003F6632">
        <w:rPr>
          <w:rFonts w:ascii="Tahoma" w:eastAsia="Tahoma" w:hAnsi="Tahoma" w:cs="Tahoma"/>
        </w:rPr>
        <w:t xml:space="preserve">żnienia, </w:t>
      </w:r>
      <w:r w:rsidRPr="00470F03">
        <w:rPr>
          <w:rFonts w:ascii="Tahoma" w:eastAsia="Tahoma" w:hAnsi="Tahoma" w:cs="Tahoma"/>
        </w:rPr>
        <w:t>wy</w:t>
      </w:r>
      <w:r w:rsidRPr="003F6632">
        <w:rPr>
          <w:rFonts w:ascii="Tahoma" w:eastAsia="Tahoma" w:hAnsi="Tahoma" w:cs="Tahoma"/>
        </w:rPr>
        <w:t>d</w:t>
      </w:r>
      <w:r w:rsidRPr="00470F03">
        <w:rPr>
          <w:rFonts w:ascii="Tahoma" w:eastAsia="Tahoma" w:hAnsi="Tahoma" w:cs="Tahoma"/>
        </w:rPr>
        <w:t>ane</w:t>
      </w:r>
      <w:r w:rsidRPr="003F6632">
        <w:rPr>
          <w:rFonts w:ascii="Tahoma" w:eastAsia="Tahoma" w:hAnsi="Tahoma" w:cs="Tahoma"/>
        </w:rPr>
        <w:t>go</w:t>
      </w:r>
      <w:r w:rsidRPr="00470F03">
        <w:rPr>
          <w:rFonts w:ascii="Tahoma" w:eastAsia="Tahoma" w:hAnsi="Tahoma" w:cs="Tahoma"/>
        </w:rPr>
        <w:t xml:space="preserve"> n</w:t>
      </w:r>
      <w:r w:rsidRPr="003F6632">
        <w:rPr>
          <w:rFonts w:ascii="Tahoma" w:eastAsia="Tahoma" w:hAnsi="Tahoma" w:cs="Tahoma"/>
        </w:rPr>
        <w:t>a</w:t>
      </w:r>
      <w:r w:rsidRPr="00470F03">
        <w:rPr>
          <w:rFonts w:ascii="Tahoma" w:eastAsia="Tahoma" w:hAnsi="Tahoma" w:cs="Tahoma"/>
        </w:rPr>
        <w:t xml:space="preserve"> </w:t>
      </w:r>
      <w:r w:rsidRPr="003F6632">
        <w:rPr>
          <w:rFonts w:ascii="Tahoma" w:eastAsia="Tahoma" w:hAnsi="Tahoma" w:cs="Tahoma"/>
        </w:rPr>
        <w:t>po</w:t>
      </w:r>
      <w:r w:rsidRPr="00470F03">
        <w:rPr>
          <w:rFonts w:ascii="Tahoma" w:eastAsia="Tahoma" w:hAnsi="Tahoma" w:cs="Tahoma"/>
        </w:rPr>
        <w:t>d</w:t>
      </w:r>
      <w:r w:rsidRPr="003F6632">
        <w:rPr>
          <w:rFonts w:ascii="Tahoma" w:eastAsia="Tahoma" w:hAnsi="Tahoma" w:cs="Tahoma"/>
        </w:rPr>
        <w:t>st</w:t>
      </w:r>
      <w:r w:rsidRPr="00470F03">
        <w:rPr>
          <w:rFonts w:ascii="Tahoma" w:eastAsia="Tahoma" w:hAnsi="Tahoma" w:cs="Tahoma"/>
        </w:rPr>
        <w:t>aw</w:t>
      </w:r>
      <w:r w:rsidRPr="003F6632">
        <w:rPr>
          <w:rFonts w:ascii="Tahoma" w:eastAsia="Tahoma" w:hAnsi="Tahoma" w:cs="Tahoma"/>
        </w:rPr>
        <w:t>ie</w:t>
      </w:r>
      <w:r w:rsidRPr="00470F03">
        <w:rPr>
          <w:rFonts w:ascii="Tahoma" w:eastAsia="Tahoma" w:hAnsi="Tahoma" w:cs="Tahoma"/>
        </w:rPr>
        <w:t xml:space="preserve"> a</w:t>
      </w:r>
      <w:r w:rsidRPr="003F6632">
        <w:rPr>
          <w:rFonts w:ascii="Tahoma" w:eastAsia="Tahoma" w:hAnsi="Tahoma" w:cs="Tahoma"/>
        </w:rPr>
        <w:t>r</w:t>
      </w:r>
      <w:r w:rsidRPr="00470F03">
        <w:rPr>
          <w:rFonts w:ascii="Tahoma" w:eastAsia="Tahoma" w:hAnsi="Tahoma" w:cs="Tahoma"/>
        </w:rPr>
        <w:t>t</w:t>
      </w:r>
      <w:r w:rsidRPr="003F6632">
        <w:rPr>
          <w:rFonts w:ascii="Tahoma" w:eastAsia="Tahoma" w:hAnsi="Tahoma" w:cs="Tahoma"/>
        </w:rPr>
        <w:t>.</w:t>
      </w:r>
      <w:r w:rsidRPr="00470F03">
        <w:rPr>
          <w:rFonts w:ascii="Tahoma" w:eastAsia="Tahoma" w:hAnsi="Tahoma" w:cs="Tahoma"/>
        </w:rPr>
        <w:t xml:space="preserve"> 18</w:t>
      </w:r>
      <w:r w:rsidRPr="003F6632">
        <w:rPr>
          <w:rFonts w:ascii="Tahoma" w:eastAsia="Tahoma" w:hAnsi="Tahoma" w:cs="Tahoma"/>
        </w:rPr>
        <w:t>8</w:t>
      </w:r>
      <w:r w:rsidRPr="00470F03">
        <w:rPr>
          <w:rFonts w:ascii="Tahoma" w:eastAsia="Tahoma" w:hAnsi="Tahoma" w:cs="Tahoma"/>
        </w:rPr>
        <w:t xml:space="preserve"> u</w:t>
      </w:r>
      <w:r w:rsidRPr="003F6632">
        <w:rPr>
          <w:rFonts w:ascii="Tahoma" w:eastAsia="Tahoma" w:hAnsi="Tahoma" w:cs="Tahoma"/>
        </w:rPr>
        <w:t>st.</w:t>
      </w:r>
      <w:r w:rsidRPr="00470F03">
        <w:rPr>
          <w:rFonts w:ascii="Tahoma" w:eastAsia="Tahoma" w:hAnsi="Tahoma" w:cs="Tahoma"/>
        </w:rPr>
        <w:t xml:space="preserve"> </w:t>
      </w:r>
      <w:r w:rsidRPr="003F6632">
        <w:rPr>
          <w:rFonts w:ascii="Tahoma" w:eastAsia="Tahoma" w:hAnsi="Tahoma" w:cs="Tahoma"/>
        </w:rPr>
        <w:t>2</w:t>
      </w:r>
      <w:r w:rsidRPr="00470F03">
        <w:rPr>
          <w:rFonts w:ascii="Tahoma" w:eastAsia="Tahoma" w:hAnsi="Tahoma" w:cs="Tahoma"/>
        </w:rPr>
        <w:t xml:space="preserve"> U</w:t>
      </w:r>
      <w:r w:rsidRPr="003F6632">
        <w:rPr>
          <w:rFonts w:ascii="Tahoma" w:eastAsia="Tahoma" w:hAnsi="Tahoma" w:cs="Tahoma"/>
        </w:rPr>
        <w:t>FP</w:t>
      </w:r>
      <w:r w:rsidRPr="00470F03">
        <w:rPr>
          <w:rFonts w:ascii="Tahoma" w:eastAsia="Tahoma" w:hAnsi="Tahoma" w:cs="Tahoma"/>
        </w:rPr>
        <w:t xml:space="preserve"> </w:t>
      </w:r>
      <w:r w:rsidRPr="003F6632">
        <w:rPr>
          <w:rFonts w:ascii="Tahoma" w:eastAsia="Tahoma" w:hAnsi="Tahoma" w:cs="Tahoma"/>
        </w:rPr>
        <w:t>do</w:t>
      </w:r>
      <w:r w:rsidRPr="00470F03">
        <w:rPr>
          <w:rFonts w:ascii="Tahoma" w:eastAsia="Tahoma" w:hAnsi="Tahoma" w:cs="Tahoma"/>
        </w:rPr>
        <w:t xml:space="preserve"> wy</w:t>
      </w:r>
      <w:r w:rsidRPr="003F6632">
        <w:rPr>
          <w:rFonts w:ascii="Tahoma" w:eastAsia="Tahoma" w:hAnsi="Tahoma" w:cs="Tahoma"/>
        </w:rPr>
        <w:t>d</w:t>
      </w:r>
      <w:r w:rsidRPr="00470F03">
        <w:rPr>
          <w:rFonts w:ascii="Tahoma" w:eastAsia="Tahoma" w:hAnsi="Tahoma" w:cs="Tahoma"/>
        </w:rPr>
        <w:t>awan</w:t>
      </w:r>
      <w:r w:rsidRPr="003F6632">
        <w:rPr>
          <w:rFonts w:ascii="Tahoma" w:eastAsia="Tahoma" w:hAnsi="Tahoma" w:cs="Tahoma"/>
        </w:rPr>
        <w:t>ia</w:t>
      </w:r>
      <w:r w:rsidRPr="00470F03">
        <w:rPr>
          <w:rFonts w:ascii="Tahoma" w:eastAsia="Tahoma" w:hAnsi="Tahoma" w:cs="Tahoma"/>
        </w:rPr>
        <w:t xml:space="preserve"> </w:t>
      </w:r>
      <w:r w:rsidRPr="003F6632">
        <w:rPr>
          <w:rFonts w:ascii="Tahoma" w:eastAsia="Tahoma" w:hAnsi="Tahoma" w:cs="Tahoma"/>
        </w:rPr>
        <w:t>zgody</w:t>
      </w:r>
      <w:r w:rsidRPr="00470F03">
        <w:rPr>
          <w:rFonts w:ascii="Tahoma" w:eastAsia="Tahoma" w:hAnsi="Tahoma" w:cs="Tahoma"/>
        </w:rPr>
        <w:t xml:space="preserve"> n</w:t>
      </w:r>
      <w:r w:rsidRPr="003F6632">
        <w:rPr>
          <w:rFonts w:ascii="Tahoma" w:eastAsia="Tahoma" w:hAnsi="Tahoma" w:cs="Tahoma"/>
        </w:rPr>
        <w:t>a do</w:t>
      </w:r>
      <w:r w:rsidRPr="00470F03">
        <w:rPr>
          <w:rFonts w:ascii="Tahoma" w:eastAsia="Tahoma" w:hAnsi="Tahoma" w:cs="Tahoma"/>
        </w:rPr>
        <w:t>konywan</w:t>
      </w:r>
      <w:r w:rsidRPr="003F6632">
        <w:rPr>
          <w:rFonts w:ascii="Tahoma" w:eastAsia="Tahoma" w:hAnsi="Tahoma" w:cs="Tahoma"/>
        </w:rPr>
        <w:t>ie</w:t>
      </w:r>
      <w:r w:rsidRPr="00470F03">
        <w:rPr>
          <w:rFonts w:ascii="Tahoma" w:eastAsia="Tahoma" w:hAnsi="Tahoma" w:cs="Tahoma"/>
        </w:rPr>
        <w:t xml:space="preserve"> </w:t>
      </w:r>
      <w:r w:rsidRPr="003F6632">
        <w:rPr>
          <w:rFonts w:ascii="Tahoma" w:eastAsia="Tahoma" w:hAnsi="Tahoma" w:cs="Tahoma"/>
        </w:rPr>
        <w:t>p</w:t>
      </w:r>
      <w:r w:rsidRPr="00470F03">
        <w:rPr>
          <w:rFonts w:ascii="Tahoma" w:eastAsia="Tahoma" w:hAnsi="Tahoma" w:cs="Tahoma"/>
        </w:rPr>
        <w:t>ła</w:t>
      </w:r>
      <w:r w:rsidRPr="003F6632">
        <w:rPr>
          <w:rFonts w:ascii="Tahoma" w:eastAsia="Tahoma" w:hAnsi="Tahoma" w:cs="Tahoma"/>
        </w:rPr>
        <w:t>t</w:t>
      </w:r>
      <w:r w:rsidRPr="00470F03">
        <w:rPr>
          <w:rFonts w:ascii="Tahoma" w:eastAsia="Tahoma" w:hAnsi="Tahoma" w:cs="Tahoma"/>
        </w:rPr>
        <w:t>n</w:t>
      </w:r>
      <w:r w:rsidRPr="003F6632">
        <w:rPr>
          <w:rFonts w:ascii="Tahoma" w:eastAsia="Tahoma" w:hAnsi="Tahoma" w:cs="Tahoma"/>
        </w:rPr>
        <w:t>o</w:t>
      </w:r>
      <w:r w:rsidRPr="00470F03">
        <w:rPr>
          <w:rFonts w:ascii="Tahoma" w:eastAsia="Tahoma" w:hAnsi="Tahoma" w:cs="Tahoma"/>
        </w:rPr>
        <w:t>śc</w:t>
      </w:r>
      <w:r w:rsidRPr="003F6632">
        <w:rPr>
          <w:rFonts w:ascii="Tahoma" w:eastAsia="Tahoma" w:hAnsi="Tahoma" w:cs="Tahoma"/>
        </w:rPr>
        <w:t>i</w:t>
      </w:r>
      <w:r w:rsidR="00BB5A67" w:rsidRPr="003F6632">
        <w:rPr>
          <w:rFonts w:ascii="Tahoma" w:eastAsia="Tahoma" w:hAnsi="Tahoma" w:cs="Tahoma"/>
        </w:rPr>
        <w:t>,</w:t>
      </w:r>
    </w:p>
    <w:p w14:paraId="65DE2245" w14:textId="37EE60F2" w:rsidR="00BB5A67" w:rsidRPr="00470F03" w:rsidRDefault="00725256" w:rsidP="00E06F1A">
      <w:pPr>
        <w:pStyle w:val="Akapitzlist"/>
        <w:numPr>
          <w:ilvl w:val="0"/>
          <w:numId w:val="59"/>
        </w:numPr>
        <w:spacing w:line="276" w:lineRule="auto"/>
        <w:ind w:left="851" w:right="14" w:hanging="425"/>
        <w:rPr>
          <w:rFonts w:ascii="Tahoma" w:eastAsia="Tahoma" w:hAnsi="Tahoma" w:cs="Tahoma"/>
        </w:rPr>
      </w:pPr>
      <w:r w:rsidRPr="003F6632">
        <w:rPr>
          <w:rFonts w:ascii="Tahoma" w:eastAsia="Tahoma" w:hAnsi="Tahoma" w:cs="Tahoma"/>
        </w:rPr>
        <w:t>w</w:t>
      </w:r>
      <w:r w:rsidRPr="00470F03">
        <w:rPr>
          <w:rFonts w:ascii="Tahoma" w:eastAsia="Tahoma" w:hAnsi="Tahoma" w:cs="Tahoma"/>
        </w:rPr>
        <w:t xml:space="preserve"> </w:t>
      </w:r>
      <w:r w:rsidRPr="003F6632">
        <w:rPr>
          <w:rFonts w:ascii="Tahoma" w:eastAsia="Tahoma" w:hAnsi="Tahoma" w:cs="Tahoma"/>
        </w:rPr>
        <w:t>pr</w:t>
      </w:r>
      <w:r w:rsidRPr="00470F03">
        <w:rPr>
          <w:rFonts w:ascii="Tahoma" w:eastAsia="Tahoma" w:hAnsi="Tahoma" w:cs="Tahoma"/>
        </w:rPr>
        <w:t>zy</w:t>
      </w:r>
      <w:r w:rsidRPr="003F6632">
        <w:rPr>
          <w:rFonts w:ascii="Tahoma" w:eastAsia="Tahoma" w:hAnsi="Tahoma" w:cs="Tahoma"/>
        </w:rPr>
        <w:t>p</w:t>
      </w:r>
      <w:r w:rsidRPr="00470F03">
        <w:rPr>
          <w:rFonts w:ascii="Tahoma" w:eastAsia="Tahoma" w:hAnsi="Tahoma" w:cs="Tahoma"/>
        </w:rPr>
        <w:t>a</w:t>
      </w:r>
      <w:r w:rsidRPr="003F6632">
        <w:rPr>
          <w:rFonts w:ascii="Tahoma" w:eastAsia="Tahoma" w:hAnsi="Tahoma" w:cs="Tahoma"/>
        </w:rPr>
        <w:t>d</w:t>
      </w:r>
      <w:r w:rsidRPr="00470F03">
        <w:rPr>
          <w:rFonts w:ascii="Tahoma" w:eastAsia="Tahoma" w:hAnsi="Tahoma" w:cs="Tahoma"/>
        </w:rPr>
        <w:t>k</w:t>
      </w:r>
      <w:r w:rsidRPr="003F6632">
        <w:rPr>
          <w:rFonts w:ascii="Tahoma" w:eastAsia="Tahoma" w:hAnsi="Tahoma" w:cs="Tahoma"/>
        </w:rPr>
        <w:t>u</w:t>
      </w:r>
      <w:r w:rsidRPr="00470F03">
        <w:rPr>
          <w:rFonts w:ascii="Tahoma" w:eastAsia="Tahoma" w:hAnsi="Tahoma" w:cs="Tahoma"/>
        </w:rPr>
        <w:t xml:space="preserve"> </w:t>
      </w:r>
      <w:r w:rsidRPr="003F6632">
        <w:rPr>
          <w:rFonts w:ascii="Tahoma" w:eastAsia="Tahoma" w:hAnsi="Tahoma" w:cs="Tahoma"/>
        </w:rPr>
        <w:t>środk</w:t>
      </w:r>
      <w:r w:rsidRPr="00470F03">
        <w:rPr>
          <w:rFonts w:ascii="Tahoma" w:eastAsia="Tahoma" w:hAnsi="Tahoma" w:cs="Tahoma"/>
        </w:rPr>
        <w:t>ów</w:t>
      </w:r>
      <w:r w:rsidRPr="003F6632">
        <w:rPr>
          <w:rFonts w:ascii="Tahoma" w:eastAsia="Tahoma" w:hAnsi="Tahoma" w:cs="Tahoma"/>
        </w:rPr>
        <w:t>,</w:t>
      </w:r>
      <w:r w:rsidRPr="00470F03">
        <w:rPr>
          <w:rFonts w:ascii="Tahoma" w:eastAsia="Tahoma" w:hAnsi="Tahoma" w:cs="Tahoma"/>
        </w:rPr>
        <w:t xml:space="preserve"> </w:t>
      </w:r>
      <w:r w:rsidRPr="003F6632">
        <w:rPr>
          <w:rFonts w:ascii="Tahoma" w:eastAsia="Tahoma" w:hAnsi="Tahoma" w:cs="Tahoma"/>
        </w:rPr>
        <w:t>o</w:t>
      </w:r>
      <w:r w:rsidRPr="00470F03">
        <w:rPr>
          <w:rFonts w:ascii="Tahoma" w:eastAsia="Tahoma" w:hAnsi="Tahoma" w:cs="Tahoma"/>
        </w:rPr>
        <w:t xml:space="preserve"> k</w:t>
      </w:r>
      <w:r w:rsidRPr="003F6632">
        <w:rPr>
          <w:rFonts w:ascii="Tahoma" w:eastAsia="Tahoma" w:hAnsi="Tahoma" w:cs="Tahoma"/>
        </w:rPr>
        <w:t>tó</w:t>
      </w:r>
      <w:r w:rsidRPr="00470F03">
        <w:rPr>
          <w:rFonts w:ascii="Tahoma" w:eastAsia="Tahoma" w:hAnsi="Tahoma" w:cs="Tahoma"/>
        </w:rPr>
        <w:t>ryc</w:t>
      </w:r>
      <w:r w:rsidRPr="003F6632">
        <w:rPr>
          <w:rFonts w:ascii="Tahoma" w:eastAsia="Tahoma" w:hAnsi="Tahoma" w:cs="Tahoma"/>
        </w:rPr>
        <w:t>h</w:t>
      </w:r>
      <w:r w:rsidRPr="00470F03">
        <w:rPr>
          <w:rFonts w:ascii="Tahoma" w:eastAsia="Tahoma" w:hAnsi="Tahoma" w:cs="Tahoma"/>
        </w:rPr>
        <w:t xml:space="preserve"> </w:t>
      </w:r>
      <w:r w:rsidRPr="003F6632">
        <w:rPr>
          <w:rFonts w:ascii="Tahoma" w:eastAsia="Tahoma" w:hAnsi="Tahoma" w:cs="Tahoma"/>
        </w:rPr>
        <w:t>mo</w:t>
      </w:r>
      <w:r w:rsidRPr="00470F03">
        <w:rPr>
          <w:rFonts w:ascii="Tahoma" w:eastAsia="Tahoma" w:hAnsi="Tahoma" w:cs="Tahoma"/>
        </w:rPr>
        <w:t>w</w:t>
      </w:r>
      <w:r w:rsidRPr="003F6632">
        <w:rPr>
          <w:rFonts w:ascii="Tahoma" w:eastAsia="Tahoma" w:hAnsi="Tahoma" w:cs="Tahoma"/>
        </w:rPr>
        <w:t>a</w:t>
      </w:r>
      <w:r w:rsidRPr="00470F03">
        <w:rPr>
          <w:rFonts w:ascii="Tahoma" w:eastAsia="Tahoma" w:hAnsi="Tahoma" w:cs="Tahoma"/>
        </w:rPr>
        <w:t xml:space="preserve"> </w:t>
      </w:r>
      <w:r w:rsidRPr="003F6632">
        <w:rPr>
          <w:rFonts w:ascii="Tahoma" w:eastAsia="Tahoma" w:hAnsi="Tahoma" w:cs="Tahoma"/>
        </w:rPr>
        <w:t>w</w:t>
      </w:r>
      <w:r w:rsidRPr="00470F03">
        <w:rPr>
          <w:rFonts w:ascii="Tahoma" w:eastAsia="Tahoma" w:hAnsi="Tahoma" w:cs="Tahoma"/>
        </w:rPr>
        <w:t xml:space="preserve"> </w:t>
      </w:r>
      <w:r w:rsidRPr="003F6632">
        <w:rPr>
          <w:rFonts w:ascii="Tahoma" w:eastAsia="Tahoma" w:hAnsi="Tahoma" w:cs="Tahoma"/>
        </w:rPr>
        <w:t>§</w:t>
      </w:r>
      <w:r w:rsidRPr="00470F03">
        <w:rPr>
          <w:rFonts w:ascii="Tahoma" w:eastAsia="Tahoma" w:hAnsi="Tahoma" w:cs="Tahoma"/>
        </w:rPr>
        <w:t xml:space="preserve"> </w:t>
      </w:r>
      <w:r w:rsidRPr="003F6632">
        <w:rPr>
          <w:rFonts w:ascii="Tahoma" w:eastAsia="Tahoma" w:hAnsi="Tahoma" w:cs="Tahoma"/>
        </w:rPr>
        <w:t>3</w:t>
      </w:r>
      <w:r w:rsidRPr="00470F03">
        <w:rPr>
          <w:rFonts w:ascii="Tahoma" w:eastAsia="Tahoma" w:hAnsi="Tahoma" w:cs="Tahoma"/>
        </w:rPr>
        <w:t xml:space="preserve"> u</w:t>
      </w:r>
      <w:r w:rsidRPr="003F6632">
        <w:rPr>
          <w:rFonts w:ascii="Tahoma" w:eastAsia="Tahoma" w:hAnsi="Tahoma" w:cs="Tahoma"/>
        </w:rPr>
        <w:t>st.</w:t>
      </w:r>
      <w:r w:rsidRPr="00470F03">
        <w:rPr>
          <w:rFonts w:ascii="Tahoma" w:eastAsia="Tahoma" w:hAnsi="Tahoma" w:cs="Tahoma"/>
        </w:rPr>
        <w:t xml:space="preserve"> </w:t>
      </w:r>
      <w:r w:rsidR="00F96E06" w:rsidRPr="00470F03">
        <w:rPr>
          <w:rFonts w:ascii="Tahoma" w:eastAsia="Tahoma" w:hAnsi="Tahoma" w:cs="Tahoma"/>
        </w:rPr>
        <w:t>2</w:t>
      </w:r>
      <w:r w:rsidRPr="00470F03">
        <w:rPr>
          <w:rFonts w:ascii="Tahoma" w:eastAsia="Tahoma" w:hAnsi="Tahoma" w:cs="Tahoma"/>
        </w:rPr>
        <w:t xml:space="preserve"> </w:t>
      </w:r>
      <w:r w:rsidRPr="003F6632">
        <w:rPr>
          <w:rFonts w:ascii="Tahoma" w:eastAsia="Tahoma" w:hAnsi="Tahoma" w:cs="Tahoma"/>
        </w:rPr>
        <w:t xml:space="preserve">pkt </w:t>
      </w:r>
      <w:r w:rsidR="00F96E06" w:rsidRPr="00470F03">
        <w:rPr>
          <w:rFonts w:ascii="Tahoma" w:eastAsia="Tahoma" w:hAnsi="Tahoma" w:cs="Tahoma"/>
        </w:rPr>
        <w:t>2</w:t>
      </w:r>
      <w:r w:rsidRPr="003F6632">
        <w:rPr>
          <w:rFonts w:ascii="Tahoma" w:eastAsia="Tahoma" w:hAnsi="Tahoma" w:cs="Tahoma"/>
        </w:rPr>
        <w:t>,</w:t>
      </w:r>
      <w:r w:rsidRPr="00470F03">
        <w:rPr>
          <w:rFonts w:ascii="Tahoma" w:eastAsia="Tahoma" w:hAnsi="Tahoma" w:cs="Tahoma"/>
        </w:rPr>
        <w:t xml:space="preserve"> p</w:t>
      </w:r>
      <w:r w:rsidRPr="003F6632">
        <w:rPr>
          <w:rFonts w:ascii="Tahoma" w:eastAsia="Tahoma" w:hAnsi="Tahoma" w:cs="Tahoma"/>
        </w:rPr>
        <w:t>od</w:t>
      </w:r>
      <w:r w:rsidRPr="00470F03">
        <w:rPr>
          <w:rFonts w:ascii="Tahoma" w:eastAsia="Tahoma" w:hAnsi="Tahoma" w:cs="Tahoma"/>
        </w:rPr>
        <w:t xml:space="preserve"> wa</w:t>
      </w:r>
      <w:r w:rsidRPr="003F6632">
        <w:rPr>
          <w:rFonts w:ascii="Tahoma" w:eastAsia="Tahoma" w:hAnsi="Tahoma" w:cs="Tahoma"/>
        </w:rPr>
        <w:t>r</w:t>
      </w:r>
      <w:r w:rsidRPr="00470F03">
        <w:rPr>
          <w:rFonts w:ascii="Tahoma" w:eastAsia="Tahoma" w:hAnsi="Tahoma" w:cs="Tahoma"/>
        </w:rPr>
        <w:t>unk</w:t>
      </w:r>
      <w:r w:rsidRPr="003F6632">
        <w:rPr>
          <w:rFonts w:ascii="Tahoma" w:eastAsia="Tahoma" w:hAnsi="Tahoma" w:cs="Tahoma"/>
        </w:rPr>
        <w:t>i</w:t>
      </w:r>
      <w:r w:rsidRPr="00470F03">
        <w:rPr>
          <w:rFonts w:ascii="Tahoma" w:eastAsia="Tahoma" w:hAnsi="Tahoma" w:cs="Tahoma"/>
        </w:rPr>
        <w:t>e</w:t>
      </w:r>
      <w:r w:rsidRPr="003F6632">
        <w:rPr>
          <w:rFonts w:ascii="Tahoma" w:eastAsia="Tahoma" w:hAnsi="Tahoma" w:cs="Tahoma"/>
        </w:rPr>
        <w:t>m</w:t>
      </w:r>
      <w:r w:rsidRPr="00470F03">
        <w:rPr>
          <w:rFonts w:ascii="Tahoma" w:eastAsia="Tahoma" w:hAnsi="Tahoma" w:cs="Tahoma"/>
        </w:rPr>
        <w:t xml:space="preserve"> </w:t>
      </w:r>
      <w:r w:rsidRPr="003F6632">
        <w:rPr>
          <w:rFonts w:ascii="Tahoma" w:eastAsia="Tahoma" w:hAnsi="Tahoma" w:cs="Tahoma"/>
        </w:rPr>
        <w:t>dos</w:t>
      </w:r>
      <w:r w:rsidRPr="00470F03">
        <w:rPr>
          <w:rFonts w:ascii="Tahoma" w:eastAsia="Tahoma" w:hAnsi="Tahoma" w:cs="Tahoma"/>
        </w:rPr>
        <w:t>tę</w:t>
      </w:r>
      <w:r w:rsidRPr="003F6632">
        <w:rPr>
          <w:rFonts w:ascii="Tahoma" w:eastAsia="Tahoma" w:hAnsi="Tahoma" w:cs="Tahoma"/>
        </w:rPr>
        <w:t>p</w:t>
      </w:r>
      <w:r w:rsidRPr="00470F03">
        <w:rPr>
          <w:rFonts w:ascii="Tahoma" w:eastAsia="Tahoma" w:hAnsi="Tahoma" w:cs="Tahoma"/>
        </w:rPr>
        <w:t>n</w:t>
      </w:r>
      <w:r w:rsidRPr="003F6632">
        <w:rPr>
          <w:rFonts w:ascii="Tahoma" w:eastAsia="Tahoma" w:hAnsi="Tahoma" w:cs="Tahoma"/>
        </w:rPr>
        <w:t>oś</w:t>
      </w:r>
      <w:r w:rsidRPr="00470F03">
        <w:rPr>
          <w:rFonts w:ascii="Tahoma" w:eastAsia="Tahoma" w:hAnsi="Tahoma" w:cs="Tahoma"/>
        </w:rPr>
        <w:t>c</w:t>
      </w:r>
      <w:r w:rsidRPr="003F6632">
        <w:rPr>
          <w:rFonts w:ascii="Tahoma" w:eastAsia="Tahoma" w:hAnsi="Tahoma" w:cs="Tahoma"/>
        </w:rPr>
        <w:t>i środk</w:t>
      </w:r>
      <w:r w:rsidRPr="00470F03">
        <w:rPr>
          <w:rFonts w:ascii="Tahoma" w:eastAsia="Tahoma" w:hAnsi="Tahoma" w:cs="Tahoma"/>
        </w:rPr>
        <w:t>ó</w:t>
      </w:r>
      <w:r w:rsidRPr="003F6632">
        <w:rPr>
          <w:rFonts w:ascii="Tahoma" w:eastAsia="Tahoma" w:hAnsi="Tahoma" w:cs="Tahoma"/>
        </w:rPr>
        <w:t>w</w:t>
      </w:r>
      <w:r w:rsidRPr="00470F03">
        <w:rPr>
          <w:rFonts w:ascii="Tahoma" w:eastAsia="Tahoma" w:hAnsi="Tahoma" w:cs="Tahoma"/>
        </w:rPr>
        <w:t xml:space="preserve"> </w:t>
      </w:r>
      <w:r w:rsidR="00EB5F6E" w:rsidRPr="00470F03">
        <w:rPr>
          <w:rFonts w:ascii="Tahoma" w:eastAsia="Tahoma" w:hAnsi="Tahoma" w:cs="Tahoma"/>
        </w:rPr>
        <w:t>dla</w:t>
      </w:r>
      <w:r w:rsidRPr="00470F03">
        <w:rPr>
          <w:rFonts w:ascii="Tahoma" w:eastAsia="Tahoma" w:hAnsi="Tahoma" w:cs="Tahoma"/>
        </w:rPr>
        <w:t xml:space="preserve"> IZ</w:t>
      </w:r>
      <w:r w:rsidR="00BC450A" w:rsidRPr="001E232E">
        <w:rPr>
          <w:rFonts w:eastAsia="Tahoma"/>
          <w:vertAlign w:val="superscript"/>
        </w:rPr>
        <w:footnoteReference w:id="51"/>
      </w:r>
      <w:r w:rsidR="00F20306">
        <w:rPr>
          <w:rFonts w:ascii="Tahoma" w:eastAsia="Tahoma" w:hAnsi="Tahoma" w:cs="Tahoma"/>
        </w:rPr>
        <w:t>.</w:t>
      </w:r>
    </w:p>
    <w:p w14:paraId="15D5AA27" w14:textId="49705F41" w:rsidR="00942F4E" w:rsidRPr="00B4578E" w:rsidRDefault="00280ADA" w:rsidP="00E06F1A">
      <w:pPr>
        <w:pStyle w:val="Akapitzlist"/>
        <w:numPr>
          <w:ilvl w:val="0"/>
          <w:numId w:val="14"/>
        </w:numPr>
        <w:spacing w:line="276" w:lineRule="auto"/>
        <w:ind w:left="426" w:right="14" w:hanging="426"/>
        <w:rPr>
          <w:rFonts w:ascii="Tahoma" w:eastAsia="Tahoma" w:hAnsi="Tahoma" w:cs="Tahoma"/>
        </w:rPr>
      </w:pP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1"/>
        </w:rPr>
        <w:t>f</w:t>
      </w:r>
      <w:r w:rsidRPr="00B4578E">
        <w:rPr>
          <w:rFonts w:ascii="Tahoma" w:eastAsia="Tahoma" w:hAnsi="Tahoma" w:cs="Tahoma"/>
          <w:spacing w:val="2"/>
        </w:rPr>
        <w:t>i</w:t>
      </w:r>
      <w:r w:rsidRPr="00B4578E">
        <w:rPr>
          <w:rFonts w:ascii="Tahoma" w:eastAsia="Tahoma" w:hAnsi="Tahoma" w:cs="Tahoma"/>
          <w:spacing w:val="-1"/>
        </w:rPr>
        <w:t>cj</w:t>
      </w:r>
      <w:r w:rsidRPr="00B4578E">
        <w:rPr>
          <w:rFonts w:ascii="Tahoma" w:eastAsia="Tahoma" w:hAnsi="Tahoma" w:cs="Tahoma"/>
          <w:spacing w:val="3"/>
        </w:rPr>
        <w:t>e</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2"/>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dkł</w:t>
      </w:r>
      <w:r w:rsidRPr="00B4578E">
        <w:rPr>
          <w:rFonts w:ascii="Tahoma" w:eastAsia="Tahoma" w:hAnsi="Tahoma" w:cs="Tahoma"/>
          <w:spacing w:val="1"/>
        </w:rPr>
        <w:t>a</w:t>
      </w:r>
      <w:r w:rsidRPr="00B4578E">
        <w:rPr>
          <w:rFonts w:ascii="Tahoma" w:eastAsia="Tahoma" w:hAnsi="Tahoma" w:cs="Tahoma"/>
        </w:rPr>
        <w:t>da</w:t>
      </w:r>
      <w:r w:rsidRPr="00B4578E">
        <w:rPr>
          <w:rFonts w:ascii="Tahoma" w:eastAsia="Tahoma" w:hAnsi="Tahoma" w:cs="Tahoma"/>
          <w:spacing w:val="2"/>
        </w:rPr>
        <w:t xml:space="preserve"> </w:t>
      </w:r>
      <w:r w:rsidRPr="00B4578E">
        <w:rPr>
          <w:rFonts w:ascii="Tahoma" w:eastAsia="Tahoma" w:hAnsi="Tahoma" w:cs="Tahoma"/>
          <w:spacing w:val="1"/>
        </w:rPr>
        <w:t>w</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osek</w:t>
      </w:r>
      <w:r w:rsidRPr="00B4578E">
        <w:rPr>
          <w:rFonts w:ascii="Tahoma" w:eastAsia="Tahoma" w:hAnsi="Tahoma" w:cs="Tahoma"/>
          <w:spacing w:val="6"/>
        </w:rPr>
        <w:t xml:space="preserve"> </w:t>
      </w:r>
      <w:r w:rsidRPr="00B4578E">
        <w:rPr>
          <w:rFonts w:ascii="Tahoma" w:eastAsia="Tahoma" w:hAnsi="Tahoma" w:cs="Tahoma"/>
        </w:rPr>
        <w:t>o</w:t>
      </w:r>
      <w:r w:rsidRPr="00B4578E">
        <w:rPr>
          <w:rFonts w:ascii="Tahoma" w:eastAsia="Tahoma" w:hAnsi="Tahoma" w:cs="Tahoma"/>
          <w:spacing w:val="9"/>
        </w:rPr>
        <w:t xml:space="preserve"> </w:t>
      </w:r>
      <w:r w:rsidRPr="00B4578E">
        <w:rPr>
          <w:rFonts w:ascii="Tahoma" w:eastAsia="Tahoma" w:hAnsi="Tahoma" w:cs="Tahoma"/>
        </w:rPr>
        <w:t>p</w:t>
      </w:r>
      <w:r w:rsidRPr="00B4578E">
        <w:rPr>
          <w:rFonts w:ascii="Tahoma" w:eastAsia="Tahoma" w:hAnsi="Tahoma" w:cs="Tahoma"/>
          <w:spacing w:val="1"/>
        </w:rPr>
        <w:t>ła</w:t>
      </w:r>
      <w:r w:rsidRPr="00B4578E">
        <w:rPr>
          <w:rFonts w:ascii="Tahoma" w:eastAsia="Tahoma" w:hAnsi="Tahoma" w:cs="Tahoma"/>
        </w:rPr>
        <w:t>t</w:t>
      </w:r>
      <w:r w:rsidRPr="00B4578E">
        <w:rPr>
          <w:rFonts w:ascii="Tahoma" w:eastAsia="Tahoma" w:hAnsi="Tahoma" w:cs="Tahoma"/>
          <w:spacing w:val="-1"/>
        </w:rPr>
        <w:t>n</w:t>
      </w:r>
      <w:r w:rsidRPr="00B4578E">
        <w:rPr>
          <w:rFonts w:ascii="Tahoma" w:eastAsia="Tahoma" w:hAnsi="Tahoma" w:cs="Tahoma"/>
        </w:rPr>
        <w:t>o</w:t>
      </w:r>
      <w:r w:rsidRPr="00B4578E">
        <w:rPr>
          <w:rFonts w:ascii="Tahoma" w:eastAsia="Tahoma" w:hAnsi="Tahoma" w:cs="Tahoma"/>
          <w:spacing w:val="2"/>
        </w:rPr>
        <w:t>ś</w:t>
      </w:r>
      <w:r w:rsidRPr="00B4578E">
        <w:rPr>
          <w:rFonts w:ascii="Tahoma" w:eastAsia="Tahoma" w:hAnsi="Tahoma" w:cs="Tahoma"/>
        </w:rPr>
        <w:t>ć</w:t>
      </w:r>
      <w:r w:rsidRPr="00B4578E">
        <w:rPr>
          <w:rFonts w:ascii="Tahoma" w:eastAsia="Tahoma" w:hAnsi="Tahoma" w:cs="Tahoma"/>
          <w:spacing w:val="3"/>
        </w:rPr>
        <w:t xml:space="preserve"> </w:t>
      </w:r>
      <w:r w:rsidR="00B4578E" w:rsidRPr="00B4578E">
        <w:rPr>
          <w:rFonts w:ascii="Tahoma" w:eastAsia="Tahoma" w:hAnsi="Tahoma" w:cs="Tahoma"/>
          <w:spacing w:val="3"/>
        </w:rPr>
        <w:t xml:space="preserve">oraz dokumenty niezbędne do rozliczenia Projektu </w:t>
      </w:r>
      <w:r w:rsidRPr="00B4578E">
        <w:rPr>
          <w:rFonts w:ascii="Tahoma" w:eastAsia="Tahoma" w:hAnsi="Tahoma" w:cs="Tahoma"/>
        </w:rPr>
        <w:t>w</w:t>
      </w:r>
      <w:r w:rsidRPr="00B4578E">
        <w:rPr>
          <w:rFonts w:ascii="Tahoma" w:eastAsia="Tahoma" w:hAnsi="Tahoma" w:cs="Tahoma"/>
          <w:spacing w:val="12"/>
        </w:rPr>
        <w:t xml:space="preserve"> </w:t>
      </w:r>
      <w:r w:rsidRPr="00B4578E">
        <w:rPr>
          <w:rFonts w:ascii="Tahoma" w:eastAsia="Tahoma" w:hAnsi="Tahoma" w:cs="Tahoma"/>
          <w:spacing w:val="6"/>
        </w:rPr>
        <w:t>w</w:t>
      </w:r>
      <w:r w:rsidRPr="00B4578E">
        <w:rPr>
          <w:rFonts w:ascii="Tahoma" w:eastAsia="Tahoma" w:hAnsi="Tahoma" w:cs="Tahoma"/>
          <w:spacing w:val="1"/>
        </w:rPr>
        <w:t>e</w:t>
      </w:r>
      <w:r w:rsidRPr="00B4578E">
        <w:rPr>
          <w:rFonts w:ascii="Tahoma" w:eastAsia="Tahoma" w:hAnsi="Tahoma" w:cs="Tahoma"/>
        </w:rPr>
        <w:t>rs</w:t>
      </w:r>
      <w:r w:rsidRPr="00B4578E">
        <w:rPr>
          <w:rFonts w:ascii="Tahoma" w:eastAsia="Tahoma" w:hAnsi="Tahoma" w:cs="Tahoma"/>
          <w:spacing w:val="-1"/>
        </w:rPr>
        <w:t>j</w:t>
      </w:r>
      <w:r w:rsidRPr="00B4578E">
        <w:rPr>
          <w:rFonts w:ascii="Tahoma" w:eastAsia="Tahoma" w:hAnsi="Tahoma" w:cs="Tahoma"/>
        </w:rPr>
        <w:t>i</w:t>
      </w:r>
      <w:r w:rsidRPr="00B4578E">
        <w:rPr>
          <w:rFonts w:ascii="Tahoma" w:eastAsia="Tahoma" w:hAnsi="Tahoma" w:cs="Tahoma"/>
          <w:spacing w:val="8"/>
        </w:rPr>
        <w:t xml:space="preserve"> </w:t>
      </w:r>
      <w:r w:rsidRPr="00B4578E">
        <w:rPr>
          <w:rFonts w:ascii="Tahoma" w:eastAsia="Tahoma" w:hAnsi="Tahoma" w:cs="Tahoma"/>
          <w:spacing w:val="3"/>
        </w:rPr>
        <w:t>e</w:t>
      </w:r>
      <w:r w:rsidRPr="00B4578E">
        <w:rPr>
          <w:rFonts w:ascii="Tahoma" w:eastAsia="Tahoma" w:hAnsi="Tahoma" w:cs="Tahoma"/>
        </w:rPr>
        <w:t>l</w:t>
      </w:r>
      <w:r w:rsidRPr="00B4578E">
        <w:rPr>
          <w:rFonts w:ascii="Tahoma" w:eastAsia="Tahoma" w:hAnsi="Tahoma" w:cs="Tahoma"/>
          <w:spacing w:val="1"/>
        </w:rPr>
        <w:t>e</w:t>
      </w:r>
      <w:r w:rsidRPr="00B4578E">
        <w:rPr>
          <w:rFonts w:ascii="Tahoma" w:eastAsia="Tahoma" w:hAnsi="Tahoma" w:cs="Tahoma"/>
          <w:spacing w:val="-1"/>
        </w:rPr>
        <w:t>k</w:t>
      </w:r>
      <w:r w:rsidRPr="00B4578E">
        <w:rPr>
          <w:rFonts w:ascii="Tahoma" w:eastAsia="Tahoma" w:hAnsi="Tahoma" w:cs="Tahoma"/>
        </w:rPr>
        <w:t>tro</w:t>
      </w:r>
      <w:r w:rsidRPr="00B4578E">
        <w:rPr>
          <w:rFonts w:ascii="Tahoma" w:eastAsia="Tahoma" w:hAnsi="Tahoma" w:cs="Tahoma"/>
          <w:spacing w:val="-1"/>
        </w:rPr>
        <w:t>n</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spacing w:val="3"/>
        </w:rPr>
        <w:t>z</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rPr>
        <w:t>j pr</w:t>
      </w:r>
      <w:r w:rsidRPr="00B4578E">
        <w:rPr>
          <w:rFonts w:ascii="Tahoma" w:eastAsia="Tahoma" w:hAnsi="Tahoma" w:cs="Tahoma"/>
          <w:spacing w:val="3"/>
        </w:rPr>
        <w:t>z</w:t>
      </w:r>
      <w:r w:rsidRPr="00B4578E">
        <w:rPr>
          <w:rFonts w:ascii="Tahoma" w:eastAsia="Tahoma" w:hAnsi="Tahoma" w:cs="Tahoma"/>
        </w:rPr>
        <w:t>y</w:t>
      </w:r>
      <w:r w:rsidRPr="00B4578E">
        <w:rPr>
          <w:rFonts w:ascii="Tahoma" w:eastAsia="Tahoma" w:hAnsi="Tahoma" w:cs="Tahoma"/>
          <w:spacing w:val="51"/>
        </w:rPr>
        <w:t xml:space="preserve"> </w:t>
      </w:r>
      <w:r w:rsidRPr="00B4578E">
        <w:rPr>
          <w:rFonts w:ascii="Tahoma" w:eastAsia="Tahoma" w:hAnsi="Tahoma" w:cs="Tahoma"/>
          <w:spacing w:val="-1"/>
        </w:rPr>
        <w:t>u</w:t>
      </w:r>
      <w:r w:rsidRPr="00B4578E">
        <w:rPr>
          <w:rFonts w:ascii="Tahoma" w:eastAsia="Tahoma" w:hAnsi="Tahoma" w:cs="Tahoma"/>
          <w:spacing w:val="3"/>
        </w:rPr>
        <w:t>ż</w:t>
      </w:r>
      <w:r w:rsidRPr="00B4578E">
        <w:rPr>
          <w:rFonts w:ascii="Tahoma" w:eastAsia="Tahoma" w:hAnsi="Tahoma" w:cs="Tahoma"/>
          <w:spacing w:val="-1"/>
        </w:rPr>
        <w:t>yc</w:t>
      </w:r>
      <w:r w:rsidRPr="00B4578E">
        <w:rPr>
          <w:rFonts w:ascii="Tahoma" w:eastAsia="Tahoma" w:hAnsi="Tahoma" w:cs="Tahoma"/>
        </w:rPr>
        <w:t>iu</w:t>
      </w:r>
      <w:r w:rsidRPr="00B4578E">
        <w:rPr>
          <w:rFonts w:ascii="Tahoma" w:eastAsia="Tahoma" w:hAnsi="Tahoma" w:cs="Tahoma"/>
          <w:spacing w:val="55"/>
        </w:rPr>
        <w:t xml:space="preserve"> </w:t>
      </w:r>
      <w:r w:rsidR="00A93AB3" w:rsidRPr="00B4578E">
        <w:rPr>
          <w:rFonts w:ascii="Tahoma" w:eastAsia="Tahoma" w:hAnsi="Tahoma" w:cs="Tahoma"/>
          <w:spacing w:val="-1"/>
        </w:rPr>
        <w:t>SL2014</w:t>
      </w:r>
      <w:r w:rsidRPr="00B4578E">
        <w:rPr>
          <w:rFonts w:ascii="Tahoma" w:eastAsia="Tahoma" w:hAnsi="Tahoma" w:cs="Tahoma"/>
          <w:spacing w:val="55"/>
        </w:rPr>
        <w:t xml:space="preserve"> </w:t>
      </w:r>
      <w:r w:rsidRPr="00B4578E">
        <w:rPr>
          <w:rFonts w:ascii="Tahoma" w:eastAsia="Tahoma" w:hAnsi="Tahoma" w:cs="Tahoma"/>
          <w:spacing w:val="-1"/>
        </w:rPr>
        <w:t>u</w:t>
      </w:r>
      <w:r w:rsidRPr="00B4578E">
        <w:rPr>
          <w:rFonts w:ascii="Tahoma" w:eastAsia="Tahoma" w:hAnsi="Tahoma" w:cs="Tahoma"/>
        </w:rPr>
        <w:t>dos</w:t>
      </w:r>
      <w:r w:rsidRPr="00B4578E">
        <w:rPr>
          <w:rFonts w:ascii="Tahoma" w:eastAsia="Tahoma" w:hAnsi="Tahoma" w:cs="Tahoma"/>
          <w:spacing w:val="1"/>
        </w:rPr>
        <w:t>tę</w:t>
      </w:r>
      <w:r w:rsidRPr="00B4578E">
        <w:rPr>
          <w:rFonts w:ascii="Tahoma" w:eastAsia="Tahoma" w:hAnsi="Tahoma" w:cs="Tahoma"/>
          <w:spacing w:val="2"/>
        </w:rPr>
        <w:t>p</w:t>
      </w:r>
      <w:r w:rsidRPr="00B4578E">
        <w:rPr>
          <w:rFonts w:ascii="Tahoma" w:eastAsia="Tahoma" w:hAnsi="Tahoma" w:cs="Tahoma"/>
          <w:spacing w:val="-1"/>
        </w:rPr>
        <w:t>n</w:t>
      </w:r>
      <w:r w:rsidRPr="00B4578E">
        <w:rPr>
          <w:rFonts w:ascii="Tahoma" w:eastAsia="Tahoma" w:hAnsi="Tahoma" w:cs="Tahoma"/>
        </w:rPr>
        <w:t>io</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2"/>
        </w:rPr>
        <w:t>g</w:t>
      </w:r>
      <w:r w:rsidRPr="00B4578E">
        <w:rPr>
          <w:rFonts w:ascii="Tahoma" w:eastAsia="Tahoma" w:hAnsi="Tahoma" w:cs="Tahoma"/>
        </w:rPr>
        <w:t>o</w:t>
      </w:r>
      <w:r w:rsidRPr="00B4578E">
        <w:rPr>
          <w:rFonts w:ascii="Tahoma" w:eastAsia="Tahoma" w:hAnsi="Tahoma" w:cs="Tahoma"/>
          <w:spacing w:val="44"/>
        </w:rPr>
        <w:t xml:space="preserve"> </w:t>
      </w: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ef</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rPr>
        <w:t>j</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rPr>
        <w:t>to</w:t>
      </w:r>
      <w:r w:rsidRPr="00B4578E">
        <w:rPr>
          <w:rFonts w:ascii="Tahoma" w:eastAsia="Tahoma" w:hAnsi="Tahoma" w:cs="Tahoma"/>
          <w:spacing w:val="1"/>
        </w:rPr>
        <w:t>w</w:t>
      </w:r>
      <w:r w:rsidRPr="00B4578E">
        <w:rPr>
          <w:rFonts w:ascii="Tahoma" w:eastAsia="Tahoma" w:hAnsi="Tahoma" w:cs="Tahoma"/>
        </w:rPr>
        <w:t>i</w:t>
      </w:r>
      <w:r w:rsidRPr="00B4578E">
        <w:rPr>
          <w:rFonts w:ascii="Tahoma" w:eastAsia="Tahoma" w:hAnsi="Tahoma" w:cs="Tahoma"/>
          <w:spacing w:val="45"/>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z</w:t>
      </w:r>
      <w:r w:rsidRPr="00B4578E">
        <w:rPr>
          <w:rFonts w:ascii="Tahoma" w:eastAsia="Tahoma" w:hAnsi="Tahoma" w:cs="Tahoma"/>
          <w:spacing w:val="53"/>
        </w:rPr>
        <w:t xml:space="preserve"> </w:t>
      </w:r>
      <w:r w:rsidRPr="00B4578E">
        <w:rPr>
          <w:rFonts w:ascii="Tahoma" w:eastAsia="Tahoma" w:hAnsi="Tahoma" w:cs="Tahoma"/>
        </w:rPr>
        <w:t>IZ</w:t>
      </w:r>
      <w:r w:rsidRPr="00B4578E">
        <w:rPr>
          <w:rFonts w:ascii="Tahoma" w:eastAsia="Tahoma" w:hAnsi="Tahoma" w:cs="Tahoma"/>
          <w:spacing w:val="55"/>
        </w:rPr>
        <w:t xml:space="preserve"> </w:t>
      </w:r>
      <w:r w:rsidRPr="00B4578E">
        <w:rPr>
          <w:rFonts w:ascii="Tahoma" w:eastAsia="Tahoma" w:hAnsi="Tahoma" w:cs="Tahoma"/>
        </w:rPr>
        <w:t>zgod</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e</w:t>
      </w:r>
      <w:r w:rsidR="007E3420" w:rsidRPr="00B4578E">
        <w:rPr>
          <w:rFonts w:ascii="Tahoma" w:eastAsia="Tahoma" w:hAnsi="Tahoma" w:cs="Tahoma"/>
        </w:rPr>
        <w:t xml:space="preserve"> </w:t>
      </w:r>
      <w:r w:rsidRPr="00B4578E">
        <w:rPr>
          <w:rFonts w:ascii="Tahoma" w:eastAsia="Tahoma" w:hAnsi="Tahoma" w:cs="Tahoma"/>
        </w:rPr>
        <w:t>z</w:t>
      </w:r>
      <w:r w:rsidRPr="00B4578E">
        <w:rPr>
          <w:rFonts w:ascii="Tahoma" w:eastAsia="Tahoma" w:hAnsi="Tahoma" w:cs="Tahoma"/>
          <w:spacing w:val="55"/>
        </w:rPr>
        <w:t xml:space="preserve"> </w:t>
      </w:r>
      <w:r w:rsidRPr="00B4578E">
        <w:rPr>
          <w:rFonts w:ascii="Tahoma" w:eastAsia="Tahoma" w:hAnsi="Tahoma" w:cs="Tahoma"/>
        </w:rPr>
        <w:t>z</w:t>
      </w:r>
      <w:r w:rsidRPr="00B4578E">
        <w:rPr>
          <w:rFonts w:ascii="Tahoma" w:eastAsia="Tahoma" w:hAnsi="Tahoma" w:cs="Tahoma"/>
          <w:spacing w:val="1"/>
        </w:rPr>
        <w:t>a</w:t>
      </w:r>
      <w:r w:rsidRPr="00B4578E">
        <w:rPr>
          <w:rFonts w:ascii="Tahoma" w:eastAsia="Tahoma" w:hAnsi="Tahoma" w:cs="Tahoma"/>
        </w:rPr>
        <w:t>mi</w:t>
      </w:r>
      <w:r w:rsidRPr="00B4578E">
        <w:rPr>
          <w:rFonts w:ascii="Tahoma" w:eastAsia="Tahoma" w:hAnsi="Tahoma" w:cs="Tahoma"/>
          <w:spacing w:val="1"/>
        </w:rPr>
        <w:t>e</w:t>
      </w:r>
      <w:r w:rsidRPr="00B4578E">
        <w:rPr>
          <w:rFonts w:ascii="Tahoma" w:eastAsia="Tahoma" w:hAnsi="Tahoma" w:cs="Tahoma"/>
        </w:rPr>
        <w:t>szczo</w:t>
      </w:r>
      <w:r w:rsidRPr="00B4578E">
        <w:rPr>
          <w:rFonts w:ascii="Tahoma" w:eastAsia="Tahoma" w:hAnsi="Tahoma" w:cs="Tahoma"/>
          <w:spacing w:val="-1"/>
        </w:rPr>
        <w:t>n</w:t>
      </w:r>
      <w:r w:rsidRPr="00B4578E">
        <w:rPr>
          <w:rFonts w:ascii="Tahoma" w:eastAsia="Tahoma" w:hAnsi="Tahoma" w:cs="Tahoma"/>
        </w:rPr>
        <w:t xml:space="preserve">ą </w:t>
      </w:r>
      <w:r w:rsidRPr="00B4578E">
        <w:rPr>
          <w:rFonts w:ascii="Tahoma" w:eastAsia="Tahoma" w:hAnsi="Tahoma" w:cs="Tahoma"/>
          <w:spacing w:val="-1"/>
        </w:rPr>
        <w:t>n</w:t>
      </w:r>
      <w:r w:rsidRPr="00B4578E">
        <w:rPr>
          <w:rFonts w:ascii="Tahoma" w:eastAsia="Tahoma" w:hAnsi="Tahoma" w:cs="Tahoma"/>
        </w:rPr>
        <w:t>a</w:t>
      </w:r>
      <w:r w:rsidRPr="00B4578E">
        <w:rPr>
          <w:rFonts w:ascii="Tahoma" w:eastAsia="Tahoma" w:hAnsi="Tahoma" w:cs="Tahoma"/>
          <w:spacing w:val="49"/>
        </w:rPr>
        <w:t xml:space="preserve"> </w:t>
      </w:r>
      <w:r w:rsidRPr="00B4578E">
        <w:rPr>
          <w:rFonts w:ascii="Tahoma" w:eastAsia="Tahoma" w:hAnsi="Tahoma" w:cs="Tahoma"/>
        </w:rPr>
        <w:t>stro</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44"/>
        </w:rPr>
        <w:t xml:space="preserve"> </w:t>
      </w:r>
      <w:r w:rsidRPr="00B4578E">
        <w:rPr>
          <w:rFonts w:ascii="Tahoma" w:eastAsia="Tahoma" w:hAnsi="Tahoma" w:cs="Tahoma"/>
          <w:spacing w:val="2"/>
        </w:rPr>
        <w:t>i</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1"/>
        </w:rPr>
        <w:t>e</w:t>
      </w:r>
      <w:r w:rsidRPr="00B4578E">
        <w:rPr>
          <w:rFonts w:ascii="Tahoma" w:eastAsia="Tahoma" w:hAnsi="Tahoma" w:cs="Tahoma"/>
        </w:rPr>
        <w:t>rne</w:t>
      </w:r>
      <w:r w:rsidRPr="00B4578E">
        <w:rPr>
          <w:rFonts w:ascii="Tahoma" w:eastAsia="Tahoma" w:hAnsi="Tahoma" w:cs="Tahoma"/>
          <w:spacing w:val="1"/>
        </w:rPr>
        <w:t>t</w:t>
      </w:r>
      <w:r w:rsidRPr="00B4578E">
        <w:rPr>
          <w:rFonts w:ascii="Tahoma" w:eastAsia="Tahoma" w:hAnsi="Tahoma" w:cs="Tahoma"/>
        </w:rPr>
        <w:t>o</w:t>
      </w:r>
      <w:r w:rsidRPr="00B4578E">
        <w:rPr>
          <w:rFonts w:ascii="Tahoma" w:eastAsia="Tahoma" w:hAnsi="Tahoma" w:cs="Tahoma"/>
          <w:spacing w:val="1"/>
        </w:rPr>
        <w:t>we</w:t>
      </w:r>
      <w:r w:rsidRPr="00B4578E">
        <w:rPr>
          <w:rFonts w:ascii="Tahoma" w:eastAsia="Tahoma" w:hAnsi="Tahoma" w:cs="Tahoma"/>
        </w:rPr>
        <w:t>j</w:t>
      </w:r>
      <w:r w:rsidRPr="00B4578E">
        <w:rPr>
          <w:rFonts w:ascii="Tahoma" w:eastAsia="Tahoma" w:hAnsi="Tahoma" w:cs="Tahoma"/>
          <w:spacing w:val="41"/>
        </w:rPr>
        <w:t xml:space="preserve"> </w:t>
      </w:r>
      <w:r w:rsidRPr="00B4578E">
        <w:rPr>
          <w:rFonts w:ascii="Tahoma" w:eastAsia="Tahoma" w:hAnsi="Tahoma" w:cs="Tahoma"/>
        </w:rPr>
        <w:t>i</w:t>
      </w:r>
      <w:r w:rsidRPr="00B4578E">
        <w:rPr>
          <w:rFonts w:ascii="Tahoma" w:eastAsia="Tahoma" w:hAnsi="Tahoma" w:cs="Tahoma"/>
          <w:spacing w:val="1"/>
        </w:rPr>
        <w:t>n</w:t>
      </w:r>
      <w:r w:rsidRPr="00B4578E">
        <w:rPr>
          <w:rFonts w:ascii="Tahoma" w:eastAsia="Tahoma" w:hAnsi="Tahoma" w:cs="Tahoma"/>
        </w:rPr>
        <w:t>stru</w:t>
      </w:r>
      <w:r w:rsidRPr="00B4578E">
        <w:rPr>
          <w:rFonts w:ascii="Tahoma" w:eastAsia="Tahoma" w:hAnsi="Tahoma" w:cs="Tahoma"/>
          <w:spacing w:val="1"/>
        </w:rPr>
        <w:t>k</w:t>
      </w:r>
      <w:r w:rsidRPr="00B4578E">
        <w:rPr>
          <w:rFonts w:ascii="Tahoma" w:eastAsia="Tahoma" w:hAnsi="Tahoma" w:cs="Tahoma"/>
          <w:spacing w:val="-1"/>
        </w:rPr>
        <w:t>cj</w:t>
      </w:r>
      <w:r w:rsidRPr="00B4578E">
        <w:rPr>
          <w:rFonts w:ascii="Tahoma" w:eastAsia="Tahoma" w:hAnsi="Tahoma" w:cs="Tahoma"/>
          <w:spacing w:val="5"/>
        </w:rPr>
        <w:t>ą</w:t>
      </w:r>
      <w:r w:rsidR="001046F4" w:rsidRPr="00B4578E">
        <w:rPr>
          <w:rFonts w:ascii="Tahoma" w:eastAsia="Tahoma" w:hAnsi="Tahoma" w:cs="Tahoma"/>
          <w:spacing w:val="2"/>
        </w:rPr>
        <w:t>,</w:t>
      </w:r>
      <w:r w:rsidRPr="00B4578E">
        <w:rPr>
          <w:rFonts w:ascii="Tahoma" w:eastAsia="Tahoma" w:hAnsi="Tahoma" w:cs="Tahoma"/>
          <w:position w:val="9"/>
          <w:sz w:val="13"/>
          <w:szCs w:val="13"/>
        </w:rPr>
        <w:t xml:space="preserve"> </w:t>
      </w:r>
      <w:r w:rsidRPr="00B4578E">
        <w:rPr>
          <w:rFonts w:ascii="Tahoma" w:eastAsia="Tahoma" w:hAnsi="Tahoma" w:cs="Tahoma"/>
          <w:spacing w:val="2"/>
        </w:rPr>
        <w:t>c</w:t>
      </w:r>
      <w:r w:rsidRPr="00B4578E">
        <w:rPr>
          <w:rFonts w:ascii="Tahoma" w:eastAsia="Tahoma" w:hAnsi="Tahoma" w:cs="Tahoma"/>
          <w:spacing w:val="-3"/>
        </w:rPr>
        <w:t>h</w:t>
      </w:r>
      <w:r w:rsidRPr="00B4578E">
        <w:rPr>
          <w:rFonts w:ascii="Tahoma" w:eastAsia="Tahoma" w:hAnsi="Tahoma" w:cs="Tahoma"/>
          <w:spacing w:val="-1"/>
        </w:rPr>
        <w:t>y</w:t>
      </w:r>
      <w:r w:rsidRPr="00B4578E">
        <w:rPr>
          <w:rFonts w:ascii="Tahoma" w:eastAsia="Tahoma" w:hAnsi="Tahoma" w:cs="Tahoma"/>
        </w:rPr>
        <w:t>ba</w:t>
      </w:r>
      <w:r w:rsidRPr="00B4578E">
        <w:rPr>
          <w:rFonts w:ascii="Tahoma" w:eastAsia="Tahoma" w:hAnsi="Tahoma" w:cs="Tahoma"/>
          <w:spacing w:val="46"/>
        </w:rPr>
        <w:t xml:space="preserve"> </w:t>
      </w:r>
      <w:r w:rsidRPr="00B4578E">
        <w:rPr>
          <w:rFonts w:ascii="Tahoma" w:eastAsia="Tahoma" w:hAnsi="Tahoma" w:cs="Tahoma"/>
        </w:rPr>
        <w:t>że</w:t>
      </w:r>
      <w:r w:rsidRPr="00B4578E">
        <w:rPr>
          <w:rFonts w:ascii="Tahoma" w:eastAsia="Tahoma" w:hAnsi="Tahoma" w:cs="Tahoma"/>
          <w:spacing w:val="49"/>
        </w:rPr>
        <w:t xml:space="preserve"> </w:t>
      </w:r>
      <w:r w:rsidRPr="00B4578E">
        <w:rPr>
          <w:rFonts w:ascii="Tahoma" w:eastAsia="Tahoma" w:hAnsi="Tahoma" w:cs="Tahoma"/>
        </w:rPr>
        <w:t>z</w:t>
      </w:r>
      <w:r w:rsidRPr="00B4578E">
        <w:rPr>
          <w:rFonts w:ascii="Tahoma" w:eastAsia="Tahoma" w:hAnsi="Tahoma" w:cs="Tahoma"/>
          <w:spacing w:val="52"/>
        </w:rPr>
        <w:t xml:space="preserve"> </w:t>
      </w:r>
      <w:r w:rsidRPr="00B4578E">
        <w:rPr>
          <w:rFonts w:ascii="Tahoma" w:eastAsia="Tahoma" w:hAnsi="Tahoma" w:cs="Tahoma"/>
        </w:rPr>
        <w:t>pr</w:t>
      </w:r>
      <w:r w:rsidRPr="00B4578E">
        <w:rPr>
          <w:rFonts w:ascii="Tahoma" w:eastAsia="Tahoma" w:hAnsi="Tahoma" w:cs="Tahoma"/>
          <w:spacing w:val="3"/>
        </w:rPr>
        <w:t>z</w:t>
      </w:r>
      <w:r w:rsidRPr="00B4578E">
        <w:rPr>
          <w:rFonts w:ascii="Tahoma" w:eastAsia="Tahoma" w:hAnsi="Tahoma" w:cs="Tahoma"/>
          <w:spacing w:val="-1"/>
        </w:rPr>
        <w:t>yc</w:t>
      </w:r>
      <w:r w:rsidRPr="00B4578E">
        <w:rPr>
          <w:rFonts w:ascii="Tahoma" w:eastAsia="Tahoma" w:hAnsi="Tahoma" w:cs="Tahoma"/>
        </w:rPr>
        <w:t>zyn</w:t>
      </w:r>
      <w:r w:rsidRPr="00B4578E">
        <w:rPr>
          <w:rFonts w:ascii="Tahoma" w:eastAsia="Tahoma" w:hAnsi="Tahoma" w:cs="Tahoma"/>
          <w:spacing w:val="44"/>
        </w:rPr>
        <w:t xml:space="preserve"> </w:t>
      </w:r>
      <w:r w:rsidRPr="00B4578E">
        <w:rPr>
          <w:rFonts w:ascii="Tahoma" w:eastAsia="Tahoma" w:hAnsi="Tahoma" w:cs="Tahoma"/>
          <w:spacing w:val="1"/>
        </w:rPr>
        <w:t>a</w:t>
      </w:r>
      <w:r w:rsidRPr="00B4578E">
        <w:rPr>
          <w:rFonts w:ascii="Tahoma" w:eastAsia="Tahoma" w:hAnsi="Tahoma" w:cs="Tahoma"/>
          <w:spacing w:val="-1"/>
        </w:rPr>
        <w:t>w</w:t>
      </w:r>
      <w:r w:rsidRPr="00B4578E">
        <w:rPr>
          <w:rFonts w:ascii="Tahoma" w:eastAsia="Tahoma" w:hAnsi="Tahoma" w:cs="Tahoma"/>
          <w:spacing w:val="1"/>
        </w:rPr>
        <w:t>a</w:t>
      </w:r>
      <w:r w:rsidRPr="00B4578E">
        <w:rPr>
          <w:rFonts w:ascii="Tahoma" w:eastAsia="Tahoma" w:hAnsi="Tahoma" w:cs="Tahoma"/>
        </w:rPr>
        <w:t>rii</w:t>
      </w:r>
      <w:r w:rsidRPr="00B4578E">
        <w:rPr>
          <w:rFonts w:ascii="Tahoma" w:eastAsia="Tahoma" w:hAnsi="Tahoma" w:cs="Tahoma"/>
          <w:spacing w:val="45"/>
        </w:rPr>
        <w:t xml:space="preserve"> </w:t>
      </w:r>
      <w:r w:rsidRPr="00B4578E">
        <w:rPr>
          <w:rFonts w:ascii="Tahoma" w:eastAsia="Tahoma" w:hAnsi="Tahoma" w:cs="Tahoma"/>
        </w:rPr>
        <w:t>s</w:t>
      </w:r>
      <w:r w:rsidRPr="00B4578E">
        <w:rPr>
          <w:rFonts w:ascii="Tahoma" w:eastAsia="Tahoma" w:hAnsi="Tahoma" w:cs="Tahoma"/>
          <w:spacing w:val="-1"/>
        </w:rPr>
        <w:t>y</w:t>
      </w:r>
      <w:r w:rsidRPr="00B4578E">
        <w:rPr>
          <w:rFonts w:ascii="Tahoma" w:eastAsia="Tahoma" w:hAnsi="Tahoma" w:cs="Tahoma"/>
        </w:rPr>
        <w:t>st</w:t>
      </w:r>
      <w:r w:rsidRPr="00B4578E">
        <w:rPr>
          <w:rFonts w:ascii="Tahoma" w:eastAsia="Tahoma" w:hAnsi="Tahoma" w:cs="Tahoma"/>
          <w:spacing w:val="1"/>
        </w:rPr>
        <w:t>e</w:t>
      </w:r>
      <w:r w:rsidRPr="00B4578E">
        <w:rPr>
          <w:rFonts w:ascii="Tahoma" w:eastAsia="Tahoma" w:hAnsi="Tahoma" w:cs="Tahoma"/>
          <w:spacing w:val="3"/>
        </w:rPr>
        <w:t>m</w:t>
      </w:r>
      <w:r w:rsidRPr="00B4578E">
        <w:rPr>
          <w:rFonts w:ascii="Tahoma" w:eastAsia="Tahoma" w:hAnsi="Tahoma" w:cs="Tahoma"/>
        </w:rPr>
        <w:t>u</w:t>
      </w:r>
      <w:r w:rsidRPr="00B4578E">
        <w:rPr>
          <w:rFonts w:ascii="Tahoma" w:eastAsia="Tahoma" w:hAnsi="Tahoma" w:cs="Tahoma"/>
          <w:spacing w:val="42"/>
        </w:rPr>
        <w:t xml:space="preserve"> </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51"/>
        </w:rPr>
        <w:t xml:space="preserve"> </w:t>
      </w:r>
      <w:r w:rsidRPr="00B4578E">
        <w:rPr>
          <w:rFonts w:ascii="Tahoma" w:eastAsia="Tahoma" w:hAnsi="Tahoma" w:cs="Tahoma"/>
          <w:spacing w:val="1"/>
        </w:rPr>
        <w:t>je</w:t>
      </w:r>
      <w:r w:rsidRPr="00B4578E">
        <w:rPr>
          <w:rFonts w:ascii="Tahoma" w:eastAsia="Tahoma" w:hAnsi="Tahoma" w:cs="Tahoma"/>
        </w:rPr>
        <w:t>st</w:t>
      </w:r>
      <w:r w:rsidRPr="00B4578E">
        <w:rPr>
          <w:rFonts w:ascii="Tahoma" w:eastAsia="Tahoma" w:hAnsi="Tahoma" w:cs="Tahoma"/>
          <w:spacing w:val="47"/>
        </w:rPr>
        <w:t xml:space="preserve"> </w:t>
      </w:r>
      <w:r w:rsidRPr="00B4578E">
        <w:rPr>
          <w:rFonts w:ascii="Tahoma" w:eastAsia="Tahoma" w:hAnsi="Tahoma" w:cs="Tahoma"/>
        </w:rPr>
        <w:t>to</w:t>
      </w:r>
      <w:r w:rsidRPr="00B4578E">
        <w:rPr>
          <w:rFonts w:ascii="Tahoma" w:eastAsia="Tahoma" w:hAnsi="Tahoma" w:cs="Tahoma"/>
          <w:spacing w:val="49"/>
        </w:rPr>
        <w:t xml:space="preserve"> </w:t>
      </w:r>
      <w:r w:rsidRPr="00B4578E">
        <w:rPr>
          <w:rFonts w:ascii="Tahoma" w:eastAsia="Tahoma" w:hAnsi="Tahoma" w:cs="Tahoma"/>
        </w:rPr>
        <w:t>możli</w:t>
      </w:r>
      <w:r w:rsidRPr="00B4578E">
        <w:rPr>
          <w:rFonts w:ascii="Tahoma" w:eastAsia="Tahoma" w:hAnsi="Tahoma" w:cs="Tahoma"/>
          <w:spacing w:val="1"/>
        </w:rPr>
        <w:t>w</w:t>
      </w:r>
      <w:r w:rsidRPr="00B4578E">
        <w:rPr>
          <w:rFonts w:ascii="Tahoma" w:eastAsia="Tahoma" w:hAnsi="Tahoma" w:cs="Tahoma"/>
          <w:spacing w:val="3"/>
        </w:rPr>
        <w:t>e</w:t>
      </w:r>
      <w:r w:rsidR="009C4A66" w:rsidRPr="00B4578E">
        <w:rPr>
          <w:rFonts w:ascii="Tahoma" w:eastAsia="Tahoma" w:hAnsi="Tahoma" w:cs="Tahoma"/>
          <w:spacing w:val="3"/>
        </w:rPr>
        <w:t>.</w:t>
      </w:r>
      <w:r w:rsidR="00015697" w:rsidRPr="00B4578E">
        <w:rPr>
          <w:rFonts w:ascii="Tahoma" w:eastAsia="Tahoma" w:hAnsi="Tahoma" w:cs="Tahoma"/>
          <w:spacing w:val="3"/>
        </w:rPr>
        <w:t xml:space="preserve"> </w:t>
      </w:r>
      <w:r w:rsidR="009C4A66" w:rsidRPr="00B4578E">
        <w:rPr>
          <w:rFonts w:ascii="Tahoma" w:eastAsia="Tahoma" w:hAnsi="Tahoma" w:cs="Tahoma"/>
        </w:rPr>
        <w:t>W przypadku niedostępności SL2014 Beneficjent zgłasza IZ</w:t>
      </w:r>
      <w:r w:rsidR="00B16B00" w:rsidRPr="00B4578E">
        <w:rPr>
          <w:rFonts w:ascii="Tahoma" w:eastAsia="Tahoma" w:hAnsi="Tahoma" w:cs="Tahoma"/>
        </w:rPr>
        <w:t xml:space="preserve"> o zaistniałym problemie na adres</w:t>
      </w:r>
      <w:r w:rsidR="00B4578E" w:rsidRPr="00B4578E">
        <w:rPr>
          <w:rFonts w:ascii="Tahoma" w:eastAsia="Tahoma" w:hAnsi="Tahoma" w:cs="Tahoma"/>
        </w:rPr>
        <w:t xml:space="preserve"> </w:t>
      </w:r>
      <w:r w:rsidR="003F6632">
        <w:rPr>
          <w:rFonts w:ascii="Tahoma" w:eastAsia="Tahoma" w:hAnsi="Tahoma" w:cs="Tahoma"/>
        </w:rPr>
        <w:t xml:space="preserve">e-mail: </w:t>
      </w:r>
      <w:hyperlink r:id="rId10" w:history="1">
        <w:r w:rsidR="003F6632" w:rsidRPr="0005453B">
          <w:rPr>
            <w:rStyle w:val="Hipercze"/>
            <w:rFonts w:ascii="Tahoma" w:eastAsia="Tahoma" w:hAnsi="Tahoma" w:cs="Tahoma"/>
          </w:rPr>
          <w:t>sekretariat.efs@sejmik.kielce.pl</w:t>
        </w:r>
      </w:hyperlink>
      <w:r w:rsidR="003F6632">
        <w:rPr>
          <w:rFonts w:ascii="Tahoma" w:eastAsia="Tahoma" w:hAnsi="Tahoma" w:cs="Tahoma"/>
        </w:rPr>
        <w:t xml:space="preserve"> </w:t>
      </w:r>
      <w:r w:rsidR="00B16B00" w:rsidRPr="00B4578E">
        <w:rPr>
          <w:rFonts w:ascii="Tahoma" w:eastAsia="Tahoma" w:hAnsi="Tahoma" w:cs="Tahoma"/>
        </w:rPr>
        <w:t>Gdy awaria SL2014 zostanie potwierdzona p</w:t>
      </w:r>
      <w:r w:rsidR="00D57BEB" w:rsidRPr="00B4578E">
        <w:rPr>
          <w:rFonts w:ascii="Tahoma" w:eastAsia="Tahoma" w:hAnsi="Tahoma" w:cs="Tahoma"/>
        </w:rPr>
        <w:t>rzez pracownika IZ</w:t>
      </w:r>
      <w:r w:rsidR="00B16B00" w:rsidRPr="00B4578E">
        <w:rPr>
          <w:rFonts w:ascii="Tahoma" w:eastAsia="Tahoma" w:hAnsi="Tahoma" w:cs="Tahoma"/>
        </w:rPr>
        <w:t xml:space="preserve"> proces rozliczania projektu oraz komunikowania się z IZ odbywa się drogą pisemną</w:t>
      </w:r>
      <w:r w:rsidR="00B4578E" w:rsidRPr="00B4578E">
        <w:t xml:space="preserve"> </w:t>
      </w:r>
      <w:r w:rsidR="00B4578E" w:rsidRPr="00B4578E">
        <w:rPr>
          <w:rFonts w:ascii="Tahoma" w:eastAsia="Tahoma" w:hAnsi="Tahoma" w:cs="Tahoma"/>
        </w:rPr>
        <w:t xml:space="preserve">zgodnie z </w:t>
      </w:r>
      <w:r w:rsidR="00B4578E" w:rsidRPr="00E06F1A">
        <w:rPr>
          <w:rFonts w:ascii="Tahoma" w:eastAsia="Tahoma" w:hAnsi="Tahoma" w:cs="Tahoma"/>
        </w:rPr>
        <w:t>Wytycznymi w zakresie warunków gromadzenia i przekazywania danych w postaci elektronicznej na lata 2014-2020</w:t>
      </w:r>
      <w:r w:rsidR="00B16B00" w:rsidRPr="00B4578E">
        <w:rPr>
          <w:rFonts w:ascii="Tahoma" w:eastAsia="Tahoma" w:hAnsi="Tahoma" w:cs="Tahoma"/>
        </w:rPr>
        <w:t>. Wszelka korespondencja papierowa, aby została uznana za wiążącą, musi zostać podpisana przez osoby uprawnione do składania oświadczeń w imieniu Beneficjen</w:t>
      </w:r>
      <w:r w:rsidR="00D57BEB" w:rsidRPr="00B4578E">
        <w:rPr>
          <w:rFonts w:ascii="Tahoma" w:eastAsia="Tahoma" w:hAnsi="Tahoma" w:cs="Tahoma"/>
        </w:rPr>
        <w:t>ta.</w:t>
      </w:r>
      <w:r w:rsidR="00F94096" w:rsidRPr="00B4578E">
        <w:rPr>
          <w:rFonts w:ascii="Tahoma" w:eastAsia="Tahoma" w:hAnsi="Tahoma" w:cs="Tahoma"/>
        </w:rPr>
        <w:t xml:space="preserve"> </w:t>
      </w:r>
      <w:r w:rsidR="00D57BEB" w:rsidRPr="00B4578E">
        <w:rPr>
          <w:rFonts w:ascii="Tahoma" w:eastAsia="Tahoma" w:hAnsi="Tahoma" w:cs="Tahoma"/>
        </w:rPr>
        <w:t>O usunięciu awarii SL2014 IZ</w:t>
      </w:r>
      <w:r w:rsidR="00B16B00" w:rsidRPr="00B4578E">
        <w:rPr>
          <w:rFonts w:ascii="Tahoma" w:eastAsia="Tahoma" w:hAnsi="Tahoma" w:cs="Tahoma"/>
        </w:rPr>
        <w:t xml:space="preserve"> i</w:t>
      </w:r>
      <w:r w:rsidR="00D57BEB" w:rsidRPr="00B4578E">
        <w:rPr>
          <w:rFonts w:ascii="Tahoma" w:eastAsia="Tahoma" w:hAnsi="Tahoma" w:cs="Tahoma"/>
        </w:rPr>
        <w:t>nformuje Beneficjenta na adres e</w:t>
      </w:r>
      <w:r w:rsidR="00B16B00" w:rsidRPr="00B4578E">
        <w:rPr>
          <w:rFonts w:ascii="Tahoma" w:eastAsia="Tahoma" w:hAnsi="Tahoma" w:cs="Tahoma"/>
        </w:rPr>
        <w:t xml:space="preserve">-mail wskazany we wniosku, Beneficjent zaś zobowiązuje się uzupełnić dane w SL2014 w zakresie dokumentów przekazanych drogą pisemną w terminie </w:t>
      </w:r>
      <w:r w:rsidR="00B16B00" w:rsidRPr="00B4578E">
        <w:rPr>
          <w:rFonts w:ascii="Tahoma" w:eastAsia="Tahoma" w:hAnsi="Tahoma" w:cs="Tahoma"/>
          <w:b/>
        </w:rPr>
        <w:t>5 dni roboczych</w:t>
      </w:r>
      <w:r w:rsidR="00B16B00" w:rsidRPr="00B4578E">
        <w:rPr>
          <w:rFonts w:ascii="Tahoma" w:eastAsia="Tahoma" w:hAnsi="Tahoma" w:cs="Tahoma"/>
        </w:rPr>
        <w:t xml:space="preserve"> od daty otrzymania tej informacji</w:t>
      </w:r>
      <w:r w:rsidR="000C7B70" w:rsidRPr="00B4578E">
        <w:rPr>
          <w:rFonts w:ascii="Tahoma" w:eastAsia="Tahoma" w:hAnsi="Tahoma" w:cs="Tahoma"/>
        </w:rPr>
        <w:t>.</w:t>
      </w:r>
      <w:r w:rsidR="00B16B00" w:rsidRPr="00B4578E">
        <w:rPr>
          <w:rFonts w:ascii="Tahoma" w:eastAsia="Tahoma" w:hAnsi="Tahoma" w:cs="Tahoma"/>
        </w:rPr>
        <w:t xml:space="preserve"> </w:t>
      </w:r>
      <w:r w:rsidR="00B4578E" w:rsidRPr="00B4578E">
        <w:rPr>
          <w:rFonts w:ascii="Tahoma" w:eastAsia="Tahoma" w:hAnsi="Tahoma" w:cs="Tahoma"/>
        </w:rPr>
        <w:t xml:space="preserve">Natomiast gdy z powodów technicznych wykorzystanie profilu zaufanego </w:t>
      </w:r>
      <w:proofErr w:type="spellStart"/>
      <w:r w:rsidR="00B4578E" w:rsidRPr="00B4578E">
        <w:rPr>
          <w:rFonts w:ascii="Tahoma" w:eastAsia="Tahoma" w:hAnsi="Tahoma" w:cs="Tahoma"/>
        </w:rPr>
        <w:t>ePUAP</w:t>
      </w:r>
      <w:proofErr w:type="spellEnd"/>
      <w:r w:rsidR="00B4578E" w:rsidRPr="00B4578E">
        <w:rPr>
          <w:rFonts w:ascii="Tahoma" w:eastAsia="Tahoma" w:hAnsi="Tahoma" w:cs="Tahoma"/>
        </w:rPr>
        <w:t xml:space="preserve"> nie jest możliwe w takim przypadku uwierzytelnianie następuje przez </w:t>
      </w:r>
      <w:r w:rsidR="00722453">
        <w:rPr>
          <w:rFonts w:ascii="Tahoma" w:eastAsia="Tahoma" w:hAnsi="Tahoma" w:cs="Tahoma"/>
        </w:rPr>
        <w:t>podpisanie wniosku ce</w:t>
      </w:r>
      <w:r w:rsidR="00820FBB">
        <w:rPr>
          <w:rFonts w:ascii="Tahoma" w:eastAsia="Tahoma" w:hAnsi="Tahoma" w:cs="Tahoma"/>
        </w:rPr>
        <w:t>rtyfikatem niekwalifikowanym SL</w:t>
      </w:r>
      <w:r w:rsidR="00722453">
        <w:rPr>
          <w:rFonts w:ascii="Tahoma" w:eastAsia="Tahoma" w:hAnsi="Tahoma" w:cs="Tahoma"/>
        </w:rPr>
        <w:t>2014</w:t>
      </w:r>
      <w:r w:rsidR="00B4578E">
        <w:rPr>
          <w:rFonts w:ascii="Tahoma" w:eastAsia="Tahoma" w:hAnsi="Tahoma" w:cs="Tahoma"/>
        </w:rPr>
        <w:t>.</w:t>
      </w:r>
    </w:p>
    <w:p w14:paraId="40ED6206" w14:textId="31127BC0" w:rsidR="00942F4E" w:rsidRPr="001A21E8" w:rsidRDefault="00280ADA" w:rsidP="00E06F1A">
      <w:pPr>
        <w:pStyle w:val="Akapitzlist"/>
        <w:numPr>
          <w:ilvl w:val="0"/>
          <w:numId w:val="14"/>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0"/>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8"/>
        </w:rPr>
        <w:t xml:space="preserve"> </w:t>
      </w:r>
      <w:r w:rsidRPr="001A21E8">
        <w:rPr>
          <w:rFonts w:ascii="Tahoma" w:eastAsia="Tahoma" w:hAnsi="Tahoma" w:cs="Tahoma"/>
        </w:rPr>
        <w:t>do</w:t>
      </w:r>
      <w:r w:rsidRPr="001A21E8">
        <w:rPr>
          <w:rFonts w:ascii="Tahoma" w:eastAsia="Tahoma" w:hAnsi="Tahoma" w:cs="Tahoma"/>
          <w:spacing w:val="5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1"/>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8"/>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00443780" w:rsidRPr="001A21E8">
        <w:rPr>
          <w:rFonts w:ascii="Tahoma" w:eastAsia="Tahoma" w:hAnsi="Tahoma" w:cs="Tahoma"/>
          <w:spacing w:val="5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60"/>
        </w:rPr>
        <w:t xml:space="preserve"> </w:t>
      </w:r>
      <w:r w:rsidRPr="001A21E8">
        <w:rPr>
          <w:rFonts w:ascii="Tahoma" w:eastAsia="Tahoma" w:hAnsi="Tahoma" w:cs="Tahoma"/>
        </w:rPr>
        <w:t>§</w:t>
      </w:r>
      <w:r w:rsidRPr="001A21E8">
        <w:rPr>
          <w:rFonts w:ascii="Tahoma" w:eastAsia="Tahoma" w:hAnsi="Tahoma" w:cs="Tahoma"/>
          <w:spacing w:val="-2"/>
        </w:rPr>
        <w:t xml:space="preserve"> </w:t>
      </w:r>
      <w:r w:rsidR="000271D3" w:rsidRPr="001A21E8">
        <w:rPr>
          <w:rFonts w:ascii="Tahoma" w:eastAsia="Tahoma" w:hAnsi="Tahoma" w:cs="Tahoma"/>
          <w:spacing w:val="-1"/>
        </w:rPr>
        <w:t>1</w:t>
      </w:r>
      <w:r w:rsidR="00C71B92">
        <w:rPr>
          <w:rFonts w:ascii="Tahoma" w:eastAsia="Tahoma" w:hAnsi="Tahoma" w:cs="Tahoma"/>
          <w:spacing w:val="-1"/>
        </w:rPr>
        <w:t>3</w:t>
      </w:r>
      <w:r w:rsidRPr="001A21E8">
        <w:rPr>
          <w:rFonts w:ascii="Tahoma" w:eastAsia="Tahoma" w:hAnsi="Tahoma" w:cs="Tahoma"/>
        </w:rPr>
        <w:t>:</w:t>
      </w:r>
    </w:p>
    <w:p w14:paraId="6DD6616F" w14:textId="770320AB" w:rsidR="00942F4E" w:rsidRPr="00E06F1A"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 xml:space="preserve">o </w:t>
      </w:r>
      <w:r w:rsidRPr="001A21E8">
        <w:rPr>
          <w:rFonts w:ascii="Tahoma" w:eastAsia="Tahoma" w:hAnsi="Tahoma" w:cs="Tahoma"/>
          <w:spacing w:val="1"/>
        </w:rPr>
        <w:t>w</w:t>
      </w:r>
      <w:r w:rsidRPr="001A21E8">
        <w:rPr>
          <w:rFonts w:ascii="Tahoma" w:eastAsia="Tahoma" w:hAnsi="Tahoma" w:cs="Tahoma"/>
        </w:rPr>
        <w:t>szys</w:t>
      </w:r>
      <w:r w:rsidRPr="001A21E8">
        <w:rPr>
          <w:rFonts w:ascii="Tahoma" w:eastAsia="Tahoma" w:hAnsi="Tahoma" w:cs="Tahoma"/>
          <w:spacing w:val="2"/>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2"/>
        </w:rPr>
        <w:t>u</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es</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00F96E06" w:rsidRPr="001A21E8">
        <w:rPr>
          <w:rFonts w:ascii="Tahoma" w:eastAsia="Tahoma" w:hAnsi="Tahoma" w:cs="Tahoma"/>
        </w:rPr>
        <w:t xml:space="preserve">na warunkach określonych w </w:t>
      </w:r>
      <w:r w:rsidR="00BC450A" w:rsidRPr="00E06F1A">
        <w:rPr>
          <w:rFonts w:ascii="Tahoma" w:eastAsia="Tahoma" w:hAnsi="Tahoma" w:cs="Tahoma"/>
        </w:rPr>
        <w:t>W</w:t>
      </w:r>
      <w:r w:rsidR="00F96E06" w:rsidRPr="00E06F1A">
        <w:rPr>
          <w:rFonts w:ascii="Tahoma" w:eastAsia="Tahoma" w:hAnsi="Tahoma" w:cs="Tahoma"/>
        </w:rPr>
        <w:t>ytycznych</w:t>
      </w:r>
      <w:r w:rsidR="00BC450A" w:rsidRPr="00E06F1A">
        <w:rPr>
          <w:rFonts w:ascii="Tahoma" w:eastAsia="Tahoma" w:hAnsi="Tahoma" w:cs="Tahoma"/>
        </w:rPr>
        <w:t xml:space="preserve"> w zakresie monitorowania postępu rzeczowego realizacji programów operacyjnych na lata 2014-2020</w:t>
      </w:r>
      <w:r w:rsidRPr="00E06F1A">
        <w:rPr>
          <w:rFonts w:ascii="Tahoma" w:eastAsia="Tahoma" w:hAnsi="Tahoma" w:cs="Tahoma"/>
        </w:rPr>
        <w:t>;</w:t>
      </w:r>
    </w:p>
    <w:p w14:paraId="5464D6AF" w14:textId="4E093B14" w:rsidR="00942F4E" w:rsidRPr="00EB5F6E" w:rsidRDefault="00B112E4" w:rsidP="00E06F1A">
      <w:pPr>
        <w:spacing w:line="276" w:lineRule="auto"/>
        <w:ind w:left="851" w:right="14" w:hanging="426"/>
        <w:rPr>
          <w:rFonts w:ascii="Tahoma" w:eastAsia="Tahoma" w:hAnsi="Tahoma" w:cs="Tahoma"/>
          <w:color w:val="FF0000"/>
        </w:rPr>
      </w:pPr>
      <w:r>
        <w:rPr>
          <w:rFonts w:ascii="Tahoma" w:eastAsia="Tahoma" w:hAnsi="Tahoma" w:cs="Tahoma"/>
          <w:spacing w:val="-1"/>
        </w:rPr>
        <w:t>2)</w:t>
      </w:r>
      <w:r>
        <w:rPr>
          <w:rFonts w:ascii="Tahoma" w:eastAsia="Tahoma" w:hAnsi="Tahoma" w:cs="Tahoma"/>
          <w:spacing w:val="-1"/>
        </w:rPr>
        <w:tab/>
      </w:r>
      <w:r w:rsidR="00EB5F6E" w:rsidRPr="006D46F9">
        <w:rPr>
          <w:rFonts w:ascii="Tahoma" w:eastAsia="Tahoma" w:hAnsi="Tahoma" w:cs="Tahoma"/>
          <w:spacing w:val="-1"/>
        </w:rPr>
        <w:t>n</w:t>
      </w:r>
      <w:r w:rsidR="00EB5F6E" w:rsidRPr="006D46F9">
        <w:rPr>
          <w:rFonts w:ascii="Tahoma" w:eastAsia="Tahoma" w:hAnsi="Tahoma" w:cs="Tahoma"/>
        </w:rPr>
        <w:t xml:space="preserve">a </w:t>
      </w:r>
      <w:r w:rsidR="00EB5F6E" w:rsidRPr="006D46F9">
        <w:rPr>
          <w:rFonts w:ascii="Tahoma" w:eastAsia="Tahoma" w:hAnsi="Tahoma" w:cs="Tahoma"/>
          <w:spacing w:val="1"/>
        </w:rPr>
        <w:t>we</w:t>
      </w:r>
      <w:r w:rsidR="00EB5F6E" w:rsidRPr="006D46F9">
        <w:rPr>
          <w:rFonts w:ascii="Tahoma" w:eastAsia="Tahoma" w:hAnsi="Tahoma" w:cs="Tahoma"/>
        </w:rPr>
        <w:t>z</w:t>
      </w:r>
      <w:r w:rsidR="00EB5F6E" w:rsidRPr="006D46F9">
        <w:rPr>
          <w:rFonts w:ascii="Tahoma" w:eastAsia="Tahoma" w:hAnsi="Tahoma" w:cs="Tahoma"/>
          <w:spacing w:val="-1"/>
        </w:rPr>
        <w:t>w</w:t>
      </w:r>
      <w:r w:rsidR="00EB5F6E" w:rsidRPr="006D46F9">
        <w:rPr>
          <w:rFonts w:ascii="Tahoma" w:eastAsia="Tahoma" w:hAnsi="Tahoma" w:cs="Tahoma"/>
          <w:spacing w:val="1"/>
        </w:rPr>
        <w:t>a</w:t>
      </w:r>
      <w:r w:rsidR="00EB5F6E" w:rsidRPr="006D46F9">
        <w:rPr>
          <w:rFonts w:ascii="Tahoma" w:eastAsia="Tahoma" w:hAnsi="Tahoma" w:cs="Tahoma"/>
          <w:spacing w:val="-1"/>
        </w:rPr>
        <w:t>n</w:t>
      </w:r>
      <w:r w:rsidR="00EB5F6E" w:rsidRPr="006D46F9">
        <w:rPr>
          <w:rFonts w:ascii="Tahoma" w:eastAsia="Tahoma" w:hAnsi="Tahoma" w:cs="Tahoma"/>
        </w:rPr>
        <w:t xml:space="preserve">ie </w:t>
      </w:r>
      <w:r w:rsidR="00EB5F6E" w:rsidRPr="006D46F9">
        <w:rPr>
          <w:rFonts w:ascii="Tahoma" w:eastAsia="Tahoma" w:hAnsi="Tahoma" w:cs="Tahoma"/>
          <w:spacing w:val="2"/>
        </w:rPr>
        <w:t>I</w:t>
      </w:r>
      <w:r w:rsidR="00EB5F6E" w:rsidRPr="006D46F9">
        <w:rPr>
          <w:rFonts w:ascii="Tahoma" w:eastAsia="Tahoma" w:hAnsi="Tahoma" w:cs="Tahoma"/>
        </w:rPr>
        <w:t xml:space="preserve">Z w terminie do </w:t>
      </w:r>
      <w:r w:rsidR="00EB5F6E" w:rsidRPr="006D46F9">
        <w:rPr>
          <w:rFonts w:ascii="Tahoma" w:eastAsia="Tahoma" w:hAnsi="Tahoma" w:cs="Tahoma"/>
          <w:b/>
        </w:rPr>
        <w:t>5 dni roboczych</w:t>
      </w:r>
      <w:r w:rsidR="00EB5F6E" w:rsidRPr="006D46F9">
        <w:rPr>
          <w:rFonts w:ascii="Tahoma" w:eastAsia="Tahoma" w:hAnsi="Tahoma" w:cs="Tahoma"/>
        </w:rPr>
        <w:t xml:space="preserve">, w wersji elektronicznej wszelkich dokumentów innych niż te wymagane w ramach składanego wniosku o płatność, tj. między innymi dokumentów równoważnych fakturom, wyciągów z rachunku </w:t>
      </w:r>
      <w:r w:rsidR="005774C1">
        <w:rPr>
          <w:rFonts w:ascii="Tahoma" w:eastAsia="Tahoma" w:hAnsi="Tahoma" w:cs="Tahoma"/>
        </w:rPr>
        <w:t>płatniczego</w:t>
      </w:r>
      <w:r w:rsidR="00EB5F6E" w:rsidRPr="006D46F9">
        <w:rPr>
          <w:rFonts w:ascii="Tahoma" w:eastAsia="Tahoma" w:hAnsi="Tahoma" w:cs="Tahoma"/>
        </w:rPr>
        <w:t xml:space="preserve">, o których mowa w §10 ust. 13 lub historie z tego rachunku oraz wyciągów z innych rachunków </w:t>
      </w:r>
      <w:r w:rsidR="00E344A3">
        <w:rPr>
          <w:rFonts w:ascii="Tahoma" w:eastAsia="Tahoma" w:hAnsi="Tahoma" w:cs="Tahoma"/>
        </w:rPr>
        <w:t>płatniczy</w:t>
      </w:r>
      <w:r w:rsidR="00EB5F6E" w:rsidRPr="006D46F9">
        <w:rPr>
          <w:rFonts w:ascii="Tahoma" w:eastAsia="Tahoma" w:hAnsi="Tahoma" w:cs="Tahoma"/>
        </w:rPr>
        <w:t>ch potwierdzających poniesienie wydatków ujętych we wniosku o płatność. W przypadku płatności gotówkowych raporty kasowe (bez załączników) lub podpisane przez Beneficjenta zestawienia płatności gotówkowych objętych wnioskiem o płatność</w:t>
      </w:r>
      <w:r w:rsidR="00EB5F6E" w:rsidRPr="006D46F9">
        <w:t xml:space="preserve"> </w:t>
      </w:r>
      <w:r w:rsidR="00EB5F6E" w:rsidRPr="006D46F9">
        <w:rPr>
          <w:rFonts w:ascii="Tahoma" w:eastAsia="Tahoma" w:hAnsi="Tahoma" w:cs="Tahoma"/>
        </w:rPr>
        <w:t>oraz inne dokumenty źródłowe na podstawie, których wydatki zostały poniesione. W przypadku złożenia wersji papierowych w/w dokumentów muszą być one poświadczone za zgodność z oryginałem.</w:t>
      </w:r>
    </w:p>
    <w:p w14:paraId="3B8CDF0D" w14:textId="532C4AF3" w:rsidR="00942F4E" w:rsidRPr="001A21E8" w:rsidRDefault="00280ADA" w:rsidP="00E06F1A">
      <w:pPr>
        <w:pStyle w:val="Akapitzlist"/>
        <w:numPr>
          <w:ilvl w:val="0"/>
          <w:numId w:val="14"/>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2"/>
        </w:rPr>
        <w:t>s</w:t>
      </w:r>
      <w:r w:rsidRPr="001A21E8">
        <w:rPr>
          <w:rFonts w:ascii="Tahoma" w:eastAsia="Tahoma" w:hAnsi="Tahoma" w:cs="Tahoma"/>
        </w:rPr>
        <w:t xml:space="preserve">ię do </w:t>
      </w:r>
      <w:r w:rsidR="00C8380C" w:rsidRPr="001A21E8">
        <w:rPr>
          <w:rFonts w:ascii="Tahoma" w:eastAsia="Tahoma" w:hAnsi="Tahoma" w:cs="Tahoma"/>
          <w:spacing w:val="-1"/>
        </w:rPr>
        <w:t>poinformowania</w:t>
      </w:r>
      <w:r w:rsidRPr="001A21E8">
        <w:rPr>
          <w:rFonts w:ascii="Tahoma" w:eastAsia="Tahoma" w:hAnsi="Tahoma" w:cs="Tahoma"/>
          <w:spacing w:val="3"/>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2"/>
        </w:rPr>
        <w:t>ś</w:t>
      </w:r>
      <w:r w:rsidRPr="001A21E8">
        <w:rPr>
          <w:rFonts w:ascii="Tahoma" w:eastAsia="Tahoma" w:hAnsi="Tahoma" w:cs="Tahoma"/>
        </w:rPr>
        <w:t>rodk</w:t>
      </w:r>
      <w:r w:rsidRPr="001A21E8">
        <w:rPr>
          <w:rFonts w:ascii="Tahoma" w:eastAsia="Tahoma" w:hAnsi="Tahoma" w:cs="Tahoma"/>
          <w:spacing w:val="2"/>
        </w:rPr>
        <w:t>ó</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7"/>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4"/>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ższe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dy</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Z</w:t>
      </w:r>
      <w:r w:rsidRPr="001A21E8">
        <w:rPr>
          <w:rFonts w:ascii="Tahoma" w:eastAsia="Tahoma" w:hAnsi="Tahoma" w:cs="Tahoma"/>
        </w:rPr>
        <w:t>.</w:t>
      </w:r>
    </w:p>
    <w:p w14:paraId="2655C9A5" w14:textId="377362AE" w:rsidR="00826C36" w:rsidRPr="001A21E8" w:rsidRDefault="0077179F" w:rsidP="00E06F1A">
      <w:pPr>
        <w:pStyle w:val="Akapitzlist"/>
        <w:numPr>
          <w:ilvl w:val="0"/>
          <w:numId w:val="14"/>
        </w:numPr>
        <w:spacing w:line="276" w:lineRule="auto"/>
        <w:ind w:left="426" w:right="14" w:hanging="426"/>
        <w:rPr>
          <w:rFonts w:ascii="Tahoma" w:eastAsia="Tahoma" w:hAnsi="Tahoma" w:cs="Tahoma"/>
        </w:rPr>
      </w:pPr>
      <w:r w:rsidRPr="001A21E8">
        <w:rPr>
          <w:rFonts w:ascii="Tahoma" w:eastAsia="Tahoma" w:hAnsi="Tahoma" w:cs="Tahoma"/>
        </w:rPr>
        <w:t>W celu otrzymania transzy dofinas</w:t>
      </w:r>
      <w:r w:rsidR="00314993" w:rsidRPr="001A21E8">
        <w:rPr>
          <w:rFonts w:ascii="Tahoma" w:eastAsia="Tahoma" w:hAnsi="Tahoma" w:cs="Tahoma"/>
        </w:rPr>
        <w:t>owania</w:t>
      </w:r>
      <w:r w:rsidRPr="001A21E8">
        <w:rPr>
          <w:rFonts w:ascii="Tahoma" w:eastAsia="Tahoma" w:hAnsi="Tahoma" w:cs="Tahoma"/>
        </w:rPr>
        <w:t xml:space="preserve"> </w:t>
      </w:r>
      <w:r w:rsidR="00E50AB9" w:rsidRPr="001A21E8">
        <w:rPr>
          <w:rFonts w:ascii="Tahoma" w:eastAsia="Tahoma" w:hAnsi="Tahoma" w:cs="Tahoma"/>
        </w:rPr>
        <w:t xml:space="preserve">Beneficjent składa do </w:t>
      </w:r>
      <w:r w:rsidR="00314993" w:rsidRPr="001A21E8">
        <w:rPr>
          <w:rFonts w:ascii="Tahoma" w:eastAsia="Tahoma" w:hAnsi="Tahoma" w:cs="Tahoma"/>
        </w:rPr>
        <w:t xml:space="preserve">IZ </w:t>
      </w:r>
      <w:r w:rsidR="00D02E2D" w:rsidRPr="001A21E8">
        <w:rPr>
          <w:rFonts w:ascii="Tahoma" w:eastAsia="Tahoma" w:hAnsi="Tahoma" w:cs="Tahoma"/>
        </w:rPr>
        <w:t>D</w:t>
      </w:r>
      <w:r w:rsidR="00826C36" w:rsidRPr="001A21E8">
        <w:rPr>
          <w:rFonts w:ascii="Tahoma" w:eastAsia="Tahoma" w:hAnsi="Tahoma" w:cs="Tahoma"/>
        </w:rPr>
        <w:t xml:space="preserve">yspozycję przekazania środków </w:t>
      </w:r>
      <w:r w:rsidR="00DF3A95" w:rsidRPr="001A21E8">
        <w:rPr>
          <w:rFonts w:ascii="Tahoma" w:eastAsia="Tahoma" w:hAnsi="Tahoma" w:cs="Tahoma"/>
        </w:rPr>
        <w:t xml:space="preserve">finansowych na rachunek </w:t>
      </w:r>
      <w:r w:rsidR="00E344A3">
        <w:rPr>
          <w:rFonts w:ascii="Tahoma" w:eastAsia="Tahoma" w:hAnsi="Tahoma" w:cs="Tahoma"/>
        </w:rPr>
        <w:t>płatniczy</w:t>
      </w:r>
      <w:r w:rsidR="00DF3A95" w:rsidRPr="001A21E8">
        <w:rPr>
          <w:rFonts w:ascii="Tahoma" w:eastAsia="Tahoma" w:hAnsi="Tahoma" w:cs="Tahoma"/>
        </w:rPr>
        <w:t>, o którym mowa w § 1</w:t>
      </w:r>
      <w:r w:rsidR="009B73C7">
        <w:rPr>
          <w:rFonts w:ascii="Tahoma" w:eastAsia="Tahoma" w:hAnsi="Tahoma" w:cs="Tahoma"/>
        </w:rPr>
        <w:t>1</w:t>
      </w:r>
      <w:r w:rsidR="00DF3A95" w:rsidRPr="001A21E8">
        <w:rPr>
          <w:rFonts w:ascii="Tahoma" w:eastAsia="Tahoma" w:hAnsi="Tahoma" w:cs="Tahoma"/>
        </w:rPr>
        <w:t xml:space="preserve"> ust. 1</w:t>
      </w:r>
      <w:r w:rsidR="00057C2D">
        <w:rPr>
          <w:rFonts w:ascii="Tahoma" w:eastAsia="Tahoma" w:hAnsi="Tahoma" w:cs="Tahoma"/>
        </w:rPr>
        <w:t>3</w:t>
      </w:r>
      <w:r w:rsidR="00DF3A95" w:rsidRPr="001A21E8">
        <w:rPr>
          <w:rFonts w:ascii="Tahoma" w:eastAsia="Tahoma" w:hAnsi="Tahoma" w:cs="Tahoma"/>
        </w:rPr>
        <w:t>.</w:t>
      </w:r>
      <w:r w:rsidR="00C36720" w:rsidRPr="001A21E8">
        <w:rPr>
          <w:rFonts w:ascii="Tahoma" w:eastAsia="Tahoma" w:hAnsi="Tahoma" w:cs="Tahoma"/>
        </w:rPr>
        <w:t xml:space="preserve"> </w:t>
      </w:r>
      <w:r w:rsidR="00751666" w:rsidRPr="001A21E8">
        <w:rPr>
          <w:rFonts w:ascii="Tahoma" w:eastAsia="Tahoma" w:hAnsi="Tahoma" w:cs="Tahoma"/>
        </w:rPr>
        <w:t>Dyspozycja sporządzana jest w 3 egzemplarzach. IZ dokonuje weryfikacji Dyspozycji zgodnie ze złożonym wnioskiem o płatność</w:t>
      </w:r>
      <w:r w:rsidR="00DF3A95" w:rsidRPr="001A21E8">
        <w:rPr>
          <w:rFonts w:ascii="Tahoma" w:eastAsia="Tahoma" w:hAnsi="Tahoma" w:cs="Tahoma"/>
        </w:rPr>
        <w:t xml:space="preserve"> </w:t>
      </w:r>
      <w:r w:rsidR="00751666" w:rsidRPr="001A21E8">
        <w:rPr>
          <w:rFonts w:ascii="Tahoma" w:eastAsia="Tahoma" w:hAnsi="Tahoma" w:cs="Tahoma"/>
        </w:rPr>
        <w:t>i aktualnym harmonogramem płatności</w:t>
      </w:r>
      <w:r w:rsidR="00D1019C" w:rsidRPr="001A21E8">
        <w:rPr>
          <w:rFonts w:ascii="Tahoma" w:eastAsia="Tahoma" w:hAnsi="Tahoma" w:cs="Tahoma"/>
        </w:rPr>
        <w:t xml:space="preserve">. Po akceptacji Dyspozycji IZ </w:t>
      </w:r>
      <w:r w:rsidR="00D1019C" w:rsidRPr="001A21E8">
        <w:rPr>
          <w:rFonts w:ascii="Tahoma" w:eastAsia="Tahoma" w:hAnsi="Tahoma" w:cs="Tahoma"/>
        </w:rPr>
        <w:lastRenderedPageBreak/>
        <w:t>niezwłoczn</w:t>
      </w:r>
      <w:r w:rsidR="0001264D" w:rsidRPr="001A21E8">
        <w:rPr>
          <w:rFonts w:ascii="Tahoma" w:eastAsia="Tahoma" w:hAnsi="Tahoma" w:cs="Tahoma"/>
        </w:rPr>
        <w:t>i</w:t>
      </w:r>
      <w:r w:rsidR="00D1019C" w:rsidRPr="001A21E8">
        <w:rPr>
          <w:rFonts w:ascii="Tahoma" w:eastAsia="Tahoma" w:hAnsi="Tahoma" w:cs="Tahoma"/>
        </w:rPr>
        <w:t>e przekaz</w:t>
      </w:r>
      <w:r w:rsidR="0001264D" w:rsidRPr="001A21E8">
        <w:rPr>
          <w:rFonts w:ascii="Tahoma" w:eastAsia="Tahoma" w:hAnsi="Tahoma" w:cs="Tahoma"/>
        </w:rPr>
        <w:t>uje</w:t>
      </w:r>
      <w:r w:rsidR="00D1019C" w:rsidRPr="001A21E8">
        <w:rPr>
          <w:rFonts w:ascii="Tahoma" w:eastAsia="Tahoma" w:hAnsi="Tahoma" w:cs="Tahoma"/>
        </w:rPr>
        <w:t xml:space="preserve"> </w:t>
      </w:r>
      <w:r w:rsidR="0001264D" w:rsidRPr="001A21E8">
        <w:rPr>
          <w:rFonts w:ascii="Tahoma" w:eastAsia="Tahoma" w:hAnsi="Tahoma" w:cs="Tahoma"/>
        </w:rPr>
        <w:t xml:space="preserve">do </w:t>
      </w:r>
      <w:r w:rsidR="00D1019C" w:rsidRPr="001A21E8">
        <w:rPr>
          <w:rFonts w:ascii="Tahoma" w:eastAsia="Tahoma" w:hAnsi="Tahoma" w:cs="Tahoma"/>
        </w:rPr>
        <w:t>Bank</w:t>
      </w:r>
      <w:r w:rsidR="0001264D" w:rsidRPr="001A21E8">
        <w:rPr>
          <w:rFonts w:ascii="Tahoma" w:eastAsia="Tahoma" w:hAnsi="Tahoma" w:cs="Tahoma"/>
        </w:rPr>
        <w:t>u Gospodarstwa Krajowego zlecenie</w:t>
      </w:r>
      <w:r w:rsidR="00D1019C" w:rsidRPr="001A21E8">
        <w:rPr>
          <w:rFonts w:ascii="Tahoma" w:eastAsia="Tahoma" w:hAnsi="Tahoma" w:cs="Tahoma"/>
        </w:rPr>
        <w:t xml:space="preserve"> płatności.</w:t>
      </w:r>
      <w:r w:rsidR="006604E6" w:rsidRPr="001A21E8">
        <w:rPr>
          <w:rFonts w:ascii="Tahoma" w:eastAsia="Tahoma" w:hAnsi="Tahoma" w:cs="Tahoma"/>
        </w:rPr>
        <w:t xml:space="preserve"> Po wpływie płatności w zakresie środków europejskich na rachunek </w:t>
      </w:r>
      <w:r w:rsidR="00E344A3">
        <w:rPr>
          <w:rFonts w:ascii="Tahoma" w:eastAsia="Tahoma" w:hAnsi="Tahoma" w:cs="Tahoma"/>
        </w:rPr>
        <w:t>płatniczy</w:t>
      </w:r>
      <w:r w:rsidR="006604E6" w:rsidRPr="001A21E8">
        <w:rPr>
          <w:rFonts w:ascii="Tahoma" w:eastAsia="Tahoma" w:hAnsi="Tahoma" w:cs="Tahoma"/>
        </w:rPr>
        <w:t>, o którym mowa w § 1</w:t>
      </w:r>
      <w:r w:rsidR="009B73C7">
        <w:rPr>
          <w:rFonts w:ascii="Tahoma" w:eastAsia="Tahoma" w:hAnsi="Tahoma" w:cs="Tahoma"/>
        </w:rPr>
        <w:t>1</w:t>
      </w:r>
      <w:r w:rsidR="006604E6" w:rsidRPr="001A21E8">
        <w:rPr>
          <w:rFonts w:ascii="Tahoma" w:eastAsia="Tahoma" w:hAnsi="Tahoma" w:cs="Tahoma"/>
        </w:rPr>
        <w:t xml:space="preserve"> ust. 1</w:t>
      </w:r>
      <w:r w:rsidR="00057C2D">
        <w:rPr>
          <w:rFonts w:ascii="Tahoma" w:eastAsia="Tahoma" w:hAnsi="Tahoma" w:cs="Tahoma"/>
        </w:rPr>
        <w:t>3</w:t>
      </w:r>
      <w:r w:rsidR="006604E6" w:rsidRPr="001A21E8">
        <w:rPr>
          <w:rFonts w:ascii="Tahoma" w:eastAsia="Tahoma" w:hAnsi="Tahoma" w:cs="Tahoma"/>
        </w:rPr>
        <w:t xml:space="preserve"> pkt 1</w:t>
      </w:r>
      <w:r w:rsidR="00C36720" w:rsidRPr="001A21E8">
        <w:rPr>
          <w:rFonts w:ascii="Tahoma" w:eastAsia="Tahoma" w:hAnsi="Tahoma" w:cs="Tahoma"/>
        </w:rPr>
        <w:t>)</w:t>
      </w:r>
      <w:r w:rsidR="006604E6" w:rsidRPr="001A21E8">
        <w:rPr>
          <w:rFonts w:ascii="Tahoma" w:eastAsia="Tahoma" w:hAnsi="Tahoma" w:cs="Tahoma"/>
        </w:rPr>
        <w:t>, IZ przekazuje Dyspozycję do Departament Budżetu i Finansów Urzędu Marszałkowskiego Województwa Świętokrzyskiego</w:t>
      </w:r>
      <w:r w:rsidR="004F51C1" w:rsidRPr="001A21E8">
        <w:rPr>
          <w:rFonts w:ascii="Tahoma" w:eastAsia="Tahoma" w:hAnsi="Tahoma" w:cs="Tahoma"/>
        </w:rPr>
        <w:t>.</w:t>
      </w:r>
      <w:r w:rsidR="00C36720" w:rsidRPr="001A21E8">
        <w:rPr>
          <w:rFonts w:ascii="Tahoma" w:eastAsia="Tahoma" w:hAnsi="Tahoma" w:cs="Tahoma"/>
        </w:rPr>
        <w:t xml:space="preserve"> Departament Budżetu i Finansów na podstawie Dyspozycji uruchamia transzę dofinansowania na rachunek </w:t>
      </w:r>
      <w:r w:rsidR="00E344A3">
        <w:rPr>
          <w:rFonts w:ascii="Tahoma" w:eastAsia="Tahoma" w:hAnsi="Tahoma" w:cs="Tahoma"/>
        </w:rPr>
        <w:t>płatniczy</w:t>
      </w:r>
      <w:r w:rsidR="00C36720" w:rsidRPr="001A21E8">
        <w:rPr>
          <w:rFonts w:ascii="Tahoma" w:eastAsia="Tahoma" w:hAnsi="Tahoma" w:cs="Tahoma"/>
        </w:rPr>
        <w:t>, o którym mowa w § 1</w:t>
      </w:r>
      <w:r w:rsidR="009B73C7">
        <w:rPr>
          <w:rFonts w:ascii="Tahoma" w:eastAsia="Tahoma" w:hAnsi="Tahoma" w:cs="Tahoma"/>
        </w:rPr>
        <w:t>1</w:t>
      </w:r>
      <w:r w:rsidR="00C36720" w:rsidRPr="001A21E8">
        <w:rPr>
          <w:rFonts w:ascii="Tahoma" w:eastAsia="Tahoma" w:hAnsi="Tahoma" w:cs="Tahoma"/>
        </w:rPr>
        <w:t xml:space="preserve"> ust. 1</w:t>
      </w:r>
      <w:r w:rsidR="00057C2D">
        <w:rPr>
          <w:rFonts w:ascii="Tahoma" w:eastAsia="Tahoma" w:hAnsi="Tahoma" w:cs="Tahoma"/>
        </w:rPr>
        <w:t>3</w:t>
      </w:r>
      <w:r w:rsidR="00C36720" w:rsidRPr="001A21E8">
        <w:rPr>
          <w:rFonts w:ascii="Tahoma" w:eastAsia="Tahoma" w:hAnsi="Tahoma" w:cs="Tahoma"/>
        </w:rPr>
        <w:t>.</w:t>
      </w:r>
    </w:p>
    <w:p w14:paraId="4526348E" w14:textId="007A10A1" w:rsidR="00C22053" w:rsidRDefault="00C22053" w:rsidP="00F10027">
      <w:pPr>
        <w:spacing w:line="276" w:lineRule="auto"/>
        <w:ind w:left="426" w:right="14" w:hanging="426"/>
        <w:jc w:val="both"/>
        <w:rPr>
          <w:rFonts w:ascii="Tahoma" w:eastAsia="Tahoma" w:hAnsi="Tahoma" w:cs="Tahoma"/>
        </w:rPr>
      </w:pPr>
    </w:p>
    <w:p w14:paraId="65DCAE27" w14:textId="77777777" w:rsidR="001E232E" w:rsidRDefault="001E232E" w:rsidP="00F10027">
      <w:pPr>
        <w:spacing w:line="276" w:lineRule="auto"/>
        <w:ind w:left="426" w:right="14" w:hanging="426"/>
        <w:jc w:val="both"/>
        <w:rPr>
          <w:rFonts w:ascii="Tahoma" w:eastAsia="Tahoma" w:hAnsi="Tahoma" w:cs="Tahoma"/>
        </w:rPr>
      </w:pPr>
    </w:p>
    <w:p w14:paraId="6E272792" w14:textId="178157E7"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3</w:t>
      </w:r>
      <w:r w:rsidRPr="001A21E8">
        <w:rPr>
          <w:rFonts w:ascii="Tahoma" w:eastAsia="Tahoma" w:hAnsi="Tahoma" w:cs="Tahoma"/>
          <w:w w:val="99"/>
        </w:rPr>
        <w:t>.</w:t>
      </w:r>
    </w:p>
    <w:p w14:paraId="21433D30" w14:textId="65444090" w:rsidR="00942F4E" w:rsidRPr="001A21E8" w:rsidRDefault="00280ADA" w:rsidP="00E06F1A">
      <w:pPr>
        <w:pStyle w:val="Akapitzlist"/>
        <w:numPr>
          <w:ilvl w:val="6"/>
          <w:numId w:val="16"/>
        </w:numPr>
        <w:tabs>
          <w:tab w:val="clear" w:pos="468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w:t>
      </w:r>
      <w:r w:rsidRPr="001A21E8">
        <w:rPr>
          <w:rFonts w:ascii="Tahoma" w:eastAsia="Tahoma" w:hAnsi="Tahoma" w:cs="Tahoma"/>
          <w:spacing w:val="59"/>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56"/>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5"/>
        </w:rPr>
        <w:t xml:space="preserve"> </w:t>
      </w:r>
      <w:r w:rsidRPr="001A21E8">
        <w:rPr>
          <w:rFonts w:ascii="Tahoma" w:eastAsia="Tahoma" w:hAnsi="Tahoma" w:cs="Tahoma"/>
          <w:spacing w:val="2"/>
        </w:rPr>
        <w:t>b</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6"/>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ą</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y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00C1292D">
        <w:rPr>
          <w:rFonts w:ascii="Tahoma" w:eastAsia="Tahoma" w:hAnsi="Tahoma" w:cs="Tahoma"/>
          <w:spacing w:val="-2"/>
        </w:rPr>
        <w:t xml:space="preserve">z </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1</w:t>
      </w:r>
      <w:r w:rsidR="009B73C7">
        <w:rPr>
          <w:rFonts w:ascii="Tahoma" w:eastAsia="Tahoma" w:hAnsi="Tahoma" w:cs="Tahoma"/>
          <w:spacing w:val="-1"/>
        </w:rPr>
        <w:t>2</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C22053">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 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006EB9" w:rsidRPr="001A21E8">
        <w:rPr>
          <w:rFonts w:ascii="Tahoma" w:eastAsia="Tahoma" w:hAnsi="Tahoma" w:cs="Tahoma"/>
        </w:rPr>
        <w:t xml:space="preserve"> do</w:t>
      </w:r>
      <w:r w:rsidRPr="001A21E8">
        <w:rPr>
          <w:rFonts w:ascii="Tahoma" w:eastAsia="Tahoma" w:hAnsi="Tahoma" w:cs="Tahoma"/>
          <w:spacing w:val="-2"/>
        </w:rPr>
        <w:t xml:space="preserve"> </w:t>
      </w:r>
      <w:r w:rsidRPr="001A21E8">
        <w:rPr>
          <w:rFonts w:ascii="Tahoma" w:eastAsia="Tahoma" w:hAnsi="Tahoma" w:cs="Tahoma"/>
          <w:b/>
        </w:rPr>
        <w:t>7 d</w:t>
      </w:r>
      <w:r w:rsidRPr="001A21E8">
        <w:rPr>
          <w:rFonts w:ascii="Tahoma" w:eastAsia="Tahoma" w:hAnsi="Tahoma" w:cs="Tahoma"/>
          <w:b/>
          <w:spacing w:val="2"/>
        </w:rPr>
        <w:t>n</w:t>
      </w:r>
      <w:r w:rsidRPr="001A21E8">
        <w:rPr>
          <w:rFonts w:ascii="Tahoma" w:eastAsia="Tahoma" w:hAnsi="Tahoma" w:cs="Tahoma"/>
          <w:b/>
        </w:rPr>
        <w:t>i rob</w:t>
      </w:r>
      <w:r w:rsidRPr="001A21E8">
        <w:rPr>
          <w:rFonts w:ascii="Tahoma" w:eastAsia="Tahoma" w:hAnsi="Tahoma" w:cs="Tahoma"/>
          <w:b/>
          <w:spacing w:val="2"/>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rPr>
        <w:t>h</w:t>
      </w:r>
      <w:r w:rsidRPr="001A21E8">
        <w:rPr>
          <w:rFonts w:ascii="Tahoma" w:eastAsia="Tahoma" w:hAnsi="Tahoma" w:cs="Tahoma"/>
          <w:spacing w:val="-5"/>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9"/>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dpis</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00F14EE7">
        <w:rPr>
          <w:rFonts w:ascii="Tahoma" w:eastAsia="Tahoma" w:hAnsi="Tahoma" w:cs="Tahoma"/>
          <w:spacing w:val="-1"/>
        </w:rPr>
        <w:t xml:space="preserve"> lub rozpoczęcia realizacji projektu</w:t>
      </w:r>
      <w:r w:rsidR="00F14EE7">
        <w:rPr>
          <w:rStyle w:val="Odwoanieprzypisudolnego"/>
          <w:rFonts w:ascii="Tahoma" w:eastAsia="Tahoma" w:hAnsi="Tahoma" w:cs="Tahoma"/>
        </w:rPr>
        <w:footnoteReference w:id="52"/>
      </w:r>
      <w:r w:rsidR="00F20306">
        <w:rPr>
          <w:rFonts w:ascii="Tahoma" w:eastAsia="Tahoma" w:hAnsi="Tahoma" w:cs="Tahoma"/>
        </w:rPr>
        <w:t>.</w:t>
      </w:r>
      <w:r w:rsidR="00722453" w:rsidRPr="00722453">
        <w:rPr>
          <w:rFonts w:ascii="Tahoma" w:eastAsia="Tahoma" w:hAnsi="Tahoma" w:cs="Tahoma"/>
        </w:rPr>
        <w:t xml:space="preserve"> </w:t>
      </w:r>
      <w:r w:rsidR="00722453">
        <w:rPr>
          <w:rFonts w:ascii="Tahoma" w:eastAsia="Tahoma" w:hAnsi="Tahoma" w:cs="Tahoma"/>
        </w:rPr>
        <w:t xml:space="preserve">Jednocześnie w w/w terminie </w:t>
      </w:r>
      <w:r w:rsidR="00D107F1">
        <w:rPr>
          <w:rFonts w:ascii="Tahoma" w:eastAsia="Tahoma" w:hAnsi="Tahoma" w:cs="Tahoma"/>
        </w:rPr>
        <w:t>B</w:t>
      </w:r>
      <w:r w:rsidR="00722453">
        <w:rPr>
          <w:rFonts w:ascii="Tahoma" w:eastAsia="Tahoma" w:hAnsi="Tahoma" w:cs="Tahoma"/>
        </w:rPr>
        <w:t>eneficjent wprowadza harmonogram płatności do SL2014.</w:t>
      </w:r>
    </w:p>
    <w:p w14:paraId="2B8F17A8" w14:textId="04D788C1" w:rsidR="00A00813" w:rsidRPr="001A21E8" w:rsidRDefault="00280ADA" w:rsidP="00E06F1A">
      <w:pPr>
        <w:pStyle w:val="Akapitzlist"/>
        <w:numPr>
          <w:ilvl w:val="6"/>
          <w:numId w:val="16"/>
        </w:numPr>
        <w:tabs>
          <w:tab w:val="clear" w:pos="468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 drugi</w:t>
      </w:r>
      <w:r w:rsidRPr="001A21E8">
        <w:rPr>
          <w:rFonts w:ascii="Tahoma" w:eastAsia="Tahoma" w:hAnsi="Tahoma" w:cs="Tahoma"/>
          <w:spacing w:val="7"/>
        </w:rPr>
        <w:t xml:space="preserve"> </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rPr>
        <w:t>ole</w:t>
      </w:r>
      <w:r w:rsidRPr="001A21E8">
        <w:rPr>
          <w:rFonts w:ascii="Tahoma" w:eastAsia="Tahoma" w:hAnsi="Tahoma" w:cs="Tahoma"/>
          <w:spacing w:val="-1"/>
        </w:rPr>
        <w:t>jn</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 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ie z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00F94096">
        <w:rPr>
          <w:rFonts w:ascii="Tahoma" w:eastAsia="Tahoma" w:hAnsi="Tahoma" w:cs="Tahoma"/>
        </w:rPr>
        <w:t>i,</w:t>
      </w:r>
      <w:r w:rsidR="00610491"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2"/>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0"/>
        </w:rPr>
        <w:t xml:space="preserve"> </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spacing w:val="-1"/>
        </w:rPr>
        <w:t>1</w:t>
      </w:r>
      <w:r w:rsidR="00C1292D">
        <w:rPr>
          <w:rFonts w:ascii="Tahoma" w:eastAsia="Tahoma" w:hAnsi="Tahoma" w:cs="Tahoma"/>
          <w:spacing w:val="-1"/>
        </w:rPr>
        <w:t>1</w:t>
      </w:r>
      <w:r w:rsidRPr="001A21E8">
        <w:rPr>
          <w:rFonts w:ascii="Tahoma" w:eastAsia="Tahoma" w:hAnsi="Tahoma" w:cs="Tahoma"/>
          <w:spacing w:val="28"/>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001046F4" w:rsidRPr="001A21E8">
        <w:rPr>
          <w:rFonts w:ascii="Tahoma" w:eastAsia="Tahoma" w:hAnsi="Tahoma" w:cs="Tahoma"/>
          <w:spacing w:val="6"/>
        </w:rPr>
        <w:t>e</w:t>
      </w:r>
      <w:r w:rsidR="001046F4" w:rsidRPr="001A21E8">
        <w:rPr>
          <w:rStyle w:val="Odwoanieprzypisudolnego"/>
          <w:rFonts w:ascii="Tahoma" w:eastAsia="Tahoma" w:hAnsi="Tahoma" w:cs="Tahoma"/>
          <w:spacing w:val="6"/>
        </w:rPr>
        <w:footnoteReference w:id="53"/>
      </w:r>
      <w:r w:rsidRPr="001A21E8">
        <w:rPr>
          <w:rFonts w:ascii="Tahoma" w:eastAsia="Tahoma" w:hAnsi="Tahoma" w:cs="Tahoma"/>
          <w:position w:val="9"/>
          <w:sz w:val="13"/>
          <w:szCs w:val="13"/>
        </w:rPr>
        <w:t xml:space="preserve">  </w:t>
      </w:r>
      <w:r w:rsidRPr="001A21E8">
        <w:rPr>
          <w:rFonts w:ascii="Tahoma" w:eastAsia="Tahoma" w:hAnsi="Tahoma" w:cs="Tahoma"/>
        </w:rPr>
        <w:t>do</w:t>
      </w:r>
      <w:r w:rsidRPr="001A21E8">
        <w:rPr>
          <w:rFonts w:ascii="Tahoma" w:eastAsia="Tahoma" w:hAnsi="Tahoma" w:cs="Tahoma"/>
          <w:b/>
          <w:spacing w:val="28"/>
        </w:rPr>
        <w:t xml:space="preserve"> </w:t>
      </w:r>
      <w:r w:rsidRPr="001A21E8">
        <w:rPr>
          <w:rFonts w:ascii="Tahoma" w:eastAsia="Tahoma" w:hAnsi="Tahoma" w:cs="Tahoma"/>
          <w:b/>
          <w:spacing w:val="1"/>
        </w:rPr>
        <w:t>1</w:t>
      </w:r>
      <w:r w:rsidRPr="001A21E8">
        <w:rPr>
          <w:rFonts w:ascii="Tahoma" w:eastAsia="Tahoma" w:hAnsi="Tahoma" w:cs="Tahoma"/>
          <w:b/>
        </w:rPr>
        <w:t>0</w:t>
      </w:r>
      <w:r w:rsidRPr="001A21E8">
        <w:rPr>
          <w:rFonts w:ascii="Tahoma" w:eastAsia="Tahoma" w:hAnsi="Tahoma" w:cs="Tahoma"/>
          <w:b/>
          <w:spacing w:val="25"/>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w:t>
      </w:r>
      <w:r w:rsidRPr="001A21E8">
        <w:rPr>
          <w:rFonts w:ascii="Tahoma" w:eastAsia="Tahoma" w:hAnsi="Tahoma" w:cs="Tahoma"/>
          <w:b/>
          <w:spacing w:val="3"/>
        </w:rPr>
        <w:t>b</w:t>
      </w: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00722453" w:rsidRPr="001E232E">
        <w:rPr>
          <w:rStyle w:val="Odwoanieprzypisudolnego"/>
          <w:rFonts w:ascii="Tahoma" w:eastAsia="Tahoma" w:hAnsi="Tahoma" w:cs="Tahoma"/>
          <w:bCs/>
        </w:rPr>
        <w:footnoteReference w:id="54"/>
      </w:r>
      <w:r w:rsidRPr="001A21E8">
        <w:rPr>
          <w:rFonts w:ascii="Tahoma" w:eastAsia="Tahoma" w:hAnsi="Tahoma" w:cs="Tahoma"/>
          <w:spacing w:val="21"/>
        </w:rPr>
        <w:t xml:space="preserve"> </w:t>
      </w:r>
      <w:r w:rsidRPr="001A21E8">
        <w:rPr>
          <w:rFonts w:ascii="Tahoma" w:eastAsia="Tahoma" w:hAnsi="Tahoma" w:cs="Tahoma"/>
        </w:rPr>
        <w:t>od</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z</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że</w:t>
      </w:r>
      <w:r w:rsidRPr="001A21E8">
        <w:rPr>
          <w:rFonts w:ascii="Tahoma" w:eastAsia="Tahoma" w:hAnsi="Tahoma" w:cs="Tahoma"/>
          <w:spacing w:val="15"/>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173AD"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 xml:space="preserve">rocie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00330682" w:rsidRPr="001A21E8">
        <w:rPr>
          <w:rFonts w:ascii="Tahoma" w:eastAsia="Tahoma" w:hAnsi="Tahoma" w:cs="Tahoma"/>
          <w:spacing w:val="32"/>
        </w:rPr>
        <w:t>ś</w:t>
      </w:r>
      <w:r w:rsidR="00330682" w:rsidRPr="008472C0">
        <w:rPr>
          <w:rFonts w:ascii="Tahoma" w:eastAsia="Tahoma" w:hAnsi="Tahoma" w:cs="Tahoma"/>
        </w:rPr>
        <w:t xml:space="preserve">rodków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5"/>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4"/>
        </w:rPr>
        <w:t xml:space="preserve"> </w:t>
      </w:r>
      <w:r w:rsidRPr="001A21E8">
        <w:rPr>
          <w:rFonts w:ascii="Tahoma" w:eastAsia="Tahoma" w:hAnsi="Tahoma" w:cs="Tahoma"/>
        </w:rPr>
        <w:t xml:space="preserve">dni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2"/>
        </w:rPr>
        <w:t>n</w:t>
      </w:r>
      <w:r w:rsidRPr="001A21E8">
        <w:rPr>
          <w:rFonts w:ascii="Tahoma" w:eastAsia="Tahoma" w:hAnsi="Tahoma" w:cs="Tahoma"/>
        </w:rPr>
        <w:t>ia</w:t>
      </w:r>
      <w:r w:rsidRPr="001A21E8">
        <w:rPr>
          <w:rFonts w:ascii="Tahoma" w:eastAsia="Tahoma" w:hAnsi="Tahoma" w:cs="Tahoma"/>
          <w:spacing w:val="2"/>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es</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 w</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dnio </w:t>
      </w:r>
      <w:r w:rsidR="00304F3D">
        <w:rPr>
          <w:rFonts w:ascii="Tahoma" w:eastAsia="Tahoma" w:hAnsi="Tahoma" w:cs="Tahoma"/>
        </w:rPr>
        <w:t>postanowienia</w:t>
      </w:r>
      <w:r w:rsidRPr="001A21E8">
        <w:rPr>
          <w:rFonts w:ascii="Tahoma" w:eastAsia="Tahoma" w:hAnsi="Tahoma" w:cs="Tahoma"/>
          <w:spacing w:val="4"/>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4"/>
        </w:rPr>
        <w:t xml:space="preserve"> </w:t>
      </w:r>
      <w:r w:rsidRPr="001A21E8">
        <w:rPr>
          <w:rFonts w:ascii="Tahoma" w:eastAsia="Tahoma" w:hAnsi="Tahoma" w:cs="Tahoma"/>
        </w:rPr>
        <w:t>za</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4"/>
        </w:rPr>
        <w:t xml:space="preserve"> </w:t>
      </w:r>
      <w:r w:rsidRPr="001A21E8">
        <w:rPr>
          <w:rFonts w:ascii="Tahoma" w:eastAsia="Tahoma" w:hAnsi="Tahoma" w:cs="Tahoma"/>
          <w:spacing w:val="3"/>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18"/>
        </w:rPr>
        <w:t>y</w:t>
      </w:r>
      <w:r w:rsidR="00AA512B">
        <w:rPr>
          <w:rFonts w:ascii="Tahoma" w:eastAsia="Tahoma" w:hAnsi="Tahoma" w:cs="Tahoma"/>
          <w:spacing w:val="-18"/>
        </w:rPr>
        <w:t>,</w:t>
      </w:r>
      <w:r w:rsidR="009A30A1">
        <w:rPr>
          <w:rFonts w:ascii="Tahoma" w:eastAsia="Tahoma" w:hAnsi="Tahoma" w:cs="Tahoma"/>
          <w:spacing w:val="-18"/>
        </w:rPr>
        <w:t xml:space="preserve"> </w:t>
      </w:r>
      <w:r w:rsidR="009A30A1" w:rsidRPr="00242A24">
        <w:rPr>
          <w:rFonts w:ascii="Tahoma" w:eastAsia="Tahoma" w:hAnsi="Tahoma" w:cs="Tahoma"/>
        </w:rPr>
        <w:t>niemniej jednak nie może być dłuższy niż 3 miesiące</w:t>
      </w:r>
      <w:r w:rsidRPr="00242A24">
        <w:rPr>
          <w:rFonts w:ascii="Tahoma" w:eastAsia="Tahoma" w:hAnsi="Tahoma" w:cs="Tahoma"/>
        </w:rPr>
        <w:t>.</w:t>
      </w:r>
    </w:p>
    <w:p w14:paraId="2B8B4ADE" w14:textId="0DEAE199" w:rsidR="00942F4E" w:rsidRPr="001A21E8" w:rsidRDefault="00280ADA" w:rsidP="00E06F1A">
      <w:pPr>
        <w:pStyle w:val="Akapitzlist"/>
        <w:numPr>
          <w:ilvl w:val="6"/>
          <w:numId w:val="16"/>
        </w:numPr>
        <w:tabs>
          <w:tab w:val="num" w:pos="426"/>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5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5"/>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4"/>
        </w:rPr>
        <w:t>o</w:t>
      </w: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2"/>
        </w:rPr>
        <w:t>e</w:t>
      </w:r>
      <w:r w:rsidRPr="001A21E8">
        <w:rPr>
          <w:rFonts w:ascii="Tahoma" w:eastAsia="Tahoma" w:hAnsi="Tahoma" w:cs="Tahoma"/>
        </w:rPr>
        <w:t>j</w:t>
      </w:r>
      <w:r w:rsidRPr="001A21E8">
        <w:rPr>
          <w:rFonts w:ascii="Tahoma" w:eastAsia="Tahoma" w:hAnsi="Tahoma" w:cs="Tahoma"/>
          <w:spacing w:val="32"/>
        </w:rPr>
        <w:t xml:space="preserve"> </w:t>
      </w:r>
      <w:r w:rsidRPr="001A21E8">
        <w:rPr>
          <w:rFonts w:ascii="Tahoma" w:eastAsia="Tahoma" w:hAnsi="Tahoma" w:cs="Tahoma"/>
        </w:rPr>
        <w:t>i</w:t>
      </w:r>
      <w:r w:rsidRPr="001A21E8">
        <w:rPr>
          <w:rFonts w:ascii="Tahoma" w:eastAsia="Tahoma" w:hAnsi="Tahoma" w:cs="Tahoma"/>
          <w:spacing w:val="54"/>
        </w:rPr>
        <w:t xml:space="preserve"> </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to</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8"/>
        </w:rPr>
        <w:t xml:space="preserve"> </w:t>
      </w:r>
      <w:r w:rsidRPr="001A21E8">
        <w:rPr>
          <w:rFonts w:ascii="Tahoma" w:eastAsia="Tahoma" w:hAnsi="Tahoma" w:cs="Tahoma"/>
        </w:rPr>
        <w:t>o</w:t>
      </w:r>
      <w:r w:rsidRPr="001A21E8">
        <w:rPr>
          <w:rFonts w:ascii="Tahoma" w:eastAsia="Tahoma" w:hAnsi="Tahoma" w:cs="Tahoma"/>
          <w:spacing w:val="5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61049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b/>
          <w:spacing w:val="-1"/>
        </w:rPr>
        <w:t>2</w:t>
      </w:r>
      <w:r w:rsidRPr="001A21E8">
        <w:rPr>
          <w:rFonts w:ascii="Tahoma" w:eastAsia="Tahoma" w:hAnsi="Tahoma" w:cs="Tahoma"/>
          <w:b/>
        </w:rPr>
        <w:t>0</w:t>
      </w:r>
      <w:r w:rsidRPr="001A21E8">
        <w:rPr>
          <w:rFonts w:ascii="Tahoma" w:eastAsia="Tahoma" w:hAnsi="Tahoma" w:cs="Tahoma"/>
          <w:b/>
          <w:spacing w:val="7"/>
        </w:rPr>
        <w:t xml:space="preserve">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9"/>
        </w:rPr>
        <w:t xml:space="preserve"> </w:t>
      </w:r>
      <w:r w:rsidRPr="001A21E8">
        <w:rPr>
          <w:rFonts w:ascii="Tahoma" w:eastAsia="Tahoma" w:hAnsi="Tahoma" w:cs="Tahoma"/>
          <w:b/>
        </w:rPr>
        <w:t>roboc</w:t>
      </w:r>
      <w:r w:rsidRPr="001A21E8">
        <w:rPr>
          <w:rFonts w:ascii="Tahoma" w:eastAsia="Tahoma" w:hAnsi="Tahoma" w:cs="Tahoma"/>
          <w:b/>
          <w:spacing w:val="2"/>
        </w:rPr>
        <w:t>z</w:t>
      </w:r>
      <w:r w:rsidRPr="001A21E8">
        <w:rPr>
          <w:rFonts w:ascii="Tahoma" w:eastAsia="Tahoma" w:hAnsi="Tahoma" w:cs="Tahoma"/>
          <w:b/>
          <w:spacing w:val="-1"/>
        </w:rPr>
        <w:t>yc</w:t>
      </w:r>
      <w:r w:rsidRPr="001A21E8">
        <w:rPr>
          <w:rFonts w:ascii="Tahoma" w:eastAsia="Tahoma" w:hAnsi="Tahoma" w:cs="Tahoma"/>
          <w:b/>
        </w:rPr>
        <w:t>h</w:t>
      </w:r>
      <w:r w:rsidRPr="001A21E8">
        <w:rPr>
          <w:rFonts w:ascii="Tahoma" w:eastAsia="Tahoma" w:hAnsi="Tahoma" w:cs="Tahoma"/>
        </w:rPr>
        <w:t xml:space="preserve"> od</w:t>
      </w:r>
      <w:r w:rsidRPr="001A21E8">
        <w:rPr>
          <w:rFonts w:ascii="Tahoma" w:eastAsia="Tahoma" w:hAnsi="Tahoma" w:cs="Tahoma"/>
          <w:spacing w:val="8"/>
        </w:rPr>
        <w:t xml:space="preserve"> </w:t>
      </w:r>
      <w:r w:rsidRPr="001A21E8">
        <w:rPr>
          <w:rFonts w:ascii="Tahoma" w:eastAsia="Tahoma" w:hAnsi="Tahoma" w:cs="Tahoma"/>
          <w:spacing w:val="4"/>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otr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in</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w:t>
      </w:r>
      <w:r w:rsidR="00C8380C" w:rsidRPr="001A21E8">
        <w:rPr>
          <w:rFonts w:ascii="Tahoma" w:eastAsia="Tahoma" w:hAnsi="Tahoma" w:cs="Tahoma"/>
        </w:rPr>
        <w:t xml:space="preserve"> zarówno</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8"/>
        </w:rPr>
        <w:t xml:space="preserve"> </w:t>
      </w:r>
      <w:r w:rsidR="00C8380C" w:rsidRPr="001A21E8">
        <w:rPr>
          <w:rFonts w:ascii="Tahoma" w:eastAsia="Tahoma" w:hAnsi="Tahoma" w:cs="Tahoma"/>
        </w:rPr>
        <w:t>wersji</w:t>
      </w:r>
      <w:r w:rsidR="00C8380C" w:rsidRPr="001A21E8">
        <w:rPr>
          <w:rFonts w:ascii="Tahoma" w:eastAsia="Tahoma" w:hAnsi="Tahoma" w:cs="Tahoma"/>
          <w:spacing w:val="58"/>
        </w:rPr>
        <w:t xml:space="preserve"> </w:t>
      </w:r>
      <w:r w:rsidR="00C8380C" w:rsidRPr="001A21E8">
        <w:rPr>
          <w:rFonts w:ascii="Tahoma" w:eastAsia="Tahoma" w:hAnsi="Tahoma" w:cs="Tahoma"/>
          <w:spacing w:val="-1"/>
        </w:rPr>
        <w:t>jak i kolejnych</w:t>
      </w:r>
      <w:r w:rsidR="001046F4" w:rsidRPr="001A21E8">
        <w:rPr>
          <w:rStyle w:val="Odwoanieprzypisudolnego"/>
          <w:rFonts w:ascii="Tahoma" w:eastAsia="Tahoma" w:hAnsi="Tahoma" w:cs="Tahoma"/>
          <w:spacing w:val="5"/>
        </w:rPr>
        <w:footnoteReference w:id="55"/>
      </w:r>
      <w:r w:rsidR="00F20306">
        <w:rPr>
          <w:rFonts w:ascii="Tahoma" w:eastAsia="Tahoma" w:hAnsi="Tahoma" w:cs="Tahoma"/>
        </w:rPr>
        <w:t>.</w:t>
      </w:r>
    </w:p>
    <w:p w14:paraId="7B8A1F25" w14:textId="7CD9C067" w:rsidR="009A30A1" w:rsidRPr="001A21E8" w:rsidRDefault="00280ADA" w:rsidP="00E06F1A">
      <w:pPr>
        <w:tabs>
          <w:tab w:val="num" w:pos="426"/>
        </w:tabs>
        <w:spacing w:line="276" w:lineRule="auto"/>
        <w:ind w:left="426" w:right="14"/>
        <w:rPr>
          <w:rFonts w:ascii="Tahoma" w:eastAsia="Tahoma" w:hAnsi="Tahoma" w:cs="Tahoma"/>
        </w:rPr>
      </w:pP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0"/>
        </w:rPr>
        <w:t xml:space="preserve"> </w:t>
      </w:r>
      <w:r w:rsidR="00A00813" w:rsidRPr="001A21E8">
        <w:rPr>
          <w:rFonts w:ascii="Tahoma" w:eastAsia="Tahoma" w:hAnsi="Tahoma" w:cs="Tahoma"/>
          <w:spacing w:val="-10"/>
        </w:rPr>
        <w:t>g</w:t>
      </w:r>
      <w:r w:rsidRPr="001A21E8">
        <w:rPr>
          <w:rFonts w:ascii="Tahoma" w:eastAsia="Tahoma" w:hAnsi="Tahoma" w:cs="Tahoma"/>
        </w:rPr>
        <w:t>d</w:t>
      </w:r>
      <w:r w:rsidRPr="001A21E8">
        <w:rPr>
          <w:rFonts w:ascii="Tahoma" w:eastAsia="Tahoma" w:hAnsi="Tahoma" w:cs="Tahoma"/>
          <w:spacing w:val="2"/>
        </w:rPr>
        <w:t>y</w:t>
      </w:r>
      <w:r w:rsidRPr="001A21E8">
        <w:rPr>
          <w:rFonts w:ascii="Tahoma" w:eastAsia="Tahoma" w:hAnsi="Tahoma" w:cs="Tahoma"/>
        </w:rPr>
        <w:t>:</w:t>
      </w:r>
    </w:p>
    <w:p w14:paraId="0D82A329" w14:textId="74320558" w:rsidR="003F6632" w:rsidRDefault="009A30A1" w:rsidP="00E06F1A">
      <w:pPr>
        <w:pStyle w:val="Akapitzlist"/>
        <w:numPr>
          <w:ilvl w:val="0"/>
          <w:numId w:val="51"/>
        </w:numPr>
        <w:spacing w:line="276" w:lineRule="auto"/>
        <w:ind w:left="851" w:right="14" w:hanging="425"/>
        <w:rPr>
          <w:rFonts w:ascii="Tahoma" w:eastAsia="Tahoma" w:hAnsi="Tahoma" w:cs="Tahoma"/>
        </w:rPr>
      </w:pPr>
      <w:r w:rsidRPr="003F6632">
        <w:rPr>
          <w:rFonts w:ascii="Tahoma" w:eastAsia="Tahoma" w:hAnsi="Tahoma" w:cs="Tahoma"/>
        </w:rPr>
        <w:t>Beneficjent zobowiązany jest na wezwanie IZ do złożenia dokumentów, o których mowa w §1</w:t>
      </w:r>
      <w:r w:rsidR="009B73C7" w:rsidRPr="003F6632">
        <w:rPr>
          <w:rFonts w:ascii="Tahoma" w:eastAsia="Tahoma" w:hAnsi="Tahoma" w:cs="Tahoma"/>
        </w:rPr>
        <w:t>2</w:t>
      </w:r>
      <w:r w:rsidRPr="003F6632">
        <w:rPr>
          <w:rFonts w:ascii="Tahoma" w:eastAsia="Tahoma" w:hAnsi="Tahoma" w:cs="Tahoma"/>
        </w:rPr>
        <w:t xml:space="preserve"> ust. 6 pkt 2</w:t>
      </w:r>
      <w:r w:rsidR="003C3332" w:rsidRPr="003F6632">
        <w:rPr>
          <w:rFonts w:ascii="Tahoma" w:eastAsia="Tahoma" w:hAnsi="Tahoma" w:cs="Tahoma"/>
        </w:rPr>
        <w:t xml:space="preserve"> - </w:t>
      </w:r>
      <w:r w:rsidRPr="003F6632">
        <w:rPr>
          <w:rFonts w:ascii="Tahoma" w:eastAsia="Tahoma" w:hAnsi="Tahoma" w:cs="Tahoma"/>
        </w:rPr>
        <w:t xml:space="preserve">termin weryfikacji wniosku o płatność wskazany w ust. 3 niniejszego paragrafu, zostaje wydłużony o czas </w:t>
      </w:r>
      <w:r w:rsidR="00FB6CAA" w:rsidRPr="003F6632">
        <w:rPr>
          <w:rFonts w:ascii="Tahoma" w:eastAsia="Tahoma" w:hAnsi="Tahoma" w:cs="Tahoma"/>
        </w:rPr>
        <w:t xml:space="preserve">oczekiwania na </w:t>
      </w:r>
      <w:r w:rsidR="003C3332" w:rsidRPr="003F6632">
        <w:rPr>
          <w:rFonts w:ascii="Tahoma" w:eastAsia="Tahoma" w:hAnsi="Tahoma" w:cs="Tahoma"/>
        </w:rPr>
        <w:t xml:space="preserve">w/w </w:t>
      </w:r>
      <w:r w:rsidR="00FB6CAA" w:rsidRPr="003F6632">
        <w:rPr>
          <w:rFonts w:ascii="Tahoma" w:eastAsia="Tahoma" w:hAnsi="Tahoma" w:cs="Tahoma"/>
        </w:rPr>
        <w:t>dokumenty;</w:t>
      </w:r>
    </w:p>
    <w:p w14:paraId="12FD9706" w14:textId="609D78F6" w:rsidR="003F6632" w:rsidRDefault="00280ADA" w:rsidP="00E06F1A">
      <w:pPr>
        <w:pStyle w:val="Akapitzlist"/>
        <w:numPr>
          <w:ilvl w:val="0"/>
          <w:numId w:val="51"/>
        </w:numPr>
        <w:spacing w:line="276" w:lineRule="auto"/>
        <w:ind w:left="851" w:right="14" w:hanging="425"/>
        <w:rPr>
          <w:rFonts w:ascii="Tahoma" w:eastAsia="Tahoma" w:hAnsi="Tahoma" w:cs="Tahoma"/>
        </w:rPr>
      </w:pPr>
      <w:r w:rsidRPr="003F6632">
        <w:rPr>
          <w:rFonts w:ascii="Tahoma" w:eastAsia="Tahoma" w:hAnsi="Tahoma" w:cs="Tahoma"/>
        </w:rPr>
        <w:t>w</w:t>
      </w:r>
      <w:r w:rsidRPr="003F6632">
        <w:rPr>
          <w:rFonts w:ascii="Tahoma" w:eastAsia="Tahoma" w:hAnsi="Tahoma" w:cs="Tahoma"/>
          <w:spacing w:val="11"/>
        </w:rPr>
        <w:t xml:space="preserve"> </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4"/>
        </w:rPr>
        <w:t xml:space="preserve">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3"/>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8"/>
        </w:rPr>
        <w:t xml:space="preserve"> </w:t>
      </w:r>
      <w:r w:rsidRPr="003F6632">
        <w:rPr>
          <w:rFonts w:ascii="Tahoma" w:eastAsia="Tahoma" w:hAnsi="Tahoma" w:cs="Tahoma"/>
          <w:spacing w:val="2"/>
        </w:rPr>
        <w:t>d</w:t>
      </w:r>
      <w:r w:rsidRPr="003F6632">
        <w:rPr>
          <w:rFonts w:ascii="Tahoma" w:eastAsia="Tahoma" w:hAnsi="Tahoma" w:cs="Tahoma"/>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 xml:space="preserve">a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4"/>
        </w:rPr>
        <w:t xml:space="preserve"> </w:t>
      </w:r>
      <w:r w:rsidRPr="003F6632">
        <w:rPr>
          <w:rFonts w:ascii="Tahoma" w:eastAsia="Tahoma" w:hAnsi="Tahoma" w:cs="Tahoma"/>
        </w:rPr>
        <w:t>i</w:t>
      </w:r>
      <w:r w:rsidRPr="003F6632">
        <w:rPr>
          <w:rFonts w:ascii="Tahoma" w:eastAsia="Tahoma" w:hAnsi="Tahoma" w:cs="Tahoma"/>
          <w:spacing w:val="10"/>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ożo</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3"/>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w:t>
      </w:r>
      <w:r w:rsidRPr="003F6632">
        <w:rPr>
          <w:rFonts w:ascii="Tahoma" w:eastAsia="Tahoma" w:hAnsi="Tahoma" w:cs="Tahoma"/>
          <w:spacing w:val="6"/>
        </w:rPr>
        <w:t xml:space="preserve"> </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ń</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y</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w:t>
      </w:r>
      <w:r w:rsidRPr="003F6632">
        <w:rPr>
          <w:rFonts w:ascii="Tahoma" w:eastAsia="Tahoma" w:hAnsi="Tahoma" w:cs="Tahoma"/>
          <w:spacing w:val="2"/>
        </w:rPr>
        <w:t>s</w:t>
      </w:r>
      <w:r w:rsidRPr="003F6632">
        <w:rPr>
          <w:rFonts w:ascii="Tahoma" w:eastAsia="Tahoma" w:hAnsi="Tahoma" w:cs="Tahoma"/>
          <w:spacing w:val="1"/>
        </w:rPr>
        <w:t>e</w:t>
      </w:r>
      <w:r w:rsidRPr="003F6632">
        <w:rPr>
          <w:rFonts w:ascii="Tahoma" w:eastAsia="Tahoma" w:hAnsi="Tahoma" w:cs="Tahoma"/>
        </w:rPr>
        <w:t>k</w:t>
      </w:r>
      <w:r w:rsidRPr="003F6632">
        <w:rPr>
          <w:rFonts w:ascii="Tahoma" w:eastAsia="Tahoma" w:hAnsi="Tahoma" w:cs="Tahoma"/>
          <w:spacing w:val="3"/>
        </w:rPr>
        <w:t xml:space="preserve"> </w:t>
      </w:r>
      <w:r w:rsidRPr="003F6632">
        <w:rPr>
          <w:rFonts w:ascii="Tahoma" w:eastAsia="Tahoma" w:hAnsi="Tahoma" w:cs="Tahoma"/>
        </w:rPr>
        <w:t>o</w:t>
      </w:r>
      <w:r w:rsidRPr="003F6632">
        <w:rPr>
          <w:rFonts w:ascii="Tahoma" w:eastAsia="Tahoma" w:hAnsi="Tahoma" w:cs="Tahoma"/>
          <w:spacing w:val="9"/>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1"/>
        </w:rPr>
        <w:t>ć</w:t>
      </w:r>
      <w:r w:rsidR="003C3332" w:rsidRPr="003F6632">
        <w:rPr>
          <w:rFonts w:ascii="Tahoma" w:eastAsia="Tahoma" w:hAnsi="Tahoma" w:cs="Tahoma"/>
        </w:rPr>
        <w:t xml:space="preserve"> - </w:t>
      </w:r>
      <w:r w:rsidRPr="003F6632">
        <w:rPr>
          <w:rFonts w:ascii="Tahoma" w:eastAsia="Tahoma" w:hAnsi="Tahoma" w:cs="Tahoma"/>
        </w:rPr>
        <w:t>t</w:t>
      </w:r>
      <w:r w:rsidRPr="003F6632">
        <w:rPr>
          <w:rFonts w:ascii="Tahoma" w:eastAsia="Tahoma" w:hAnsi="Tahoma" w:cs="Tahoma"/>
          <w:spacing w:val="1"/>
        </w:rPr>
        <w: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 xml:space="preserve">in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go</w:t>
      </w:r>
      <w:r w:rsidRPr="003F6632">
        <w:rPr>
          <w:rFonts w:ascii="Tahoma" w:eastAsia="Tahoma" w:hAnsi="Tahoma" w:cs="Tahoma"/>
          <w:spacing w:val="15"/>
        </w:rPr>
        <w:t xml:space="preserve">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2"/>
        </w:rPr>
        <w:t>f</w:t>
      </w:r>
      <w:r w:rsidRPr="003F6632">
        <w:rPr>
          <w:rFonts w:ascii="Tahoma" w:eastAsia="Tahoma" w:hAnsi="Tahoma" w:cs="Tahoma"/>
          <w:spacing w:val="2"/>
        </w:rPr>
        <w:t>i</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 xml:space="preserve">i </w:t>
      </w:r>
      <w:r w:rsidRPr="003F6632">
        <w:rPr>
          <w:rFonts w:ascii="Tahoma" w:eastAsia="Tahoma" w:hAnsi="Tahoma" w:cs="Tahoma"/>
          <w:spacing w:val="-1"/>
        </w:rPr>
        <w:t>u</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rPr>
        <w:t xml:space="preserve">ga </w:t>
      </w:r>
      <w:r w:rsidRPr="003F6632">
        <w:rPr>
          <w:rFonts w:ascii="Tahoma" w:eastAsia="Tahoma" w:hAnsi="Tahoma" w:cs="Tahoma"/>
          <w:spacing w:val="1"/>
        </w:rPr>
        <w:t>w</w:t>
      </w:r>
      <w:r w:rsidRPr="003F6632">
        <w:rPr>
          <w:rFonts w:ascii="Tahoma" w:eastAsia="Tahoma" w:hAnsi="Tahoma" w:cs="Tahoma"/>
        </w:rPr>
        <w:t>strz</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 do dnia pr</w:t>
      </w:r>
      <w:r w:rsidRPr="003F6632">
        <w:rPr>
          <w:rFonts w:ascii="Tahoma" w:eastAsia="Tahoma" w:hAnsi="Tahoma" w:cs="Tahoma"/>
          <w:spacing w:val="1"/>
        </w:rPr>
        <w:t>ze</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 do IZ i</w:t>
      </w:r>
      <w:r w:rsidRPr="003F6632">
        <w:rPr>
          <w:rFonts w:ascii="Tahoma" w:eastAsia="Tahoma" w:hAnsi="Tahoma" w:cs="Tahoma"/>
          <w:spacing w:val="2"/>
        </w:rPr>
        <w:t>n</w:t>
      </w:r>
      <w:r w:rsidRPr="003F6632">
        <w:rPr>
          <w:rFonts w:ascii="Tahoma" w:eastAsia="Tahoma" w:hAnsi="Tahoma" w:cs="Tahoma"/>
          <w:spacing w:val="-3"/>
        </w:rPr>
        <w:t>f</w:t>
      </w:r>
      <w:r w:rsidRPr="003F6632">
        <w:rPr>
          <w:rFonts w:ascii="Tahoma" w:eastAsia="Tahoma" w:hAnsi="Tahoma" w:cs="Tahoma"/>
        </w:rPr>
        <w:t>or</w:t>
      </w:r>
      <w:r w:rsidRPr="003F6632">
        <w:rPr>
          <w:rFonts w:ascii="Tahoma" w:eastAsia="Tahoma" w:hAnsi="Tahoma" w:cs="Tahoma"/>
          <w:spacing w:val="1"/>
        </w:rPr>
        <w:t>ma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00493D3F" w:rsidRPr="003F6632">
        <w:rPr>
          <w:rFonts w:ascii="Tahoma" w:eastAsia="Tahoma" w:hAnsi="Tahoma" w:cs="Tahoma"/>
        </w:rPr>
        <w:t xml:space="preserve"> </w:t>
      </w:r>
      <w:r w:rsidRPr="003F6632">
        <w:rPr>
          <w:rFonts w:ascii="Tahoma" w:eastAsia="Tahoma" w:hAnsi="Tahoma" w:cs="Tahoma"/>
        </w:rPr>
        <w:t>o</w:t>
      </w:r>
      <w:r w:rsidRPr="003F6632">
        <w:rPr>
          <w:rFonts w:ascii="Tahoma" w:eastAsia="Tahoma" w:hAnsi="Tahoma" w:cs="Tahoma"/>
          <w:spacing w:val="23"/>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spacing w:val="-1"/>
        </w:rPr>
        <w:t>u</w:t>
      </w:r>
      <w:r w:rsidRPr="003F6632">
        <w:rPr>
          <w:rFonts w:ascii="Tahoma" w:eastAsia="Tahoma" w:hAnsi="Tahoma" w:cs="Tahoma"/>
          <w:spacing w:val="1"/>
        </w:rPr>
        <w:t>/</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4"/>
        </w:rPr>
        <w:t>i</w:t>
      </w:r>
      <w:r w:rsidRPr="003F6632">
        <w:rPr>
          <w:rFonts w:ascii="Tahoma" w:eastAsia="Tahoma" w:hAnsi="Tahoma" w:cs="Tahoma"/>
        </w:rPr>
        <w:t>a</w:t>
      </w:r>
      <w:r w:rsidRPr="003F6632">
        <w:rPr>
          <w:rFonts w:ascii="Tahoma" w:eastAsia="Tahoma" w:hAnsi="Tahoma" w:cs="Tahoma"/>
          <w:spacing w:val="16"/>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rPr>
        <w:t>ń</w:t>
      </w:r>
      <w:r w:rsidRPr="003F6632">
        <w:rPr>
          <w:rFonts w:ascii="Tahoma" w:eastAsia="Tahoma" w:hAnsi="Tahoma" w:cs="Tahoma"/>
          <w:spacing w:val="16"/>
        </w:rPr>
        <w:t xml:space="preserve"> </w:t>
      </w:r>
      <w:r w:rsidRPr="003F6632">
        <w:rPr>
          <w:rFonts w:ascii="Tahoma" w:eastAsia="Tahoma" w:hAnsi="Tahoma" w:cs="Tahoma"/>
        </w:rPr>
        <w:t>p</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rPr>
        <w:t>,</w:t>
      </w:r>
      <w:r w:rsidRPr="003F6632">
        <w:rPr>
          <w:rFonts w:ascii="Tahoma" w:eastAsia="Tahoma" w:hAnsi="Tahoma" w:cs="Tahoma"/>
          <w:spacing w:val="10"/>
        </w:rPr>
        <w:t xml:space="preserve"> </w:t>
      </w:r>
      <w:r w:rsidRPr="003F6632">
        <w:rPr>
          <w:rFonts w:ascii="Tahoma" w:eastAsia="Tahoma" w:hAnsi="Tahoma" w:cs="Tahoma"/>
          <w:spacing w:val="2"/>
        </w:rPr>
        <w:t>c</w:t>
      </w:r>
      <w:r w:rsidRPr="003F6632">
        <w:rPr>
          <w:rFonts w:ascii="Tahoma" w:eastAsia="Tahoma" w:hAnsi="Tahoma" w:cs="Tahoma"/>
          <w:spacing w:val="-3"/>
        </w:rPr>
        <w:t>h</w:t>
      </w:r>
      <w:r w:rsidRPr="003F6632">
        <w:rPr>
          <w:rFonts w:ascii="Tahoma" w:eastAsia="Tahoma" w:hAnsi="Tahoma" w:cs="Tahoma"/>
          <w:spacing w:val="1"/>
        </w:rPr>
        <w:t>y</w:t>
      </w:r>
      <w:r w:rsidRPr="003F6632">
        <w:rPr>
          <w:rFonts w:ascii="Tahoma" w:eastAsia="Tahoma" w:hAnsi="Tahoma" w:cs="Tahoma"/>
        </w:rPr>
        <w:t>ba</w:t>
      </w:r>
      <w:r w:rsidRPr="003F6632">
        <w:rPr>
          <w:rFonts w:ascii="Tahoma" w:eastAsia="Tahoma" w:hAnsi="Tahoma" w:cs="Tahoma"/>
          <w:spacing w:val="20"/>
        </w:rPr>
        <w:t xml:space="preserve"> </w:t>
      </w:r>
      <w:r w:rsidRPr="003F6632">
        <w:rPr>
          <w:rFonts w:ascii="Tahoma" w:eastAsia="Tahoma" w:hAnsi="Tahoma" w:cs="Tahoma"/>
        </w:rPr>
        <w:t>że</w:t>
      </w:r>
      <w:r w:rsidRPr="003F6632">
        <w:rPr>
          <w:rFonts w:ascii="Tahoma" w:eastAsia="Tahoma" w:hAnsi="Tahoma" w:cs="Tahoma"/>
          <w:spacing w:val="23"/>
        </w:rPr>
        <w:t xml:space="preserve">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i</w:t>
      </w:r>
      <w:r w:rsidRPr="003F6632">
        <w:rPr>
          <w:rFonts w:ascii="Tahoma" w:eastAsia="Tahoma" w:hAnsi="Tahoma" w:cs="Tahoma"/>
          <w:spacing w:val="21"/>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troli</w:t>
      </w:r>
      <w:r w:rsidRPr="003F6632">
        <w:rPr>
          <w:rFonts w:ascii="Tahoma" w:eastAsia="Tahoma" w:hAnsi="Tahoma" w:cs="Tahoma"/>
          <w:spacing w:val="17"/>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r</w:t>
      </w:r>
      <w:r w:rsidRPr="003F6632">
        <w:rPr>
          <w:rFonts w:ascii="Tahoma" w:eastAsia="Tahoma" w:hAnsi="Tahoma" w:cs="Tahoma"/>
          <w:spacing w:val="1"/>
        </w:rPr>
        <w:t>t</w:t>
      </w:r>
      <w:r w:rsidRPr="003F6632">
        <w:rPr>
          <w:rFonts w:ascii="Tahoma" w:eastAsia="Tahoma" w:hAnsi="Tahoma" w:cs="Tahoma"/>
        </w:rPr>
        <w:t>e</w:t>
      </w:r>
      <w:r w:rsidR="00493D3F" w:rsidRPr="003F6632">
        <w:rPr>
          <w:rFonts w:ascii="Tahoma" w:eastAsia="Tahoma" w:hAnsi="Tahoma" w:cs="Tahoma"/>
        </w:rPr>
        <w:t xml:space="preserve"> </w:t>
      </w:r>
      <w:r w:rsidRPr="003F6632">
        <w:rPr>
          <w:rFonts w:ascii="Tahoma" w:eastAsia="Tahoma" w:hAnsi="Tahoma" w:cs="Tahoma"/>
        </w:rPr>
        <w:t>w</w:t>
      </w:r>
      <w:r w:rsidR="00493D3F" w:rsidRPr="003F6632">
        <w:rPr>
          <w:rFonts w:ascii="Tahoma" w:eastAsia="Tahoma" w:hAnsi="Tahoma" w:cs="Tahoma"/>
        </w:rPr>
        <w:t xml:space="preserve"> </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3"/>
        </w:rPr>
        <w:t>f</w:t>
      </w:r>
      <w:r w:rsidRPr="003F6632">
        <w:rPr>
          <w:rFonts w:ascii="Tahoma" w:eastAsia="Tahoma" w:hAnsi="Tahoma" w:cs="Tahoma"/>
        </w:rPr>
        <w:t>or</w:t>
      </w:r>
      <w:r w:rsidRPr="003F6632">
        <w:rPr>
          <w:rFonts w:ascii="Tahoma" w:eastAsia="Tahoma" w:hAnsi="Tahoma" w:cs="Tahoma"/>
          <w:spacing w:val="1"/>
        </w:rPr>
        <w:t>ma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spacing w:val="-4"/>
        </w:rPr>
        <w:t>P</w:t>
      </w:r>
      <w:r w:rsidRPr="003F6632">
        <w:rPr>
          <w:rFonts w:ascii="Tahoma" w:eastAsia="Tahoma" w:hAnsi="Tahoma" w:cs="Tahoma"/>
          <w:spacing w:val="2"/>
        </w:rPr>
        <w:t>o</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 xml:space="preserve">j </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7"/>
        </w:rPr>
        <w:t xml:space="preserve"> </w:t>
      </w:r>
      <w:r w:rsidRPr="003F6632">
        <w:rPr>
          <w:rFonts w:ascii="Tahoma" w:eastAsia="Tahoma" w:hAnsi="Tahoma" w:cs="Tahoma"/>
          <w:spacing w:val="1"/>
        </w:rPr>
        <w:t>w</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zu</w:t>
      </w:r>
      <w:r w:rsidRPr="003F6632">
        <w:rPr>
          <w:rFonts w:ascii="Tahoma" w:eastAsia="Tahoma" w:hAnsi="Tahoma" w:cs="Tahoma"/>
          <w:spacing w:val="-1"/>
        </w:rPr>
        <w:t>j</w:t>
      </w:r>
      <w:r w:rsidRPr="003F6632">
        <w:rPr>
          <w:rFonts w:ascii="Tahoma" w:eastAsia="Tahoma" w:hAnsi="Tahoma" w:cs="Tahoma"/>
        </w:rPr>
        <w:t>ą</w:t>
      </w:r>
      <w:r w:rsidRPr="003F6632">
        <w:rPr>
          <w:rFonts w:ascii="Tahoma" w:eastAsia="Tahoma" w:hAnsi="Tahoma" w:cs="Tahoma"/>
          <w:spacing w:val="3"/>
        </w:rPr>
        <w:t xml:space="preserve"> </w:t>
      </w:r>
      <w:r w:rsidRPr="003F6632">
        <w:rPr>
          <w:rFonts w:ascii="Tahoma" w:eastAsia="Tahoma" w:hAnsi="Tahoma" w:cs="Tahoma"/>
          <w:spacing w:val="1"/>
        </w:rPr>
        <w:t>wy</w:t>
      </w:r>
      <w:r w:rsidRPr="003F6632">
        <w:rPr>
          <w:rFonts w:ascii="Tahoma" w:eastAsia="Tahoma" w:hAnsi="Tahoma" w:cs="Tahoma"/>
        </w:rPr>
        <w:t>st</w:t>
      </w:r>
      <w:r w:rsidRPr="003F6632">
        <w:rPr>
          <w:rFonts w:ascii="Tahoma" w:eastAsia="Tahoma" w:hAnsi="Tahoma" w:cs="Tahoma"/>
          <w:spacing w:val="1"/>
        </w:rPr>
        <w:t>ą</w:t>
      </w:r>
      <w:r w:rsidRPr="003F6632">
        <w:rPr>
          <w:rFonts w:ascii="Tahoma" w:eastAsia="Tahoma" w:hAnsi="Tahoma" w:cs="Tahoma"/>
        </w:rPr>
        <w:t>pi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3"/>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3"/>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nych</w:t>
      </w:r>
      <w:r w:rsidRPr="003F6632">
        <w:rPr>
          <w:rFonts w:ascii="Tahoma" w:eastAsia="Tahoma" w:hAnsi="Tahoma" w:cs="Tahoma"/>
          <w:spacing w:val="1"/>
        </w:rPr>
        <w:t>/</w:t>
      </w:r>
      <w:r w:rsidR="00D45E67" w:rsidRPr="003F6632">
        <w:rPr>
          <w:rFonts w:ascii="Tahoma" w:eastAsia="Tahoma" w:hAnsi="Tahoma" w:cs="Tahoma"/>
          <w:spacing w:val="1"/>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24"/>
        </w:rPr>
        <w:t xml:space="preserve"> </w:t>
      </w:r>
      <w:r w:rsidRPr="003F6632">
        <w:rPr>
          <w:rFonts w:ascii="Tahoma" w:eastAsia="Tahoma" w:hAnsi="Tahoma" w:cs="Tahoma"/>
        </w:rPr>
        <w:t>w</w:t>
      </w:r>
      <w:r w:rsidRPr="003F6632">
        <w:rPr>
          <w:rFonts w:ascii="Tahoma" w:eastAsia="Tahoma" w:hAnsi="Tahoma" w:cs="Tahoma"/>
          <w:spacing w:val="9"/>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spacing w:val="2"/>
        </w:rPr>
        <w:t>c</w:t>
      </w:r>
      <w:r w:rsidRPr="003F6632">
        <w:rPr>
          <w:rFonts w:ascii="Tahoma" w:eastAsia="Tahoma" w:hAnsi="Tahoma" w:cs="Tahoma"/>
        </w:rPr>
        <w:t>ie</w:t>
      </w:r>
      <w:r w:rsidRPr="003F6632">
        <w:rPr>
          <w:rFonts w:ascii="Tahoma" w:eastAsia="Tahoma" w:hAnsi="Tahoma" w:cs="Tahoma"/>
          <w:spacing w:val="2"/>
        </w:rPr>
        <w:t xml:space="preserve"> </w:t>
      </w:r>
      <w:r w:rsidRPr="003F6632">
        <w:rPr>
          <w:rFonts w:ascii="Tahoma" w:eastAsia="Tahoma" w:hAnsi="Tahoma" w:cs="Tahoma"/>
        </w:rPr>
        <w:t>l</w:t>
      </w:r>
      <w:r w:rsidRPr="003F6632">
        <w:rPr>
          <w:rFonts w:ascii="Tahoma" w:eastAsia="Tahoma" w:hAnsi="Tahoma" w:cs="Tahoma"/>
          <w:spacing w:val="-1"/>
        </w:rPr>
        <w:t>u</w:t>
      </w:r>
      <w:r w:rsidRPr="003F6632">
        <w:rPr>
          <w:rFonts w:ascii="Tahoma" w:eastAsia="Tahoma" w:hAnsi="Tahoma" w:cs="Tahoma"/>
        </w:rPr>
        <w:t>b</w:t>
      </w:r>
      <w:r w:rsidRPr="003F6632">
        <w:rPr>
          <w:rFonts w:ascii="Tahoma" w:eastAsia="Tahoma" w:hAnsi="Tahoma" w:cs="Tahoma"/>
          <w:spacing w:val="7"/>
        </w:rPr>
        <w:t xml:space="preserve"> </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7"/>
        </w:rPr>
        <w:t xml:space="preserve"> </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j</w:t>
      </w:r>
      <w:r w:rsidRPr="003F6632">
        <w:rPr>
          <w:rFonts w:ascii="Tahoma" w:eastAsia="Tahoma" w:hAnsi="Tahoma" w:cs="Tahoma"/>
        </w:rPr>
        <w:t>ą</w:t>
      </w:r>
      <w:r w:rsidRPr="003F6632">
        <w:rPr>
          <w:rFonts w:ascii="Tahoma" w:eastAsia="Tahoma" w:hAnsi="Tahoma" w:cs="Tahoma"/>
          <w:spacing w:val="9"/>
        </w:rPr>
        <w:t xml:space="preserve"> </w:t>
      </w:r>
      <w:r w:rsidRPr="003F6632">
        <w:rPr>
          <w:rFonts w:ascii="Tahoma" w:eastAsia="Tahoma" w:hAnsi="Tahoma" w:cs="Tahoma"/>
          <w:spacing w:val="1"/>
        </w:rPr>
        <w:t>w</w:t>
      </w:r>
      <w:r w:rsidRPr="003F6632">
        <w:rPr>
          <w:rFonts w:ascii="Tahoma" w:eastAsia="Tahoma" w:hAnsi="Tahoma" w:cs="Tahoma"/>
        </w:rPr>
        <w:t>p</w:t>
      </w:r>
      <w:r w:rsidRPr="003F6632">
        <w:rPr>
          <w:rFonts w:ascii="Tahoma" w:eastAsia="Tahoma" w:hAnsi="Tahoma" w:cs="Tahoma"/>
          <w:spacing w:val="1"/>
        </w:rPr>
        <w:t>ł</w:t>
      </w:r>
      <w:r w:rsidRPr="003F6632">
        <w:rPr>
          <w:rFonts w:ascii="Tahoma" w:eastAsia="Tahoma" w:hAnsi="Tahoma" w:cs="Tahoma"/>
          <w:spacing w:val="-1"/>
        </w:rPr>
        <w:t>y</w:t>
      </w:r>
      <w:r w:rsidRPr="003F6632">
        <w:rPr>
          <w:rFonts w:ascii="Tahoma" w:eastAsia="Tahoma" w:hAnsi="Tahoma" w:cs="Tahoma"/>
          <w:spacing w:val="1"/>
        </w:rPr>
        <w:t>w</w:t>
      </w:r>
      <w:r w:rsidRPr="003F6632">
        <w:rPr>
          <w:rFonts w:ascii="Tahoma" w:eastAsia="Tahoma" w:hAnsi="Tahoma" w:cs="Tahoma"/>
        </w:rPr>
        <w:t>u</w:t>
      </w:r>
      <w:r w:rsidRPr="003F6632">
        <w:rPr>
          <w:rFonts w:ascii="Tahoma" w:eastAsia="Tahoma" w:hAnsi="Tahoma" w:cs="Tahoma"/>
          <w:spacing w:val="2"/>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8"/>
        </w:rPr>
        <w:t xml:space="preserve"> </w:t>
      </w:r>
      <w:r w:rsidRPr="003F6632">
        <w:rPr>
          <w:rFonts w:ascii="Tahoma" w:eastAsia="Tahoma" w:hAnsi="Tahoma" w:cs="Tahoma"/>
        </w:rPr>
        <w:t>rozlicz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1"/>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ń</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3"/>
        </w:rPr>
        <w:t>w</w:t>
      </w:r>
      <w:r w:rsidRPr="003F6632">
        <w:rPr>
          <w:rFonts w:ascii="Tahoma" w:eastAsia="Tahoma" w:hAnsi="Tahoma" w:cs="Tahoma"/>
        </w:rPr>
        <w:t>e pro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1"/>
        </w:rPr>
        <w:t>u</w:t>
      </w:r>
      <w:r w:rsidR="00FB6CAA" w:rsidRPr="003F6632">
        <w:rPr>
          <w:rFonts w:ascii="Tahoma" w:eastAsia="Tahoma" w:hAnsi="Tahoma" w:cs="Tahoma"/>
        </w:rPr>
        <w:t>;</w:t>
      </w:r>
    </w:p>
    <w:p w14:paraId="7470D927" w14:textId="58E6B713" w:rsidR="003F6632" w:rsidRPr="003F6632" w:rsidRDefault="00280ADA" w:rsidP="00E06F1A">
      <w:pPr>
        <w:pStyle w:val="Akapitzlist"/>
        <w:numPr>
          <w:ilvl w:val="0"/>
          <w:numId w:val="51"/>
        </w:numPr>
        <w:spacing w:line="276" w:lineRule="auto"/>
        <w:ind w:left="851" w:right="14" w:hanging="425"/>
        <w:rPr>
          <w:rFonts w:ascii="Tahoma" w:eastAsia="Tahoma" w:hAnsi="Tahoma" w:cs="Tahoma"/>
        </w:rPr>
      </w:pP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3"/>
        </w:rPr>
        <w:t>n</w:t>
      </w:r>
      <w:r w:rsidRPr="003F6632">
        <w:rPr>
          <w:rFonts w:ascii="Tahoma" w:eastAsia="Tahoma" w:hAnsi="Tahoma" w:cs="Tahoma"/>
          <w:spacing w:val="-1"/>
        </w:rPr>
        <w:t>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 xml:space="preserve">a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6"/>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4"/>
        </w:rPr>
        <w:t xml:space="preserve"> </w:t>
      </w:r>
      <w:r w:rsidRPr="003F6632">
        <w:rPr>
          <w:rFonts w:ascii="Tahoma" w:eastAsia="Tahoma" w:hAnsi="Tahoma" w:cs="Tahoma"/>
          <w:spacing w:val="2"/>
        </w:rPr>
        <w:t>I</w:t>
      </w:r>
      <w:r w:rsidRPr="003F6632">
        <w:rPr>
          <w:rFonts w:ascii="Tahoma" w:eastAsia="Tahoma" w:hAnsi="Tahoma" w:cs="Tahoma"/>
        </w:rPr>
        <w:t>Z</w:t>
      </w:r>
      <w:r w:rsidRPr="003F6632">
        <w:rPr>
          <w:rFonts w:ascii="Tahoma" w:eastAsia="Tahoma" w:hAnsi="Tahoma" w:cs="Tahoma"/>
          <w:spacing w:val="9"/>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6"/>
        </w:rPr>
        <w:t xml:space="preserve"> </w:t>
      </w:r>
      <w:r w:rsidRPr="003F6632">
        <w:rPr>
          <w:rFonts w:ascii="Tahoma" w:eastAsia="Tahoma" w:hAnsi="Tahoma" w:cs="Tahoma"/>
        </w:rPr>
        <w:t>do</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źna</w:t>
      </w:r>
      <w:r w:rsidRPr="003F6632">
        <w:rPr>
          <w:rFonts w:ascii="Tahoma" w:eastAsia="Tahoma" w:hAnsi="Tahoma" w:cs="Tahoma"/>
          <w:spacing w:val="2"/>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7"/>
        </w:rPr>
        <w:t xml:space="preserve"> </w:t>
      </w:r>
      <w:r w:rsidRPr="003F6632">
        <w:rPr>
          <w:rFonts w:ascii="Tahoma" w:eastAsia="Tahoma" w:hAnsi="Tahoma" w:cs="Tahoma"/>
        </w:rPr>
        <w:t>pr</w:t>
      </w:r>
      <w:r w:rsidRPr="003F6632">
        <w:rPr>
          <w:rFonts w:ascii="Tahoma" w:eastAsia="Tahoma" w:hAnsi="Tahoma" w:cs="Tahoma"/>
          <w:spacing w:val="3"/>
        </w:rPr>
        <w:t>o</w:t>
      </w:r>
      <w:r w:rsidRPr="003F6632">
        <w:rPr>
          <w:rFonts w:ascii="Tahoma" w:eastAsia="Tahoma" w:hAnsi="Tahoma" w:cs="Tahoma"/>
          <w:spacing w:val="1"/>
        </w:rPr>
        <w:t>je</w:t>
      </w:r>
      <w:r w:rsidRPr="003F6632">
        <w:rPr>
          <w:rFonts w:ascii="Tahoma" w:eastAsia="Tahoma" w:hAnsi="Tahoma" w:cs="Tahoma"/>
          <w:spacing w:val="-1"/>
        </w:rPr>
        <w:t>kc</w:t>
      </w:r>
      <w:r w:rsidRPr="003F6632">
        <w:rPr>
          <w:rFonts w:ascii="Tahoma" w:eastAsia="Tahoma" w:hAnsi="Tahoma" w:cs="Tahoma"/>
        </w:rPr>
        <w:t>i</w:t>
      </w:r>
      <w:r w:rsidRPr="003F6632">
        <w:rPr>
          <w:rFonts w:ascii="Tahoma" w:eastAsia="Tahoma" w:hAnsi="Tahoma" w:cs="Tahoma"/>
          <w:spacing w:val="1"/>
        </w:rPr>
        <w:t>e</w:t>
      </w:r>
      <w:r w:rsidR="003C3332" w:rsidRPr="003F6632">
        <w:rPr>
          <w:rFonts w:ascii="Tahoma" w:eastAsia="Tahoma" w:hAnsi="Tahoma" w:cs="Tahoma"/>
        </w:rPr>
        <w:t xml:space="preserve"> -</w:t>
      </w:r>
      <w:r w:rsidRPr="003F6632">
        <w:rPr>
          <w:rFonts w:ascii="Tahoma" w:eastAsia="Tahoma" w:hAnsi="Tahoma" w:cs="Tahoma"/>
          <w:spacing w:val="2"/>
        </w:rPr>
        <w:t xml:space="preserve"> </w:t>
      </w:r>
      <w:r w:rsidRPr="003F6632">
        <w:rPr>
          <w:rFonts w:ascii="Tahoma" w:eastAsia="Tahoma" w:hAnsi="Tahoma" w:cs="Tahoma"/>
        </w:rPr>
        <w:t>t</w:t>
      </w:r>
      <w:r w:rsidRPr="003F6632">
        <w:rPr>
          <w:rFonts w:ascii="Tahoma" w:eastAsia="Tahoma" w:hAnsi="Tahoma" w:cs="Tahoma"/>
          <w:spacing w:val="1"/>
        </w:rPr>
        <w: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in</w:t>
      </w:r>
      <w:r w:rsidRPr="003F6632">
        <w:rPr>
          <w:rFonts w:ascii="Tahoma" w:eastAsia="Tahoma" w:hAnsi="Tahoma" w:cs="Tahoma"/>
          <w:spacing w:val="5"/>
        </w:rPr>
        <w:t xml:space="preserve">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 xml:space="preserve">i </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rPr>
        <w:t>żd</w:t>
      </w:r>
      <w:r w:rsidRPr="003F6632">
        <w:rPr>
          <w:rFonts w:ascii="Tahoma" w:eastAsia="Tahoma" w:hAnsi="Tahoma" w:cs="Tahoma"/>
          <w:spacing w:val="1"/>
        </w:rPr>
        <w:t>e</w:t>
      </w:r>
      <w:r w:rsidRPr="003F6632">
        <w:rPr>
          <w:rFonts w:ascii="Tahoma" w:eastAsia="Tahoma" w:hAnsi="Tahoma" w:cs="Tahoma"/>
        </w:rPr>
        <w:t>go</w:t>
      </w:r>
      <w:r w:rsidRPr="003F6632">
        <w:rPr>
          <w:rFonts w:ascii="Tahoma" w:eastAsia="Tahoma" w:hAnsi="Tahoma" w:cs="Tahoma"/>
          <w:spacing w:val="1"/>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ożo</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2"/>
        </w:rPr>
        <w:t>g</w:t>
      </w:r>
      <w:r w:rsidRPr="003F6632">
        <w:rPr>
          <w:rFonts w:ascii="Tahoma" w:eastAsia="Tahoma" w:hAnsi="Tahoma" w:cs="Tahoma"/>
        </w:rPr>
        <w:t>o 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6"/>
        </w:rPr>
        <w:t xml:space="preserve"> </w:t>
      </w:r>
      <w:r w:rsidRPr="003F6632">
        <w:rPr>
          <w:rFonts w:ascii="Tahoma" w:eastAsia="Tahoma" w:hAnsi="Tahoma" w:cs="Tahoma"/>
        </w:rPr>
        <w:t>B</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cj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 xml:space="preserve">ta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2"/>
        </w:rPr>
        <w:t>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5"/>
        </w:rPr>
        <w:t xml:space="preserve"> </w:t>
      </w:r>
      <w:r w:rsidRPr="003F6632">
        <w:rPr>
          <w:rFonts w:ascii="Tahoma" w:eastAsia="Tahoma" w:hAnsi="Tahoma" w:cs="Tahoma"/>
        </w:rPr>
        <w:t>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 xml:space="preserve">ość </w:t>
      </w:r>
      <w:r w:rsidRPr="003F6632">
        <w:rPr>
          <w:rFonts w:ascii="Tahoma" w:eastAsia="Tahoma" w:hAnsi="Tahoma" w:cs="Tahoma"/>
          <w:spacing w:val="-1"/>
        </w:rPr>
        <w:t>u</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rPr>
        <w:t xml:space="preserve">ga </w:t>
      </w:r>
      <w:r w:rsidRPr="003F6632">
        <w:rPr>
          <w:rFonts w:ascii="Tahoma" w:eastAsia="Tahoma" w:hAnsi="Tahoma" w:cs="Tahoma"/>
          <w:spacing w:val="1"/>
        </w:rPr>
        <w:t>w</w:t>
      </w:r>
      <w:r w:rsidRPr="003F6632">
        <w:rPr>
          <w:rFonts w:ascii="Tahoma" w:eastAsia="Tahoma" w:hAnsi="Tahoma" w:cs="Tahoma"/>
        </w:rPr>
        <w:t>s</w:t>
      </w:r>
      <w:r w:rsidRPr="003F6632">
        <w:rPr>
          <w:rFonts w:ascii="Tahoma" w:eastAsia="Tahoma" w:hAnsi="Tahoma" w:cs="Tahoma"/>
          <w:spacing w:val="3"/>
        </w:rPr>
        <w:t>t</w:t>
      </w:r>
      <w:r w:rsidRPr="003F6632">
        <w:rPr>
          <w:rFonts w:ascii="Tahoma" w:eastAsia="Tahoma" w:hAnsi="Tahoma" w:cs="Tahoma"/>
        </w:rPr>
        <w:t>rz</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u</w:t>
      </w:r>
      <w:r w:rsidRPr="003F6632">
        <w:rPr>
          <w:rFonts w:ascii="Tahoma" w:eastAsia="Tahoma" w:hAnsi="Tahoma" w:cs="Tahoma"/>
        </w:rPr>
        <w:t xml:space="preserve">, </w:t>
      </w:r>
      <w:r w:rsidRPr="003F6632">
        <w:rPr>
          <w:rFonts w:ascii="Tahoma" w:eastAsia="Tahoma" w:hAnsi="Tahoma" w:cs="Tahoma"/>
          <w:spacing w:val="-1"/>
        </w:rPr>
        <w:t>chy</w:t>
      </w:r>
      <w:r w:rsidRPr="003F6632">
        <w:rPr>
          <w:rFonts w:ascii="Tahoma" w:eastAsia="Tahoma" w:hAnsi="Tahoma" w:cs="Tahoma"/>
        </w:rPr>
        <w:t>ba</w:t>
      </w:r>
      <w:r w:rsidRPr="003F6632">
        <w:rPr>
          <w:rFonts w:ascii="Tahoma" w:eastAsia="Tahoma" w:hAnsi="Tahoma" w:cs="Tahoma"/>
          <w:spacing w:val="5"/>
        </w:rPr>
        <w:t xml:space="preserve"> </w:t>
      </w:r>
      <w:r w:rsidRPr="003F6632">
        <w:rPr>
          <w:rFonts w:ascii="Tahoma" w:eastAsia="Tahoma" w:hAnsi="Tahoma" w:cs="Tahoma"/>
        </w:rPr>
        <w:t>że IZ ma możli</w:t>
      </w:r>
      <w:r w:rsidRPr="003F6632">
        <w:rPr>
          <w:rFonts w:ascii="Tahoma" w:eastAsia="Tahoma" w:hAnsi="Tahoma" w:cs="Tahoma"/>
          <w:spacing w:val="1"/>
        </w:rPr>
        <w:t>w</w:t>
      </w:r>
      <w:r w:rsidRPr="003F6632">
        <w:rPr>
          <w:rFonts w:ascii="Tahoma" w:eastAsia="Tahoma" w:hAnsi="Tahoma" w:cs="Tahoma"/>
        </w:rPr>
        <w:t xml:space="preserve">ość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8"/>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10"/>
        </w:rPr>
        <w:t xml:space="preserve"> </w:t>
      </w:r>
      <w:r w:rsidRPr="003F6632">
        <w:rPr>
          <w:rFonts w:ascii="Tahoma" w:eastAsia="Tahoma" w:hAnsi="Tahoma" w:cs="Tahoma"/>
        </w:rPr>
        <w:t>o</w:t>
      </w:r>
      <w:r w:rsidRPr="003F6632">
        <w:rPr>
          <w:rFonts w:ascii="Tahoma" w:eastAsia="Tahoma" w:hAnsi="Tahoma" w:cs="Tahoma"/>
          <w:spacing w:val="16"/>
        </w:rPr>
        <w:t xml:space="preserve"> </w:t>
      </w:r>
      <w:r w:rsidRPr="003F6632">
        <w:rPr>
          <w:rFonts w:ascii="Tahoma" w:eastAsia="Tahoma" w:hAnsi="Tahoma" w:cs="Tahoma"/>
          <w:spacing w:val="2"/>
        </w:rPr>
        <w:t>p</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ość</w:t>
      </w:r>
      <w:r w:rsidRPr="003F6632">
        <w:rPr>
          <w:rFonts w:ascii="Tahoma" w:eastAsia="Tahoma" w:hAnsi="Tahoma" w:cs="Tahoma"/>
          <w:spacing w:val="10"/>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k</w:t>
      </w:r>
      <w:r w:rsidRPr="003F6632">
        <w:rPr>
          <w:rFonts w:ascii="Tahoma" w:eastAsia="Tahoma" w:hAnsi="Tahoma" w:cs="Tahoma"/>
          <w:spacing w:val="1"/>
        </w:rPr>
        <w:t>we</w:t>
      </w:r>
      <w:r w:rsidRPr="003F6632">
        <w:rPr>
          <w:rFonts w:ascii="Tahoma" w:eastAsia="Tahoma" w:hAnsi="Tahoma" w:cs="Tahoma"/>
        </w:rPr>
        <w:t>sti</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3"/>
        </w:rPr>
        <w:t>a</w:t>
      </w:r>
      <w:r w:rsidRPr="003F6632">
        <w:rPr>
          <w:rFonts w:ascii="Tahoma" w:eastAsia="Tahoma" w:hAnsi="Tahoma" w:cs="Tahoma"/>
          <w:spacing w:val="-3"/>
        </w:rPr>
        <w:t>n</w:t>
      </w:r>
      <w:r w:rsidRPr="003F6632">
        <w:rPr>
          <w:rFonts w:ascii="Tahoma" w:eastAsia="Tahoma" w:hAnsi="Tahoma" w:cs="Tahoma"/>
          <w:spacing w:val="-1"/>
        </w:rPr>
        <w:t>y</w:t>
      </w:r>
      <w:r w:rsidRPr="003F6632">
        <w:rPr>
          <w:rFonts w:ascii="Tahoma" w:eastAsia="Tahoma" w:hAnsi="Tahoma" w:cs="Tahoma"/>
          <w:spacing w:val="2"/>
        </w:rPr>
        <w:t>c</w:t>
      </w:r>
      <w:r w:rsidRPr="003F6632">
        <w:rPr>
          <w:rFonts w:ascii="Tahoma" w:eastAsia="Tahoma" w:hAnsi="Tahoma" w:cs="Tahoma"/>
        </w:rPr>
        <w:t xml:space="preserve">h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w:t>
      </w:r>
      <w:r w:rsidRPr="003F6632">
        <w:rPr>
          <w:rFonts w:ascii="Tahoma" w:eastAsia="Tahoma" w:hAnsi="Tahoma" w:cs="Tahoma"/>
          <w:spacing w:val="10"/>
        </w:rPr>
        <w:t xml:space="preserve"> </w:t>
      </w:r>
      <w:r w:rsidRPr="003F6632">
        <w:rPr>
          <w:rFonts w:ascii="Tahoma" w:eastAsia="Tahoma" w:hAnsi="Tahoma" w:cs="Tahoma"/>
        </w:rPr>
        <w:t>i</w:t>
      </w:r>
      <w:r w:rsidRPr="003F6632">
        <w:rPr>
          <w:rFonts w:ascii="Tahoma" w:eastAsia="Tahoma" w:hAnsi="Tahoma" w:cs="Tahoma"/>
          <w:spacing w:val="17"/>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6"/>
        </w:rPr>
        <w:t xml:space="preserve"> </w:t>
      </w:r>
      <w:r w:rsidRPr="003F6632">
        <w:rPr>
          <w:rFonts w:ascii="Tahoma" w:eastAsia="Tahoma" w:hAnsi="Tahoma" w:cs="Tahoma"/>
        </w:rPr>
        <w:t>pozos</w:t>
      </w:r>
      <w:r w:rsidRPr="003F6632">
        <w:rPr>
          <w:rFonts w:ascii="Tahoma" w:eastAsia="Tahoma" w:hAnsi="Tahoma" w:cs="Tahoma"/>
          <w:spacing w:val="11"/>
        </w:rPr>
        <w:t>t</w:t>
      </w:r>
      <w:r w:rsidRPr="003F6632">
        <w:rPr>
          <w:rFonts w:ascii="Tahoma" w:eastAsia="Tahoma" w:hAnsi="Tahoma" w:cs="Tahoma"/>
          <w:spacing w:val="1"/>
        </w:rPr>
        <w:t>a</w:t>
      </w:r>
      <w:r w:rsidRPr="003F6632">
        <w:rPr>
          <w:rFonts w:ascii="Tahoma" w:eastAsia="Tahoma" w:hAnsi="Tahoma" w:cs="Tahoma"/>
        </w:rPr>
        <w:t>ł</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rPr>
        <w:t xml:space="preserve">h </w:t>
      </w:r>
      <w:r w:rsidRPr="003F6632">
        <w:rPr>
          <w:rFonts w:ascii="Tahoma" w:eastAsia="Tahoma" w:hAnsi="Tahoma" w:cs="Tahoma"/>
          <w:spacing w:val="1"/>
        </w:rPr>
        <w:t>w</w:t>
      </w:r>
      <w:r w:rsidRPr="003F6632">
        <w:rPr>
          <w:rFonts w:ascii="Tahoma" w:eastAsia="Tahoma" w:hAnsi="Tahoma" w:cs="Tahoma"/>
          <w:spacing w:val="-1"/>
        </w:rPr>
        <w:t>yk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2"/>
        </w:rPr>
        <w:t xml:space="preserve"> </w:t>
      </w:r>
      <w:r w:rsidRPr="003F6632">
        <w:rPr>
          <w:rFonts w:ascii="Tahoma" w:eastAsia="Tahoma" w:hAnsi="Tahoma" w:cs="Tahoma"/>
        </w:rPr>
        <w:t>w d</w:t>
      </w:r>
      <w:r w:rsidRPr="003F6632">
        <w:rPr>
          <w:rFonts w:ascii="Tahoma" w:eastAsia="Tahoma" w:hAnsi="Tahoma" w:cs="Tahoma"/>
          <w:spacing w:val="1"/>
        </w:rPr>
        <w:t>a</w:t>
      </w:r>
      <w:r w:rsidRPr="003F6632">
        <w:rPr>
          <w:rFonts w:ascii="Tahoma" w:eastAsia="Tahoma" w:hAnsi="Tahoma" w:cs="Tahoma"/>
          <w:spacing w:val="-1"/>
        </w:rPr>
        <w:t>ny</w:t>
      </w:r>
      <w:r w:rsidRPr="003F6632">
        <w:rPr>
          <w:rFonts w:ascii="Tahoma" w:eastAsia="Tahoma" w:hAnsi="Tahoma" w:cs="Tahoma"/>
        </w:rPr>
        <w:t>m</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io</w:t>
      </w:r>
      <w:r w:rsidRPr="003F6632">
        <w:rPr>
          <w:rFonts w:ascii="Tahoma" w:eastAsia="Tahoma" w:hAnsi="Tahoma" w:cs="Tahoma"/>
        </w:rPr>
        <w:t>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8"/>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5"/>
        </w:rPr>
        <w:t>ć</w:t>
      </w:r>
      <w:r w:rsidR="001046F4" w:rsidRPr="00FB6CAA">
        <w:rPr>
          <w:rStyle w:val="Odwoanieprzypisudolnego"/>
          <w:rFonts w:ascii="Tahoma" w:hAnsi="Tahoma" w:cs="Tahoma"/>
          <w:spacing w:val="1"/>
        </w:rPr>
        <w:footnoteReference w:id="56"/>
      </w:r>
      <w:r w:rsidR="00F20306" w:rsidRPr="00176E5C">
        <w:rPr>
          <w:rFonts w:ascii="Tahoma" w:hAnsi="Tahoma" w:cs="Tahoma"/>
          <w:spacing w:val="1"/>
        </w:rPr>
        <w:t>;</w:t>
      </w:r>
    </w:p>
    <w:p w14:paraId="2DF2322E" w14:textId="77777777" w:rsidR="00443AD9" w:rsidRDefault="00280ADA" w:rsidP="00E06F1A">
      <w:pPr>
        <w:pStyle w:val="Akapitzlist"/>
        <w:numPr>
          <w:ilvl w:val="0"/>
          <w:numId w:val="51"/>
        </w:numPr>
        <w:spacing w:line="276" w:lineRule="auto"/>
        <w:ind w:left="851" w:right="14" w:hanging="425"/>
        <w:rPr>
          <w:rFonts w:ascii="Tahoma" w:eastAsia="Tahoma" w:hAnsi="Tahoma" w:cs="Tahoma"/>
        </w:rPr>
      </w:pPr>
      <w:r w:rsidRPr="003F6632">
        <w:rPr>
          <w:rFonts w:ascii="Tahoma" w:eastAsia="Tahoma" w:hAnsi="Tahoma" w:cs="Tahoma"/>
        </w:rPr>
        <w:t>do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8"/>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2"/>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4"/>
        </w:rPr>
        <w:t xml:space="preserve"> </w:t>
      </w:r>
      <w:r w:rsidRPr="003F6632">
        <w:rPr>
          <w:rFonts w:ascii="Tahoma" w:eastAsia="Tahoma" w:hAnsi="Tahoma" w:cs="Tahoma"/>
        </w:rPr>
        <w:t>pl</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rPr>
        <w:t>a</w:t>
      </w:r>
      <w:r w:rsidRPr="003F6632">
        <w:rPr>
          <w:rFonts w:ascii="Tahoma" w:eastAsia="Tahoma" w:hAnsi="Tahoma" w:cs="Tahoma"/>
          <w:spacing w:val="-4"/>
        </w:rPr>
        <w:t xml:space="preserve"> </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w:t>
      </w:r>
      <w:r w:rsidRPr="003F6632">
        <w:rPr>
          <w:rFonts w:ascii="Tahoma" w:eastAsia="Tahoma" w:hAnsi="Tahoma" w:cs="Tahoma"/>
          <w:spacing w:val="2"/>
        </w:rPr>
        <w:t>o</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osek</w:t>
      </w:r>
      <w:r w:rsidRPr="003F6632">
        <w:rPr>
          <w:rFonts w:ascii="Tahoma" w:eastAsia="Tahoma" w:hAnsi="Tahoma" w:cs="Tahoma"/>
          <w:spacing w:val="-6"/>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001046F4" w:rsidRPr="003F6632">
        <w:rPr>
          <w:rFonts w:ascii="Tahoma" w:eastAsia="Tahoma" w:hAnsi="Tahoma" w:cs="Tahoma"/>
          <w:spacing w:val="10"/>
        </w:rPr>
        <w:t>ć</w:t>
      </w:r>
      <w:r w:rsidR="003C3332" w:rsidRPr="001A21E8">
        <w:rPr>
          <w:rStyle w:val="Odwoanieprzypisudolnego"/>
          <w:rFonts w:ascii="Tahoma" w:eastAsia="Tahoma" w:hAnsi="Tahoma" w:cs="Tahoma"/>
          <w:spacing w:val="10"/>
        </w:rPr>
        <w:footnoteReference w:id="57"/>
      </w:r>
      <w:r w:rsidR="003C3332" w:rsidRPr="003F6632">
        <w:rPr>
          <w:rFonts w:ascii="Tahoma" w:eastAsia="Tahoma" w:hAnsi="Tahoma" w:cs="Tahoma"/>
        </w:rPr>
        <w:t xml:space="preserve"> -</w:t>
      </w:r>
      <w:r w:rsidR="003C3332" w:rsidRPr="003F6632">
        <w:rPr>
          <w:rFonts w:ascii="Tahoma" w:eastAsia="Tahoma" w:hAnsi="Tahoma" w:cs="Tahoma"/>
          <w:spacing w:val="-7"/>
        </w:rPr>
        <w:t xml:space="preserve"> </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2"/>
        </w:rPr>
        <w:t>g</w:t>
      </w:r>
      <w:r w:rsidR="00DA1FFB" w:rsidRPr="003F6632">
        <w:rPr>
          <w:rFonts w:ascii="Tahoma" w:eastAsia="Tahoma" w:hAnsi="Tahoma" w:cs="Tahoma"/>
        </w:rPr>
        <w:t xml:space="preserve">o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spacing w:val="-1"/>
        </w:rPr>
        <w:t>cj</w:t>
      </w:r>
      <w:r w:rsidRPr="003F6632">
        <w:rPr>
          <w:rFonts w:ascii="Tahoma" w:eastAsia="Tahoma" w:hAnsi="Tahoma" w:cs="Tahoma"/>
        </w:rPr>
        <w:t>a</w:t>
      </w:r>
      <w:r w:rsidR="003C3332" w:rsidRPr="003F6632">
        <w:rPr>
          <w:rFonts w:ascii="Tahoma" w:eastAsia="Tahoma" w:hAnsi="Tahoma" w:cs="Tahoma"/>
        </w:rPr>
        <w:t xml:space="preserve"> d</w:t>
      </w:r>
      <w:r w:rsidR="003C3332" w:rsidRPr="003F6632">
        <w:rPr>
          <w:rFonts w:ascii="Tahoma" w:eastAsia="Tahoma" w:hAnsi="Tahoma" w:cs="Tahoma"/>
          <w:spacing w:val="2"/>
        </w:rPr>
        <w:t>o</w:t>
      </w:r>
      <w:r w:rsidR="003C3332" w:rsidRPr="003F6632">
        <w:rPr>
          <w:rFonts w:ascii="Tahoma" w:eastAsia="Tahoma" w:hAnsi="Tahoma" w:cs="Tahoma"/>
          <w:spacing w:val="-3"/>
        </w:rPr>
        <w:t>k</w:t>
      </w:r>
      <w:r w:rsidR="003C3332" w:rsidRPr="003F6632">
        <w:rPr>
          <w:rFonts w:ascii="Tahoma" w:eastAsia="Tahoma" w:hAnsi="Tahoma" w:cs="Tahoma"/>
        </w:rPr>
        <w:t>o</w:t>
      </w:r>
      <w:r w:rsidR="003C3332" w:rsidRPr="003F6632">
        <w:rPr>
          <w:rFonts w:ascii="Tahoma" w:eastAsia="Tahoma" w:hAnsi="Tahoma" w:cs="Tahoma"/>
          <w:spacing w:val="-1"/>
        </w:rPr>
        <w:t>nyw</w:t>
      </w:r>
      <w:r w:rsidR="003C3332" w:rsidRPr="003F6632">
        <w:rPr>
          <w:rFonts w:ascii="Tahoma" w:eastAsia="Tahoma" w:hAnsi="Tahoma" w:cs="Tahoma"/>
          <w:spacing w:val="3"/>
        </w:rPr>
        <w:t>a</w:t>
      </w:r>
      <w:r w:rsidR="003C3332" w:rsidRPr="003F6632">
        <w:rPr>
          <w:rFonts w:ascii="Tahoma" w:eastAsia="Tahoma" w:hAnsi="Tahoma" w:cs="Tahoma"/>
          <w:spacing w:val="-1"/>
        </w:rPr>
        <w:t>n</w:t>
      </w:r>
      <w:r w:rsidR="003C3332" w:rsidRPr="003F6632">
        <w:rPr>
          <w:rFonts w:ascii="Tahoma" w:eastAsia="Tahoma" w:hAnsi="Tahoma" w:cs="Tahoma"/>
        </w:rPr>
        <w:t>a</w:t>
      </w:r>
      <w:r w:rsidR="003C3332" w:rsidRPr="003F6632">
        <w:rPr>
          <w:rFonts w:ascii="Tahoma" w:eastAsia="Tahoma" w:hAnsi="Tahoma" w:cs="Tahoma"/>
          <w:spacing w:val="-8"/>
        </w:rPr>
        <w:t xml:space="preserve"> </w:t>
      </w:r>
      <w:r w:rsidR="003C3332" w:rsidRPr="003F6632">
        <w:rPr>
          <w:rFonts w:ascii="Tahoma" w:eastAsia="Tahoma" w:hAnsi="Tahoma" w:cs="Tahoma"/>
          <w:spacing w:val="-1"/>
        </w:rPr>
        <w:t>j</w:t>
      </w:r>
      <w:r w:rsidR="003C3332" w:rsidRPr="003F6632">
        <w:rPr>
          <w:rFonts w:ascii="Tahoma" w:eastAsia="Tahoma" w:hAnsi="Tahoma" w:cs="Tahoma"/>
          <w:spacing w:val="1"/>
        </w:rPr>
        <w:t>e</w:t>
      </w:r>
      <w:r w:rsidR="003C3332" w:rsidRPr="003F6632">
        <w:rPr>
          <w:rFonts w:ascii="Tahoma" w:eastAsia="Tahoma" w:hAnsi="Tahoma" w:cs="Tahoma"/>
        </w:rPr>
        <w:t>st</w:t>
      </w:r>
      <w:r w:rsidRPr="003F6632">
        <w:rPr>
          <w:rFonts w:ascii="Tahoma" w:eastAsia="Tahoma" w:hAnsi="Tahoma" w:cs="Tahoma"/>
        </w:rPr>
        <w:t xml:space="preserve"> z możli</w:t>
      </w:r>
      <w:r w:rsidRPr="003F6632">
        <w:rPr>
          <w:rFonts w:ascii="Tahoma" w:eastAsia="Tahoma" w:hAnsi="Tahoma" w:cs="Tahoma"/>
          <w:spacing w:val="1"/>
        </w:rPr>
        <w:t>w</w:t>
      </w:r>
      <w:r w:rsidRPr="003F6632">
        <w:rPr>
          <w:rFonts w:ascii="Tahoma" w:eastAsia="Tahoma" w:hAnsi="Tahoma" w:cs="Tahoma"/>
        </w:rPr>
        <w:t>o</w:t>
      </w:r>
      <w:r w:rsidRPr="003F6632">
        <w:rPr>
          <w:rFonts w:ascii="Tahoma" w:eastAsia="Tahoma" w:hAnsi="Tahoma" w:cs="Tahoma"/>
          <w:spacing w:val="2"/>
        </w:rPr>
        <w:t>śc</w:t>
      </w:r>
      <w:r w:rsidRPr="003F6632">
        <w:rPr>
          <w:rFonts w:ascii="Tahoma" w:eastAsia="Tahoma" w:hAnsi="Tahoma" w:cs="Tahoma"/>
        </w:rPr>
        <w:t xml:space="preserve">ią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34"/>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nych</w:t>
      </w:r>
      <w:r w:rsidRPr="003F6632">
        <w:rPr>
          <w:rFonts w:ascii="Tahoma" w:eastAsia="Tahoma" w:hAnsi="Tahoma" w:cs="Tahoma"/>
          <w:spacing w:val="1"/>
        </w:rPr>
        <w:t>/</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003F6632">
        <w:rPr>
          <w:rFonts w:ascii="Tahoma" w:eastAsia="Tahoma" w:hAnsi="Tahoma" w:cs="Tahoma"/>
        </w:rPr>
        <w:t xml:space="preserve">i </w:t>
      </w:r>
      <w:r w:rsidRPr="003F6632">
        <w:rPr>
          <w:rFonts w:ascii="Tahoma" w:eastAsia="Tahoma" w:hAnsi="Tahoma" w:cs="Tahoma"/>
        </w:rPr>
        <w:t xml:space="preserve">w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kc</w:t>
      </w:r>
      <w:r w:rsidRPr="003F6632">
        <w:rPr>
          <w:rFonts w:ascii="Tahoma" w:eastAsia="Tahoma" w:hAnsi="Tahoma" w:cs="Tahoma"/>
        </w:rPr>
        <w:t>ie</w:t>
      </w:r>
      <w:r w:rsidRPr="003F6632">
        <w:rPr>
          <w:rFonts w:ascii="Tahoma" w:eastAsia="Tahoma" w:hAnsi="Tahoma" w:cs="Tahoma"/>
          <w:spacing w:val="-8"/>
        </w:rPr>
        <w:t xml:space="preserve"> </w:t>
      </w: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nyc</w:t>
      </w:r>
      <w:r w:rsidRPr="003F6632">
        <w:rPr>
          <w:rFonts w:ascii="Tahoma" w:eastAsia="Tahoma" w:hAnsi="Tahoma" w:cs="Tahoma"/>
        </w:rPr>
        <w:t>h</w:t>
      </w:r>
      <w:r w:rsidRPr="003F6632">
        <w:rPr>
          <w:rFonts w:ascii="Tahoma" w:eastAsia="Tahoma" w:hAnsi="Tahoma" w:cs="Tahoma"/>
          <w:spacing w:val="-11"/>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1"/>
        </w:rPr>
        <w:t xml:space="preserve"> </w:t>
      </w:r>
      <w:r w:rsidRPr="003F6632">
        <w:rPr>
          <w:rFonts w:ascii="Tahoma" w:eastAsia="Tahoma" w:hAnsi="Tahoma" w:cs="Tahoma"/>
          <w:spacing w:val="1"/>
        </w:rPr>
        <w:t>e</w:t>
      </w:r>
      <w:r w:rsidRPr="003F6632">
        <w:rPr>
          <w:rFonts w:ascii="Tahoma" w:eastAsia="Tahoma" w:hAnsi="Tahoma" w:cs="Tahoma"/>
        </w:rPr>
        <w:t>t</w:t>
      </w:r>
      <w:r w:rsidRPr="003F6632">
        <w:rPr>
          <w:rFonts w:ascii="Tahoma" w:eastAsia="Tahoma" w:hAnsi="Tahoma" w:cs="Tahoma"/>
          <w:spacing w:val="1"/>
        </w:rPr>
        <w:t>a</w:t>
      </w:r>
      <w:r w:rsidRPr="003F6632">
        <w:rPr>
          <w:rFonts w:ascii="Tahoma" w:eastAsia="Tahoma" w:hAnsi="Tahoma" w:cs="Tahoma"/>
        </w:rPr>
        <w:t>p</w:t>
      </w:r>
      <w:r w:rsidRPr="003F6632">
        <w:rPr>
          <w:rFonts w:ascii="Tahoma" w:eastAsia="Tahoma" w:hAnsi="Tahoma" w:cs="Tahoma"/>
          <w:spacing w:val="4"/>
        </w:rPr>
        <w:t>i</w:t>
      </w:r>
      <w:r w:rsidRPr="003F6632">
        <w:rPr>
          <w:rFonts w:ascii="Tahoma" w:eastAsia="Tahoma" w:hAnsi="Tahoma" w:cs="Tahoma"/>
        </w:rPr>
        <w:t>e</w:t>
      </w:r>
      <w:r w:rsidR="003C3332" w:rsidRPr="003F6632">
        <w:rPr>
          <w:rFonts w:ascii="Tahoma" w:eastAsia="Tahoma" w:hAnsi="Tahoma" w:cs="Tahoma"/>
        </w:rPr>
        <w:t xml:space="preserve"> tej</w:t>
      </w:r>
      <w:r w:rsidRPr="003F6632">
        <w:rPr>
          <w:rFonts w:ascii="Tahoma" w:eastAsia="Tahoma" w:hAnsi="Tahoma" w:cs="Tahoma"/>
          <w:spacing w:val="-5"/>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troli</w:t>
      </w:r>
      <w:r w:rsidR="00443AD9">
        <w:rPr>
          <w:rFonts w:ascii="Tahoma" w:eastAsia="Tahoma" w:hAnsi="Tahoma" w:cs="Tahoma"/>
        </w:rPr>
        <w:t>;</w:t>
      </w:r>
    </w:p>
    <w:p w14:paraId="3B66E5BD" w14:textId="52B6A3DE" w:rsidR="00942F4E" w:rsidRPr="001A21E8" w:rsidRDefault="00280ADA" w:rsidP="00E06F1A">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 b</w:t>
      </w:r>
      <w:r w:rsidRPr="001A21E8">
        <w:rPr>
          <w:rFonts w:ascii="Tahoma" w:eastAsia="Tahoma" w:hAnsi="Tahoma" w:cs="Tahoma"/>
          <w:spacing w:val="1"/>
        </w:rPr>
        <w:t>łę</w:t>
      </w:r>
      <w:r w:rsidRPr="001A21E8">
        <w:rPr>
          <w:rFonts w:ascii="Tahoma" w:eastAsia="Tahoma" w:hAnsi="Tahoma" w:cs="Tahoma"/>
        </w:rPr>
        <w:t>dów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zywa</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do</w:t>
      </w:r>
      <w:r w:rsidR="00E06F1A">
        <w:rPr>
          <w:rFonts w:ascii="Tahoma" w:eastAsia="Tahoma" w:hAnsi="Tahoma" w:cs="Tahoma"/>
        </w:rPr>
        <w:t xml:space="preserve"> </w:t>
      </w:r>
      <w:r w:rsidR="00673F03" w:rsidRPr="001A21E8">
        <w:rPr>
          <w:rFonts w:ascii="Tahoma" w:eastAsia="Tahoma" w:hAnsi="Tahoma" w:cs="Tahoma"/>
        </w:rPr>
        <w:t>p</w:t>
      </w:r>
      <w:r w:rsidRPr="00D16523">
        <w:rPr>
          <w:rFonts w:ascii="Tahoma" w:eastAsia="Tahoma" w:hAnsi="Tahoma" w:cs="Tahoma"/>
        </w:rPr>
        <w:t>op</w:t>
      </w:r>
      <w:r w:rsidRPr="00D16523">
        <w:rPr>
          <w:rFonts w:ascii="Tahoma" w:eastAsia="Tahoma" w:hAnsi="Tahoma" w:cs="Tahoma"/>
          <w:spacing w:val="-2"/>
        </w:rPr>
        <w:t>r</w:t>
      </w:r>
      <w:r w:rsidRPr="00D16523">
        <w:rPr>
          <w:rFonts w:ascii="Tahoma" w:eastAsia="Tahoma" w:hAnsi="Tahoma" w:cs="Tahoma"/>
          <w:spacing w:val="1"/>
        </w:rPr>
        <w:t>aw</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0"/>
        </w:rPr>
        <w:t xml:space="preserve"> </w:t>
      </w:r>
      <w:r w:rsidRPr="00D16523">
        <w:rPr>
          <w:rFonts w:ascii="Tahoma" w:eastAsia="Tahoma" w:hAnsi="Tahoma" w:cs="Tahoma"/>
          <w:spacing w:val="-1"/>
        </w:rPr>
        <w:t>u</w:t>
      </w:r>
      <w:r w:rsidRPr="00D16523">
        <w:rPr>
          <w:rFonts w:ascii="Tahoma" w:eastAsia="Tahoma" w:hAnsi="Tahoma" w:cs="Tahoma"/>
        </w:rPr>
        <w:t>zupe</w:t>
      </w:r>
      <w:r w:rsidRPr="00D16523">
        <w:rPr>
          <w:rFonts w:ascii="Tahoma" w:eastAsia="Tahoma" w:hAnsi="Tahoma" w:cs="Tahoma"/>
          <w:spacing w:val="3"/>
        </w:rPr>
        <w:t>ł</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spacing w:val="1"/>
        </w:rPr>
        <w:t>w</w:t>
      </w:r>
      <w:r w:rsidRPr="00D16523">
        <w:rPr>
          <w:rFonts w:ascii="Tahoma" w:eastAsia="Tahoma" w:hAnsi="Tahoma" w:cs="Tahoma"/>
          <w:spacing w:val="-1"/>
        </w:rPr>
        <w:t>n</w:t>
      </w:r>
      <w:r w:rsidRPr="00D16523">
        <w:rPr>
          <w:rFonts w:ascii="Tahoma" w:eastAsia="Tahoma" w:hAnsi="Tahoma" w:cs="Tahoma"/>
        </w:rPr>
        <w:t>io</w:t>
      </w:r>
      <w:r w:rsidRPr="00D16523">
        <w:rPr>
          <w:rFonts w:ascii="Tahoma" w:eastAsia="Tahoma" w:hAnsi="Tahoma" w:cs="Tahoma"/>
          <w:spacing w:val="2"/>
        </w:rPr>
        <w:t>s</w:t>
      </w:r>
      <w:r w:rsidRPr="00D16523">
        <w:rPr>
          <w:rFonts w:ascii="Tahoma" w:eastAsia="Tahoma" w:hAnsi="Tahoma" w:cs="Tahoma"/>
          <w:spacing w:val="-1"/>
        </w:rPr>
        <w:t>k</w:t>
      </w:r>
      <w:r w:rsidRPr="00D16523">
        <w:rPr>
          <w:rFonts w:ascii="Tahoma" w:eastAsia="Tahoma" w:hAnsi="Tahoma" w:cs="Tahoma"/>
        </w:rPr>
        <w:t>u</w:t>
      </w:r>
      <w:r w:rsidRPr="00D16523">
        <w:rPr>
          <w:rFonts w:ascii="Tahoma" w:eastAsia="Tahoma" w:hAnsi="Tahoma" w:cs="Tahoma"/>
          <w:spacing w:val="4"/>
        </w:rPr>
        <w:t xml:space="preserve"> </w:t>
      </w:r>
      <w:r w:rsidRPr="00D16523">
        <w:rPr>
          <w:rFonts w:ascii="Tahoma" w:eastAsia="Tahoma" w:hAnsi="Tahoma" w:cs="Tahoma"/>
          <w:spacing w:val="2"/>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4"/>
        </w:rPr>
        <w:t xml:space="preserve"> </w:t>
      </w:r>
      <w:r w:rsidRPr="00D16523">
        <w:rPr>
          <w:rFonts w:ascii="Tahoma" w:eastAsia="Tahoma" w:hAnsi="Tahoma" w:cs="Tahoma"/>
        </w:rPr>
        <w:t>z</w:t>
      </w:r>
      <w:r w:rsidRPr="00D16523">
        <w:rPr>
          <w:rFonts w:ascii="Tahoma" w:eastAsia="Tahoma" w:hAnsi="Tahoma" w:cs="Tahoma"/>
          <w:spacing w:val="1"/>
        </w:rPr>
        <w:t>ł</w:t>
      </w:r>
      <w:r w:rsidRPr="00D16523">
        <w:rPr>
          <w:rFonts w:ascii="Tahoma" w:eastAsia="Tahoma" w:hAnsi="Tahoma" w:cs="Tahoma"/>
        </w:rPr>
        <w:t>oż</w:t>
      </w:r>
      <w:r w:rsidRPr="00D16523">
        <w:rPr>
          <w:rFonts w:ascii="Tahoma" w:eastAsia="Tahoma" w:hAnsi="Tahoma" w:cs="Tahoma"/>
          <w:spacing w:val="3"/>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9"/>
        </w:rPr>
        <w:t xml:space="preserve"> </w:t>
      </w:r>
      <w:r w:rsidRPr="00D16523">
        <w:rPr>
          <w:rFonts w:ascii="Tahoma" w:eastAsia="Tahoma" w:hAnsi="Tahoma" w:cs="Tahoma"/>
        </w:rPr>
        <w:t>dod</w:t>
      </w:r>
      <w:r w:rsidRPr="00D16523">
        <w:rPr>
          <w:rFonts w:ascii="Tahoma" w:eastAsia="Tahoma" w:hAnsi="Tahoma" w:cs="Tahoma"/>
          <w:spacing w:val="1"/>
        </w:rPr>
        <w:t>a</w:t>
      </w:r>
      <w:r w:rsidRPr="00D16523">
        <w:rPr>
          <w:rFonts w:ascii="Tahoma" w:eastAsia="Tahoma" w:hAnsi="Tahoma" w:cs="Tahoma"/>
        </w:rPr>
        <w:t>t</w:t>
      </w:r>
      <w:r w:rsidRPr="00D16523">
        <w:rPr>
          <w:rFonts w:ascii="Tahoma" w:eastAsia="Tahoma" w:hAnsi="Tahoma" w:cs="Tahoma"/>
          <w:spacing w:val="-3"/>
        </w:rPr>
        <w:t>k</w:t>
      </w:r>
      <w:r w:rsidRPr="00D16523">
        <w:rPr>
          <w:rFonts w:ascii="Tahoma" w:eastAsia="Tahoma" w:hAnsi="Tahoma" w:cs="Tahoma"/>
        </w:rPr>
        <w:t>o</w:t>
      </w:r>
      <w:r w:rsidRPr="00D16523">
        <w:rPr>
          <w:rFonts w:ascii="Tahoma" w:eastAsia="Tahoma" w:hAnsi="Tahoma" w:cs="Tahoma"/>
          <w:spacing w:val="3"/>
        </w:rPr>
        <w:t>w</w:t>
      </w:r>
      <w:r w:rsidRPr="00D16523">
        <w:rPr>
          <w:rFonts w:ascii="Tahoma" w:eastAsia="Tahoma" w:hAnsi="Tahoma" w:cs="Tahoma"/>
          <w:spacing w:val="-3"/>
        </w:rPr>
        <w:t>y</w:t>
      </w:r>
      <w:r w:rsidRPr="00D16523">
        <w:rPr>
          <w:rFonts w:ascii="Tahoma" w:eastAsia="Tahoma" w:hAnsi="Tahoma" w:cs="Tahoma"/>
          <w:spacing w:val="2"/>
        </w:rPr>
        <w:t>c</w:t>
      </w:r>
      <w:r w:rsidRPr="00D16523">
        <w:rPr>
          <w:rFonts w:ascii="Tahoma" w:eastAsia="Tahoma" w:hAnsi="Tahoma" w:cs="Tahoma"/>
        </w:rPr>
        <w:t xml:space="preserve">h </w:t>
      </w:r>
      <w:r w:rsidRPr="00D16523">
        <w:rPr>
          <w:rFonts w:ascii="Tahoma" w:eastAsia="Tahoma" w:hAnsi="Tahoma" w:cs="Tahoma"/>
          <w:spacing w:val="1"/>
        </w:rPr>
        <w:t>wy</w:t>
      </w:r>
      <w:r w:rsidRPr="00D16523">
        <w:rPr>
          <w:rFonts w:ascii="Tahoma" w:eastAsia="Tahoma" w:hAnsi="Tahoma" w:cs="Tahoma"/>
          <w:spacing w:val="-1"/>
        </w:rPr>
        <w:t>j</w:t>
      </w:r>
      <w:r w:rsidRPr="00D16523">
        <w:rPr>
          <w:rFonts w:ascii="Tahoma" w:eastAsia="Tahoma" w:hAnsi="Tahoma" w:cs="Tahoma"/>
          <w:spacing w:val="1"/>
        </w:rPr>
        <w:t>a</w:t>
      </w:r>
      <w:r w:rsidRPr="00D16523">
        <w:rPr>
          <w:rFonts w:ascii="Tahoma" w:eastAsia="Tahoma" w:hAnsi="Tahoma" w:cs="Tahoma"/>
        </w:rPr>
        <w:t>ś</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3"/>
        </w:rPr>
        <w:t>e</w:t>
      </w:r>
      <w:r w:rsidRPr="00D16523">
        <w:rPr>
          <w:rFonts w:ascii="Tahoma" w:eastAsia="Tahoma" w:hAnsi="Tahoma" w:cs="Tahoma"/>
        </w:rPr>
        <w:t>ń</w:t>
      </w:r>
      <w:r w:rsidRPr="00D16523">
        <w:rPr>
          <w:rFonts w:ascii="Tahoma" w:eastAsia="Tahoma" w:hAnsi="Tahoma" w:cs="Tahoma"/>
          <w:spacing w:val="10"/>
        </w:rPr>
        <w:t xml:space="preserve"> </w:t>
      </w:r>
      <w:r w:rsidRPr="00D16523">
        <w:rPr>
          <w:rFonts w:ascii="Tahoma" w:eastAsia="Tahoma" w:hAnsi="Tahoma" w:cs="Tahoma"/>
        </w:rPr>
        <w:t>w</w:t>
      </w:r>
      <w:r w:rsidRPr="00D16523">
        <w:rPr>
          <w:rFonts w:ascii="Tahoma" w:eastAsia="Tahoma" w:hAnsi="Tahoma" w:cs="Tahoma"/>
          <w:spacing w:val="12"/>
        </w:rPr>
        <w:t xml:space="preserve"> </w:t>
      </w:r>
      <w:r w:rsidRPr="00D16523">
        <w:rPr>
          <w:rFonts w:ascii="Tahoma" w:eastAsia="Tahoma" w:hAnsi="Tahoma" w:cs="Tahoma"/>
          <w:spacing w:val="1"/>
        </w:rPr>
        <w:t>w</w:t>
      </w:r>
      <w:r w:rsidRPr="00D16523">
        <w:rPr>
          <w:rFonts w:ascii="Tahoma" w:eastAsia="Tahoma" w:hAnsi="Tahoma" w:cs="Tahoma"/>
          <w:spacing w:val="-1"/>
        </w:rPr>
        <w:t>y</w:t>
      </w:r>
      <w:r w:rsidRPr="00D16523">
        <w:rPr>
          <w:rFonts w:ascii="Tahoma" w:eastAsia="Tahoma" w:hAnsi="Tahoma" w:cs="Tahoma"/>
        </w:rPr>
        <w:t>zna</w:t>
      </w:r>
      <w:r w:rsidRPr="00D16523">
        <w:rPr>
          <w:rFonts w:ascii="Tahoma" w:eastAsia="Tahoma" w:hAnsi="Tahoma" w:cs="Tahoma"/>
          <w:spacing w:val="-1"/>
        </w:rPr>
        <w:t>c</w:t>
      </w:r>
      <w:r w:rsidRPr="00D16523">
        <w:rPr>
          <w:rFonts w:ascii="Tahoma" w:eastAsia="Tahoma" w:hAnsi="Tahoma" w:cs="Tahoma"/>
        </w:rPr>
        <w:t>z</w:t>
      </w:r>
      <w:r w:rsidRPr="00D16523">
        <w:rPr>
          <w:rFonts w:ascii="Tahoma" w:eastAsia="Tahoma" w:hAnsi="Tahoma" w:cs="Tahoma"/>
          <w:spacing w:val="2"/>
        </w:rPr>
        <w:t>o</w:t>
      </w:r>
      <w:r w:rsidRPr="00D16523">
        <w:rPr>
          <w:rFonts w:ascii="Tahoma" w:eastAsia="Tahoma" w:hAnsi="Tahoma" w:cs="Tahoma"/>
          <w:spacing w:val="-3"/>
        </w:rPr>
        <w:t>n</w:t>
      </w:r>
      <w:r w:rsidRPr="00D16523">
        <w:rPr>
          <w:rFonts w:ascii="Tahoma" w:eastAsia="Tahoma" w:hAnsi="Tahoma" w:cs="Tahoma"/>
          <w:spacing w:val="-1"/>
        </w:rPr>
        <w:t>y</w:t>
      </w:r>
      <w:r w:rsidRPr="00D16523">
        <w:rPr>
          <w:rFonts w:ascii="Tahoma" w:eastAsia="Tahoma" w:hAnsi="Tahoma" w:cs="Tahoma"/>
        </w:rPr>
        <w:t>m</w:t>
      </w:r>
      <w:r w:rsidR="00E06F1A">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może</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opii</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za</w:t>
      </w:r>
      <w:r w:rsidR="00E06F1A">
        <w:rPr>
          <w:rFonts w:ascii="Tahoma" w:eastAsia="Tahoma" w:hAnsi="Tahoma" w:cs="Tahoma"/>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gina</w:t>
      </w:r>
      <w:r w:rsidRPr="001A21E8">
        <w:rPr>
          <w:rFonts w:ascii="Tahoma" w:eastAsia="Tahoma" w:hAnsi="Tahoma" w:cs="Tahoma"/>
          <w:spacing w:val="1"/>
        </w:rPr>
        <w:t>łe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4"/>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si</w:t>
      </w:r>
      <w:r w:rsidRPr="001A21E8">
        <w:rPr>
          <w:rFonts w:ascii="Tahoma" w:eastAsia="Tahoma" w:hAnsi="Tahoma" w:cs="Tahoma"/>
          <w:spacing w:val="1"/>
        </w:rPr>
        <w:t>ę</w:t>
      </w:r>
      <w:r w:rsidRPr="001A21E8">
        <w:rPr>
          <w:rFonts w:ascii="Tahoma" w:eastAsia="Tahoma" w:hAnsi="Tahoma" w:cs="Tahoma"/>
        </w:rPr>
        <w:t>go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588509C" w14:textId="43B94DD8" w:rsidR="00942F4E" w:rsidRPr="00F94096" w:rsidRDefault="00280ADA" w:rsidP="00E06F1A">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F94096">
        <w:rPr>
          <w:rFonts w:ascii="Tahoma" w:eastAsia="Tahoma" w:hAnsi="Tahoma" w:cs="Tahoma"/>
        </w:rPr>
        <w:lastRenderedPageBreak/>
        <w:t>B</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spacing w:val="1"/>
        </w:rPr>
        <w:t>e</w:t>
      </w:r>
      <w:r w:rsidRPr="00F94096">
        <w:rPr>
          <w:rFonts w:ascii="Tahoma" w:eastAsia="Tahoma" w:hAnsi="Tahoma" w:cs="Tahoma"/>
          <w:spacing w:val="-1"/>
        </w:rPr>
        <w:t>f</w:t>
      </w:r>
      <w:r w:rsidRPr="00F94096">
        <w:rPr>
          <w:rFonts w:ascii="Tahoma" w:eastAsia="Tahoma" w:hAnsi="Tahoma" w:cs="Tahoma"/>
          <w:spacing w:val="2"/>
        </w:rPr>
        <w:t>i</w:t>
      </w:r>
      <w:r w:rsidRPr="00F94096">
        <w:rPr>
          <w:rFonts w:ascii="Tahoma" w:eastAsia="Tahoma" w:hAnsi="Tahoma" w:cs="Tahoma"/>
          <w:spacing w:val="-1"/>
        </w:rPr>
        <w:t>cj</w:t>
      </w:r>
      <w:r w:rsidRPr="00F94096">
        <w:rPr>
          <w:rFonts w:ascii="Tahoma" w:eastAsia="Tahoma" w:hAnsi="Tahoma" w:cs="Tahoma"/>
          <w:spacing w:val="3"/>
        </w:rPr>
        <w:t>e</w:t>
      </w:r>
      <w:r w:rsidRPr="00F94096">
        <w:rPr>
          <w:rFonts w:ascii="Tahoma" w:eastAsia="Tahoma" w:hAnsi="Tahoma" w:cs="Tahoma"/>
          <w:spacing w:val="-1"/>
        </w:rPr>
        <w:t>n</w:t>
      </w:r>
      <w:r w:rsidRPr="00F94096">
        <w:rPr>
          <w:rFonts w:ascii="Tahoma" w:eastAsia="Tahoma" w:hAnsi="Tahoma" w:cs="Tahoma"/>
        </w:rPr>
        <w:t>t zobo</w:t>
      </w:r>
      <w:r w:rsidRPr="00F94096">
        <w:rPr>
          <w:rFonts w:ascii="Tahoma" w:eastAsia="Tahoma" w:hAnsi="Tahoma" w:cs="Tahoma"/>
          <w:spacing w:val="1"/>
        </w:rPr>
        <w:t>w</w:t>
      </w:r>
      <w:r w:rsidRPr="00F94096">
        <w:rPr>
          <w:rFonts w:ascii="Tahoma" w:eastAsia="Tahoma" w:hAnsi="Tahoma" w:cs="Tahoma"/>
        </w:rPr>
        <w:t>i</w:t>
      </w:r>
      <w:r w:rsidRPr="00F94096">
        <w:rPr>
          <w:rFonts w:ascii="Tahoma" w:eastAsia="Tahoma" w:hAnsi="Tahoma" w:cs="Tahoma"/>
          <w:spacing w:val="1"/>
        </w:rPr>
        <w:t>ą</w:t>
      </w:r>
      <w:r w:rsidRPr="00F94096">
        <w:rPr>
          <w:rFonts w:ascii="Tahoma" w:eastAsia="Tahoma" w:hAnsi="Tahoma" w:cs="Tahoma"/>
        </w:rPr>
        <w:t>zu</w:t>
      </w:r>
      <w:r w:rsidRPr="00F94096">
        <w:rPr>
          <w:rFonts w:ascii="Tahoma" w:eastAsia="Tahoma" w:hAnsi="Tahoma" w:cs="Tahoma"/>
          <w:spacing w:val="-1"/>
        </w:rPr>
        <w:t>j</w:t>
      </w:r>
      <w:r w:rsidRPr="00F94096">
        <w:rPr>
          <w:rFonts w:ascii="Tahoma" w:eastAsia="Tahoma" w:hAnsi="Tahoma" w:cs="Tahoma"/>
        </w:rPr>
        <w:t xml:space="preserve">e się do </w:t>
      </w:r>
      <w:r w:rsidRPr="00F94096">
        <w:rPr>
          <w:rFonts w:ascii="Tahoma" w:eastAsia="Tahoma" w:hAnsi="Tahoma" w:cs="Tahoma"/>
          <w:spacing w:val="-1"/>
        </w:rPr>
        <w:t>u</w:t>
      </w:r>
      <w:r w:rsidRPr="00F94096">
        <w:rPr>
          <w:rFonts w:ascii="Tahoma" w:eastAsia="Tahoma" w:hAnsi="Tahoma" w:cs="Tahoma"/>
          <w:spacing w:val="2"/>
        </w:rPr>
        <w:t>s</w:t>
      </w:r>
      <w:r w:rsidRPr="00F94096">
        <w:rPr>
          <w:rFonts w:ascii="Tahoma" w:eastAsia="Tahoma" w:hAnsi="Tahoma" w:cs="Tahoma"/>
          <w:spacing w:val="-1"/>
        </w:rPr>
        <w:t>un</w:t>
      </w:r>
      <w:r w:rsidRPr="00F94096">
        <w:rPr>
          <w:rFonts w:ascii="Tahoma" w:eastAsia="Tahoma" w:hAnsi="Tahoma" w:cs="Tahoma"/>
        </w:rPr>
        <w:t>i</w:t>
      </w:r>
      <w:r w:rsidRPr="00F94096">
        <w:rPr>
          <w:rFonts w:ascii="Tahoma" w:eastAsia="Tahoma" w:hAnsi="Tahoma" w:cs="Tahoma"/>
          <w:spacing w:val="3"/>
        </w:rPr>
        <w:t>ę</w:t>
      </w:r>
      <w:r w:rsidRPr="00F94096">
        <w:rPr>
          <w:rFonts w:ascii="Tahoma" w:eastAsia="Tahoma" w:hAnsi="Tahoma" w:cs="Tahoma"/>
          <w:spacing w:val="-1"/>
        </w:rPr>
        <w:t>c</w:t>
      </w:r>
      <w:r w:rsidRPr="00F94096">
        <w:rPr>
          <w:rFonts w:ascii="Tahoma" w:eastAsia="Tahoma" w:hAnsi="Tahoma" w:cs="Tahoma"/>
        </w:rPr>
        <w:t>ia b</w:t>
      </w:r>
      <w:r w:rsidRPr="00F94096">
        <w:rPr>
          <w:rFonts w:ascii="Tahoma" w:eastAsia="Tahoma" w:hAnsi="Tahoma" w:cs="Tahoma"/>
          <w:spacing w:val="1"/>
        </w:rPr>
        <w:t>łę</w:t>
      </w:r>
      <w:r w:rsidRPr="00F94096">
        <w:rPr>
          <w:rFonts w:ascii="Tahoma" w:eastAsia="Tahoma" w:hAnsi="Tahoma" w:cs="Tahoma"/>
        </w:rPr>
        <w:t>dów l</w:t>
      </w:r>
      <w:r w:rsidRPr="00F94096">
        <w:rPr>
          <w:rFonts w:ascii="Tahoma" w:eastAsia="Tahoma" w:hAnsi="Tahoma" w:cs="Tahoma"/>
          <w:spacing w:val="-1"/>
        </w:rPr>
        <w:t>u</w:t>
      </w:r>
      <w:r w:rsidRPr="00F94096">
        <w:rPr>
          <w:rFonts w:ascii="Tahoma" w:eastAsia="Tahoma" w:hAnsi="Tahoma" w:cs="Tahoma"/>
        </w:rPr>
        <w:t>b z</w:t>
      </w:r>
      <w:r w:rsidRPr="00F94096">
        <w:rPr>
          <w:rFonts w:ascii="Tahoma" w:eastAsia="Tahoma" w:hAnsi="Tahoma" w:cs="Tahoma"/>
          <w:spacing w:val="1"/>
        </w:rPr>
        <w:t>ł</w:t>
      </w:r>
      <w:r w:rsidRPr="00F94096">
        <w:rPr>
          <w:rFonts w:ascii="Tahoma" w:eastAsia="Tahoma" w:hAnsi="Tahoma" w:cs="Tahoma"/>
        </w:rPr>
        <w:t>oż</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rPr>
        <w:t>ia p</w:t>
      </w:r>
      <w:r w:rsidRPr="00F94096">
        <w:rPr>
          <w:rFonts w:ascii="Tahoma" w:eastAsia="Tahoma" w:hAnsi="Tahoma" w:cs="Tahoma"/>
          <w:spacing w:val="2"/>
        </w:rPr>
        <w:t>i</w:t>
      </w:r>
      <w:r w:rsidRPr="00F94096">
        <w:rPr>
          <w:rFonts w:ascii="Tahoma" w:eastAsia="Tahoma" w:hAnsi="Tahoma" w:cs="Tahoma"/>
        </w:rPr>
        <w:t>s</w:t>
      </w:r>
      <w:r w:rsidRPr="00F94096">
        <w:rPr>
          <w:rFonts w:ascii="Tahoma" w:eastAsia="Tahoma" w:hAnsi="Tahoma" w:cs="Tahoma"/>
          <w:spacing w:val="1"/>
        </w:rPr>
        <w:t>e</w:t>
      </w:r>
      <w:r w:rsidRPr="00F94096">
        <w:rPr>
          <w:rFonts w:ascii="Tahoma" w:eastAsia="Tahoma" w:hAnsi="Tahoma" w:cs="Tahoma"/>
        </w:rPr>
        <w:t>m</w:t>
      </w:r>
      <w:r w:rsidRPr="00F94096">
        <w:rPr>
          <w:rFonts w:ascii="Tahoma" w:eastAsia="Tahoma" w:hAnsi="Tahoma" w:cs="Tahoma"/>
          <w:spacing w:val="-1"/>
        </w:rPr>
        <w:t>n</w:t>
      </w:r>
      <w:r w:rsidRPr="00F94096">
        <w:rPr>
          <w:rFonts w:ascii="Tahoma" w:eastAsia="Tahoma" w:hAnsi="Tahoma" w:cs="Tahoma"/>
          <w:spacing w:val="-3"/>
        </w:rPr>
        <w:t>y</w:t>
      </w:r>
      <w:r w:rsidRPr="00F94096">
        <w:rPr>
          <w:rFonts w:ascii="Tahoma" w:eastAsia="Tahoma" w:hAnsi="Tahoma" w:cs="Tahoma"/>
          <w:spacing w:val="2"/>
        </w:rPr>
        <w:t>c</w:t>
      </w:r>
      <w:r w:rsidRPr="00F94096">
        <w:rPr>
          <w:rFonts w:ascii="Tahoma" w:eastAsia="Tahoma" w:hAnsi="Tahoma" w:cs="Tahoma"/>
        </w:rPr>
        <w:t xml:space="preserve">h </w:t>
      </w:r>
      <w:r w:rsidRPr="00F94096">
        <w:rPr>
          <w:rFonts w:ascii="Tahoma" w:eastAsia="Tahoma" w:hAnsi="Tahoma" w:cs="Tahoma"/>
          <w:spacing w:val="1"/>
        </w:rPr>
        <w:t>w</w:t>
      </w:r>
      <w:r w:rsidRPr="00F94096">
        <w:rPr>
          <w:rFonts w:ascii="Tahoma" w:eastAsia="Tahoma" w:hAnsi="Tahoma" w:cs="Tahoma"/>
          <w:spacing w:val="-1"/>
        </w:rPr>
        <w:t>yj</w:t>
      </w:r>
      <w:r w:rsidRPr="00F94096">
        <w:rPr>
          <w:rFonts w:ascii="Tahoma" w:eastAsia="Tahoma" w:hAnsi="Tahoma" w:cs="Tahoma"/>
          <w:spacing w:val="1"/>
        </w:rPr>
        <w:t>a</w:t>
      </w:r>
      <w:r w:rsidRPr="00F94096">
        <w:rPr>
          <w:rFonts w:ascii="Tahoma" w:eastAsia="Tahoma" w:hAnsi="Tahoma" w:cs="Tahoma"/>
          <w:spacing w:val="2"/>
        </w:rPr>
        <w:t>ś</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3"/>
        </w:rPr>
        <w:t>e</w:t>
      </w:r>
      <w:r w:rsidRPr="00F94096">
        <w:rPr>
          <w:rFonts w:ascii="Tahoma" w:eastAsia="Tahoma" w:hAnsi="Tahoma" w:cs="Tahoma"/>
        </w:rPr>
        <w:t>ń</w:t>
      </w:r>
      <w:r w:rsidR="00E070BF" w:rsidRPr="00F94096">
        <w:rPr>
          <w:rFonts w:ascii="Tahoma" w:eastAsia="Tahoma" w:hAnsi="Tahoma" w:cs="Tahoma"/>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spacing w:val="1"/>
        </w:rPr>
        <w:t>w</w:t>
      </w:r>
      <w:r w:rsidRPr="00F94096">
        <w:rPr>
          <w:rFonts w:ascii="Tahoma" w:eastAsia="Tahoma" w:hAnsi="Tahoma" w:cs="Tahoma"/>
          <w:spacing w:val="-1"/>
        </w:rPr>
        <w:t>y</w:t>
      </w:r>
      <w:r w:rsidRPr="00F94096">
        <w:rPr>
          <w:rFonts w:ascii="Tahoma" w:eastAsia="Tahoma" w:hAnsi="Tahoma" w:cs="Tahoma"/>
        </w:rPr>
        <w:t>zna</w:t>
      </w:r>
      <w:r w:rsidRPr="00F94096">
        <w:rPr>
          <w:rFonts w:ascii="Tahoma" w:eastAsia="Tahoma" w:hAnsi="Tahoma" w:cs="Tahoma"/>
          <w:spacing w:val="-1"/>
        </w:rPr>
        <w:t>c</w:t>
      </w:r>
      <w:r w:rsidRPr="00F94096">
        <w:rPr>
          <w:rFonts w:ascii="Tahoma" w:eastAsia="Tahoma" w:hAnsi="Tahoma" w:cs="Tahoma"/>
        </w:rPr>
        <w:t>zon</w:t>
      </w:r>
      <w:r w:rsidRPr="00F94096">
        <w:rPr>
          <w:rFonts w:ascii="Tahoma" w:eastAsia="Tahoma" w:hAnsi="Tahoma" w:cs="Tahoma"/>
          <w:spacing w:val="-1"/>
        </w:rPr>
        <w:t>y</w:t>
      </w:r>
      <w:r w:rsidRPr="00F94096">
        <w:rPr>
          <w:rFonts w:ascii="Tahoma" w:eastAsia="Tahoma" w:hAnsi="Tahoma" w:cs="Tahoma"/>
        </w:rPr>
        <w:t>m</w:t>
      </w:r>
      <w:r w:rsidRPr="00F94096">
        <w:rPr>
          <w:rFonts w:ascii="Tahoma" w:eastAsia="Tahoma" w:hAnsi="Tahoma" w:cs="Tahoma"/>
          <w:spacing w:val="1"/>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z</w:t>
      </w:r>
      <w:r w:rsidRPr="00F94096">
        <w:rPr>
          <w:rFonts w:ascii="Tahoma" w:eastAsia="Tahoma" w:hAnsi="Tahoma" w:cs="Tahoma"/>
          <w:spacing w:val="10"/>
        </w:rPr>
        <w:t xml:space="preserve"> </w:t>
      </w:r>
      <w:r w:rsidRPr="00F94096">
        <w:rPr>
          <w:rFonts w:ascii="Tahoma" w:eastAsia="Tahoma" w:hAnsi="Tahoma" w:cs="Tahoma"/>
        </w:rPr>
        <w:t>IZ</w:t>
      </w:r>
      <w:r w:rsidRPr="00F94096">
        <w:rPr>
          <w:rFonts w:ascii="Tahoma" w:eastAsia="Tahoma" w:hAnsi="Tahoma" w:cs="Tahoma"/>
          <w:spacing w:val="11"/>
        </w:rPr>
        <w:t xml:space="preserve"> </w:t>
      </w:r>
      <w:r w:rsidRPr="00F94096">
        <w:rPr>
          <w:rFonts w:ascii="Tahoma" w:eastAsia="Tahoma" w:hAnsi="Tahoma" w:cs="Tahoma"/>
        </w:rPr>
        <w:t>t</w:t>
      </w:r>
      <w:r w:rsidRPr="00F94096">
        <w:rPr>
          <w:rFonts w:ascii="Tahoma" w:eastAsia="Tahoma" w:hAnsi="Tahoma" w:cs="Tahoma"/>
          <w:spacing w:val="1"/>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2"/>
        </w:rPr>
        <w:t>e</w:t>
      </w:r>
      <w:r w:rsidRPr="00F94096">
        <w:rPr>
          <w:rFonts w:ascii="Tahoma" w:eastAsia="Tahoma" w:hAnsi="Tahoma" w:cs="Tahoma"/>
        </w:rPr>
        <w:t>.</w:t>
      </w:r>
      <w:r w:rsidRPr="00F94096">
        <w:rPr>
          <w:rFonts w:ascii="Tahoma" w:eastAsia="Tahoma" w:hAnsi="Tahoma" w:cs="Tahoma"/>
          <w:spacing w:val="5"/>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rPr>
        <w:t>pr</w:t>
      </w:r>
      <w:r w:rsidRPr="00F94096">
        <w:rPr>
          <w:rFonts w:ascii="Tahoma" w:eastAsia="Tahoma" w:hAnsi="Tahoma" w:cs="Tahoma"/>
          <w:spacing w:val="1"/>
        </w:rPr>
        <w:t>z</w:t>
      </w:r>
      <w:r w:rsidRPr="00F94096">
        <w:rPr>
          <w:rFonts w:ascii="Tahoma" w:eastAsia="Tahoma" w:hAnsi="Tahoma" w:cs="Tahoma"/>
          <w:spacing w:val="-1"/>
        </w:rPr>
        <w:t>y</w:t>
      </w:r>
      <w:r w:rsidRPr="00F94096">
        <w:rPr>
          <w:rFonts w:ascii="Tahoma" w:eastAsia="Tahoma" w:hAnsi="Tahoma" w:cs="Tahoma"/>
        </w:rPr>
        <w:t>p</w:t>
      </w:r>
      <w:r w:rsidRPr="00F94096">
        <w:rPr>
          <w:rFonts w:ascii="Tahoma" w:eastAsia="Tahoma" w:hAnsi="Tahoma" w:cs="Tahoma"/>
          <w:spacing w:val="1"/>
        </w:rPr>
        <w:t>a</w:t>
      </w:r>
      <w:r w:rsidRPr="00F94096">
        <w:rPr>
          <w:rFonts w:ascii="Tahoma" w:eastAsia="Tahoma" w:hAnsi="Tahoma" w:cs="Tahoma"/>
        </w:rPr>
        <w:t>d</w:t>
      </w:r>
      <w:r w:rsidRPr="00F94096">
        <w:rPr>
          <w:rFonts w:ascii="Tahoma" w:eastAsia="Tahoma" w:hAnsi="Tahoma" w:cs="Tahoma"/>
          <w:spacing w:val="2"/>
        </w:rPr>
        <w:t>k</w:t>
      </w:r>
      <w:r w:rsidRPr="00F94096">
        <w:rPr>
          <w:rFonts w:ascii="Tahoma" w:eastAsia="Tahoma" w:hAnsi="Tahoma" w:cs="Tahoma"/>
        </w:rPr>
        <w:t>u</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w:t>
      </w:r>
      <w:r w:rsidRPr="00F94096">
        <w:rPr>
          <w:rFonts w:ascii="Tahoma" w:eastAsia="Tahoma" w:hAnsi="Tahoma" w:cs="Tahoma"/>
          <w:spacing w:val="2"/>
        </w:rPr>
        <w:t>d</w:t>
      </w:r>
      <w:r w:rsidRPr="00F94096">
        <w:rPr>
          <w:rFonts w:ascii="Tahoma" w:eastAsia="Tahoma" w:hAnsi="Tahoma" w:cs="Tahoma"/>
        </w:rPr>
        <w:t>otrzym</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 xml:space="preserve">ia </w:t>
      </w:r>
      <w:r w:rsidRPr="00F94096">
        <w:rPr>
          <w:rFonts w:ascii="Tahoma" w:eastAsia="Tahoma" w:hAnsi="Tahoma" w:cs="Tahoma"/>
          <w:spacing w:val="1"/>
        </w:rPr>
        <w:t>w</w:t>
      </w:r>
      <w:r w:rsidRPr="00F94096">
        <w:rPr>
          <w:rFonts w:ascii="Tahoma" w:eastAsia="Tahoma" w:hAnsi="Tahoma" w:cs="Tahoma"/>
          <w:spacing w:val="-6"/>
        </w:rPr>
        <w:t>w</w:t>
      </w:r>
      <w:r w:rsidRPr="00F94096">
        <w:rPr>
          <w:rFonts w:ascii="Tahoma" w:eastAsia="Tahoma" w:hAnsi="Tahoma" w:cs="Tahoma"/>
        </w:rPr>
        <w:t>.</w:t>
      </w:r>
      <w:r w:rsidRPr="00F94096">
        <w:rPr>
          <w:rFonts w:ascii="Tahoma" w:eastAsia="Tahoma" w:hAnsi="Tahoma" w:cs="Tahoma"/>
          <w:spacing w:val="9"/>
        </w:rPr>
        <w:t xml:space="preserve"> </w:t>
      </w:r>
      <w:r w:rsidRPr="00F94096">
        <w:rPr>
          <w:rFonts w:ascii="Tahoma" w:eastAsia="Tahoma" w:hAnsi="Tahoma" w:cs="Tahoma"/>
        </w:rPr>
        <w:t>t</w:t>
      </w:r>
      <w:r w:rsidRPr="00F94096">
        <w:rPr>
          <w:rFonts w:ascii="Tahoma" w:eastAsia="Tahoma" w:hAnsi="Tahoma" w:cs="Tahoma"/>
          <w:spacing w:val="4"/>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u</w:t>
      </w:r>
      <w:r w:rsidRPr="00F94096">
        <w:rPr>
          <w:rFonts w:ascii="Tahoma" w:eastAsia="Tahoma" w:hAnsi="Tahoma" w:cs="Tahoma"/>
          <w:spacing w:val="6"/>
        </w:rPr>
        <w:t xml:space="preserve"> </w:t>
      </w:r>
      <w:r w:rsidRPr="00F94096">
        <w:rPr>
          <w:rFonts w:ascii="Tahoma" w:eastAsia="Tahoma" w:hAnsi="Tahoma" w:cs="Tahoma"/>
          <w:spacing w:val="3"/>
        </w:rPr>
        <w:t>m</w:t>
      </w:r>
      <w:r w:rsidRPr="00F94096">
        <w:rPr>
          <w:rFonts w:ascii="Tahoma" w:eastAsia="Tahoma" w:hAnsi="Tahoma" w:cs="Tahoma"/>
          <w:spacing w:val="1"/>
        </w:rPr>
        <w:t>a</w:t>
      </w:r>
      <w:r w:rsidRPr="00F94096">
        <w:rPr>
          <w:rFonts w:ascii="Tahoma" w:eastAsia="Tahoma" w:hAnsi="Tahoma" w:cs="Tahoma"/>
          <w:spacing w:val="-1"/>
        </w:rPr>
        <w:t>j</w:t>
      </w:r>
      <w:r w:rsidRPr="00F94096">
        <w:rPr>
          <w:rFonts w:ascii="Tahoma" w:eastAsia="Tahoma" w:hAnsi="Tahoma" w:cs="Tahoma"/>
        </w:rPr>
        <w:t>ą</w:t>
      </w:r>
      <w:r w:rsidRPr="00F94096">
        <w:rPr>
          <w:rFonts w:ascii="Tahoma" w:eastAsia="Tahoma" w:hAnsi="Tahoma" w:cs="Tahoma"/>
          <w:spacing w:val="9"/>
        </w:rPr>
        <w:t xml:space="preserve"> </w:t>
      </w:r>
      <w:r w:rsidRPr="00F94096">
        <w:rPr>
          <w:rFonts w:ascii="Tahoma" w:eastAsia="Tahoma" w:hAnsi="Tahoma" w:cs="Tahoma"/>
        </w:rPr>
        <w:t>z</w:t>
      </w:r>
      <w:r w:rsidRPr="00F94096">
        <w:rPr>
          <w:rFonts w:ascii="Tahoma" w:eastAsia="Tahoma" w:hAnsi="Tahoma" w:cs="Tahoma"/>
          <w:spacing w:val="1"/>
        </w:rPr>
        <w:t>a</w:t>
      </w:r>
      <w:r w:rsidRPr="00F94096">
        <w:rPr>
          <w:rFonts w:ascii="Tahoma" w:eastAsia="Tahoma" w:hAnsi="Tahoma" w:cs="Tahoma"/>
        </w:rPr>
        <w:t>stoso</w:t>
      </w:r>
      <w:r w:rsidRPr="00F94096">
        <w:rPr>
          <w:rFonts w:ascii="Tahoma" w:eastAsia="Tahoma" w:hAnsi="Tahoma" w:cs="Tahoma"/>
          <w:spacing w:val="-2"/>
        </w:rPr>
        <w:t>w</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ie</w:t>
      </w:r>
      <w:r w:rsidR="0042226E" w:rsidRPr="00F94096">
        <w:rPr>
          <w:rFonts w:ascii="Tahoma" w:eastAsia="Tahoma" w:hAnsi="Tahoma" w:cs="Tahoma"/>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pisy</w:t>
      </w:r>
      <w:r w:rsidRPr="00F94096">
        <w:rPr>
          <w:rFonts w:ascii="Tahoma" w:eastAsia="Tahoma" w:hAnsi="Tahoma" w:cs="Tahoma"/>
          <w:spacing w:val="-8"/>
        </w:rPr>
        <w:t xml:space="preserve"> </w:t>
      </w:r>
      <w:r w:rsidRPr="00F94096">
        <w:rPr>
          <w:rFonts w:ascii="Tahoma" w:eastAsia="Tahoma" w:hAnsi="Tahoma" w:cs="Tahoma"/>
        </w:rPr>
        <w:t>§</w:t>
      </w:r>
      <w:r w:rsidRPr="00F94096">
        <w:rPr>
          <w:rFonts w:ascii="Tahoma" w:eastAsia="Tahoma" w:hAnsi="Tahoma" w:cs="Tahoma"/>
          <w:spacing w:val="-1"/>
        </w:rPr>
        <w:t xml:space="preserve"> </w:t>
      </w:r>
      <w:r w:rsidRPr="00F94096">
        <w:rPr>
          <w:rFonts w:ascii="Tahoma" w:eastAsia="Tahoma" w:hAnsi="Tahoma" w:cs="Tahoma"/>
          <w:spacing w:val="2"/>
        </w:rPr>
        <w:t>3</w:t>
      </w:r>
      <w:r w:rsidR="008472C0">
        <w:rPr>
          <w:rFonts w:ascii="Tahoma" w:eastAsia="Tahoma" w:hAnsi="Tahoma" w:cs="Tahoma"/>
          <w:spacing w:val="2"/>
        </w:rPr>
        <w:t>3</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ej</w:t>
      </w:r>
      <w:r w:rsidRPr="00F94096">
        <w:rPr>
          <w:rFonts w:ascii="Tahoma" w:eastAsia="Tahoma" w:hAnsi="Tahoma" w:cs="Tahoma"/>
        </w:rPr>
        <w:t>sz</w:t>
      </w:r>
      <w:r w:rsidRPr="00F94096">
        <w:rPr>
          <w:rFonts w:ascii="Tahoma" w:eastAsia="Tahoma" w:hAnsi="Tahoma" w:cs="Tahoma"/>
          <w:spacing w:val="1"/>
        </w:rPr>
        <w:t>e</w:t>
      </w:r>
      <w:r w:rsidRPr="00F94096">
        <w:rPr>
          <w:rFonts w:ascii="Tahoma" w:eastAsia="Tahoma" w:hAnsi="Tahoma" w:cs="Tahoma"/>
        </w:rPr>
        <w:t>j</w:t>
      </w:r>
      <w:r w:rsidRPr="00F94096">
        <w:rPr>
          <w:rFonts w:ascii="Tahoma" w:eastAsia="Tahoma" w:hAnsi="Tahoma" w:cs="Tahoma"/>
          <w:spacing w:val="-9"/>
        </w:rPr>
        <w:t xml:space="preserve"> </w:t>
      </w:r>
      <w:r w:rsidR="00D15C17" w:rsidRPr="00F94096">
        <w:rPr>
          <w:rFonts w:ascii="Tahoma" w:eastAsia="Tahoma" w:hAnsi="Tahoma" w:cs="Tahoma"/>
          <w:spacing w:val="-1"/>
        </w:rPr>
        <w:t>D</w:t>
      </w:r>
      <w:r w:rsidR="004523A2" w:rsidRPr="00F94096">
        <w:rPr>
          <w:rFonts w:ascii="Tahoma" w:eastAsia="Tahoma" w:hAnsi="Tahoma" w:cs="Tahoma"/>
          <w:spacing w:val="-1"/>
        </w:rPr>
        <w:t>ecyzji</w:t>
      </w:r>
      <w:r w:rsidRPr="00F94096">
        <w:rPr>
          <w:rFonts w:ascii="Tahoma" w:eastAsia="Tahoma" w:hAnsi="Tahoma" w:cs="Tahoma"/>
        </w:rPr>
        <w:t>.</w:t>
      </w:r>
    </w:p>
    <w:p w14:paraId="09895F6B" w14:textId="5C469937" w:rsidR="00942F4E" w:rsidRPr="001A21E8" w:rsidRDefault="00280ADA" w:rsidP="00E06F1A">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ta </w:t>
      </w:r>
      <w:r w:rsidRPr="001A21E8">
        <w:rPr>
          <w:rFonts w:ascii="Tahoma" w:eastAsia="Tahoma" w:hAnsi="Tahoma" w:cs="Tahoma"/>
          <w:spacing w:val="3"/>
        </w:rPr>
        <w:t>ż</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zupeł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spacing w:val="5"/>
        </w:rPr>
        <w:t>i</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D3498"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 xml:space="preserve">b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0"/>
        </w:rPr>
        <w:t xml:space="preserve"> </w:t>
      </w:r>
      <w:r w:rsidRPr="001A21E8">
        <w:rPr>
          <w:rFonts w:ascii="Tahoma" w:eastAsia="Tahoma" w:hAnsi="Tahoma" w:cs="Tahoma"/>
        </w:rPr>
        <w:t>o</w:t>
      </w:r>
      <w:r w:rsidRPr="001A21E8">
        <w:rPr>
          <w:rFonts w:ascii="Tahoma" w:eastAsia="Tahoma" w:hAnsi="Tahoma" w:cs="Tahoma"/>
          <w:spacing w:val="2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19"/>
        </w:rPr>
        <w:t xml:space="preserve"> </w:t>
      </w:r>
      <w:r w:rsidRPr="001A21E8">
        <w:rPr>
          <w:rFonts w:ascii="Tahoma" w:eastAsia="Tahoma" w:hAnsi="Tahoma" w:cs="Tahoma"/>
          <w:spacing w:val="-1"/>
        </w:rPr>
        <w:t>u</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9"/>
        </w:rPr>
        <w:t xml:space="preserve"> </w:t>
      </w:r>
      <w:r w:rsidRPr="001A21E8">
        <w:rPr>
          <w:rFonts w:ascii="Tahoma" w:eastAsia="Tahoma" w:hAnsi="Tahoma" w:cs="Tahoma"/>
        </w:rPr>
        <w:t>za</w:t>
      </w:r>
      <w:r w:rsidR="007D3498" w:rsidRPr="001A21E8">
        <w:rPr>
          <w:rFonts w:ascii="Tahoma" w:eastAsia="Tahoma" w:hAnsi="Tahoma" w:cs="Tahoma"/>
          <w:spacing w:val="27"/>
        </w:rPr>
        <w:t xml:space="preserve"> </w:t>
      </w:r>
      <w:r w:rsidRPr="001A21E8">
        <w:rPr>
          <w:rFonts w:ascii="Tahoma" w:eastAsia="Tahoma" w:hAnsi="Tahoma" w:cs="Tahoma"/>
          <w:spacing w:val="5"/>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4"/>
        </w:rPr>
        <w:t>e</w:t>
      </w:r>
      <w:r w:rsidRPr="001A21E8">
        <w:rPr>
          <w:rFonts w:ascii="Tahoma" w:eastAsia="Tahoma" w:hAnsi="Tahoma" w:cs="Tahoma"/>
        </w:rPr>
        <w:t>, IZ może</w:t>
      </w:r>
      <w:r w:rsidRPr="001A21E8">
        <w:rPr>
          <w:rFonts w:ascii="Tahoma" w:eastAsia="Tahoma" w:hAnsi="Tahoma" w:cs="Tahoma"/>
          <w:spacing w:val="7"/>
        </w:rPr>
        <w:t xml:space="preserve"> </w:t>
      </w:r>
      <w:r w:rsidRPr="001A21E8">
        <w:rPr>
          <w:rFonts w:ascii="Tahoma" w:eastAsia="Tahoma" w:hAnsi="Tahoma" w:cs="Tahoma"/>
        </w:rPr>
        <w:t>pod</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cy</w:t>
      </w:r>
      <w:r w:rsidRPr="001A21E8">
        <w:rPr>
          <w:rFonts w:ascii="Tahoma" w:eastAsia="Tahoma" w:hAnsi="Tahoma" w:cs="Tahoma"/>
          <w:spacing w:val="3"/>
        </w:rPr>
        <w:t>z</w:t>
      </w:r>
      <w:r w:rsidRPr="001A21E8">
        <w:rPr>
          <w:rFonts w:ascii="Tahoma" w:eastAsia="Tahoma" w:hAnsi="Tahoma" w:cs="Tahoma"/>
          <w:spacing w:val="-1"/>
        </w:rPr>
        <w:t>j</w:t>
      </w:r>
      <w:r w:rsidRPr="001A21E8">
        <w:rPr>
          <w:rFonts w:ascii="Tahoma" w:eastAsia="Tahoma" w:hAnsi="Tahoma" w:cs="Tahoma"/>
        </w:rPr>
        <w:t>ę</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001A21E8"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
        </w:rPr>
        <w:t xml:space="preserve"> </w:t>
      </w:r>
      <w:r w:rsidRPr="001A21E8">
        <w:rPr>
          <w:rFonts w:ascii="Tahoma" w:eastAsia="Tahoma" w:hAnsi="Tahoma" w:cs="Tahoma"/>
        </w:rPr>
        <w:t>ob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rPr>
        <w:t>strz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rPr>
        <w:t xml:space="preserve">c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p>
    <w:p w14:paraId="761E5154" w14:textId="36EC3B46" w:rsidR="00942F4E" w:rsidRPr="001A21E8" w:rsidRDefault="00280ADA" w:rsidP="00E06F1A">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oz</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z</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3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3"/>
        </w:rPr>
        <w:t xml:space="preserve"> </w:t>
      </w:r>
      <w:r w:rsidRPr="001A21E8">
        <w:rPr>
          <w:rFonts w:ascii="Tahoma" w:eastAsia="Tahoma" w:hAnsi="Tahoma" w:cs="Tahoma"/>
        </w:rPr>
        <w:t>w</w:t>
      </w:r>
      <w:r w:rsidRPr="001A21E8">
        <w:rPr>
          <w:rFonts w:ascii="Tahoma" w:eastAsia="Tahoma" w:hAnsi="Tahoma" w:cs="Tahoma"/>
          <w:spacing w:val="4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w:t>
      </w:r>
      <w:r w:rsidR="00F94096">
        <w:rPr>
          <w:rFonts w:ascii="Tahoma" w:eastAsia="Tahoma" w:hAnsi="Tahoma" w:cs="Tahoma"/>
        </w:rPr>
        <w:t xml:space="preserve"> </w:t>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ym</w:t>
      </w:r>
      <w:r w:rsidRPr="001A21E8">
        <w:rPr>
          <w:rFonts w:ascii="Tahoma" w:eastAsia="Tahoma" w:hAnsi="Tahoma" w:cs="Tahoma"/>
          <w:spacing w:val="6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 xml:space="preserve">st. </w:t>
      </w:r>
      <w:r w:rsidR="00B16B00" w:rsidRPr="001A21E8">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ni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ę o</w:t>
      </w:r>
      <w:r w:rsidRPr="001A21E8">
        <w:rPr>
          <w:rFonts w:ascii="Tahoma" w:eastAsia="Tahoma" w:hAnsi="Tahoma" w:cs="Tahoma"/>
          <w:spacing w:val="3"/>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00493D3F"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2"/>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a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17C0A741" w14:textId="77777777" w:rsidR="003F6632" w:rsidRDefault="00280ADA" w:rsidP="00E06F1A">
      <w:pPr>
        <w:pStyle w:val="Akapitzlist"/>
        <w:numPr>
          <w:ilvl w:val="0"/>
          <w:numId w:val="52"/>
        </w:numPr>
        <w:spacing w:line="276" w:lineRule="auto"/>
        <w:ind w:left="851" w:right="14" w:hanging="436"/>
        <w:rPr>
          <w:rFonts w:ascii="Tahoma" w:eastAsia="Tahoma" w:hAnsi="Tahoma" w:cs="Tahoma"/>
        </w:rPr>
      </w:pP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rPr>
        <w:t>otę</w:t>
      </w:r>
      <w:r w:rsidRPr="003F6632">
        <w:rPr>
          <w:rFonts w:ascii="Tahoma" w:eastAsia="Tahoma" w:hAnsi="Tahoma" w:cs="Tahoma"/>
          <w:spacing w:val="-4"/>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t>
      </w:r>
      <w:r w:rsidRPr="003F6632">
        <w:rPr>
          <w:rFonts w:ascii="Tahoma" w:eastAsia="Tahoma" w:hAnsi="Tahoma" w:cs="Tahoma"/>
          <w:spacing w:val="-6"/>
        </w:rPr>
        <w:t>w</w:t>
      </w:r>
      <w:r w:rsidRPr="003F6632">
        <w:rPr>
          <w:rFonts w:ascii="Tahoma" w:eastAsia="Tahoma" w:hAnsi="Tahoma" w:cs="Tahoma"/>
        </w:rPr>
        <w:t>,</w:t>
      </w:r>
      <w:r w:rsidRPr="003F6632">
        <w:rPr>
          <w:rFonts w:ascii="Tahoma" w:eastAsia="Tahoma" w:hAnsi="Tahoma" w:cs="Tahoma"/>
          <w:spacing w:val="-7"/>
        </w:rPr>
        <w:t xml:space="preserve"> </w:t>
      </w:r>
      <w:r w:rsidRPr="003F6632">
        <w:rPr>
          <w:rFonts w:ascii="Tahoma" w:eastAsia="Tahoma" w:hAnsi="Tahoma" w:cs="Tahoma"/>
          <w:spacing w:val="-1"/>
        </w:rPr>
        <w:t>k</w:t>
      </w:r>
      <w:r w:rsidRPr="003F6632">
        <w:rPr>
          <w:rFonts w:ascii="Tahoma" w:eastAsia="Tahoma" w:hAnsi="Tahoma" w:cs="Tahoma"/>
        </w:rPr>
        <w:t>tóre</w:t>
      </w:r>
      <w:r w:rsidRPr="003F6632">
        <w:rPr>
          <w:rFonts w:ascii="Tahoma" w:eastAsia="Tahoma" w:hAnsi="Tahoma" w:cs="Tahoma"/>
          <w:spacing w:val="-4"/>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ły</w:t>
      </w:r>
      <w:r w:rsidRPr="003F6632">
        <w:rPr>
          <w:rFonts w:ascii="Tahoma" w:eastAsia="Tahoma" w:hAnsi="Tahoma" w:cs="Tahoma"/>
          <w:spacing w:val="-7"/>
        </w:rPr>
        <w:t xml:space="preserve"> </w:t>
      </w:r>
      <w:r w:rsidRPr="003F6632">
        <w:rPr>
          <w:rFonts w:ascii="Tahoma" w:eastAsia="Tahoma" w:hAnsi="Tahoma" w:cs="Tahoma"/>
          <w:spacing w:val="-1"/>
        </w:rPr>
        <w:t>u</w:t>
      </w:r>
      <w:r w:rsidRPr="003F6632">
        <w:rPr>
          <w:rFonts w:ascii="Tahoma" w:eastAsia="Tahoma" w:hAnsi="Tahoma" w:cs="Tahoma"/>
        </w:rPr>
        <w:t>zna</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6"/>
        </w:rPr>
        <w:t xml:space="preserve"> </w:t>
      </w:r>
      <w:r w:rsidRPr="003F6632">
        <w:rPr>
          <w:rFonts w:ascii="Tahoma" w:eastAsia="Tahoma" w:hAnsi="Tahoma" w:cs="Tahoma"/>
        </w:rPr>
        <w:t>za</w:t>
      </w:r>
      <w:r w:rsidRPr="003F6632">
        <w:rPr>
          <w:rFonts w:ascii="Tahoma" w:eastAsia="Tahoma" w:hAnsi="Tahoma" w:cs="Tahoma"/>
          <w:spacing w:val="-1"/>
        </w:rPr>
        <w:t xml:space="preserve"> n</w:t>
      </w:r>
      <w:r w:rsidRPr="003F6632">
        <w:rPr>
          <w:rFonts w:ascii="Tahoma" w:eastAsia="Tahoma" w:hAnsi="Tahoma" w:cs="Tahoma"/>
        </w:rPr>
        <w:t>i</w:t>
      </w:r>
      <w:r w:rsidRPr="003F6632">
        <w:rPr>
          <w:rFonts w:ascii="Tahoma" w:eastAsia="Tahoma" w:hAnsi="Tahoma" w:cs="Tahoma"/>
          <w:spacing w:val="3"/>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2"/>
        </w:rPr>
        <w:t>o</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14"/>
        </w:rPr>
        <w:t xml:space="preserve"> </w:t>
      </w:r>
      <w:r w:rsidRPr="003F6632">
        <w:rPr>
          <w:rFonts w:ascii="Tahoma" w:eastAsia="Tahoma" w:hAnsi="Tahoma" w:cs="Tahoma"/>
          <w:spacing w:val="1"/>
        </w:rPr>
        <w:t>w</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4"/>
        </w:rPr>
        <w:t xml:space="preserve"> </w:t>
      </w:r>
      <w:r w:rsidRPr="003F6632">
        <w:rPr>
          <w:rFonts w:ascii="Tahoma" w:eastAsia="Tahoma" w:hAnsi="Tahoma" w:cs="Tahoma"/>
        </w:rPr>
        <w:t>z</w:t>
      </w:r>
      <w:r w:rsidRPr="003F6632">
        <w:rPr>
          <w:rFonts w:ascii="Tahoma" w:eastAsia="Tahoma" w:hAnsi="Tahoma" w:cs="Tahoma"/>
          <w:spacing w:val="-1"/>
        </w:rPr>
        <w:t xml:space="preserve"> u</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s</w:t>
      </w:r>
      <w:r w:rsidRPr="003F6632">
        <w:rPr>
          <w:rFonts w:ascii="Tahoma" w:eastAsia="Tahoma" w:hAnsi="Tahoma" w:cs="Tahoma"/>
          <w:spacing w:val="1"/>
        </w:rPr>
        <w:t>a</w:t>
      </w:r>
      <w:r w:rsidRPr="003F6632">
        <w:rPr>
          <w:rFonts w:ascii="Tahoma" w:eastAsia="Tahoma" w:hAnsi="Tahoma" w:cs="Tahoma"/>
        </w:rPr>
        <w:t>dnieni</w:t>
      </w:r>
      <w:r w:rsidRPr="003F6632">
        <w:rPr>
          <w:rFonts w:ascii="Tahoma" w:eastAsia="Tahoma" w:hAnsi="Tahoma" w:cs="Tahoma"/>
          <w:spacing w:val="3"/>
        </w:rPr>
        <w:t>e</w:t>
      </w:r>
      <w:r w:rsidRPr="003F6632">
        <w:rPr>
          <w:rFonts w:ascii="Tahoma" w:eastAsia="Tahoma" w:hAnsi="Tahoma" w:cs="Tahoma"/>
        </w:rPr>
        <w:t>m;</w:t>
      </w:r>
    </w:p>
    <w:p w14:paraId="24D37067" w14:textId="1FAAC42C" w:rsidR="003F6632" w:rsidRDefault="00280ADA" w:rsidP="00E06F1A">
      <w:pPr>
        <w:pStyle w:val="Akapitzlist"/>
        <w:numPr>
          <w:ilvl w:val="0"/>
          <w:numId w:val="52"/>
        </w:numPr>
        <w:spacing w:line="276" w:lineRule="auto"/>
        <w:ind w:left="851" w:right="14" w:hanging="436"/>
        <w:rPr>
          <w:rFonts w:ascii="Tahoma" w:eastAsia="Tahoma" w:hAnsi="Tahoma" w:cs="Tahoma"/>
        </w:rPr>
      </w:pP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ą</w:t>
      </w:r>
      <w:r w:rsidRPr="003F6632">
        <w:rPr>
          <w:rFonts w:ascii="Tahoma" w:eastAsia="Tahoma" w:hAnsi="Tahoma" w:cs="Tahoma"/>
          <w:spacing w:val="5"/>
        </w:rPr>
        <w:t xml:space="preserve"> </w:t>
      </w: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rPr>
        <w:t>otę rozlicz</w:t>
      </w:r>
      <w:r w:rsidR="00C40B78" w:rsidRPr="003F6632">
        <w:rPr>
          <w:rFonts w:ascii="Tahoma" w:eastAsia="Tahoma" w:hAnsi="Tahoma" w:cs="Tahoma"/>
          <w:spacing w:val="1"/>
        </w:rPr>
        <w:t>o</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go do</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ia w</w:t>
      </w:r>
      <w:r w:rsidRPr="003F6632">
        <w:rPr>
          <w:rFonts w:ascii="Tahoma" w:eastAsia="Tahoma" w:hAnsi="Tahoma" w:cs="Tahoma"/>
          <w:spacing w:val="16"/>
        </w:rPr>
        <w:t xml:space="preserve"> </w:t>
      </w:r>
      <w:r w:rsidRPr="003F6632">
        <w:rPr>
          <w:rFonts w:ascii="Tahoma" w:eastAsia="Tahoma" w:hAnsi="Tahoma" w:cs="Tahoma"/>
        </w:rPr>
        <w:t>podzi</w:t>
      </w:r>
      <w:r w:rsidRPr="003F6632">
        <w:rPr>
          <w:rFonts w:ascii="Tahoma" w:eastAsia="Tahoma" w:hAnsi="Tahoma" w:cs="Tahoma"/>
          <w:spacing w:val="1"/>
        </w:rPr>
        <w:t>a</w:t>
      </w:r>
      <w:r w:rsidRPr="003F6632">
        <w:rPr>
          <w:rFonts w:ascii="Tahoma" w:eastAsia="Tahoma" w:hAnsi="Tahoma" w:cs="Tahoma"/>
        </w:rPr>
        <w:t xml:space="preserve">le </w:t>
      </w:r>
      <w:r w:rsidRPr="003F6632">
        <w:rPr>
          <w:rFonts w:ascii="Tahoma" w:eastAsia="Tahoma" w:hAnsi="Tahoma" w:cs="Tahoma"/>
          <w:spacing w:val="-1"/>
        </w:rPr>
        <w:t>n</w:t>
      </w:r>
      <w:r w:rsidRPr="003F6632">
        <w:rPr>
          <w:rFonts w:ascii="Tahoma" w:eastAsia="Tahoma" w:hAnsi="Tahoma" w:cs="Tahoma"/>
        </w:rPr>
        <w:t xml:space="preserve">a środki, o </w:t>
      </w:r>
      <w:r w:rsidRPr="003F6632">
        <w:rPr>
          <w:rFonts w:ascii="Tahoma" w:eastAsia="Tahoma" w:hAnsi="Tahoma" w:cs="Tahoma"/>
          <w:spacing w:val="1"/>
        </w:rPr>
        <w:t>k</w:t>
      </w:r>
      <w:r w:rsidRPr="003F6632">
        <w:rPr>
          <w:rFonts w:ascii="Tahoma" w:eastAsia="Tahoma" w:hAnsi="Tahoma" w:cs="Tahoma"/>
        </w:rPr>
        <w:t>tór</w:t>
      </w:r>
      <w:r w:rsidRPr="003F6632">
        <w:rPr>
          <w:rFonts w:ascii="Tahoma" w:eastAsia="Tahoma" w:hAnsi="Tahoma" w:cs="Tahoma"/>
          <w:spacing w:val="-3"/>
        </w:rPr>
        <w:t>y</w:t>
      </w:r>
      <w:r w:rsidRPr="003F6632">
        <w:rPr>
          <w:rFonts w:ascii="Tahoma" w:eastAsia="Tahoma" w:hAnsi="Tahoma" w:cs="Tahoma"/>
          <w:spacing w:val="6"/>
        </w:rPr>
        <w:t>c</w:t>
      </w:r>
      <w:r w:rsidRPr="003F6632">
        <w:rPr>
          <w:rFonts w:ascii="Tahoma" w:eastAsia="Tahoma" w:hAnsi="Tahoma" w:cs="Tahoma"/>
        </w:rPr>
        <w:t>h</w:t>
      </w:r>
      <w:r w:rsidRPr="003F6632">
        <w:rPr>
          <w:rFonts w:ascii="Tahoma" w:eastAsia="Tahoma" w:hAnsi="Tahoma" w:cs="Tahoma"/>
          <w:spacing w:val="9"/>
        </w:rPr>
        <w:t xml:space="preserve"> </w:t>
      </w:r>
      <w:r w:rsidRPr="003F6632">
        <w:rPr>
          <w:rFonts w:ascii="Tahoma" w:eastAsia="Tahoma" w:hAnsi="Tahoma" w:cs="Tahoma"/>
        </w:rPr>
        <w:t>mo</w:t>
      </w:r>
      <w:r w:rsidRPr="003F6632">
        <w:rPr>
          <w:rFonts w:ascii="Tahoma" w:eastAsia="Tahoma" w:hAnsi="Tahoma" w:cs="Tahoma"/>
          <w:spacing w:val="-2"/>
        </w:rPr>
        <w:t>w</w:t>
      </w:r>
      <w:r w:rsidRPr="003F6632">
        <w:rPr>
          <w:rFonts w:ascii="Tahoma" w:eastAsia="Tahoma" w:hAnsi="Tahoma" w:cs="Tahoma"/>
        </w:rPr>
        <w:t>a</w:t>
      </w:r>
      <w:r w:rsidR="00493D3F" w:rsidRPr="003F6632">
        <w:rPr>
          <w:rFonts w:ascii="Tahoma" w:eastAsia="Tahoma" w:hAnsi="Tahoma" w:cs="Tahoma"/>
        </w:rPr>
        <w:t xml:space="preserve"> </w:t>
      </w:r>
      <w:r w:rsidRPr="003F6632">
        <w:rPr>
          <w:rFonts w:ascii="Tahoma" w:eastAsia="Tahoma" w:hAnsi="Tahoma" w:cs="Tahoma"/>
        </w:rPr>
        <w:t>w</w:t>
      </w:r>
      <w:r w:rsidRPr="003F6632">
        <w:rPr>
          <w:rFonts w:ascii="Tahoma" w:eastAsia="Tahoma" w:hAnsi="Tahoma" w:cs="Tahoma"/>
          <w:spacing w:val="11"/>
        </w:rPr>
        <w:t xml:space="preserve"> </w:t>
      </w:r>
      <w:r w:rsidRPr="003F6632">
        <w:rPr>
          <w:rFonts w:ascii="Tahoma" w:eastAsia="Tahoma" w:hAnsi="Tahoma" w:cs="Tahoma"/>
        </w:rPr>
        <w:t>§</w:t>
      </w:r>
      <w:r w:rsidRPr="003F6632">
        <w:rPr>
          <w:rFonts w:ascii="Tahoma" w:eastAsia="Tahoma" w:hAnsi="Tahoma" w:cs="Tahoma"/>
          <w:spacing w:val="10"/>
        </w:rPr>
        <w:t xml:space="preserve"> </w:t>
      </w:r>
      <w:r w:rsidR="004507A7" w:rsidRPr="003F6632">
        <w:rPr>
          <w:rFonts w:ascii="Tahoma" w:eastAsia="Tahoma" w:hAnsi="Tahoma" w:cs="Tahoma"/>
        </w:rPr>
        <w:t>3</w:t>
      </w:r>
      <w:r w:rsidRPr="003F6632">
        <w:rPr>
          <w:rFonts w:ascii="Tahoma" w:eastAsia="Tahoma" w:hAnsi="Tahoma" w:cs="Tahoma"/>
          <w:spacing w:val="10"/>
        </w:rPr>
        <w:t xml:space="preserve"> </w:t>
      </w:r>
      <w:r w:rsidRPr="003F6632">
        <w:rPr>
          <w:rFonts w:ascii="Tahoma" w:eastAsia="Tahoma" w:hAnsi="Tahoma" w:cs="Tahoma"/>
          <w:spacing w:val="-1"/>
        </w:rPr>
        <w:t>u</w:t>
      </w:r>
      <w:r w:rsidRPr="003F6632">
        <w:rPr>
          <w:rFonts w:ascii="Tahoma" w:eastAsia="Tahoma" w:hAnsi="Tahoma" w:cs="Tahoma"/>
        </w:rPr>
        <w:t>st.</w:t>
      </w:r>
      <w:r w:rsidRPr="003F6632">
        <w:rPr>
          <w:rFonts w:ascii="Tahoma" w:eastAsia="Tahoma" w:hAnsi="Tahoma" w:cs="Tahoma"/>
          <w:spacing w:val="9"/>
        </w:rPr>
        <w:t xml:space="preserve"> </w:t>
      </w:r>
      <w:r w:rsidR="00BB129F" w:rsidRPr="003F6632">
        <w:rPr>
          <w:rFonts w:ascii="Tahoma" w:eastAsia="Tahoma" w:hAnsi="Tahoma" w:cs="Tahoma"/>
        </w:rPr>
        <w:t>2</w:t>
      </w:r>
      <w:r w:rsidR="004507A7" w:rsidRPr="003F6632">
        <w:rPr>
          <w:rFonts w:ascii="Tahoma" w:eastAsia="Tahoma" w:hAnsi="Tahoma" w:cs="Tahoma"/>
        </w:rPr>
        <w:t xml:space="preserve"> </w:t>
      </w:r>
      <w:r w:rsidRPr="003F6632">
        <w:rPr>
          <w:rFonts w:ascii="Tahoma" w:eastAsia="Tahoma" w:hAnsi="Tahoma" w:cs="Tahoma"/>
        </w:rPr>
        <w:t>pkt</w:t>
      </w:r>
      <w:r w:rsidRPr="003F6632">
        <w:rPr>
          <w:rFonts w:ascii="Tahoma" w:eastAsia="Tahoma" w:hAnsi="Tahoma" w:cs="Tahoma"/>
          <w:spacing w:val="12"/>
        </w:rPr>
        <w:t xml:space="preserve"> </w:t>
      </w:r>
      <w:r w:rsidRPr="003F6632">
        <w:rPr>
          <w:rFonts w:ascii="Tahoma" w:eastAsia="Tahoma" w:hAnsi="Tahoma" w:cs="Tahoma"/>
        </w:rPr>
        <w:t>1</w:t>
      </w:r>
      <w:r w:rsidRPr="003F6632">
        <w:rPr>
          <w:rFonts w:ascii="Tahoma" w:eastAsia="Tahoma" w:hAnsi="Tahoma" w:cs="Tahoma"/>
          <w:spacing w:val="10"/>
        </w:rPr>
        <w:t xml:space="preserve"> </w:t>
      </w:r>
      <w:r w:rsidRPr="003F6632">
        <w:rPr>
          <w:rFonts w:ascii="Tahoma" w:eastAsia="Tahoma" w:hAnsi="Tahoma" w:cs="Tahoma"/>
        </w:rPr>
        <w:t>i</w:t>
      </w:r>
      <w:r w:rsidRPr="003F6632">
        <w:rPr>
          <w:rFonts w:ascii="Tahoma" w:eastAsia="Tahoma" w:hAnsi="Tahoma" w:cs="Tahoma"/>
          <w:spacing w:val="12"/>
        </w:rPr>
        <w:t xml:space="preserve"> </w:t>
      </w:r>
      <w:r w:rsidRPr="003F6632">
        <w:rPr>
          <w:rFonts w:ascii="Tahoma" w:eastAsia="Tahoma" w:hAnsi="Tahoma" w:cs="Tahoma"/>
        </w:rPr>
        <w:t>2</w:t>
      </w:r>
      <w:r w:rsidRPr="003F6632">
        <w:rPr>
          <w:rFonts w:ascii="Tahoma" w:eastAsia="Tahoma" w:hAnsi="Tahoma" w:cs="Tahoma"/>
          <w:spacing w:val="13"/>
        </w:rPr>
        <w:t xml:space="preserve"> </w:t>
      </w:r>
      <w:r w:rsidRPr="003F6632">
        <w:rPr>
          <w:rFonts w:ascii="Tahoma" w:eastAsia="Tahoma" w:hAnsi="Tahoma" w:cs="Tahoma"/>
        </w:rPr>
        <w:t>o</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9"/>
        </w:rPr>
        <w:t xml:space="preserve"> </w:t>
      </w:r>
      <w:r w:rsidR="00741A50" w:rsidRPr="003F6632">
        <w:rPr>
          <w:rFonts w:ascii="Tahoma" w:eastAsia="Tahoma" w:hAnsi="Tahoma" w:cs="Tahoma"/>
          <w:spacing w:val="9"/>
        </w:rPr>
        <w:t xml:space="preserve">kwotę </w:t>
      </w:r>
      <w:r w:rsidRPr="003F6632">
        <w:rPr>
          <w:rFonts w:ascii="Tahoma" w:eastAsia="Tahoma" w:hAnsi="Tahoma" w:cs="Tahoma"/>
          <w:spacing w:val="1"/>
        </w:rPr>
        <w:t>w</w:t>
      </w:r>
      <w:r w:rsidRPr="003F6632">
        <w:rPr>
          <w:rFonts w:ascii="Tahoma" w:eastAsia="Tahoma" w:hAnsi="Tahoma" w:cs="Tahoma"/>
          <w:spacing w:val="-1"/>
        </w:rPr>
        <w:t>k</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du</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s</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g</w:t>
      </w:r>
      <w:r w:rsidR="00051F06" w:rsidRPr="003F6632">
        <w:rPr>
          <w:rFonts w:ascii="Tahoma" w:eastAsia="Tahoma" w:hAnsi="Tahoma" w:cs="Tahoma"/>
          <w:spacing w:val="2"/>
        </w:rPr>
        <w:t>o</w:t>
      </w:r>
      <w:r w:rsidR="00051F06" w:rsidRPr="001A21E8">
        <w:rPr>
          <w:rStyle w:val="Odwoanieprzypisudolnego"/>
          <w:rFonts w:ascii="Tahoma" w:eastAsia="Tahoma" w:hAnsi="Tahoma" w:cs="Tahoma"/>
          <w:spacing w:val="2"/>
        </w:rPr>
        <w:footnoteReference w:id="58"/>
      </w:r>
      <w:r w:rsidR="00741A50" w:rsidRPr="003F6632">
        <w:rPr>
          <w:rFonts w:ascii="Tahoma" w:eastAsia="Tahoma" w:hAnsi="Tahoma" w:cs="Tahoma"/>
          <w:spacing w:val="2"/>
        </w:rPr>
        <w:t xml:space="preserve"> -</w:t>
      </w:r>
      <w:r w:rsidRPr="003F6632">
        <w:rPr>
          <w:rFonts w:ascii="Tahoma" w:eastAsia="Tahoma" w:hAnsi="Tahoma" w:cs="Tahoma"/>
          <w:spacing w:val="2"/>
          <w:position w:val="9"/>
          <w:sz w:val="13"/>
          <w:szCs w:val="13"/>
        </w:rPr>
        <w:t xml:space="preserve">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ka</w:t>
      </w:r>
      <w:r w:rsidRPr="003F6632">
        <w:rPr>
          <w:rFonts w:ascii="Tahoma" w:eastAsia="Tahoma" w:hAnsi="Tahoma" w:cs="Tahoma"/>
          <w:spacing w:val="-1"/>
        </w:rPr>
        <w:t>j</w:t>
      </w:r>
      <w:r w:rsidRPr="003F6632">
        <w:rPr>
          <w:rFonts w:ascii="Tahoma" w:eastAsia="Tahoma" w:hAnsi="Tahoma" w:cs="Tahoma"/>
          <w:spacing w:val="1"/>
        </w:rPr>
        <w:t>ą</w:t>
      </w:r>
      <w:r w:rsidRPr="003F6632">
        <w:rPr>
          <w:rFonts w:ascii="Tahoma" w:eastAsia="Tahoma" w:hAnsi="Tahoma" w:cs="Tahoma"/>
          <w:spacing w:val="-1"/>
        </w:rPr>
        <w:t>c</w:t>
      </w:r>
      <w:r w:rsidR="00741A50" w:rsidRPr="003F6632">
        <w:rPr>
          <w:rFonts w:ascii="Tahoma" w:eastAsia="Tahoma" w:hAnsi="Tahoma" w:cs="Tahoma"/>
          <w:spacing w:val="-1"/>
        </w:rPr>
        <w:t>e</w:t>
      </w:r>
      <w:r w:rsidRPr="003F6632">
        <w:rPr>
          <w:rFonts w:ascii="Tahoma" w:eastAsia="Tahoma" w:hAnsi="Tahoma" w:cs="Tahoma"/>
          <w:spacing w:val="3"/>
        </w:rPr>
        <w:t xml:space="preserve"> </w:t>
      </w:r>
      <w:r w:rsidRPr="003F6632">
        <w:rPr>
          <w:rFonts w:ascii="Tahoma" w:eastAsia="Tahoma" w:hAnsi="Tahoma" w:cs="Tahoma"/>
        </w:rPr>
        <w:t>z</w:t>
      </w:r>
      <w:r w:rsidRPr="003F6632">
        <w:rPr>
          <w:rFonts w:ascii="Tahoma" w:eastAsia="Tahoma" w:hAnsi="Tahoma" w:cs="Tahoma"/>
          <w:spacing w:val="12"/>
        </w:rPr>
        <w:t xml:space="preserve"> </w:t>
      </w:r>
      <w:r w:rsidRPr="003F6632">
        <w:rPr>
          <w:rFonts w:ascii="Tahoma" w:eastAsia="Tahoma" w:hAnsi="Tahoma" w:cs="Tahoma"/>
        </w:rPr>
        <w:t>po</w:t>
      </w:r>
      <w:r w:rsidRPr="003F6632">
        <w:rPr>
          <w:rFonts w:ascii="Tahoma" w:eastAsia="Tahoma" w:hAnsi="Tahoma" w:cs="Tahoma"/>
          <w:spacing w:val="1"/>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spacing w:val="2"/>
        </w:rPr>
        <w:t>o</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w rozlicz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2"/>
        </w:rPr>
        <w:t xml:space="preserve"> </w:t>
      </w:r>
      <w:r w:rsidRPr="003F6632">
        <w:rPr>
          <w:rFonts w:ascii="Tahoma" w:eastAsia="Tahoma" w:hAnsi="Tahoma" w:cs="Tahoma"/>
          <w:spacing w:val="1"/>
        </w:rPr>
        <w:t>w</w:t>
      </w:r>
      <w:r w:rsidRPr="003F6632">
        <w:rPr>
          <w:rFonts w:ascii="Tahoma" w:eastAsia="Tahoma" w:hAnsi="Tahoma" w:cs="Tahoma"/>
        </w:rPr>
        <w:t>e</w:t>
      </w:r>
      <w:r w:rsidRPr="003F6632">
        <w:rPr>
          <w:rFonts w:ascii="Tahoma" w:eastAsia="Tahoma" w:hAnsi="Tahoma" w:cs="Tahoma"/>
          <w:spacing w:val="-3"/>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6"/>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ość</w:t>
      </w:r>
      <w:r w:rsidRPr="003F6632">
        <w:rPr>
          <w:rFonts w:ascii="Tahoma" w:eastAsia="Tahoma" w:hAnsi="Tahoma" w:cs="Tahoma"/>
          <w:spacing w:val="-8"/>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i</w:t>
      </w:r>
      <w:r w:rsidRPr="003F6632">
        <w:rPr>
          <w:rFonts w:ascii="Tahoma" w:eastAsia="Tahoma" w:hAnsi="Tahoma" w:cs="Tahoma"/>
          <w:spacing w:val="-4"/>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ek</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w:t>
      </w:r>
    </w:p>
    <w:p w14:paraId="402DF0BE" w14:textId="5E8BF55C" w:rsidR="00942F4E" w:rsidRPr="003F6632" w:rsidRDefault="00280ADA" w:rsidP="00E06F1A">
      <w:pPr>
        <w:pStyle w:val="Akapitzlist"/>
        <w:numPr>
          <w:ilvl w:val="0"/>
          <w:numId w:val="52"/>
        </w:numPr>
        <w:spacing w:line="276" w:lineRule="auto"/>
        <w:ind w:left="851" w:right="14" w:hanging="436"/>
        <w:rPr>
          <w:rFonts w:ascii="Tahoma" w:eastAsia="Tahoma" w:hAnsi="Tahoma" w:cs="Tahoma"/>
        </w:rPr>
      </w:pP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rPr>
        <w:t>otę</w:t>
      </w:r>
      <w:r w:rsidRPr="003F6632">
        <w:rPr>
          <w:rFonts w:ascii="Tahoma" w:eastAsia="Tahoma" w:hAnsi="Tahoma" w:cs="Tahoma"/>
          <w:spacing w:val="8"/>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 xml:space="preserve">h </w:t>
      </w:r>
      <w:r w:rsidRPr="003F6632">
        <w:rPr>
          <w:rFonts w:ascii="Tahoma" w:eastAsia="Tahoma" w:hAnsi="Tahoma" w:cs="Tahoma"/>
          <w:spacing w:val="1"/>
        </w:rPr>
        <w:t>wy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w:t>
      </w:r>
      <w:r w:rsidRPr="003F6632">
        <w:rPr>
          <w:rFonts w:ascii="Tahoma" w:eastAsia="Tahoma" w:hAnsi="Tahoma" w:cs="Tahoma"/>
          <w:spacing w:val="4"/>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2"/>
        </w:rPr>
        <w:t>l</w:t>
      </w:r>
      <w:r w:rsidRPr="003F6632">
        <w:rPr>
          <w:rFonts w:ascii="Tahoma" w:eastAsia="Tahoma" w:hAnsi="Tahoma" w:cs="Tahoma"/>
          <w:spacing w:val="-3"/>
        </w:rPr>
        <w:t>n</w:t>
      </w:r>
      <w:r w:rsidRPr="003F6632">
        <w:rPr>
          <w:rFonts w:ascii="Tahoma" w:eastAsia="Tahoma" w:hAnsi="Tahoma" w:cs="Tahoma"/>
          <w:spacing w:val="-1"/>
        </w:rPr>
        <w:t>y</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spacing w:val="1"/>
        </w:rPr>
        <w:t>/</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spacing w:val="3"/>
        </w:rPr>
        <w:t>i</w:t>
      </w:r>
      <w:r w:rsidRPr="003F6632">
        <w:rPr>
          <w:rFonts w:ascii="Tahoma" w:eastAsia="Tahoma" w:hAnsi="Tahoma" w:cs="Tahoma"/>
        </w:rPr>
        <w:t>,</w:t>
      </w:r>
      <w:r w:rsidRPr="003F6632">
        <w:rPr>
          <w:rFonts w:ascii="Tahoma" w:eastAsia="Tahoma" w:hAnsi="Tahoma" w:cs="Tahoma"/>
          <w:spacing w:val="42"/>
        </w:rPr>
        <w:t xml:space="preserve"> </w:t>
      </w:r>
      <w:r w:rsidRPr="003F6632">
        <w:rPr>
          <w:rFonts w:ascii="Tahoma" w:eastAsia="Tahoma" w:hAnsi="Tahoma" w:cs="Tahoma"/>
          <w:spacing w:val="-1"/>
        </w:rPr>
        <w:t>k</w:t>
      </w:r>
      <w:r w:rsidRPr="003F6632">
        <w:rPr>
          <w:rFonts w:ascii="Tahoma" w:eastAsia="Tahoma" w:hAnsi="Tahoma" w:cs="Tahoma"/>
        </w:rPr>
        <w:t xml:space="preserve">tóre </w:t>
      </w:r>
      <w:r w:rsidRPr="003F6632">
        <w:rPr>
          <w:rFonts w:ascii="Tahoma" w:eastAsia="Tahoma" w:hAnsi="Tahoma" w:cs="Tahoma"/>
          <w:spacing w:val="-1"/>
        </w:rPr>
        <w:t>n</w:t>
      </w:r>
      <w:r w:rsidRPr="003F6632">
        <w:rPr>
          <w:rFonts w:ascii="Tahoma" w:eastAsia="Tahoma" w:hAnsi="Tahoma" w:cs="Tahoma"/>
        </w:rPr>
        <w:t>ie 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ią</w:t>
      </w:r>
      <w:r w:rsidR="00795A40" w:rsidRPr="003F6632">
        <w:rPr>
          <w:rFonts w:ascii="Tahoma" w:eastAsia="Tahoma" w:hAnsi="Tahoma" w:cs="Tahoma"/>
        </w:rPr>
        <w:t xml:space="preserve"> </w:t>
      </w:r>
      <w:r w:rsidRPr="003F6632">
        <w:rPr>
          <w:rFonts w:ascii="Tahoma" w:eastAsia="Tahoma" w:hAnsi="Tahoma" w:cs="Tahoma"/>
        </w:rPr>
        <w:t>pods</w:t>
      </w:r>
      <w:r w:rsidRPr="003F6632">
        <w:rPr>
          <w:rFonts w:ascii="Tahoma" w:eastAsia="Tahoma" w:hAnsi="Tahoma" w:cs="Tahoma"/>
          <w:spacing w:val="1"/>
        </w:rPr>
        <w:t>taw</w:t>
      </w:r>
      <w:r w:rsidRPr="003F6632">
        <w:rPr>
          <w:rFonts w:ascii="Tahoma" w:eastAsia="Tahoma" w:hAnsi="Tahoma" w:cs="Tahoma"/>
        </w:rPr>
        <w:t>y</w:t>
      </w:r>
      <w:r w:rsidRPr="003F6632">
        <w:rPr>
          <w:rFonts w:ascii="Tahoma" w:eastAsia="Tahoma" w:hAnsi="Tahoma" w:cs="Tahoma"/>
          <w:spacing w:val="-9"/>
        </w:rPr>
        <w:t xml:space="preserve"> </w:t>
      </w:r>
      <w:r w:rsidRPr="003F6632">
        <w:rPr>
          <w:rFonts w:ascii="Tahoma" w:eastAsia="Tahoma" w:hAnsi="Tahoma" w:cs="Tahoma"/>
        </w:rPr>
        <w:t>do</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spacing w:val="-3"/>
        </w:rPr>
        <w:t>k</w:t>
      </w:r>
      <w:r w:rsidRPr="003F6632">
        <w:rPr>
          <w:rFonts w:ascii="Tahoma" w:eastAsia="Tahoma" w:hAnsi="Tahoma" w:cs="Tahoma"/>
        </w:rPr>
        <w:t>ol</w:t>
      </w:r>
      <w:r w:rsidRPr="003F6632">
        <w:rPr>
          <w:rFonts w:ascii="Tahoma" w:eastAsia="Tahoma" w:hAnsi="Tahoma" w:cs="Tahoma"/>
          <w:spacing w:val="3"/>
        </w:rPr>
        <w:t>e</w:t>
      </w:r>
      <w:r w:rsidRPr="003F6632">
        <w:rPr>
          <w:rFonts w:ascii="Tahoma" w:eastAsia="Tahoma" w:hAnsi="Tahoma" w:cs="Tahoma"/>
          <w:spacing w:val="-1"/>
        </w:rPr>
        <w:t>j</w:t>
      </w:r>
      <w:r w:rsidRPr="003F6632">
        <w:rPr>
          <w:rFonts w:ascii="Tahoma" w:eastAsia="Tahoma" w:hAnsi="Tahoma" w:cs="Tahoma"/>
          <w:spacing w:val="1"/>
        </w:rPr>
        <w:t>ne</w:t>
      </w:r>
      <w:r w:rsidRPr="003F6632">
        <w:rPr>
          <w:rFonts w:ascii="Tahoma" w:eastAsia="Tahoma" w:hAnsi="Tahoma" w:cs="Tahoma"/>
        </w:rPr>
        <w:t>j</w:t>
      </w:r>
      <w:r w:rsidRPr="003F6632">
        <w:rPr>
          <w:rFonts w:ascii="Tahoma" w:eastAsia="Tahoma" w:hAnsi="Tahoma" w:cs="Tahoma"/>
          <w:spacing w:val="-8"/>
        </w:rPr>
        <w:t xml:space="preserve"> </w:t>
      </w:r>
      <w:r w:rsidRPr="003F6632">
        <w:rPr>
          <w:rFonts w:ascii="Tahoma" w:eastAsia="Tahoma" w:hAnsi="Tahoma" w:cs="Tahoma"/>
          <w:spacing w:val="1"/>
        </w:rPr>
        <w:t>t</w:t>
      </w:r>
      <w:r w:rsidRPr="003F6632">
        <w:rPr>
          <w:rFonts w:ascii="Tahoma" w:eastAsia="Tahoma" w:hAnsi="Tahoma" w:cs="Tahoma"/>
          <w:spacing w:val="-2"/>
        </w:rPr>
        <w:t>r</w:t>
      </w:r>
      <w:r w:rsidRPr="003F6632">
        <w:rPr>
          <w:rFonts w:ascii="Tahoma" w:eastAsia="Tahoma" w:hAnsi="Tahoma" w:cs="Tahoma"/>
          <w:spacing w:val="4"/>
        </w:rPr>
        <w:t>a</w:t>
      </w:r>
      <w:r w:rsidRPr="003F6632">
        <w:rPr>
          <w:rFonts w:ascii="Tahoma" w:eastAsia="Tahoma" w:hAnsi="Tahoma" w:cs="Tahoma"/>
          <w:spacing w:val="-1"/>
        </w:rPr>
        <w:t>n</w:t>
      </w:r>
      <w:r w:rsidRPr="003F6632">
        <w:rPr>
          <w:rFonts w:ascii="Tahoma" w:eastAsia="Tahoma" w:hAnsi="Tahoma" w:cs="Tahoma"/>
        </w:rPr>
        <w:t>szy</w:t>
      </w:r>
      <w:r w:rsidRPr="003F6632">
        <w:rPr>
          <w:rFonts w:ascii="Tahoma" w:eastAsia="Tahoma" w:hAnsi="Tahoma" w:cs="Tahoma"/>
          <w:spacing w:val="-6"/>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1"/>
        </w:rPr>
        <w:t>an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3"/>
        </w:rPr>
        <w:t xml:space="preserve"> </w:t>
      </w:r>
      <w:r w:rsidRPr="003F6632">
        <w:rPr>
          <w:rFonts w:ascii="Tahoma" w:eastAsia="Tahoma" w:hAnsi="Tahoma" w:cs="Tahoma"/>
          <w:spacing w:val="3"/>
        </w:rPr>
        <w:t>z</w:t>
      </w:r>
      <w:r w:rsidRPr="003F6632">
        <w:rPr>
          <w:rFonts w:ascii="Tahoma" w:eastAsia="Tahoma" w:hAnsi="Tahoma" w:cs="Tahoma"/>
        </w:rPr>
        <w:t>godnie</w:t>
      </w:r>
      <w:r w:rsidRPr="003F6632">
        <w:rPr>
          <w:rFonts w:ascii="Tahoma" w:eastAsia="Tahoma" w:hAnsi="Tahoma" w:cs="Tahoma"/>
          <w:spacing w:val="-7"/>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 xml:space="preserve">§ </w:t>
      </w:r>
      <w:r w:rsidRPr="003F6632">
        <w:rPr>
          <w:rFonts w:ascii="Tahoma" w:eastAsia="Tahoma" w:hAnsi="Tahoma" w:cs="Tahoma"/>
          <w:spacing w:val="-1"/>
        </w:rPr>
        <w:t>1</w:t>
      </w:r>
      <w:r w:rsidR="009B73C7" w:rsidRPr="003F6632">
        <w:rPr>
          <w:rFonts w:ascii="Tahoma" w:eastAsia="Tahoma" w:hAnsi="Tahoma" w:cs="Tahoma"/>
          <w:spacing w:val="-1"/>
        </w:rPr>
        <w:t>2</w:t>
      </w:r>
      <w:r w:rsidRPr="003F6632">
        <w:rPr>
          <w:rFonts w:ascii="Tahoma" w:eastAsia="Tahoma" w:hAnsi="Tahoma" w:cs="Tahoma"/>
        </w:rPr>
        <w:t>.</w:t>
      </w:r>
    </w:p>
    <w:p w14:paraId="0E325BBF" w14:textId="29EF3D59" w:rsidR="00E070BF" w:rsidRPr="001A21E8" w:rsidRDefault="00280ADA" w:rsidP="00E06F1A">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je</w:t>
      </w:r>
      <w:r w:rsidRPr="001A21E8">
        <w:rPr>
          <w:rFonts w:ascii="Tahoma" w:eastAsia="Tahoma" w:hAnsi="Tahoma" w:cs="Tahoma"/>
        </w:rPr>
        <w:t>st</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003C3332">
        <w:rPr>
          <w:rFonts w:ascii="Tahoma" w:eastAsia="Tahoma" w:hAnsi="Tahoma" w:cs="Tahoma"/>
          <w:spacing w:val="1"/>
        </w:rPr>
        <w:t xml:space="preserve"> składanym w terminie 30 dni kalendarzowych od dnia zakończenia realizacji projektu.</w:t>
      </w:r>
      <w:r w:rsidRPr="001A21E8">
        <w:rPr>
          <w:rFonts w:ascii="Tahoma" w:eastAsia="Tahoma" w:hAnsi="Tahoma" w:cs="Tahoma"/>
          <w:spacing w:val="1"/>
        </w:rPr>
        <w:t xml:space="preserve"> 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iż</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3"/>
        </w:rPr>
        <w:t>ł</w:t>
      </w:r>
      <w:r w:rsidRPr="001A21E8">
        <w:rPr>
          <w:rFonts w:ascii="Tahoma" w:eastAsia="Tahoma" w:hAnsi="Tahoma" w:cs="Tahoma"/>
        </w:rPr>
        <w:t>y oszczędn</w:t>
      </w:r>
      <w:r w:rsidRPr="001A21E8">
        <w:rPr>
          <w:rFonts w:ascii="Tahoma" w:eastAsia="Tahoma" w:hAnsi="Tahoma" w:cs="Tahoma"/>
          <w:spacing w:val="-1"/>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rPr>
        <w:t>tu</w:t>
      </w:r>
      <w:r w:rsidRPr="001A21E8">
        <w:rPr>
          <w:rFonts w:ascii="Tahoma" w:eastAsia="Tahoma" w:hAnsi="Tahoma" w:cs="Tahoma"/>
          <w:spacing w:val="45"/>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4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1"/>
        </w:rPr>
        <w:t>k</w:t>
      </w:r>
      <w:r w:rsidRPr="001A21E8">
        <w:rPr>
          <w:rFonts w:ascii="Tahoma" w:eastAsia="Tahoma" w:hAnsi="Tahoma" w:cs="Tahoma"/>
        </w:rPr>
        <w:t>orzy</w:t>
      </w:r>
      <w:r w:rsidRPr="001A21E8">
        <w:rPr>
          <w:rFonts w:ascii="Tahoma" w:eastAsia="Tahoma" w:hAnsi="Tahoma" w:cs="Tahoma"/>
          <w:spacing w:val="5"/>
        </w:rPr>
        <w:t>s</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5"/>
        </w:rPr>
        <w:t xml:space="preserve"> </w:t>
      </w:r>
      <w:r w:rsidRPr="001A21E8">
        <w:rPr>
          <w:rFonts w:ascii="Tahoma" w:eastAsia="Tahoma" w:hAnsi="Tahoma" w:cs="Tahoma"/>
        </w:rPr>
        <w:t>w</w:t>
      </w:r>
      <w:r w:rsidRPr="001A21E8">
        <w:rPr>
          <w:rFonts w:ascii="Tahoma" w:eastAsia="Tahoma" w:hAnsi="Tahoma" w:cs="Tahoma"/>
          <w:spacing w:val="5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 do</w:t>
      </w:r>
      <w:r w:rsidRPr="001A21E8">
        <w:rPr>
          <w:rFonts w:ascii="Tahoma" w:eastAsia="Tahoma" w:hAnsi="Tahoma" w:cs="Tahoma"/>
          <w:spacing w:val="11"/>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 od</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9"/>
        </w:rPr>
        <w:t xml:space="preserve"> </w:t>
      </w:r>
      <w:r w:rsidRPr="001A21E8">
        <w:rPr>
          <w:rFonts w:ascii="Tahoma" w:eastAsia="Tahoma" w:hAnsi="Tahoma" w:cs="Tahoma"/>
          <w:spacing w:val="1"/>
        </w:rPr>
        <w:t>ma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11"/>
        </w:rPr>
        <w:t xml:space="preserve"> </w:t>
      </w:r>
      <w:r w:rsidR="00304F3D">
        <w:rPr>
          <w:rFonts w:ascii="Tahoma" w:eastAsia="Tahoma" w:hAnsi="Tahoma" w:cs="Tahoma"/>
        </w:rPr>
        <w:t xml:space="preserve">postanowienia </w:t>
      </w:r>
      <w:r w:rsidRPr="001A21E8">
        <w:rPr>
          <w:rFonts w:ascii="Tahoma" w:eastAsia="Tahoma" w:hAnsi="Tahoma" w:cs="Tahoma"/>
          <w:spacing w:val="-6"/>
        </w:rPr>
        <w:t xml:space="preserve"> </w:t>
      </w:r>
      <w:r w:rsidRPr="001A21E8">
        <w:rPr>
          <w:rFonts w:ascii="Tahoma" w:eastAsia="Tahoma" w:hAnsi="Tahoma" w:cs="Tahoma"/>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3CF67A24" w14:textId="5A1141A4" w:rsidR="00942F4E" w:rsidRPr="001A21E8" w:rsidRDefault="00280ADA" w:rsidP="00E06F1A">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 xml:space="preserve">e się </w:t>
      </w:r>
      <w:r w:rsidRPr="001A21E8">
        <w:rPr>
          <w:rFonts w:ascii="Tahoma" w:eastAsia="Tahoma" w:hAnsi="Tahoma" w:cs="Tahoma"/>
          <w:spacing w:val="-1"/>
        </w:rPr>
        <w:t>uj</w:t>
      </w:r>
      <w:r w:rsidRPr="001A21E8">
        <w:rPr>
          <w:rFonts w:ascii="Tahoma" w:eastAsia="Tahoma" w:hAnsi="Tahoma" w:cs="Tahoma"/>
          <w:spacing w:val="1"/>
        </w:rPr>
        <w:t>ą</w:t>
      </w:r>
      <w:r w:rsidRPr="001A21E8">
        <w:rPr>
          <w:rFonts w:ascii="Tahoma" w:eastAsia="Tahoma" w:hAnsi="Tahoma" w:cs="Tahoma"/>
        </w:rPr>
        <w:t xml:space="preserve">ć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żdy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k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E4A0D" w:rsidRPr="001A21E8">
        <w:rPr>
          <w:rFonts w:ascii="Tahoma" w:eastAsia="Tahoma" w:hAnsi="Tahoma" w:cs="Tahoma"/>
          <w:w w:val="99"/>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spacing w:val="-1"/>
          <w:position w:val="-1"/>
        </w:rPr>
        <w:t>k</w:t>
      </w:r>
      <w:r w:rsidRPr="001A21E8">
        <w:rPr>
          <w:rFonts w:ascii="Tahoma" w:eastAsia="Tahoma" w:hAnsi="Tahoma" w:cs="Tahoma"/>
          <w:spacing w:val="1"/>
          <w:position w:val="-1"/>
        </w:rPr>
        <w:t>a</w:t>
      </w:r>
      <w:r w:rsidRPr="001A21E8">
        <w:rPr>
          <w:rFonts w:ascii="Tahoma" w:eastAsia="Tahoma" w:hAnsi="Tahoma" w:cs="Tahoma"/>
          <w:position w:val="-1"/>
        </w:rPr>
        <w:t>zy</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spacing w:val="-3"/>
          <w:position w:val="-1"/>
        </w:rPr>
        <w:t>n</w:t>
      </w:r>
      <w:r w:rsidRPr="001A21E8">
        <w:rPr>
          <w:rFonts w:ascii="Tahoma" w:eastAsia="Tahoma" w:hAnsi="Tahoma" w:cs="Tahoma"/>
          <w:spacing w:val="-1"/>
          <w:position w:val="-1"/>
        </w:rPr>
        <w:t>y</w:t>
      </w:r>
      <w:r w:rsidRPr="001A21E8">
        <w:rPr>
          <w:rFonts w:ascii="Tahoma" w:eastAsia="Tahoma" w:hAnsi="Tahoma" w:cs="Tahoma"/>
          <w:position w:val="-1"/>
        </w:rPr>
        <w:t>m</w:t>
      </w:r>
      <w:r w:rsidR="002E4A0D" w:rsidRPr="001A21E8">
        <w:rPr>
          <w:rFonts w:ascii="Tahoma" w:eastAsia="Tahoma" w:hAnsi="Tahoma" w:cs="Tahoma"/>
          <w:spacing w:val="-11"/>
          <w:position w:val="-1"/>
        </w:rPr>
        <w:t xml:space="preserve"> </w:t>
      </w:r>
      <w:r w:rsidRPr="001A21E8">
        <w:rPr>
          <w:rFonts w:ascii="Tahoma" w:eastAsia="Tahoma" w:hAnsi="Tahoma" w:cs="Tahoma"/>
          <w:position w:val="-1"/>
        </w:rPr>
        <w:t>do</w:t>
      </w:r>
      <w:r w:rsidRPr="001A21E8">
        <w:rPr>
          <w:rFonts w:ascii="Tahoma" w:eastAsia="Tahoma" w:hAnsi="Tahoma" w:cs="Tahoma"/>
          <w:spacing w:val="-1"/>
          <w:position w:val="-1"/>
        </w:rPr>
        <w:t xml:space="preserve"> </w:t>
      </w:r>
      <w:r w:rsidRPr="001A21E8">
        <w:rPr>
          <w:rFonts w:ascii="Tahoma" w:eastAsia="Tahoma" w:hAnsi="Tahoma" w:cs="Tahoma"/>
          <w:spacing w:val="3"/>
          <w:position w:val="-1"/>
        </w:rPr>
        <w:t>I</w:t>
      </w:r>
      <w:r w:rsidRPr="001A21E8">
        <w:rPr>
          <w:rFonts w:ascii="Tahoma" w:eastAsia="Tahoma" w:hAnsi="Tahoma" w:cs="Tahoma"/>
          <w:position w:val="-1"/>
        </w:rPr>
        <w:t>Z</w:t>
      </w:r>
      <w:r w:rsidRPr="001A21E8">
        <w:rPr>
          <w:rFonts w:ascii="Tahoma" w:eastAsia="Tahoma" w:hAnsi="Tahoma" w:cs="Tahoma"/>
          <w:spacing w:val="-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1"/>
          <w:position w:val="-1"/>
        </w:rPr>
        <w:t>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7"/>
          <w:position w:val="-1"/>
        </w:rPr>
        <w:t xml:space="preserve"> </w:t>
      </w:r>
      <w:r w:rsidRPr="001A21E8">
        <w:rPr>
          <w:rFonts w:ascii="Tahoma" w:eastAsia="Tahoma" w:hAnsi="Tahoma" w:cs="Tahoma"/>
          <w:position w:val="-1"/>
        </w:rPr>
        <w:t>do</w:t>
      </w:r>
      <w:r w:rsidRPr="001A21E8">
        <w:rPr>
          <w:rFonts w:ascii="Tahoma" w:eastAsia="Tahoma" w:hAnsi="Tahoma" w:cs="Tahoma"/>
          <w:spacing w:val="-2"/>
          <w:position w:val="-1"/>
        </w:rPr>
        <w:t xml:space="preserve"> </w:t>
      </w:r>
      <w:r w:rsidRPr="001A21E8">
        <w:rPr>
          <w:rFonts w:ascii="Tahoma" w:eastAsia="Tahoma" w:hAnsi="Tahoma" w:cs="Tahoma"/>
          <w:position w:val="-1"/>
        </w:rPr>
        <w:t>3</w:t>
      </w:r>
      <w:r w:rsidRPr="001A21E8">
        <w:rPr>
          <w:rFonts w:ascii="Tahoma" w:eastAsia="Tahoma" w:hAnsi="Tahoma" w:cs="Tahoma"/>
          <w:spacing w:val="-1"/>
          <w:position w:val="-1"/>
        </w:rPr>
        <w:t xml:space="preserve"> </w:t>
      </w:r>
      <w:r w:rsidRPr="001A21E8">
        <w:rPr>
          <w:rFonts w:ascii="Tahoma" w:eastAsia="Tahoma" w:hAnsi="Tahoma" w:cs="Tahoma"/>
          <w:position w:val="-1"/>
        </w:rPr>
        <w:t>mi</w:t>
      </w:r>
      <w:r w:rsidRPr="001A21E8">
        <w:rPr>
          <w:rFonts w:ascii="Tahoma" w:eastAsia="Tahoma" w:hAnsi="Tahoma" w:cs="Tahoma"/>
          <w:spacing w:val="1"/>
          <w:position w:val="-1"/>
        </w:rPr>
        <w:t>e</w:t>
      </w:r>
      <w:r w:rsidRPr="001A21E8">
        <w:rPr>
          <w:rFonts w:ascii="Tahoma" w:eastAsia="Tahoma" w:hAnsi="Tahoma" w:cs="Tahoma"/>
          <w:spacing w:val="2"/>
          <w:position w:val="-1"/>
        </w:rPr>
        <w:t>s</w:t>
      </w:r>
      <w:r w:rsidRPr="001A21E8">
        <w:rPr>
          <w:rFonts w:ascii="Tahoma" w:eastAsia="Tahoma" w:hAnsi="Tahoma" w:cs="Tahoma"/>
          <w:position w:val="-1"/>
        </w:rPr>
        <w:t>i</w:t>
      </w:r>
      <w:r w:rsidRPr="001A21E8">
        <w:rPr>
          <w:rFonts w:ascii="Tahoma" w:eastAsia="Tahoma" w:hAnsi="Tahoma" w:cs="Tahoma"/>
          <w:spacing w:val="1"/>
          <w:position w:val="-1"/>
        </w:rPr>
        <w:t>ę</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7"/>
          <w:position w:val="-1"/>
        </w:rPr>
        <w:t xml:space="preserve"> </w:t>
      </w:r>
      <w:r w:rsidRPr="001A21E8">
        <w:rPr>
          <w:rFonts w:ascii="Tahoma" w:eastAsia="Tahoma" w:hAnsi="Tahoma" w:cs="Tahoma"/>
          <w:position w:val="-1"/>
        </w:rPr>
        <w:t>od</w:t>
      </w:r>
      <w:r w:rsidRPr="001A21E8">
        <w:rPr>
          <w:rFonts w:ascii="Tahoma" w:eastAsia="Tahoma" w:hAnsi="Tahoma" w:cs="Tahoma"/>
          <w:spacing w:val="-2"/>
          <w:position w:val="-1"/>
        </w:rPr>
        <w:t xml:space="preserve"> </w:t>
      </w:r>
      <w:r w:rsidRPr="001A21E8">
        <w:rPr>
          <w:rFonts w:ascii="Tahoma" w:eastAsia="Tahoma" w:hAnsi="Tahoma" w:cs="Tahoma"/>
          <w:position w:val="-1"/>
        </w:rPr>
        <w:t>dn</w:t>
      </w:r>
      <w:r w:rsidRPr="001A21E8">
        <w:rPr>
          <w:rFonts w:ascii="Tahoma" w:eastAsia="Tahoma" w:hAnsi="Tahoma" w:cs="Tahoma"/>
          <w:spacing w:val="2"/>
          <w:position w:val="-1"/>
        </w:rPr>
        <w:t>i</w:t>
      </w:r>
      <w:r w:rsidRPr="001A21E8">
        <w:rPr>
          <w:rFonts w:ascii="Tahoma" w:eastAsia="Tahoma" w:hAnsi="Tahoma" w:cs="Tahoma"/>
          <w:position w:val="-1"/>
        </w:rPr>
        <w:t>a</w:t>
      </w:r>
      <w:r w:rsidRPr="001A21E8">
        <w:rPr>
          <w:rFonts w:ascii="Tahoma" w:eastAsia="Tahoma" w:hAnsi="Tahoma" w:cs="Tahoma"/>
          <w:spacing w:val="-3"/>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4"/>
          <w:position w:val="-1"/>
        </w:rPr>
        <w:t xml:space="preserve"> </w:t>
      </w:r>
      <w:r w:rsidRPr="001A21E8">
        <w:rPr>
          <w:rFonts w:ascii="Tahoma" w:eastAsia="Tahoma" w:hAnsi="Tahoma" w:cs="Tahoma"/>
          <w:position w:val="-1"/>
        </w:rPr>
        <w:t>poniesi</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a</w:t>
      </w:r>
      <w:r w:rsidR="00051F06" w:rsidRPr="001A21E8">
        <w:rPr>
          <w:rStyle w:val="Odwoanieprzypisudolnego"/>
          <w:rFonts w:ascii="Tahoma" w:eastAsia="Tahoma" w:hAnsi="Tahoma" w:cs="Tahoma"/>
          <w:spacing w:val="6"/>
          <w:position w:val="-1"/>
        </w:rPr>
        <w:footnoteReference w:id="59"/>
      </w:r>
      <w:r w:rsidR="00F20306">
        <w:rPr>
          <w:rFonts w:ascii="Tahoma" w:eastAsia="Tahoma" w:hAnsi="Tahoma" w:cs="Tahoma"/>
          <w:spacing w:val="6"/>
          <w:position w:val="-1"/>
        </w:rPr>
        <w:t>.</w:t>
      </w:r>
    </w:p>
    <w:p w14:paraId="5793D035" w14:textId="77777777" w:rsidR="00A549C4" w:rsidRDefault="00A549C4" w:rsidP="005E0A08">
      <w:pPr>
        <w:spacing w:line="276" w:lineRule="auto"/>
        <w:ind w:right="14"/>
        <w:rPr>
          <w:rFonts w:ascii="Tahoma" w:eastAsia="Tahoma" w:hAnsi="Tahoma" w:cs="Tahoma"/>
        </w:rPr>
      </w:pPr>
    </w:p>
    <w:p w14:paraId="4C8AB2AE" w14:textId="02C349B8"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4</w:t>
      </w:r>
      <w:r w:rsidRPr="001A21E8">
        <w:rPr>
          <w:rFonts w:ascii="Tahoma" w:eastAsia="Tahoma" w:hAnsi="Tahoma" w:cs="Tahoma"/>
          <w:w w:val="99"/>
        </w:rPr>
        <w:t>.</w:t>
      </w:r>
    </w:p>
    <w:p w14:paraId="097A58E0" w14:textId="63102743" w:rsidR="001A2F75" w:rsidRPr="001A21E8" w:rsidRDefault="00280ADA" w:rsidP="00E06F1A">
      <w:pPr>
        <w:pStyle w:val="Akapitzlist"/>
        <w:numPr>
          <w:ilvl w:val="0"/>
          <w:numId w:val="21"/>
        </w:numPr>
        <w:tabs>
          <w:tab w:val="clear" w:pos="360"/>
          <w:tab w:val="num" w:pos="426"/>
        </w:tabs>
        <w:spacing w:line="276" w:lineRule="auto"/>
        <w:ind w:left="426" w:right="14" w:hanging="426"/>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ma</w:t>
      </w:r>
      <w:r w:rsidRPr="001A21E8">
        <w:rPr>
          <w:rFonts w:ascii="Tahoma" w:eastAsia="Tahoma" w:hAnsi="Tahoma" w:cs="Tahoma"/>
          <w:spacing w:val="17"/>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e</w:t>
      </w:r>
      <w:r w:rsidRPr="001A21E8">
        <w:rPr>
          <w:rFonts w:ascii="Tahoma" w:eastAsia="Tahoma" w:hAnsi="Tahoma" w:cs="Tahoma"/>
        </w:rPr>
        <w:t>k</w:t>
      </w:r>
      <w:r w:rsidRPr="001A21E8">
        <w:rPr>
          <w:rFonts w:ascii="Tahoma" w:eastAsia="Tahoma" w:hAnsi="Tahoma" w:cs="Tahoma"/>
          <w:spacing w:val="12"/>
        </w:rPr>
        <w:t xml:space="preserve"> </w:t>
      </w:r>
      <w:r w:rsidRPr="001A21E8">
        <w:rPr>
          <w:rFonts w:ascii="Tahoma" w:eastAsia="Tahoma" w:hAnsi="Tahoma" w:cs="Tahoma"/>
          <w:spacing w:val="-1"/>
        </w:rPr>
        <w:t>uj</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15"/>
        </w:rPr>
        <w:t xml:space="preserve"> </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zku</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8"/>
        </w:rPr>
        <w:t xml:space="preserve"> </w:t>
      </w:r>
      <w:r w:rsidRPr="00820FBB">
        <w:rPr>
          <w:rFonts w:ascii="Tahoma" w:eastAsia="Tahoma" w:hAnsi="Tahoma" w:cs="Tahoma"/>
        </w:rPr>
        <w:t>realizacją</w:t>
      </w:r>
      <w:r w:rsidR="003F58A8">
        <w:rPr>
          <w:rFonts w:ascii="Tahoma" w:eastAsia="Tahoma" w:hAnsi="Tahoma" w:cs="Tahoma"/>
          <w:w w:val="99"/>
        </w:rPr>
        <w:t xml:space="preserve"> </w:t>
      </w:r>
      <w:r w:rsidRPr="001A21E8">
        <w:rPr>
          <w:rFonts w:ascii="Tahoma" w:eastAsia="Tahoma" w:hAnsi="Tahoma" w:cs="Tahoma"/>
          <w:position w:val="-1"/>
        </w:rPr>
        <w:t>pro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position w:val="-1"/>
        </w:rPr>
        <w:t>.</w:t>
      </w:r>
    </w:p>
    <w:p w14:paraId="35B042B2" w14:textId="4317B080" w:rsidR="00942F4E" w:rsidRPr="001A21E8" w:rsidRDefault="00280ADA" w:rsidP="00E06F1A">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gdy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do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12"/>
        </w:rPr>
        <w:t>y</w:t>
      </w:r>
      <w:r w:rsidRPr="001A21E8">
        <w:rPr>
          <w:rFonts w:ascii="Tahoma" w:eastAsia="Tahoma" w:hAnsi="Tahoma" w:cs="Tahoma"/>
        </w:rPr>
        <w:t>,</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2"/>
        </w:rPr>
        <w:t xml:space="preserve"> </w:t>
      </w:r>
      <w:r w:rsidRPr="001A21E8">
        <w:rPr>
          <w:rFonts w:ascii="Tahoma" w:eastAsia="Tahoma" w:hAnsi="Tahoma" w:cs="Tahoma"/>
        </w:rPr>
        <w:t>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52"/>
        </w:rPr>
        <w:t xml:space="preserve"> </w:t>
      </w:r>
      <w:r w:rsidRPr="001A21E8">
        <w:rPr>
          <w:rFonts w:ascii="Tahoma" w:eastAsia="Tahoma" w:hAnsi="Tahoma" w:cs="Tahoma"/>
        </w:rPr>
        <w:t>i d</w:t>
      </w:r>
      <w:r w:rsidRPr="001A21E8">
        <w:rPr>
          <w:rFonts w:ascii="Tahoma" w:eastAsia="Tahoma" w:hAnsi="Tahoma" w:cs="Tahoma"/>
          <w:spacing w:val="2"/>
        </w:rPr>
        <w:t>o</w:t>
      </w:r>
      <w:r w:rsidRPr="001A21E8">
        <w:rPr>
          <w:rFonts w:ascii="Tahoma" w:eastAsia="Tahoma" w:hAnsi="Tahoma" w:cs="Tahoma"/>
          <w:spacing w:val="5"/>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56"/>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3"/>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 zgod</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41A50" w:rsidRPr="001A21E8">
        <w:rPr>
          <w:rFonts w:ascii="Tahoma" w:eastAsia="Tahoma" w:hAnsi="Tahoma" w:cs="Tahoma"/>
          <w:spacing w:val="57"/>
        </w:rPr>
        <w:t xml:space="preserve"> </w:t>
      </w:r>
      <w:r w:rsidRPr="001A21E8">
        <w:rPr>
          <w:rFonts w:ascii="Tahoma" w:eastAsia="Tahoma" w:hAnsi="Tahoma" w:cs="Tahoma"/>
        </w:rPr>
        <w:t>z</w:t>
      </w:r>
      <w:r w:rsidR="00741A50"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1</w:t>
      </w:r>
      <w:r w:rsidR="00057C2D">
        <w:rPr>
          <w:rFonts w:ascii="Tahoma" w:eastAsia="Tahoma" w:hAnsi="Tahoma" w:cs="Tahoma"/>
          <w:spacing w:val="-1"/>
        </w:rPr>
        <w:t>6</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3"/>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 Od</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 są</w:t>
      </w:r>
      <w:r w:rsidRPr="001A21E8">
        <w:rPr>
          <w:rFonts w:ascii="Tahoma" w:eastAsia="Tahoma" w:hAnsi="Tahoma" w:cs="Tahoma"/>
          <w:spacing w:val="-1"/>
        </w:rPr>
        <w:t xml:space="preserve"> n</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rPr>
        <w:t>i.</w:t>
      </w:r>
    </w:p>
    <w:p w14:paraId="45FB7EC8" w14:textId="30F1B93A" w:rsidR="00942F4E" w:rsidRPr="001A21E8" w:rsidRDefault="00280ADA" w:rsidP="00E06F1A">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5"/>
        </w:rPr>
        <w:t xml:space="preserve"> </w:t>
      </w:r>
      <w:r w:rsidRPr="001A21E8">
        <w:rPr>
          <w:rFonts w:ascii="Tahoma" w:eastAsia="Tahoma" w:hAnsi="Tahoma" w:cs="Tahoma"/>
        </w:rPr>
        <w:t>doc</w:t>
      </w:r>
      <w:r w:rsidRPr="001A21E8">
        <w:rPr>
          <w:rFonts w:ascii="Tahoma" w:eastAsia="Tahoma" w:hAnsi="Tahoma" w:cs="Tahoma"/>
          <w:spacing w:val="1"/>
        </w:rPr>
        <w:t>h</w:t>
      </w:r>
      <w:r w:rsidRPr="001A21E8">
        <w:rPr>
          <w:rFonts w:ascii="Tahoma" w:eastAsia="Tahoma" w:hAnsi="Tahoma" w:cs="Tahoma"/>
        </w:rPr>
        <w:t>odu</w:t>
      </w:r>
      <w:r w:rsidRPr="001A21E8">
        <w:rPr>
          <w:rFonts w:ascii="Tahoma" w:eastAsia="Tahoma" w:hAnsi="Tahoma" w:cs="Tahoma"/>
          <w:spacing w:val="-8"/>
        </w:rPr>
        <w:t xml:space="preserve"> </w:t>
      </w:r>
      <w:r w:rsidRPr="001A21E8">
        <w:rPr>
          <w:rFonts w:ascii="Tahoma" w:eastAsia="Tahoma" w:hAnsi="Tahoma" w:cs="Tahoma"/>
        </w:rPr>
        <w:t xml:space="preserve">w </w:t>
      </w:r>
      <w:r w:rsidRPr="001A21E8">
        <w:rPr>
          <w:rFonts w:ascii="Tahoma" w:eastAsia="Tahoma" w:hAnsi="Tahoma" w:cs="Tahoma"/>
          <w:spacing w:val="2"/>
        </w:rPr>
        <w:t>i</w:t>
      </w:r>
      <w:r w:rsidRPr="001A21E8">
        <w:rPr>
          <w:rFonts w:ascii="Tahoma" w:eastAsia="Tahoma" w:hAnsi="Tahoma" w:cs="Tahoma"/>
          <w:spacing w:val="4"/>
        </w:rPr>
        <w:t>n</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spacing w:val="2"/>
        </w:rPr>
        <w:t xml:space="preserve"> </w:t>
      </w:r>
      <w:r w:rsidRPr="001A21E8">
        <w:rPr>
          <w:rFonts w:ascii="Tahoma" w:eastAsia="Tahoma" w:hAnsi="Tahoma" w:cs="Tahoma"/>
          <w:spacing w:val="-1"/>
        </w:rPr>
        <w:t>u</w:t>
      </w:r>
      <w:r w:rsidRPr="006D51EC">
        <w:rPr>
          <w:rFonts w:ascii="Tahoma" w:eastAsia="Tahoma" w:hAnsi="Tahoma" w:cs="Tahoma"/>
          <w:spacing w:val="-1"/>
        </w:rPr>
        <w:t>st.</w:t>
      </w:r>
      <w:r w:rsidRPr="001A21E8">
        <w:rPr>
          <w:rFonts w:ascii="Tahoma" w:eastAsia="Tahoma" w:hAnsi="Tahoma" w:cs="Tahoma"/>
          <w:spacing w:val="-1"/>
        </w:rPr>
        <w:t xml:space="preserve"> </w:t>
      </w:r>
      <w:r w:rsidRPr="006D51EC">
        <w:rPr>
          <w:rFonts w:ascii="Tahoma" w:eastAsia="Tahoma" w:hAnsi="Tahoma" w:cs="Tahoma"/>
          <w:spacing w:val="-1"/>
        </w:rPr>
        <w:t>1</w:t>
      </w:r>
      <w:r w:rsidR="00057C2D" w:rsidRPr="006D51EC">
        <w:rPr>
          <w:rFonts w:ascii="Tahoma" w:eastAsia="Tahoma" w:hAnsi="Tahoma" w:cs="Tahoma"/>
          <w:spacing w:val="-1"/>
        </w:rPr>
        <w:t>6</w:t>
      </w:r>
      <w:r w:rsidRPr="006D51EC">
        <w:rPr>
          <w:rFonts w:ascii="Tahoma" w:eastAsia="Tahoma" w:hAnsi="Tahoma" w:cs="Tahoma"/>
          <w:spacing w:val="-1"/>
        </w:rPr>
        <w:t>.</w:t>
      </w:r>
    </w:p>
    <w:p w14:paraId="73172BAC" w14:textId="26D0928B" w:rsidR="00106485" w:rsidRPr="00BC1E79" w:rsidRDefault="00280ADA" w:rsidP="00E06F1A">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pos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3"/>
        </w:rPr>
        <w:t>1</w:t>
      </w:r>
      <w:r w:rsidRPr="001A21E8">
        <w:rPr>
          <w:rFonts w:ascii="Tahoma" w:eastAsia="Tahoma" w:hAnsi="Tahoma" w:cs="Tahoma"/>
        </w:rPr>
        <w:t>-3</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w:t>
      </w:r>
      <w:r w:rsidRPr="001A21E8">
        <w:rPr>
          <w:rFonts w:ascii="Tahoma" w:eastAsia="Tahoma" w:hAnsi="Tahoma" w:cs="Tahoma"/>
          <w:spacing w:val="2"/>
        </w:rPr>
        <w:t>s</w:t>
      </w:r>
      <w:r w:rsidRPr="001A21E8">
        <w:rPr>
          <w:rFonts w:ascii="Tahoma" w:eastAsia="Tahoma" w:hAnsi="Tahoma" w:cs="Tahoma"/>
          <w:spacing w:val="3"/>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9"/>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 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rPr>
        <w:t>.</w:t>
      </w:r>
    </w:p>
    <w:p w14:paraId="21DAF554" w14:textId="77777777" w:rsidR="00BC1E79" w:rsidRDefault="00BC1E79" w:rsidP="00F10027">
      <w:pPr>
        <w:spacing w:line="276" w:lineRule="auto"/>
        <w:ind w:left="426" w:right="14" w:hanging="426"/>
        <w:jc w:val="both"/>
        <w:rPr>
          <w:rFonts w:ascii="Tahoma" w:eastAsia="Tahoma" w:hAnsi="Tahoma" w:cs="Tahoma"/>
        </w:rPr>
      </w:pPr>
    </w:p>
    <w:p w14:paraId="5AF35174" w14:textId="1C16711E" w:rsidR="00942F4E" w:rsidRDefault="00280ADA" w:rsidP="00A549C4">
      <w:pPr>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5</w:t>
      </w:r>
      <w:r w:rsidRPr="001A21E8">
        <w:rPr>
          <w:rFonts w:ascii="Tahoma" w:eastAsia="Tahoma" w:hAnsi="Tahoma" w:cs="Tahoma"/>
          <w:w w:val="99"/>
        </w:rPr>
        <w:t>.</w:t>
      </w:r>
    </w:p>
    <w:p w14:paraId="23FE43B9" w14:textId="77777777" w:rsidR="00A549C4" w:rsidRPr="00A549C4" w:rsidRDefault="00A549C4" w:rsidP="00A549C4">
      <w:pPr>
        <w:rPr>
          <w:rFonts w:ascii="Tahoma" w:eastAsia="Tahoma" w:hAnsi="Tahoma" w:cs="Tahoma"/>
        </w:rPr>
      </w:pPr>
    </w:p>
    <w:p w14:paraId="71118573" w14:textId="77777777" w:rsidR="00942F4E" w:rsidRPr="001A21E8" w:rsidRDefault="00280ADA" w:rsidP="00E06F1A">
      <w:pPr>
        <w:pStyle w:val="Akapitzlist"/>
        <w:numPr>
          <w:ilvl w:val="6"/>
          <w:numId w:val="20"/>
        </w:numPr>
        <w:tabs>
          <w:tab w:val="clear" w:pos="4680"/>
          <w:tab w:val="num" w:pos="4111"/>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sić</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p>
    <w:p w14:paraId="687CEAE6" w14:textId="7DBF2AC0" w:rsidR="003F6632" w:rsidRDefault="00280ADA" w:rsidP="00E06F1A">
      <w:pPr>
        <w:pStyle w:val="Akapitzlist"/>
        <w:numPr>
          <w:ilvl w:val="0"/>
          <w:numId w:val="53"/>
        </w:numPr>
        <w:spacing w:line="276" w:lineRule="auto"/>
        <w:ind w:left="851" w:right="14" w:hanging="425"/>
        <w:rPr>
          <w:rFonts w:ascii="Tahoma" w:eastAsia="Tahoma" w:hAnsi="Tahoma" w:cs="Tahoma"/>
        </w:rPr>
      </w:pP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we</w:t>
      </w:r>
      <w:r w:rsidRPr="003F6632">
        <w:rPr>
          <w:rFonts w:ascii="Tahoma" w:eastAsia="Tahoma" w:hAnsi="Tahoma" w:cs="Tahoma"/>
        </w:rPr>
        <w:t>j</w:t>
      </w:r>
      <w:r w:rsidRPr="003F6632">
        <w:rPr>
          <w:rFonts w:ascii="Tahoma" w:eastAsia="Tahoma" w:hAnsi="Tahoma" w:cs="Tahoma"/>
          <w:spacing w:val="-9"/>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spacing w:val="3"/>
        </w:rPr>
        <w:t>p</w:t>
      </w:r>
      <w:r w:rsidRPr="003F6632">
        <w:rPr>
          <w:rFonts w:ascii="Tahoma" w:eastAsia="Tahoma" w:hAnsi="Tahoma" w:cs="Tahoma"/>
          <w:spacing w:val="-2"/>
        </w:rPr>
        <w:t>r</w:t>
      </w:r>
      <w:r w:rsidRPr="003F6632">
        <w:rPr>
          <w:rFonts w:ascii="Tahoma" w:eastAsia="Tahoma" w:hAnsi="Tahoma" w:cs="Tahoma"/>
        </w:rPr>
        <w:t>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1"/>
        </w:rPr>
        <w:t>u</w:t>
      </w:r>
      <w:r w:rsidRPr="003F6632">
        <w:rPr>
          <w:rFonts w:ascii="Tahoma" w:eastAsia="Tahoma" w:hAnsi="Tahoma" w:cs="Tahoma"/>
        </w:rPr>
        <w:t>,</w:t>
      </w:r>
      <w:r w:rsidRPr="003F6632">
        <w:rPr>
          <w:rFonts w:ascii="Tahoma" w:eastAsia="Tahoma" w:hAnsi="Tahoma" w:cs="Tahoma"/>
          <w:spacing w:val="-4"/>
        </w:rPr>
        <w:t xml:space="preserve"> </w:t>
      </w:r>
      <w:r w:rsidRPr="003F6632">
        <w:rPr>
          <w:rFonts w:ascii="Tahoma" w:eastAsia="Tahoma" w:hAnsi="Tahoma" w:cs="Tahoma"/>
        </w:rPr>
        <w:t>w</w:t>
      </w:r>
      <w:r w:rsidRPr="003F6632">
        <w:rPr>
          <w:rFonts w:ascii="Tahoma" w:eastAsia="Tahoma" w:hAnsi="Tahoma" w:cs="Tahoma"/>
          <w:spacing w:val="1"/>
        </w:rPr>
        <w:t xml:space="preserve"> </w:t>
      </w:r>
      <w:r w:rsidRPr="003F6632">
        <w:rPr>
          <w:rFonts w:ascii="Tahoma" w:eastAsia="Tahoma" w:hAnsi="Tahoma" w:cs="Tahoma"/>
        </w:rPr>
        <w:t>szcz</w:t>
      </w:r>
      <w:r w:rsidRPr="003F6632">
        <w:rPr>
          <w:rFonts w:ascii="Tahoma" w:eastAsia="Tahoma" w:hAnsi="Tahoma" w:cs="Tahoma"/>
          <w:spacing w:val="1"/>
        </w:rPr>
        <w:t>e</w:t>
      </w:r>
      <w:r w:rsidRPr="003F6632">
        <w:rPr>
          <w:rFonts w:ascii="Tahoma" w:eastAsia="Tahoma" w:hAnsi="Tahoma" w:cs="Tahoma"/>
        </w:rPr>
        <w:t>gól</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rPr>
        <w:t>w</w:t>
      </w:r>
      <w:r w:rsidRPr="003F6632">
        <w:rPr>
          <w:rFonts w:ascii="Tahoma" w:eastAsia="Tahoma" w:hAnsi="Tahoma" w:cs="Tahoma"/>
          <w:spacing w:val="4"/>
        </w:rPr>
        <w:t xml:space="preserve"> </w:t>
      </w:r>
      <w:r w:rsidRPr="003F6632">
        <w:rPr>
          <w:rFonts w:ascii="Tahoma" w:eastAsia="Tahoma" w:hAnsi="Tahoma" w:cs="Tahoma"/>
          <w:spacing w:val="2"/>
        </w:rPr>
        <w:t>p</w:t>
      </w:r>
      <w:r w:rsidRPr="003F6632">
        <w:rPr>
          <w:rFonts w:ascii="Tahoma" w:eastAsia="Tahoma" w:hAnsi="Tahoma" w:cs="Tahoma"/>
        </w:rPr>
        <w:t>rz</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a</w:t>
      </w:r>
      <w:r w:rsidRPr="003F6632">
        <w:rPr>
          <w:rFonts w:ascii="Tahoma" w:eastAsia="Tahoma" w:hAnsi="Tahoma" w:cs="Tahoma"/>
        </w:rPr>
        <w:t>dku</w:t>
      </w:r>
      <w:r w:rsidRPr="003F6632">
        <w:rPr>
          <w:rFonts w:ascii="Tahoma" w:eastAsia="Tahoma" w:hAnsi="Tahoma" w:cs="Tahoma"/>
          <w:spacing w:val="-3"/>
        </w:rPr>
        <w:t xml:space="preserve"> </w:t>
      </w:r>
      <w:r w:rsidRPr="003F6632">
        <w:rPr>
          <w:rFonts w:ascii="Tahoma" w:eastAsia="Tahoma" w:hAnsi="Tahoma" w:cs="Tahoma"/>
        </w:rPr>
        <w:t>opóź</w:t>
      </w:r>
      <w:r w:rsidRPr="003F6632">
        <w:rPr>
          <w:rFonts w:ascii="Tahoma" w:eastAsia="Tahoma" w:hAnsi="Tahoma" w:cs="Tahoma"/>
          <w:spacing w:val="2"/>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4"/>
        </w:rPr>
        <w:t xml:space="preserve"> </w:t>
      </w:r>
      <w:r w:rsidRPr="003F6632">
        <w:rPr>
          <w:rFonts w:ascii="Tahoma" w:eastAsia="Tahoma" w:hAnsi="Tahoma" w:cs="Tahoma"/>
        </w:rPr>
        <w:t>w</w:t>
      </w:r>
      <w:r w:rsidRPr="003F6632">
        <w:rPr>
          <w:rFonts w:ascii="Tahoma" w:eastAsia="Tahoma" w:hAnsi="Tahoma" w:cs="Tahoma"/>
          <w:spacing w:val="4"/>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4"/>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3"/>
        </w:rPr>
        <w:t xml:space="preserve">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1"/>
        </w:rPr>
        <w:t>k</w:t>
      </w:r>
      <w:r w:rsidRPr="003F6632">
        <w:rPr>
          <w:rFonts w:ascii="Tahoma" w:eastAsia="Tahoma" w:hAnsi="Tahoma" w:cs="Tahoma"/>
        </w:rPr>
        <w:t xml:space="preserve">tu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spacing w:val="-1"/>
        </w:rPr>
        <w:t>j</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rPr>
        <w:t xml:space="preserve">j z </w:t>
      </w:r>
      <w:r w:rsidRPr="003F6632">
        <w:rPr>
          <w:rFonts w:ascii="Tahoma" w:eastAsia="Tahoma" w:hAnsi="Tahoma" w:cs="Tahoma"/>
          <w:spacing w:val="1"/>
        </w:rPr>
        <w:t>w</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rPr>
        <w:t>y B</w:t>
      </w:r>
      <w:r w:rsidRPr="003F6632">
        <w:rPr>
          <w:rFonts w:ascii="Tahoma" w:eastAsia="Tahoma" w:hAnsi="Tahoma" w:cs="Tahoma"/>
          <w:spacing w:val="1"/>
        </w:rPr>
        <w:t>ene</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c</w:t>
      </w:r>
      <w:r w:rsidRPr="003F6632">
        <w:rPr>
          <w:rFonts w:ascii="Tahoma" w:eastAsia="Tahoma" w:hAnsi="Tahoma" w:cs="Tahoma"/>
        </w:rPr>
        <w:t>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w:t>
      </w:r>
      <w:r w:rsidRPr="003F6632">
        <w:rPr>
          <w:rFonts w:ascii="Tahoma" w:eastAsia="Tahoma" w:hAnsi="Tahoma" w:cs="Tahoma"/>
          <w:spacing w:val="1"/>
        </w:rPr>
        <w:t>a</w:t>
      </w:r>
      <w:r w:rsidRPr="003F6632">
        <w:rPr>
          <w:rFonts w:ascii="Tahoma" w:eastAsia="Tahoma" w:hAnsi="Tahoma" w:cs="Tahoma"/>
        </w:rPr>
        <w:t xml:space="preserve">, w </w:t>
      </w:r>
      <w:r w:rsidRPr="003F6632">
        <w:rPr>
          <w:rFonts w:ascii="Tahoma" w:eastAsia="Tahoma" w:hAnsi="Tahoma" w:cs="Tahoma"/>
          <w:spacing w:val="-2"/>
        </w:rPr>
        <w:t>t</w:t>
      </w:r>
      <w:r w:rsidRPr="003F6632">
        <w:rPr>
          <w:rFonts w:ascii="Tahoma" w:eastAsia="Tahoma" w:hAnsi="Tahoma" w:cs="Tahoma"/>
          <w:spacing w:val="-1"/>
        </w:rPr>
        <w:t>y</w:t>
      </w:r>
      <w:r w:rsidRPr="003F6632">
        <w:rPr>
          <w:rFonts w:ascii="Tahoma" w:eastAsia="Tahoma" w:hAnsi="Tahoma" w:cs="Tahoma"/>
        </w:rPr>
        <w:t>m opóźn</w:t>
      </w:r>
      <w:r w:rsidRPr="003F6632">
        <w:rPr>
          <w:rFonts w:ascii="Tahoma" w:eastAsia="Tahoma" w:hAnsi="Tahoma" w:cs="Tahoma"/>
          <w:spacing w:val="2"/>
        </w:rPr>
        <w:t>i</w:t>
      </w:r>
      <w:r w:rsidRPr="003F6632">
        <w:rPr>
          <w:rFonts w:ascii="Tahoma" w:eastAsia="Tahoma" w:hAnsi="Tahoma" w:cs="Tahoma"/>
          <w:spacing w:val="1"/>
        </w:rPr>
        <w:t>e</w:t>
      </w:r>
      <w:r w:rsidRPr="003F6632">
        <w:rPr>
          <w:rFonts w:ascii="Tahoma" w:eastAsia="Tahoma" w:hAnsi="Tahoma" w:cs="Tahoma"/>
        </w:rPr>
        <w:t>ń w s</w:t>
      </w:r>
      <w:r w:rsidRPr="003F6632">
        <w:rPr>
          <w:rFonts w:ascii="Tahoma" w:eastAsia="Tahoma" w:hAnsi="Tahoma" w:cs="Tahoma"/>
          <w:spacing w:val="-1"/>
        </w:rPr>
        <w:t>k</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38"/>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w 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rPr>
        <w:t>ć</w:t>
      </w:r>
      <w:r w:rsidR="00610491" w:rsidRPr="003F6632">
        <w:rPr>
          <w:rFonts w:ascii="Tahoma" w:eastAsia="Tahoma" w:hAnsi="Tahoma" w:cs="Tahoma"/>
        </w:rPr>
        <w:t xml:space="preserve"> </w:t>
      </w:r>
      <w:r w:rsidRPr="003F6632">
        <w:rPr>
          <w:rFonts w:ascii="Tahoma" w:eastAsia="Tahoma" w:hAnsi="Tahoma" w:cs="Tahoma"/>
        </w:rPr>
        <w:t>w stos</w:t>
      </w:r>
      <w:r w:rsidRPr="003F6632">
        <w:rPr>
          <w:rFonts w:ascii="Tahoma" w:eastAsia="Tahoma" w:hAnsi="Tahoma" w:cs="Tahoma"/>
          <w:spacing w:val="-1"/>
        </w:rPr>
        <w:t>u</w:t>
      </w:r>
      <w:r w:rsidRPr="003F6632">
        <w:rPr>
          <w:rFonts w:ascii="Tahoma" w:eastAsia="Tahoma" w:hAnsi="Tahoma" w:cs="Tahoma"/>
          <w:spacing w:val="1"/>
        </w:rPr>
        <w:t>n</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9"/>
        </w:rPr>
        <w:t xml:space="preserve"> </w:t>
      </w:r>
      <w:r w:rsidRPr="003F6632">
        <w:rPr>
          <w:rFonts w:ascii="Tahoma" w:eastAsia="Tahoma" w:hAnsi="Tahoma" w:cs="Tahoma"/>
          <w:spacing w:val="3"/>
        </w:rPr>
        <w:t>d</w:t>
      </w:r>
      <w:r w:rsidRPr="003F6632">
        <w:rPr>
          <w:rFonts w:ascii="Tahoma" w:eastAsia="Tahoma" w:hAnsi="Tahoma" w:cs="Tahoma"/>
        </w:rPr>
        <w:t>o</w:t>
      </w:r>
      <w:r w:rsidRPr="003F6632">
        <w:rPr>
          <w:rFonts w:ascii="Tahoma" w:eastAsia="Tahoma" w:hAnsi="Tahoma" w:cs="Tahoma"/>
          <w:spacing w:val="-2"/>
        </w:rPr>
        <w:t xml:space="preserve"> </w:t>
      </w:r>
      <w:r w:rsidRPr="003F6632">
        <w:rPr>
          <w:rFonts w:ascii="Tahoma" w:eastAsia="Tahoma" w:hAnsi="Tahoma" w:cs="Tahoma"/>
          <w:spacing w:val="1"/>
        </w:rPr>
        <w:t>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rPr>
        <w:t>ów</w:t>
      </w:r>
      <w:r w:rsidRPr="003F6632">
        <w:rPr>
          <w:rFonts w:ascii="Tahoma" w:eastAsia="Tahoma" w:hAnsi="Tahoma" w:cs="Tahoma"/>
          <w:spacing w:val="-8"/>
        </w:rPr>
        <w:t xml:space="preserve"> </w:t>
      </w:r>
      <w:r w:rsidRPr="003F6632">
        <w:rPr>
          <w:rFonts w:ascii="Tahoma" w:eastAsia="Tahoma" w:hAnsi="Tahoma" w:cs="Tahoma"/>
        </w:rPr>
        <w:t>p</w:t>
      </w:r>
      <w:r w:rsidRPr="003F6632">
        <w:rPr>
          <w:rFonts w:ascii="Tahoma" w:eastAsia="Tahoma" w:hAnsi="Tahoma" w:cs="Tahoma"/>
          <w:spacing w:val="3"/>
        </w:rPr>
        <w:t>r</w:t>
      </w:r>
      <w:r w:rsidRPr="003F6632">
        <w:rPr>
          <w:rFonts w:ascii="Tahoma" w:eastAsia="Tahoma" w:hAnsi="Tahoma" w:cs="Tahoma"/>
        </w:rPr>
        <w:t>z</w:t>
      </w:r>
      <w:r w:rsidRPr="003F6632">
        <w:rPr>
          <w:rFonts w:ascii="Tahoma" w:eastAsia="Tahoma" w:hAnsi="Tahoma" w:cs="Tahoma"/>
          <w:spacing w:val="1"/>
        </w:rPr>
        <w:t>ew</w:t>
      </w:r>
      <w:r w:rsidRPr="003F6632">
        <w:rPr>
          <w:rFonts w:ascii="Tahoma" w:eastAsia="Tahoma" w:hAnsi="Tahoma" w:cs="Tahoma"/>
        </w:rPr>
        <w:t>idzi</w:t>
      </w:r>
      <w:r w:rsidRPr="003F6632">
        <w:rPr>
          <w:rFonts w:ascii="Tahoma" w:eastAsia="Tahoma" w:hAnsi="Tahoma" w:cs="Tahoma"/>
          <w:spacing w:val="1"/>
        </w:rPr>
        <w:t>a</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4"/>
        </w:rPr>
        <w:t xml:space="preserve"> </w:t>
      </w:r>
      <w:r w:rsidR="00D15C17" w:rsidRPr="003F6632">
        <w:rPr>
          <w:rFonts w:ascii="Tahoma" w:eastAsia="Tahoma" w:hAnsi="Tahoma" w:cs="Tahoma"/>
          <w:spacing w:val="-1"/>
        </w:rPr>
        <w:t>D</w:t>
      </w:r>
      <w:r w:rsidR="004523A2" w:rsidRPr="003F6632">
        <w:rPr>
          <w:rFonts w:ascii="Tahoma" w:eastAsia="Tahoma" w:hAnsi="Tahoma" w:cs="Tahoma"/>
          <w:spacing w:val="-1"/>
        </w:rPr>
        <w:t>ecyzją</w:t>
      </w:r>
      <w:r w:rsidR="00FB6CAA" w:rsidRPr="003F6632">
        <w:rPr>
          <w:rFonts w:ascii="Tahoma" w:eastAsia="Tahoma" w:hAnsi="Tahoma" w:cs="Tahoma"/>
        </w:rPr>
        <w:t>;</w:t>
      </w:r>
    </w:p>
    <w:p w14:paraId="751CAC2D" w14:textId="77777777" w:rsidR="003F6632" w:rsidRDefault="00280ADA" w:rsidP="00E06F1A">
      <w:pPr>
        <w:pStyle w:val="Akapitzlist"/>
        <w:numPr>
          <w:ilvl w:val="0"/>
          <w:numId w:val="53"/>
        </w:numPr>
        <w:spacing w:line="276" w:lineRule="auto"/>
        <w:ind w:left="851" w:right="14" w:hanging="425"/>
        <w:rPr>
          <w:rFonts w:ascii="Tahoma" w:eastAsia="Tahoma" w:hAnsi="Tahoma" w:cs="Tahoma"/>
        </w:rPr>
      </w:pPr>
      <w:r w:rsidRPr="003F6632">
        <w:rPr>
          <w:rFonts w:ascii="Tahoma" w:eastAsia="Tahoma" w:hAnsi="Tahoma" w:cs="Tahoma"/>
          <w:spacing w:val="-1"/>
        </w:rPr>
        <w:t>u</w:t>
      </w:r>
      <w:r w:rsidRPr="003F6632">
        <w:rPr>
          <w:rFonts w:ascii="Tahoma" w:eastAsia="Tahoma" w:hAnsi="Tahoma" w:cs="Tahoma"/>
        </w:rPr>
        <w:t>trud</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9"/>
        </w:rPr>
        <w:t xml:space="preserve"> </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troli</w:t>
      </w:r>
      <w:r w:rsidRPr="003F6632">
        <w:rPr>
          <w:rFonts w:ascii="Tahoma" w:eastAsia="Tahoma" w:hAnsi="Tahoma" w:cs="Tahoma"/>
          <w:spacing w:val="-7"/>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8"/>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spacing w:val="3"/>
        </w:rPr>
        <w:t>t</w:t>
      </w:r>
      <w:r w:rsidRPr="003F6632">
        <w:rPr>
          <w:rFonts w:ascii="Tahoma" w:eastAsia="Tahoma" w:hAnsi="Tahoma" w:cs="Tahoma"/>
          <w:spacing w:val="-1"/>
        </w:rPr>
        <w:t>u</w:t>
      </w:r>
      <w:r w:rsidR="00FB6CAA" w:rsidRPr="003F6632">
        <w:rPr>
          <w:rFonts w:ascii="Tahoma" w:eastAsia="Tahoma" w:hAnsi="Tahoma" w:cs="Tahoma"/>
        </w:rPr>
        <w:t>;</w:t>
      </w:r>
    </w:p>
    <w:p w14:paraId="300BC110" w14:textId="77777777" w:rsidR="003F6632" w:rsidRDefault="00280ADA" w:rsidP="00E06F1A">
      <w:pPr>
        <w:pStyle w:val="Akapitzlist"/>
        <w:numPr>
          <w:ilvl w:val="0"/>
          <w:numId w:val="53"/>
        </w:numPr>
        <w:spacing w:line="276" w:lineRule="auto"/>
        <w:ind w:left="851" w:right="14" w:hanging="425"/>
        <w:rPr>
          <w:rFonts w:ascii="Tahoma" w:eastAsia="Tahoma" w:hAnsi="Tahoma" w:cs="Tahoma"/>
        </w:rPr>
      </w:pPr>
      <w:r w:rsidRPr="003F6632">
        <w:rPr>
          <w:rFonts w:ascii="Tahoma" w:eastAsia="Tahoma" w:hAnsi="Tahoma" w:cs="Tahoma"/>
        </w:rPr>
        <w:t>do</w:t>
      </w:r>
      <w:r w:rsidRPr="003F6632">
        <w:rPr>
          <w:rFonts w:ascii="Tahoma" w:eastAsia="Tahoma" w:hAnsi="Tahoma" w:cs="Tahoma"/>
          <w:spacing w:val="-1"/>
        </w:rPr>
        <w:t>ku</w:t>
      </w:r>
      <w:r w:rsidRPr="003F6632">
        <w:rPr>
          <w:rFonts w:ascii="Tahoma" w:eastAsia="Tahoma" w:hAnsi="Tahoma" w:cs="Tahoma"/>
        </w:rPr>
        <w:t>m</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4"/>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6"/>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zgodnie</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2"/>
        </w:rPr>
        <w:t>o</w:t>
      </w:r>
      <w:r w:rsidRPr="003F6632">
        <w:rPr>
          <w:rFonts w:ascii="Tahoma" w:eastAsia="Tahoma" w:hAnsi="Tahoma" w:cs="Tahoma"/>
        </w:rPr>
        <w:t>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a</w:t>
      </w:r>
      <w:r w:rsidRPr="003F6632">
        <w:rPr>
          <w:rFonts w:ascii="Tahoma" w:eastAsia="Tahoma" w:hAnsi="Tahoma" w:cs="Tahoma"/>
        </w:rPr>
        <w:t>mi</w:t>
      </w:r>
      <w:r w:rsidRPr="003F6632">
        <w:rPr>
          <w:rFonts w:ascii="Tahoma" w:eastAsia="Tahoma" w:hAnsi="Tahoma" w:cs="Tahoma"/>
          <w:spacing w:val="-15"/>
        </w:rPr>
        <w:t xml:space="preserve"> </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1"/>
        </w:rPr>
        <w:t>e</w:t>
      </w:r>
      <w:r w:rsidRPr="003F6632">
        <w:rPr>
          <w:rFonts w:ascii="Tahoma" w:eastAsia="Tahoma" w:hAnsi="Tahoma" w:cs="Tahoma"/>
        </w:rPr>
        <w:t>j</w:t>
      </w:r>
      <w:r w:rsidRPr="003F6632">
        <w:rPr>
          <w:rFonts w:ascii="Tahoma" w:eastAsia="Tahoma" w:hAnsi="Tahoma" w:cs="Tahoma"/>
          <w:spacing w:val="-7"/>
        </w:rPr>
        <w:t xml:space="preserve"> </w:t>
      </w:r>
      <w:r w:rsidR="00D15C17" w:rsidRPr="003F6632">
        <w:rPr>
          <w:rFonts w:ascii="Tahoma" w:eastAsia="Tahoma" w:hAnsi="Tahoma" w:cs="Tahoma"/>
          <w:spacing w:val="-1"/>
        </w:rPr>
        <w:t>D</w:t>
      </w:r>
      <w:r w:rsidR="004523A2" w:rsidRPr="003F6632">
        <w:rPr>
          <w:rFonts w:ascii="Tahoma" w:eastAsia="Tahoma" w:hAnsi="Tahoma" w:cs="Tahoma"/>
          <w:spacing w:val="-1"/>
        </w:rPr>
        <w:t>ecyzji</w:t>
      </w:r>
      <w:r w:rsidR="00FB6CAA" w:rsidRPr="003F6632">
        <w:rPr>
          <w:rFonts w:ascii="Tahoma" w:eastAsia="Tahoma" w:hAnsi="Tahoma" w:cs="Tahoma"/>
        </w:rPr>
        <w:t>;</w:t>
      </w:r>
    </w:p>
    <w:p w14:paraId="76208783" w14:textId="77777777" w:rsidR="003F6632" w:rsidRDefault="00280ADA" w:rsidP="00E06F1A">
      <w:pPr>
        <w:pStyle w:val="Akapitzlist"/>
        <w:numPr>
          <w:ilvl w:val="0"/>
          <w:numId w:val="53"/>
        </w:numPr>
        <w:spacing w:line="276" w:lineRule="auto"/>
        <w:ind w:left="851" w:right="14" w:hanging="425"/>
        <w:rPr>
          <w:rFonts w:ascii="Tahoma" w:eastAsia="Tahoma" w:hAnsi="Tahoma" w:cs="Tahoma"/>
        </w:rPr>
      </w:pP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1"/>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iosek</w:t>
      </w:r>
      <w:r w:rsidRPr="003F6632">
        <w:rPr>
          <w:rFonts w:ascii="Tahoma" w:eastAsia="Tahoma" w:hAnsi="Tahoma" w:cs="Tahoma"/>
          <w:spacing w:val="-5"/>
        </w:rPr>
        <w:t xml:space="preserve"> </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rPr>
        <w:t>st</w:t>
      </w:r>
      <w:r w:rsidRPr="003F6632">
        <w:rPr>
          <w:rFonts w:ascii="Tahoma" w:eastAsia="Tahoma" w:hAnsi="Tahoma" w:cs="Tahoma"/>
          <w:spacing w:val="-1"/>
        </w:rPr>
        <w:t>y</w:t>
      </w:r>
      <w:r w:rsidRPr="003F6632">
        <w:rPr>
          <w:rFonts w:ascii="Tahoma" w:eastAsia="Tahoma" w:hAnsi="Tahoma" w:cs="Tahoma"/>
        </w:rPr>
        <w:t>t</w:t>
      </w:r>
      <w:r w:rsidRPr="003F6632">
        <w:rPr>
          <w:rFonts w:ascii="Tahoma" w:eastAsia="Tahoma" w:hAnsi="Tahoma" w:cs="Tahoma"/>
          <w:spacing w:val="1"/>
        </w:rPr>
        <w:t>u</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w:t>
      </w:r>
      <w:r w:rsidR="00FB6CAA" w:rsidRPr="003F6632">
        <w:rPr>
          <w:rFonts w:ascii="Tahoma" w:eastAsia="Tahoma" w:hAnsi="Tahoma" w:cs="Tahoma"/>
        </w:rPr>
        <w:t>;</w:t>
      </w:r>
    </w:p>
    <w:p w14:paraId="3B992CFB" w14:textId="77777777" w:rsidR="00E344A3" w:rsidRDefault="00280ADA" w:rsidP="00E06F1A">
      <w:pPr>
        <w:pStyle w:val="Akapitzlist"/>
        <w:numPr>
          <w:ilvl w:val="0"/>
          <w:numId w:val="53"/>
        </w:numPr>
        <w:spacing w:line="276" w:lineRule="auto"/>
        <w:ind w:left="851" w:right="14" w:hanging="425"/>
        <w:rPr>
          <w:rFonts w:ascii="Tahoma" w:eastAsia="Tahoma" w:hAnsi="Tahoma" w:cs="Tahoma"/>
        </w:rPr>
      </w:pPr>
      <w:r w:rsidRPr="003F6632">
        <w:rPr>
          <w:rFonts w:ascii="Tahoma" w:eastAsia="Tahoma" w:hAnsi="Tahoma" w:cs="Tahoma"/>
        </w:rPr>
        <w:lastRenderedPageBreak/>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0"/>
        </w:rPr>
        <w:t xml:space="preserve"> </w:t>
      </w:r>
      <w:r w:rsidR="00187603" w:rsidRPr="003F6632">
        <w:rPr>
          <w:rFonts w:ascii="Tahoma" w:eastAsia="Tahoma" w:hAnsi="Tahoma" w:cs="Tahoma"/>
        </w:rPr>
        <w:t>wszelkich</w:t>
      </w:r>
      <w:r w:rsidR="00187603" w:rsidRPr="003F6632">
        <w:rPr>
          <w:rFonts w:ascii="Tahoma" w:eastAsia="Tahoma" w:hAnsi="Tahoma" w:cs="Tahoma"/>
          <w:spacing w:val="-10"/>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spacing w:val="-3"/>
        </w:rPr>
        <w:t>o</w:t>
      </w:r>
      <w:r w:rsidRPr="003F6632">
        <w:rPr>
          <w:rFonts w:ascii="Tahoma" w:eastAsia="Tahoma" w:hAnsi="Tahoma" w:cs="Tahoma"/>
        </w:rPr>
        <w:t>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15"/>
        </w:rPr>
        <w:t xml:space="preserve"> </w:t>
      </w:r>
      <w:r w:rsidRPr="003F6632">
        <w:rPr>
          <w:rFonts w:ascii="Tahoma" w:eastAsia="Tahoma" w:hAnsi="Tahoma" w:cs="Tahoma"/>
        </w:rPr>
        <w:t xml:space="preserve">w </w:t>
      </w:r>
      <w:r w:rsidRPr="003F6632">
        <w:rPr>
          <w:rFonts w:ascii="Tahoma" w:eastAsia="Tahoma" w:hAnsi="Tahoma" w:cs="Tahoma"/>
          <w:spacing w:val="1"/>
        </w:rPr>
        <w:t>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kc</w:t>
      </w:r>
      <w:r w:rsidRPr="003F6632">
        <w:rPr>
          <w:rFonts w:ascii="Tahoma" w:eastAsia="Tahoma" w:hAnsi="Tahoma" w:cs="Tahoma"/>
        </w:rPr>
        <w:t>ie</w:t>
      </w:r>
      <w:r w:rsidRPr="003F6632">
        <w:rPr>
          <w:rFonts w:ascii="Tahoma" w:eastAsia="Tahoma" w:hAnsi="Tahoma" w:cs="Tahoma"/>
          <w:spacing w:val="-3"/>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1"/>
        </w:rPr>
        <w:t xml:space="preserve"> </w:t>
      </w:r>
      <w:r w:rsidRPr="003F6632">
        <w:rPr>
          <w:rFonts w:ascii="Tahoma" w:eastAsia="Tahoma" w:hAnsi="Tahoma" w:cs="Tahoma"/>
        </w:rPr>
        <w:t>pro</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1"/>
        </w:rPr>
        <w:t>k</w:t>
      </w:r>
      <w:r w:rsidRPr="003F6632">
        <w:rPr>
          <w:rFonts w:ascii="Tahoma" w:eastAsia="Tahoma" w:hAnsi="Tahoma" w:cs="Tahoma"/>
        </w:rPr>
        <w:t>tu</w:t>
      </w:r>
      <w:r w:rsidR="00E344A3">
        <w:rPr>
          <w:rFonts w:ascii="Tahoma" w:eastAsia="Tahoma" w:hAnsi="Tahoma" w:cs="Tahoma"/>
        </w:rPr>
        <w:t>;</w:t>
      </w:r>
    </w:p>
    <w:p w14:paraId="482183F6" w14:textId="41466EBA" w:rsidR="00942F4E" w:rsidRPr="00732AA5" w:rsidRDefault="00E344A3" w:rsidP="00E06F1A">
      <w:pPr>
        <w:pStyle w:val="Akapitzlist"/>
        <w:numPr>
          <w:ilvl w:val="0"/>
          <w:numId w:val="53"/>
        </w:numPr>
        <w:spacing w:line="276" w:lineRule="auto"/>
        <w:ind w:left="851" w:right="14" w:hanging="425"/>
        <w:rPr>
          <w:rFonts w:ascii="Tahoma" w:eastAsia="Tahoma" w:hAnsi="Tahoma" w:cs="Tahoma"/>
        </w:rPr>
      </w:pPr>
      <w:r w:rsidRPr="00732AA5">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7CD8FBF4" w14:textId="56C6D02A" w:rsidR="00942F4E" w:rsidRPr="00120C0B" w:rsidRDefault="00280ADA" w:rsidP="00E06F1A">
      <w:pPr>
        <w:pStyle w:val="Akapitzlist"/>
        <w:numPr>
          <w:ilvl w:val="6"/>
          <w:numId w:val="20"/>
        </w:numPr>
        <w:tabs>
          <w:tab w:val="clear" w:pos="4680"/>
        </w:tabs>
        <w:spacing w:line="276" w:lineRule="auto"/>
        <w:ind w:left="426" w:right="14" w:hanging="426"/>
        <w:rPr>
          <w:rFonts w:ascii="Tahoma" w:eastAsia="Tahoma" w:hAnsi="Tahoma" w:cs="Tahoma"/>
        </w:rPr>
      </w:pPr>
      <w:r w:rsidRPr="00120C0B">
        <w:rPr>
          <w:rFonts w:ascii="Tahoma" w:eastAsia="Tahoma" w:hAnsi="Tahoma" w:cs="Tahoma"/>
          <w:spacing w:val="-6"/>
        </w:rPr>
        <w:t>Z</w:t>
      </w:r>
      <w:r w:rsidRPr="00120C0B">
        <w:rPr>
          <w:rFonts w:ascii="Tahoma" w:eastAsia="Tahoma" w:hAnsi="Tahoma" w:cs="Tahoma"/>
          <w:spacing w:val="1"/>
        </w:rPr>
        <w:t>aw</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ie</w:t>
      </w:r>
      <w:r w:rsidRPr="00120C0B">
        <w:rPr>
          <w:rFonts w:ascii="Tahoma" w:eastAsia="Tahoma" w:hAnsi="Tahoma" w:cs="Tahoma"/>
          <w:spacing w:val="34"/>
        </w:rPr>
        <w:t xml:space="preserve"> </w:t>
      </w:r>
      <w:r w:rsidRPr="00120C0B">
        <w:rPr>
          <w:rFonts w:ascii="Tahoma" w:eastAsia="Tahoma" w:hAnsi="Tahoma" w:cs="Tahoma"/>
        </w:rPr>
        <w:t>t</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sz</w:t>
      </w:r>
      <w:r w:rsidRPr="00120C0B">
        <w:rPr>
          <w:rFonts w:ascii="Tahoma" w:eastAsia="Tahoma" w:hAnsi="Tahoma" w:cs="Tahoma"/>
          <w:spacing w:val="38"/>
        </w:rPr>
        <w:t xml:space="preserve"> </w:t>
      </w:r>
      <w:r w:rsidRPr="00120C0B">
        <w:rPr>
          <w:rFonts w:ascii="Tahoma" w:eastAsia="Tahoma" w:hAnsi="Tahoma" w:cs="Tahoma"/>
        </w:rPr>
        <w:t>do</w:t>
      </w:r>
      <w:r w:rsidRPr="00120C0B">
        <w:rPr>
          <w:rFonts w:ascii="Tahoma" w:eastAsia="Tahoma" w:hAnsi="Tahoma" w:cs="Tahoma"/>
          <w:spacing w:val="-1"/>
        </w:rPr>
        <w:t>f</w:t>
      </w:r>
      <w:r w:rsidRPr="00120C0B">
        <w:rPr>
          <w:rFonts w:ascii="Tahoma" w:eastAsia="Tahoma" w:hAnsi="Tahoma" w:cs="Tahoma"/>
        </w:rPr>
        <w:t>i</w:t>
      </w:r>
      <w:r w:rsidRPr="00120C0B">
        <w:rPr>
          <w:rFonts w:ascii="Tahoma" w:eastAsia="Tahoma" w:hAnsi="Tahoma" w:cs="Tahoma"/>
          <w:spacing w:val="-1"/>
        </w:rPr>
        <w:t>n</w:t>
      </w:r>
      <w:r w:rsidRPr="00120C0B">
        <w:rPr>
          <w:rFonts w:ascii="Tahoma" w:eastAsia="Tahoma" w:hAnsi="Tahoma" w:cs="Tahoma"/>
          <w:spacing w:val="1"/>
        </w:rPr>
        <w:t>an</w:t>
      </w:r>
      <w:r w:rsidRPr="00120C0B">
        <w:rPr>
          <w:rFonts w:ascii="Tahoma" w:eastAsia="Tahoma" w:hAnsi="Tahoma" w:cs="Tahoma"/>
        </w:rPr>
        <w:t>so</w:t>
      </w:r>
      <w:r w:rsidRPr="00120C0B">
        <w:rPr>
          <w:rFonts w:ascii="Tahoma" w:eastAsia="Tahoma" w:hAnsi="Tahoma" w:cs="Tahoma"/>
          <w:spacing w:val="-2"/>
        </w:rPr>
        <w:t>w</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3"/>
        </w:rPr>
        <w:t>a</w:t>
      </w:r>
      <w:r w:rsidRPr="00120C0B">
        <w:rPr>
          <w:rFonts w:ascii="Tahoma" w:eastAsia="Tahoma" w:hAnsi="Tahoma" w:cs="Tahoma"/>
        </w:rPr>
        <w:t>,</w:t>
      </w:r>
      <w:r w:rsidRPr="00120C0B">
        <w:rPr>
          <w:rFonts w:ascii="Tahoma" w:eastAsia="Tahoma" w:hAnsi="Tahoma" w:cs="Tahoma"/>
          <w:spacing w:val="28"/>
        </w:rPr>
        <w:t xml:space="preserve"> </w:t>
      </w:r>
      <w:r w:rsidRPr="00120C0B">
        <w:rPr>
          <w:rFonts w:ascii="Tahoma" w:eastAsia="Tahoma" w:hAnsi="Tahoma" w:cs="Tahoma"/>
        </w:rPr>
        <w:t>o</w:t>
      </w:r>
      <w:r w:rsidRPr="00120C0B">
        <w:rPr>
          <w:rFonts w:ascii="Tahoma" w:eastAsia="Tahoma" w:hAnsi="Tahoma" w:cs="Tahoma"/>
          <w:spacing w:val="41"/>
        </w:rPr>
        <w:t xml:space="preserve"> </w:t>
      </w:r>
      <w:r w:rsidRPr="00120C0B">
        <w:rPr>
          <w:rFonts w:ascii="Tahoma" w:eastAsia="Tahoma" w:hAnsi="Tahoma" w:cs="Tahoma"/>
          <w:spacing w:val="-1"/>
        </w:rPr>
        <w:t>k</w:t>
      </w:r>
      <w:r w:rsidRPr="00120C0B">
        <w:rPr>
          <w:rFonts w:ascii="Tahoma" w:eastAsia="Tahoma" w:hAnsi="Tahoma" w:cs="Tahoma"/>
        </w:rPr>
        <w:t>tó</w:t>
      </w:r>
      <w:r w:rsidRPr="00120C0B">
        <w:rPr>
          <w:rFonts w:ascii="Tahoma" w:eastAsia="Tahoma" w:hAnsi="Tahoma" w:cs="Tahoma"/>
          <w:spacing w:val="2"/>
        </w:rPr>
        <w:t>r</w:t>
      </w:r>
      <w:r w:rsidRPr="00120C0B">
        <w:rPr>
          <w:rFonts w:ascii="Tahoma" w:eastAsia="Tahoma" w:hAnsi="Tahoma" w:cs="Tahoma"/>
          <w:spacing w:val="-2"/>
        </w:rPr>
        <w:t>y</w:t>
      </w:r>
      <w:r w:rsidRPr="00120C0B">
        <w:rPr>
          <w:rFonts w:ascii="Tahoma" w:eastAsia="Tahoma" w:hAnsi="Tahoma" w:cs="Tahoma"/>
          <w:spacing w:val="2"/>
        </w:rPr>
        <w:t>c</w:t>
      </w:r>
      <w:r w:rsidRPr="00120C0B">
        <w:rPr>
          <w:rFonts w:ascii="Tahoma" w:eastAsia="Tahoma" w:hAnsi="Tahoma" w:cs="Tahoma"/>
        </w:rPr>
        <w:t>h</w:t>
      </w:r>
      <w:r w:rsidRPr="00120C0B">
        <w:rPr>
          <w:rFonts w:ascii="Tahoma" w:eastAsia="Tahoma" w:hAnsi="Tahoma" w:cs="Tahoma"/>
          <w:spacing w:val="36"/>
        </w:rPr>
        <w:t xml:space="preserve"> </w:t>
      </w:r>
      <w:r w:rsidRPr="00120C0B">
        <w:rPr>
          <w:rFonts w:ascii="Tahoma" w:eastAsia="Tahoma" w:hAnsi="Tahoma" w:cs="Tahoma"/>
        </w:rPr>
        <w:t>mo</w:t>
      </w:r>
      <w:r w:rsidRPr="00120C0B">
        <w:rPr>
          <w:rFonts w:ascii="Tahoma" w:eastAsia="Tahoma" w:hAnsi="Tahoma" w:cs="Tahoma"/>
          <w:spacing w:val="-2"/>
        </w:rPr>
        <w:t>w</w:t>
      </w:r>
      <w:r w:rsidRPr="00120C0B">
        <w:rPr>
          <w:rFonts w:ascii="Tahoma" w:eastAsia="Tahoma" w:hAnsi="Tahoma" w:cs="Tahoma"/>
        </w:rPr>
        <w:t>a</w:t>
      </w:r>
      <w:r w:rsidRPr="00120C0B">
        <w:rPr>
          <w:rFonts w:ascii="Tahoma" w:eastAsia="Tahoma" w:hAnsi="Tahoma" w:cs="Tahoma"/>
          <w:spacing w:val="41"/>
        </w:rPr>
        <w:t xml:space="preserve"> </w:t>
      </w:r>
      <w:r w:rsidRPr="00120C0B">
        <w:rPr>
          <w:rFonts w:ascii="Tahoma" w:eastAsia="Tahoma" w:hAnsi="Tahoma" w:cs="Tahoma"/>
        </w:rPr>
        <w:t>w</w:t>
      </w:r>
      <w:r w:rsidRPr="00120C0B">
        <w:rPr>
          <w:rFonts w:ascii="Tahoma" w:eastAsia="Tahoma" w:hAnsi="Tahoma" w:cs="Tahoma"/>
          <w:spacing w:val="42"/>
        </w:rPr>
        <w:t xml:space="preserve"> </w:t>
      </w:r>
      <w:r w:rsidRPr="00120C0B">
        <w:rPr>
          <w:rFonts w:ascii="Tahoma" w:eastAsia="Tahoma" w:hAnsi="Tahoma" w:cs="Tahoma"/>
          <w:spacing w:val="-1"/>
        </w:rPr>
        <w:t>u</w:t>
      </w:r>
      <w:r w:rsidRPr="00120C0B">
        <w:rPr>
          <w:rFonts w:ascii="Tahoma" w:eastAsia="Tahoma" w:hAnsi="Tahoma" w:cs="Tahoma"/>
        </w:rPr>
        <w:t>st.</w:t>
      </w:r>
      <w:r w:rsidRPr="00120C0B">
        <w:rPr>
          <w:rFonts w:ascii="Tahoma" w:eastAsia="Tahoma" w:hAnsi="Tahoma" w:cs="Tahoma"/>
          <w:spacing w:val="39"/>
        </w:rPr>
        <w:t xml:space="preserve"> </w:t>
      </w:r>
      <w:r w:rsidRPr="00120C0B">
        <w:rPr>
          <w:rFonts w:ascii="Tahoma" w:eastAsia="Tahoma" w:hAnsi="Tahoma" w:cs="Tahoma"/>
        </w:rPr>
        <w:t>1</w:t>
      </w:r>
      <w:r w:rsidRPr="00120C0B">
        <w:rPr>
          <w:rFonts w:ascii="Tahoma" w:eastAsia="Tahoma" w:hAnsi="Tahoma" w:cs="Tahoma"/>
          <w:spacing w:val="41"/>
        </w:rPr>
        <w:t xml:space="preserve"> </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spacing w:val="-1"/>
        </w:rPr>
        <w:t>j</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rPr>
        <w:t>go</w:t>
      </w:r>
      <w:r w:rsidRPr="00120C0B">
        <w:rPr>
          <w:rFonts w:ascii="Tahoma" w:eastAsia="Tahoma" w:hAnsi="Tahoma" w:cs="Tahoma"/>
          <w:spacing w:val="34"/>
        </w:rPr>
        <w:t xml:space="preserve"> </w:t>
      </w:r>
      <w:r w:rsidRPr="00120C0B">
        <w:rPr>
          <w:rFonts w:ascii="Tahoma" w:eastAsia="Tahoma" w:hAnsi="Tahoma" w:cs="Tahoma"/>
        </w:rPr>
        <w:t>p</w:t>
      </w:r>
      <w:r w:rsidRPr="00120C0B">
        <w:rPr>
          <w:rFonts w:ascii="Tahoma" w:eastAsia="Tahoma" w:hAnsi="Tahoma" w:cs="Tahoma"/>
          <w:spacing w:val="1"/>
        </w:rPr>
        <w:t>a</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rPr>
        <w:t>g</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spacing w:val="-3"/>
        </w:rPr>
        <w:t>f</w:t>
      </w:r>
      <w:r w:rsidRPr="00120C0B">
        <w:rPr>
          <w:rFonts w:ascii="Tahoma" w:eastAsia="Tahoma" w:hAnsi="Tahoma" w:cs="Tahoma"/>
          <w:spacing w:val="-1"/>
        </w:rPr>
        <w:t>u</w:t>
      </w:r>
      <w:r w:rsidRPr="00120C0B">
        <w:rPr>
          <w:rFonts w:ascii="Tahoma" w:eastAsia="Tahoma" w:hAnsi="Tahoma" w:cs="Tahoma"/>
        </w:rPr>
        <w:t>,</w:t>
      </w:r>
      <w:r w:rsidRPr="00120C0B">
        <w:rPr>
          <w:rFonts w:ascii="Tahoma" w:eastAsia="Tahoma" w:hAnsi="Tahoma" w:cs="Tahoma"/>
          <w:spacing w:val="33"/>
        </w:rPr>
        <w:t xml:space="preserve"> </w:t>
      </w:r>
      <w:r w:rsidRPr="00120C0B">
        <w:rPr>
          <w:rFonts w:ascii="Tahoma" w:eastAsia="Tahoma" w:hAnsi="Tahoma" w:cs="Tahoma"/>
        </w:rPr>
        <w:t>następuje</w:t>
      </w:r>
      <w:r w:rsidR="00120C0B">
        <w:rPr>
          <w:rFonts w:ascii="Tahoma" w:eastAsia="Tahoma" w:hAnsi="Tahoma" w:cs="Tahoma"/>
        </w:rPr>
        <w:t xml:space="preserve"> </w:t>
      </w:r>
      <w:r w:rsidRPr="00120C0B">
        <w:rPr>
          <w:rFonts w:ascii="Tahoma" w:eastAsia="Tahoma" w:hAnsi="Tahoma" w:cs="Tahoma"/>
          <w:spacing w:val="1"/>
        </w:rPr>
        <w:t>w</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rPr>
        <w:t>z</w:t>
      </w:r>
      <w:r w:rsidRPr="00120C0B">
        <w:rPr>
          <w:rFonts w:ascii="Tahoma" w:eastAsia="Tahoma" w:hAnsi="Tahoma" w:cs="Tahoma"/>
          <w:spacing w:val="-3"/>
        </w:rPr>
        <w:t xml:space="preserve"> </w:t>
      </w:r>
      <w:r w:rsidRPr="00120C0B">
        <w:rPr>
          <w:rFonts w:ascii="Tahoma" w:eastAsia="Tahoma" w:hAnsi="Tahoma" w:cs="Tahoma"/>
        </w:rPr>
        <w:t>z</w:t>
      </w:r>
      <w:r w:rsidRPr="00120C0B">
        <w:rPr>
          <w:rFonts w:ascii="Tahoma" w:eastAsia="Tahoma" w:hAnsi="Tahoma" w:cs="Tahoma"/>
          <w:spacing w:val="-1"/>
        </w:rPr>
        <w:t xml:space="preserve"> </w:t>
      </w:r>
      <w:r w:rsidRPr="00120C0B">
        <w:rPr>
          <w:rFonts w:ascii="Tahoma" w:eastAsia="Tahoma" w:hAnsi="Tahoma" w:cs="Tahoma"/>
        </w:rPr>
        <w:t>pis</w:t>
      </w:r>
      <w:r w:rsidRPr="00120C0B">
        <w:rPr>
          <w:rFonts w:ascii="Tahoma" w:eastAsia="Tahoma" w:hAnsi="Tahoma" w:cs="Tahoma"/>
          <w:spacing w:val="1"/>
        </w:rPr>
        <w:t>e</w:t>
      </w:r>
      <w:r w:rsidRPr="00120C0B">
        <w:rPr>
          <w:rFonts w:ascii="Tahoma" w:eastAsia="Tahoma" w:hAnsi="Tahoma" w:cs="Tahoma"/>
        </w:rPr>
        <w:t>m</w:t>
      </w:r>
      <w:r w:rsidRPr="00120C0B">
        <w:rPr>
          <w:rFonts w:ascii="Tahoma" w:eastAsia="Tahoma" w:hAnsi="Tahoma" w:cs="Tahoma"/>
          <w:spacing w:val="-3"/>
        </w:rPr>
        <w:t>n</w:t>
      </w:r>
      <w:r w:rsidRPr="00120C0B">
        <w:rPr>
          <w:rFonts w:ascii="Tahoma" w:eastAsia="Tahoma" w:hAnsi="Tahoma" w:cs="Tahoma"/>
          <w:spacing w:val="-1"/>
        </w:rPr>
        <w:t>y</w:t>
      </w:r>
      <w:r w:rsidRPr="00120C0B">
        <w:rPr>
          <w:rFonts w:ascii="Tahoma" w:eastAsia="Tahoma" w:hAnsi="Tahoma" w:cs="Tahoma"/>
        </w:rPr>
        <w:t>m</w:t>
      </w:r>
      <w:r w:rsidRPr="00120C0B">
        <w:rPr>
          <w:rFonts w:ascii="Tahoma" w:eastAsia="Tahoma" w:hAnsi="Tahoma" w:cs="Tahoma"/>
          <w:spacing w:val="-9"/>
        </w:rPr>
        <w:t xml:space="preserve"> </w:t>
      </w:r>
      <w:r w:rsidRPr="00120C0B">
        <w:rPr>
          <w:rFonts w:ascii="Tahoma" w:eastAsia="Tahoma" w:hAnsi="Tahoma" w:cs="Tahoma"/>
        </w:rPr>
        <w:t>po</w:t>
      </w:r>
      <w:r w:rsidRPr="00120C0B">
        <w:rPr>
          <w:rFonts w:ascii="Tahoma" w:eastAsia="Tahoma" w:hAnsi="Tahoma" w:cs="Tahoma"/>
          <w:spacing w:val="3"/>
        </w:rPr>
        <w:t>i</w:t>
      </w:r>
      <w:r w:rsidRPr="00120C0B">
        <w:rPr>
          <w:rFonts w:ascii="Tahoma" w:eastAsia="Tahoma" w:hAnsi="Tahoma" w:cs="Tahoma"/>
          <w:spacing w:val="-1"/>
        </w:rPr>
        <w:t>nf</w:t>
      </w:r>
      <w:r w:rsidRPr="00120C0B">
        <w:rPr>
          <w:rFonts w:ascii="Tahoma" w:eastAsia="Tahoma" w:hAnsi="Tahoma" w:cs="Tahoma"/>
        </w:rPr>
        <w:t>or</w:t>
      </w:r>
      <w:r w:rsidRPr="00120C0B">
        <w:rPr>
          <w:rFonts w:ascii="Tahoma" w:eastAsia="Tahoma" w:hAnsi="Tahoma" w:cs="Tahoma"/>
          <w:spacing w:val="3"/>
        </w:rPr>
        <w:t>m</w:t>
      </w:r>
      <w:r w:rsidRPr="00120C0B">
        <w:rPr>
          <w:rFonts w:ascii="Tahoma" w:eastAsia="Tahoma" w:hAnsi="Tahoma" w:cs="Tahoma"/>
        </w:rPr>
        <w:t>o</w:t>
      </w:r>
      <w:r w:rsidRPr="00120C0B">
        <w:rPr>
          <w:rFonts w:ascii="Tahoma" w:eastAsia="Tahoma" w:hAnsi="Tahoma" w:cs="Tahoma"/>
          <w:spacing w:val="-2"/>
        </w:rPr>
        <w:t>w</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m</w:t>
      </w:r>
      <w:r w:rsidRPr="00120C0B">
        <w:rPr>
          <w:rFonts w:ascii="Tahoma" w:eastAsia="Tahoma" w:hAnsi="Tahoma" w:cs="Tahoma"/>
          <w:spacing w:val="-13"/>
        </w:rPr>
        <w:t xml:space="preserve"> </w:t>
      </w:r>
      <w:r w:rsidRPr="00120C0B">
        <w:rPr>
          <w:rFonts w:ascii="Tahoma" w:eastAsia="Tahoma" w:hAnsi="Tahoma" w:cs="Tahoma"/>
        </w:rPr>
        <w:t>B</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spacing w:val="3"/>
        </w:rPr>
        <w:t>e</w:t>
      </w:r>
      <w:r w:rsidRPr="00120C0B">
        <w:rPr>
          <w:rFonts w:ascii="Tahoma" w:eastAsia="Tahoma" w:hAnsi="Tahoma" w:cs="Tahoma"/>
          <w:spacing w:val="-1"/>
        </w:rPr>
        <w:t>f</w:t>
      </w:r>
      <w:r w:rsidRPr="00120C0B">
        <w:rPr>
          <w:rFonts w:ascii="Tahoma" w:eastAsia="Tahoma" w:hAnsi="Tahoma" w:cs="Tahoma"/>
        </w:rPr>
        <w:t>i</w:t>
      </w:r>
      <w:r w:rsidRPr="00120C0B">
        <w:rPr>
          <w:rFonts w:ascii="Tahoma" w:eastAsia="Tahoma" w:hAnsi="Tahoma" w:cs="Tahoma"/>
          <w:spacing w:val="2"/>
        </w:rPr>
        <w:t>c</w:t>
      </w:r>
      <w:r w:rsidRPr="00120C0B">
        <w:rPr>
          <w:rFonts w:ascii="Tahoma" w:eastAsia="Tahoma" w:hAnsi="Tahoma" w:cs="Tahoma"/>
        </w:rPr>
        <w:t>j</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ta</w:t>
      </w:r>
      <w:r w:rsidRPr="00120C0B">
        <w:rPr>
          <w:rFonts w:ascii="Tahoma" w:eastAsia="Tahoma" w:hAnsi="Tahoma" w:cs="Tahoma"/>
          <w:spacing w:val="-10"/>
        </w:rPr>
        <w:t xml:space="preserve"> </w:t>
      </w:r>
      <w:r w:rsidRPr="00120C0B">
        <w:rPr>
          <w:rFonts w:ascii="Tahoma" w:eastAsia="Tahoma" w:hAnsi="Tahoma" w:cs="Tahoma"/>
        </w:rPr>
        <w:t>o</w:t>
      </w:r>
      <w:r w:rsidRPr="00120C0B">
        <w:rPr>
          <w:rFonts w:ascii="Tahoma" w:eastAsia="Tahoma" w:hAnsi="Tahoma" w:cs="Tahoma"/>
          <w:spacing w:val="-1"/>
        </w:rPr>
        <w:t xml:space="preserve"> </w:t>
      </w:r>
      <w:r w:rsidRPr="00120C0B">
        <w:rPr>
          <w:rFonts w:ascii="Tahoma" w:eastAsia="Tahoma" w:hAnsi="Tahoma" w:cs="Tahoma"/>
        </w:rPr>
        <w:t>pr</w:t>
      </w:r>
      <w:r w:rsidRPr="00120C0B">
        <w:rPr>
          <w:rFonts w:ascii="Tahoma" w:eastAsia="Tahoma" w:hAnsi="Tahoma" w:cs="Tahoma"/>
          <w:spacing w:val="3"/>
        </w:rPr>
        <w:t>z</w:t>
      </w:r>
      <w:r w:rsidRPr="00120C0B">
        <w:rPr>
          <w:rFonts w:ascii="Tahoma" w:eastAsia="Tahoma" w:hAnsi="Tahoma" w:cs="Tahoma"/>
          <w:spacing w:val="-3"/>
        </w:rPr>
        <w:t>y</w:t>
      </w:r>
      <w:r w:rsidRPr="00120C0B">
        <w:rPr>
          <w:rFonts w:ascii="Tahoma" w:eastAsia="Tahoma" w:hAnsi="Tahoma" w:cs="Tahoma"/>
          <w:spacing w:val="-1"/>
        </w:rPr>
        <w:t>c</w:t>
      </w:r>
      <w:r w:rsidRPr="00120C0B">
        <w:rPr>
          <w:rFonts w:ascii="Tahoma" w:eastAsia="Tahoma" w:hAnsi="Tahoma" w:cs="Tahoma"/>
          <w:spacing w:val="3"/>
        </w:rPr>
        <w:t>z</w:t>
      </w:r>
      <w:r w:rsidRPr="00120C0B">
        <w:rPr>
          <w:rFonts w:ascii="Tahoma" w:eastAsia="Tahoma" w:hAnsi="Tahoma" w:cs="Tahoma"/>
          <w:spacing w:val="-1"/>
        </w:rPr>
        <w:t>yn</w:t>
      </w:r>
      <w:r w:rsidRPr="00120C0B">
        <w:rPr>
          <w:rFonts w:ascii="Tahoma" w:eastAsia="Tahoma" w:hAnsi="Tahoma" w:cs="Tahoma"/>
          <w:spacing w:val="3"/>
        </w:rPr>
        <w:t>a</w:t>
      </w:r>
      <w:r w:rsidRPr="00120C0B">
        <w:rPr>
          <w:rFonts w:ascii="Tahoma" w:eastAsia="Tahoma" w:hAnsi="Tahoma" w:cs="Tahoma"/>
          <w:spacing w:val="-1"/>
        </w:rPr>
        <w:t>c</w:t>
      </w:r>
      <w:r w:rsidRPr="00120C0B">
        <w:rPr>
          <w:rFonts w:ascii="Tahoma" w:eastAsia="Tahoma" w:hAnsi="Tahoma" w:cs="Tahoma"/>
        </w:rPr>
        <w:t>h</w:t>
      </w:r>
      <w:r w:rsidRPr="00120C0B">
        <w:rPr>
          <w:rFonts w:ascii="Tahoma" w:eastAsia="Tahoma" w:hAnsi="Tahoma" w:cs="Tahoma"/>
          <w:spacing w:val="-12"/>
        </w:rPr>
        <w:t xml:space="preserve"> </w:t>
      </w:r>
      <w:r w:rsidRPr="00120C0B">
        <w:rPr>
          <w:rFonts w:ascii="Tahoma" w:eastAsia="Tahoma" w:hAnsi="Tahoma" w:cs="Tahoma"/>
        </w:rPr>
        <w:t>z</w:t>
      </w:r>
      <w:r w:rsidRPr="00120C0B">
        <w:rPr>
          <w:rFonts w:ascii="Tahoma" w:eastAsia="Tahoma" w:hAnsi="Tahoma" w:cs="Tahoma"/>
          <w:spacing w:val="1"/>
        </w:rPr>
        <w:t>aw</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a</w:t>
      </w:r>
      <w:r w:rsidRPr="00120C0B">
        <w:rPr>
          <w:rFonts w:ascii="Tahoma" w:eastAsia="Tahoma" w:hAnsi="Tahoma" w:cs="Tahoma"/>
        </w:rPr>
        <w:t>.</w:t>
      </w:r>
    </w:p>
    <w:p w14:paraId="2B46BCFF" w14:textId="29D7F9CB" w:rsidR="00942F4E" w:rsidRPr="001A21E8" w:rsidRDefault="00280ADA" w:rsidP="00E06F1A">
      <w:pPr>
        <w:pStyle w:val="Akapitzlist"/>
        <w:numPr>
          <w:ilvl w:val="6"/>
          <w:numId w:val="20"/>
        </w:numPr>
        <w:tabs>
          <w:tab w:val="clear" w:pos="4680"/>
          <w:tab w:val="num" w:pos="3828"/>
        </w:tabs>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ch</w:t>
      </w:r>
      <w:r w:rsidRPr="001A21E8">
        <w:rPr>
          <w:rFonts w:ascii="Tahoma" w:eastAsia="Tahoma" w:hAnsi="Tahoma" w:cs="Tahoma"/>
        </w:rPr>
        <w:t>omi</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0"/>
        </w:rPr>
        <w:t xml:space="preserve"> </w:t>
      </w:r>
      <w:r w:rsidR="00C8380C" w:rsidRPr="001A21E8">
        <w:rPr>
          <w:rFonts w:ascii="Tahoma" w:eastAsia="Tahoma" w:hAnsi="Tahoma" w:cs="Tahoma"/>
          <w:spacing w:val="3"/>
        </w:rPr>
        <w:t>przyjęciu wyjaśnień</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spacing w:val="-1"/>
          <w:w w:val="99"/>
        </w:rPr>
        <w:t>1</w:t>
      </w:r>
      <w:r w:rsidRPr="001A21E8">
        <w:rPr>
          <w:rFonts w:ascii="Tahoma" w:eastAsia="Tahoma" w:hAnsi="Tahoma" w:cs="Tahoma"/>
          <w:w w:val="99"/>
        </w:rPr>
        <w:t>,</w:t>
      </w:r>
      <w:r w:rsidR="00C8380C" w:rsidRPr="001A21E8">
        <w:rPr>
          <w:rFonts w:ascii="Tahoma" w:eastAsia="Tahoma" w:hAnsi="Tahoma" w:cs="Tahoma"/>
          <w:w w:val="99"/>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68025135" w14:textId="77777777" w:rsidR="00BC1E79" w:rsidRDefault="00BC1E79" w:rsidP="00E06F1A">
      <w:pPr>
        <w:spacing w:line="276" w:lineRule="auto"/>
        <w:ind w:left="426" w:right="14" w:hanging="426"/>
        <w:rPr>
          <w:rFonts w:ascii="Tahoma" w:eastAsia="Tahoma" w:hAnsi="Tahoma" w:cs="Tahoma"/>
        </w:rPr>
      </w:pPr>
    </w:p>
    <w:p w14:paraId="53CD5821" w14:textId="6A98F68D"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6</w:t>
      </w:r>
      <w:r w:rsidRPr="001A21E8">
        <w:rPr>
          <w:rFonts w:ascii="Tahoma" w:eastAsia="Tahoma" w:hAnsi="Tahoma" w:cs="Tahoma"/>
          <w:w w:val="99"/>
        </w:rPr>
        <w:t>.</w:t>
      </w:r>
    </w:p>
    <w:p w14:paraId="7D080F7D" w14:textId="77777777" w:rsidR="003F6632" w:rsidRDefault="00280ADA" w:rsidP="00E06F1A">
      <w:pPr>
        <w:pStyle w:val="Akapitzlist"/>
        <w:numPr>
          <w:ilvl w:val="0"/>
          <w:numId w:val="41"/>
        </w:numPr>
        <w:tabs>
          <w:tab w:val="left" w:pos="426"/>
        </w:tabs>
        <w:spacing w:line="276" w:lineRule="auto"/>
        <w:ind w:left="426" w:right="14" w:hanging="426"/>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1"/>
        </w:rPr>
        <w:t>taw</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 xml:space="preserve">ość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spacing w:val="5"/>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ó</w:t>
      </w:r>
      <w:r w:rsidR="000F0D0D" w:rsidRPr="001A21E8">
        <w:rPr>
          <w:rFonts w:ascii="Tahoma" w:eastAsia="Tahoma" w:hAnsi="Tahoma" w:cs="Tahoma"/>
        </w:rPr>
        <w:t xml:space="preserve">w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05333E" w:rsidRPr="001A21E8">
        <w:rPr>
          <w:rFonts w:ascii="Tahoma" w:eastAsia="Tahoma" w:hAnsi="Tahoma" w:cs="Tahoma"/>
          <w:spacing w:val="1"/>
        </w:rPr>
        <w:t xml:space="preserve"> podwójne finansowanie lub</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5597F367" w14:textId="77777777" w:rsidR="008E5DAD" w:rsidRDefault="00280ADA" w:rsidP="00E06F1A">
      <w:pPr>
        <w:pStyle w:val="Akapitzlist"/>
        <w:numPr>
          <w:ilvl w:val="0"/>
          <w:numId w:val="54"/>
        </w:numPr>
        <w:spacing w:line="276" w:lineRule="auto"/>
        <w:ind w:left="851" w:right="14" w:hanging="425"/>
        <w:rPr>
          <w:rFonts w:ascii="Tahoma" w:eastAsia="Tahoma" w:hAnsi="Tahoma" w:cs="Tahoma"/>
        </w:rPr>
      </w:pP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rPr>
        <w:t>or</w:t>
      </w:r>
      <w:r w:rsidRPr="003F6632">
        <w:rPr>
          <w:rFonts w:ascii="Tahoma" w:eastAsia="Tahoma" w:hAnsi="Tahoma" w:cs="Tahoma"/>
          <w:spacing w:val="2"/>
        </w:rPr>
        <w:t>z</w:t>
      </w:r>
      <w:r w:rsidRPr="003F6632">
        <w:rPr>
          <w:rFonts w:ascii="Tahoma" w:eastAsia="Tahoma" w:hAnsi="Tahoma" w:cs="Tahoma"/>
          <w:spacing w:val="-1"/>
        </w:rPr>
        <w:t>y</w:t>
      </w:r>
      <w:r w:rsidRPr="003F6632">
        <w:rPr>
          <w:rFonts w:ascii="Tahoma" w:eastAsia="Tahoma" w:hAnsi="Tahoma" w:cs="Tahoma"/>
        </w:rPr>
        <w:t>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9"/>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zgodnie</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zna</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m</w:t>
      </w:r>
      <w:r w:rsidR="00FB6CAA" w:rsidRPr="003F6632">
        <w:rPr>
          <w:rFonts w:ascii="Tahoma" w:eastAsia="Tahoma" w:hAnsi="Tahoma" w:cs="Tahoma"/>
        </w:rPr>
        <w:t>;</w:t>
      </w:r>
    </w:p>
    <w:p w14:paraId="086CA046" w14:textId="77777777" w:rsidR="008E5DAD" w:rsidRDefault="00280ADA" w:rsidP="00E06F1A">
      <w:pPr>
        <w:pStyle w:val="Akapitzlist"/>
        <w:numPr>
          <w:ilvl w:val="0"/>
          <w:numId w:val="54"/>
        </w:numPr>
        <w:spacing w:line="276" w:lineRule="auto"/>
        <w:ind w:left="851" w:right="14" w:hanging="425"/>
        <w:rPr>
          <w:rFonts w:ascii="Tahoma" w:eastAsia="Tahoma" w:hAnsi="Tahoma" w:cs="Tahoma"/>
        </w:rPr>
      </w:pP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spacing w:val="-3"/>
        </w:rPr>
        <w:t>k</w:t>
      </w:r>
      <w:r w:rsidRPr="008E5DAD">
        <w:rPr>
          <w:rFonts w:ascii="Tahoma" w:eastAsia="Tahoma" w:hAnsi="Tahoma" w:cs="Tahoma"/>
        </w:rPr>
        <w:t>or</w:t>
      </w:r>
      <w:r w:rsidRPr="008E5DAD">
        <w:rPr>
          <w:rFonts w:ascii="Tahoma" w:eastAsia="Tahoma" w:hAnsi="Tahoma" w:cs="Tahoma"/>
          <w:spacing w:val="2"/>
        </w:rPr>
        <w:t>z</w:t>
      </w:r>
      <w:r w:rsidRPr="008E5DAD">
        <w:rPr>
          <w:rFonts w:ascii="Tahoma" w:eastAsia="Tahoma" w:hAnsi="Tahoma" w:cs="Tahoma"/>
          <w:spacing w:val="-1"/>
        </w:rPr>
        <w:t>y</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12"/>
        </w:rPr>
        <w:t xml:space="preserve"> </w:t>
      </w:r>
      <w:r w:rsidRPr="008E5DAD">
        <w:rPr>
          <w:rFonts w:ascii="Tahoma" w:eastAsia="Tahoma" w:hAnsi="Tahoma" w:cs="Tahoma"/>
        </w:rPr>
        <w:t>z</w:t>
      </w:r>
      <w:r w:rsidRPr="008E5DAD">
        <w:rPr>
          <w:rFonts w:ascii="Tahoma" w:eastAsia="Tahoma" w:hAnsi="Tahoma" w:cs="Tahoma"/>
          <w:spacing w:val="1"/>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rusze</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e</w:t>
      </w:r>
      <w:r w:rsidRPr="008E5DAD">
        <w:rPr>
          <w:rFonts w:ascii="Tahoma" w:eastAsia="Tahoma" w:hAnsi="Tahoma" w:cs="Tahoma"/>
        </w:rPr>
        <w:t>m</w:t>
      </w:r>
      <w:r w:rsidRPr="008E5DAD">
        <w:rPr>
          <w:rFonts w:ascii="Tahoma" w:eastAsia="Tahoma" w:hAnsi="Tahoma" w:cs="Tahoma"/>
          <w:spacing w:val="-11"/>
        </w:rPr>
        <w:t xml:space="preserve"> </w:t>
      </w:r>
      <w:r w:rsidRPr="008E5DAD">
        <w:rPr>
          <w:rFonts w:ascii="Tahoma" w:eastAsia="Tahoma" w:hAnsi="Tahoma" w:cs="Tahoma"/>
        </w:rPr>
        <w:t>procedu</w:t>
      </w:r>
      <w:r w:rsidRPr="008E5DAD">
        <w:rPr>
          <w:rFonts w:ascii="Tahoma" w:eastAsia="Tahoma" w:hAnsi="Tahoma" w:cs="Tahoma"/>
          <w:spacing w:val="-27"/>
        </w:rPr>
        <w:t>r</w:t>
      </w:r>
      <w:r w:rsidRPr="008E5DAD">
        <w:rPr>
          <w:rFonts w:ascii="Tahoma" w:eastAsia="Tahoma" w:hAnsi="Tahoma" w:cs="Tahoma"/>
        </w:rPr>
        <w:t>,</w:t>
      </w:r>
      <w:r w:rsidRPr="008E5DAD">
        <w:rPr>
          <w:rFonts w:ascii="Tahoma" w:eastAsia="Tahoma" w:hAnsi="Tahoma" w:cs="Tahoma"/>
          <w:spacing w:val="-5"/>
        </w:rPr>
        <w:t xml:space="preserve"> </w:t>
      </w:r>
      <w:r w:rsidRPr="008E5DAD">
        <w:rPr>
          <w:rFonts w:ascii="Tahoma" w:eastAsia="Tahoma" w:hAnsi="Tahoma" w:cs="Tahoma"/>
        </w:rPr>
        <w:t>o</w:t>
      </w:r>
      <w:r w:rsidRPr="008E5DAD">
        <w:rPr>
          <w:rFonts w:ascii="Tahoma" w:eastAsia="Tahoma" w:hAnsi="Tahoma" w:cs="Tahoma"/>
          <w:spacing w:val="1"/>
        </w:rPr>
        <w:t xml:space="preserve"> </w:t>
      </w:r>
      <w:r w:rsidRPr="008E5DAD">
        <w:rPr>
          <w:rFonts w:ascii="Tahoma" w:eastAsia="Tahoma" w:hAnsi="Tahoma" w:cs="Tahoma"/>
          <w:spacing w:val="-1"/>
        </w:rPr>
        <w:t>k</w:t>
      </w:r>
      <w:r w:rsidRPr="008E5DAD">
        <w:rPr>
          <w:rFonts w:ascii="Tahoma" w:eastAsia="Tahoma" w:hAnsi="Tahoma" w:cs="Tahoma"/>
        </w:rPr>
        <w:t>tó</w:t>
      </w:r>
      <w:r w:rsidRPr="008E5DAD">
        <w:rPr>
          <w:rFonts w:ascii="Tahoma" w:eastAsia="Tahoma" w:hAnsi="Tahoma" w:cs="Tahoma"/>
          <w:spacing w:val="2"/>
        </w:rPr>
        <w:t>r</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7"/>
        </w:rPr>
        <w:t xml:space="preserve"> </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a</w:t>
      </w:r>
      <w:r w:rsidRPr="008E5DAD">
        <w:rPr>
          <w:rFonts w:ascii="Tahoma" w:eastAsia="Tahoma" w:hAnsi="Tahoma" w:cs="Tahoma"/>
          <w:spacing w:val="-4"/>
        </w:rPr>
        <w:t xml:space="preserve"> </w:t>
      </w:r>
      <w:r w:rsidRPr="008E5DAD">
        <w:rPr>
          <w:rFonts w:ascii="Tahoma" w:eastAsia="Tahoma" w:hAnsi="Tahoma" w:cs="Tahoma"/>
        </w:rPr>
        <w:t xml:space="preserve">w </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t</w:t>
      </w:r>
      <w:r w:rsidRPr="008E5DAD">
        <w:rPr>
          <w:rFonts w:ascii="Tahoma" w:eastAsia="Tahoma" w:hAnsi="Tahoma" w:cs="Tahoma"/>
        </w:rPr>
        <w:t>.</w:t>
      </w:r>
      <w:r w:rsidRPr="008E5DAD">
        <w:rPr>
          <w:rFonts w:ascii="Tahoma" w:eastAsia="Tahoma" w:hAnsi="Tahoma" w:cs="Tahoma"/>
          <w:spacing w:val="-3"/>
        </w:rPr>
        <w:t xml:space="preserve"> </w:t>
      </w:r>
      <w:r w:rsidRPr="008E5DAD">
        <w:rPr>
          <w:rFonts w:ascii="Tahoma" w:eastAsia="Tahoma" w:hAnsi="Tahoma" w:cs="Tahoma"/>
          <w:spacing w:val="-1"/>
        </w:rPr>
        <w:t>18</w:t>
      </w:r>
      <w:r w:rsidRPr="008E5DAD">
        <w:rPr>
          <w:rFonts w:ascii="Tahoma" w:eastAsia="Tahoma" w:hAnsi="Tahoma" w:cs="Tahoma"/>
        </w:rPr>
        <w:t>4</w:t>
      </w:r>
      <w:r w:rsidRPr="008E5DAD">
        <w:rPr>
          <w:rFonts w:ascii="Tahoma" w:eastAsia="Tahoma" w:hAnsi="Tahoma" w:cs="Tahoma"/>
          <w:spacing w:val="-2"/>
        </w:rPr>
        <w:t xml:space="preserve"> </w:t>
      </w:r>
      <w:r w:rsidRPr="008E5DAD">
        <w:rPr>
          <w:rFonts w:ascii="Tahoma" w:eastAsia="Tahoma" w:hAnsi="Tahoma" w:cs="Tahoma"/>
          <w:spacing w:val="-1"/>
        </w:rPr>
        <w:t>U</w:t>
      </w:r>
      <w:r w:rsidRPr="008E5DAD">
        <w:rPr>
          <w:rFonts w:ascii="Tahoma" w:eastAsia="Tahoma" w:hAnsi="Tahoma" w:cs="Tahoma"/>
          <w:spacing w:val="2"/>
        </w:rPr>
        <w:t>F</w:t>
      </w:r>
      <w:r w:rsidRPr="008E5DAD">
        <w:rPr>
          <w:rFonts w:ascii="Tahoma" w:eastAsia="Tahoma" w:hAnsi="Tahoma" w:cs="Tahoma"/>
          <w:spacing w:val="-25"/>
        </w:rPr>
        <w:t>P</w:t>
      </w:r>
      <w:r w:rsidR="00FB6CAA" w:rsidRPr="008E5DAD">
        <w:rPr>
          <w:rFonts w:ascii="Tahoma" w:eastAsia="Tahoma" w:hAnsi="Tahoma" w:cs="Tahoma"/>
        </w:rPr>
        <w:t>;</w:t>
      </w:r>
    </w:p>
    <w:p w14:paraId="30250161" w14:textId="60450A2D" w:rsidR="00942F4E" w:rsidRPr="008E5DAD" w:rsidRDefault="00280ADA" w:rsidP="00E06F1A">
      <w:pPr>
        <w:pStyle w:val="Akapitzlist"/>
        <w:numPr>
          <w:ilvl w:val="0"/>
          <w:numId w:val="54"/>
        </w:numPr>
        <w:spacing w:line="276" w:lineRule="auto"/>
        <w:ind w:left="851" w:right="14" w:hanging="425"/>
        <w:rPr>
          <w:rFonts w:ascii="Tahoma" w:eastAsia="Tahoma" w:hAnsi="Tahoma" w:cs="Tahoma"/>
        </w:rPr>
      </w:pPr>
      <w:r w:rsidRPr="008E5DAD">
        <w:rPr>
          <w:rFonts w:ascii="Tahoma" w:eastAsia="Tahoma" w:hAnsi="Tahoma" w:cs="Tahoma"/>
        </w:rPr>
        <w:t>pob</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7"/>
        </w:rPr>
        <w:t xml:space="preserve">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2"/>
        </w:rPr>
        <w:t>e</w:t>
      </w:r>
      <w:r w:rsidRPr="008E5DAD">
        <w:rPr>
          <w:rFonts w:ascii="Tahoma" w:eastAsia="Tahoma" w:hAnsi="Tahoma" w:cs="Tahoma"/>
        </w:rPr>
        <w:t>żnie</w:t>
      </w:r>
      <w:r w:rsidRPr="008E5DAD">
        <w:rPr>
          <w:rFonts w:ascii="Tahoma" w:eastAsia="Tahoma" w:hAnsi="Tahoma" w:cs="Tahoma"/>
          <w:spacing w:val="-10"/>
        </w:rPr>
        <w:t xml:space="preserve"> </w:t>
      </w:r>
      <w:r w:rsidRPr="008E5DAD">
        <w:rPr>
          <w:rFonts w:ascii="Tahoma" w:eastAsia="Tahoma" w:hAnsi="Tahoma" w:cs="Tahoma"/>
          <w:spacing w:val="3"/>
        </w:rPr>
        <w:t>l</w:t>
      </w:r>
      <w:r w:rsidRPr="008E5DAD">
        <w:rPr>
          <w:rFonts w:ascii="Tahoma" w:eastAsia="Tahoma" w:hAnsi="Tahoma" w:cs="Tahoma"/>
          <w:spacing w:val="-1"/>
        </w:rPr>
        <w:t>u</w:t>
      </w:r>
      <w:r w:rsidRPr="008E5DAD">
        <w:rPr>
          <w:rFonts w:ascii="Tahoma" w:eastAsia="Tahoma" w:hAnsi="Tahoma" w:cs="Tahoma"/>
        </w:rPr>
        <w:t>b</w:t>
      </w:r>
      <w:r w:rsidRPr="008E5DAD">
        <w:rPr>
          <w:rFonts w:ascii="Tahoma" w:eastAsia="Tahoma" w:hAnsi="Tahoma" w:cs="Tahoma"/>
          <w:spacing w:val="-2"/>
        </w:rPr>
        <w:t xml:space="preserve"> </w:t>
      </w:r>
      <w:r w:rsidRPr="008E5DAD">
        <w:rPr>
          <w:rFonts w:ascii="Tahoma" w:eastAsia="Tahoma" w:hAnsi="Tahoma" w:cs="Tahoma"/>
        </w:rPr>
        <w:t>w</w:t>
      </w:r>
      <w:r w:rsidRPr="008E5DAD">
        <w:rPr>
          <w:rFonts w:ascii="Tahoma" w:eastAsia="Tahoma" w:hAnsi="Tahoma" w:cs="Tahoma"/>
          <w:spacing w:val="2"/>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d</w:t>
      </w:r>
      <w:r w:rsidRPr="008E5DAD">
        <w:rPr>
          <w:rFonts w:ascii="Tahoma" w:eastAsia="Tahoma" w:hAnsi="Tahoma" w:cs="Tahoma"/>
          <w:spacing w:val="1"/>
        </w:rPr>
        <w:t>m</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rnej</w:t>
      </w:r>
      <w:r w:rsidRPr="008E5DAD">
        <w:rPr>
          <w:rFonts w:ascii="Tahoma" w:eastAsia="Tahoma" w:hAnsi="Tahoma" w:cs="Tahoma"/>
          <w:spacing w:val="-11"/>
        </w:rPr>
        <w:t xml:space="preserve"> </w:t>
      </w:r>
      <w:r w:rsidRPr="008E5DAD">
        <w:rPr>
          <w:rFonts w:ascii="Tahoma" w:eastAsia="Tahoma" w:hAnsi="Tahoma" w:cs="Tahoma"/>
          <w:spacing w:val="1"/>
        </w:rPr>
        <w:t>wy</w:t>
      </w:r>
      <w:r w:rsidRPr="008E5DAD">
        <w:rPr>
          <w:rFonts w:ascii="Tahoma" w:eastAsia="Tahoma" w:hAnsi="Tahoma" w:cs="Tahoma"/>
        </w:rPr>
        <w:t>s</w:t>
      </w:r>
      <w:r w:rsidRPr="008E5DAD">
        <w:rPr>
          <w:rFonts w:ascii="Tahoma" w:eastAsia="Tahoma" w:hAnsi="Tahoma" w:cs="Tahoma"/>
          <w:spacing w:val="2"/>
        </w:rPr>
        <w:t>o</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ś</w:t>
      </w:r>
      <w:r w:rsidRPr="008E5DAD">
        <w:rPr>
          <w:rFonts w:ascii="Tahoma" w:eastAsia="Tahoma" w:hAnsi="Tahoma" w:cs="Tahoma"/>
          <w:spacing w:val="-1"/>
        </w:rPr>
        <w:t>c</w:t>
      </w:r>
      <w:r w:rsidRPr="008E5DAD">
        <w:rPr>
          <w:rFonts w:ascii="Tahoma" w:eastAsia="Tahoma" w:hAnsi="Tahoma" w:cs="Tahoma"/>
        </w:rPr>
        <w:t>i</w:t>
      </w:r>
      <w:r w:rsidR="00176E5C">
        <w:rPr>
          <w:rFonts w:ascii="Tahoma" w:eastAsia="Tahoma" w:hAnsi="Tahoma" w:cs="Tahoma"/>
        </w:rPr>
        <w:t>.</w:t>
      </w:r>
    </w:p>
    <w:p w14:paraId="16B2A734" w14:textId="53A45097" w:rsidR="000F0D0D" w:rsidRPr="001A21E8" w:rsidRDefault="00280ADA" w:rsidP="00E06F1A">
      <w:pPr>
        <w:tabs>
          <w:tab w:val="left" w:pos="426"/>
        </w:tabs>
        <w:spacing w:line="276" w:lineRule="auto"/>
        <w:ind w:left="426" w:right="14"/>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00FF4AAE">
        <w:rPr>
          <w:rFonts w:ascii="Tahoma" w:eastAsia="Tahoma" w:hAnsi="Tahoma" w:cs="Tahoma"/>
        </w:rPr>
        <w:t>any jest</w:t>
      </w:r>
      <w:r w:rsidRPr="001A21E8">
        <w:rPr>
          <w:rFonts w:ascii="Tahoma" w:eastAsia="Tahoma" w:hAnsi="Tahoma" w:cs="Tahoma"/>
          <w:spacing w:val="13"/>
        </w:rPr>
        <w:t xml:space="preserve"> </w:t>
      </w:r>
      <w:r w:rsidRPr="001A21E8">
        <w:rPr>
          <w:rFonts w:ascii="Tahoma" w:eastAsia="Tahoma" w:hAnsi="Tahoma" w:cs="Tahoma"/>
        </w:rPr>
        <w:t>do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 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00180E9C">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ych</w:t>
      </w:r>
      <w:r w:rsidR="003C3332">
        <w:rPr>
          <w:rFonts w:ascii="Tahoma" w:eastAsia="Tahoma" w:hAnsi="Tahoma" w:cs="Tahoma"/>
          <w:spacing w:val="-1"/>
        </w:rPr>
        <w:t>,</w:t>
      </w:r>
      <w:r w:rsidR="0064318F" w:rsidRPr="001A21E8">
        <w:rPr>
          <w:rFonts w:ascii="Tahoma" w:eastAsia="Tahoma" w:hAnsi="Tahoma" w:cs="Tahoma"/>
        </w:rPr>
        <w:t xml:space="preserve"> liczonymi od dnia przekazania środków</w:t>
      </w:r>
      <w:r w:rsidR="00FF4AAE">
        <w:rPr>
          <w:rFonts w:ascii="Tahoma" w:eastAsia="Tahoma" w:hAnsi="Tahoma" w:cs="Tahoma"/>
        </w:rPr>
        <w:t xml:space="preserve"> lub wyrażenia zgody na pomniejszenie wypłaty kolejnej należnej mu transzy dofinansowania</w:t>
      </w:r>
      <w:r w:rsidR="00965337">
        <w:rPr>
          <w:rFonts w:ascii="Tahoma" w:eastAsia="Tahoma" w:hAnsi="Tahoma" w:cs="Tahoma"/>
        </w:rPr>
        <w:t>.</w:t>
      </w:r>
    </w:p>
    <w:p w14:paraId="5EC53BDF" w14:textId="776781DB" w:rsidR="000F0D0D" w:rsidRPr="001A21E8" w:rsidRDefault="00280ADA" w:rsidP="00E06F1A">
      <w:pPr>
        <w:pStyle w:val="Akapitzlist"/>
        <w:numPr>
          <w:ilvl w:val="0"/>
          <w:numId w:val="21"/>
        </w:numPr>
        <w:tabs>
          <w:tab w:val="clear" w:pos="360"/>
          <w:tab w:val="num" w:pos="426"/>
        </w:tabs>
        <w:spacing w:line="276" w:lineRule="auto"/>
        <w:ind w:left="426" w:right="14" w:hanging="426"/>
        <w:rPr>
          <w:rFonts w:ascii="Tahoma" w:eastAsia="Tahoma" w:hAnsi="Tahoma" w:cs="Tahoma"/>
          <w:strike/>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 xml:space="preserve">dnia </w:t>
      </w:r>
      <w:r w:rsidR="00965337">
        <w:rPr>
          <w:rFonts w:ascii="Tahoma" w:eastAsia="Tahoma" w:hAnsi="Tahoma" w:cs="Tahoma"/>
        </w:rPr>
        <w:t>zwrotu środków (</w:t>
      </w:r>
      <w:r w:rsidRPr="001A21E8">
        <w:rPr>
          <w:rFonts w:ascii="Tahoma" w:eastAsia="Tahoma" w:hAnsi="Tahoma" w:cs="Tahoma"/>
        </w:rPr>
        <w:t>obcią</w:t>
      </w:r>
      <w:r w:rsidRPr="00993C85">
        <w:rPr>
          <w:rFonts w:ascii="Tahoma" w:eastAsia="Tahoma" w:hAnsi="Tahoma" w:cs="Tahoma"/>
        </w:rPr>
        <w:t>żen</w:t>
      </w:r>
      <w:r w:rsidRPr="001A21E8">
        <w:rPr>
          <w:rFonts w:ascii="Tahoma" w:eastAsia="Tahoma" w:hAnsi="Tahoma" w:cs="Tahoma"/>
        </w:rPr>
        <w:t>ia</w:t>
      </w:r>
      <w:r w:rsidR="00965337" w:rsidRPr="00993C85">
        <w:rPr>
          <w:rFonts w:ascii="Tahoma" w:eastAsia="Tahoma" w:hAnsi="Tahoma" w:cs="Tahoma"/>
        </w:rPr>
        <w:t xml:space="preserve"> kwotą zwrotu </w:t>
      </w:r>
      <w:r w:rsidR="00A963CC" w:rsidRPr="001A21E8">
        <w:rPr>
          <w:rFonts w:ascii="Tahoma" w:eastAsia="Tahoma" w:hAnsi="Tahoma" w:cs="Tahoma"/>
        </w:rPr>
        <w:t>r</w:t>
      </w:r>
      <w:r w:rsidRPr="001A21E8">
        <w:rPr>
          <w:rFonts w:ascii="Tahoma" w:eastAsia="Tahoma" w:hAnsi="Tahoma" w:cs="Tahoma"/>
        </w:rPr>
        <w:t>achunku</w:t>
      </w:r>
      <w:r w:rsidRPr="001A21E8">
        <w:rPr>
          <w:rFonts w:ascii="Tahoma" w:eastAsia="Tahoma" w:hAnsi="Tahoma" w:cs="Tahoma"/>
          <w:spacing w:val="55"/>
        </w:rPr>
        <w:t xml:space="preserve"> </w:t>
      </w:r>
      <w:r w:rsidR="005774C1">
        <w:rPr>
          <w:rFonts w:ascii="Tahoma" w:eastAsia="Tahoma" w:hAnsi="Tahoma" w:cs="Tahoma"/>
        </w:rPr>
        <w:t>płatniczego</w:t>
      </w:r>
      <w:r w:rsidRPr="001A21E8">
        <w:rPr>
          <w:rFonts w:ascii="Tahoma" w:eastAsia="Tahoma" w:hAnsi="Tahoma" w:cs="Tahoma"/>
          <w:spacing w:val="5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00965337">
        <w:rPr>
          <w:rFonts w:ascii="Tahoma" w:eastAsia="Tahoma" w:hAnsi="Tahoma" w:cs="Tahoma"/>
        </w:rPr>
        <w:t xml:space="preserve">) </w:t>
      </w:r>
      <w:r w:rsidR="00965337" w:rsidRPr="001A21E8">
        <w:rPr>
          <w:rFonts w:ascii="Tahoma" w:eastAsia="Tahoma" w:hAnsi="Tahoma" w:cs="Tahoma"/>
        </w:rPr>
        <w:t xml:space="preserve">lub do </w:t>
      </w:r>
      <w:r w:rsidR="00965337">
        <w:rPr>
          <w:rFonts w:ascii="Tahoma" w:eastAsia="Tahoma" w:hAnsi="Tahoma" w:cs="Tahoma"/>
        </w:rPr>
        <w:t>dnia wpływu do IZ</w:t>
      </w:r>
      <w:r w:rsidR="00965337" w:rsidRPr="001A21E8">
        <w:rPr>
          <w:rFonts w:ascii="Tahoma" w:eastAsia="Tahoma" w:hAnsi="Tahoma" w:cs="Tahoma"/>
        </w:rPr>
        <w:t xml:space="preserve"> zgody</w:t>
      </w:r>
      <w:r w:rsidR="00965337">
        <w:rPr>
          <w:rFonts w:ascii="Tahoma" w:eastAsia="Tahoma" w:hAnsi="Tahoma" w:cs="Tahoma"/>
        </w:rPr>
        <w:t xml:space="preserve"> Beneficjenta</w:t>
      </w:r>
      <w:r w:rsidR="00965337" w:rsidRPr="001A21E8">
        <w:rPr>
          <w:rFonts w:ascii="Tahoma" w:eastAsia="Tahoma" w:hAnsi="Tahoma" w:cs="Tahoma"/>
        </w:rPr>
        <w:t xml:space="preserve"> na pomniejszenie wypłaty kolejnej należnej mu transzy dofinansowania.</w:t>
      </w:r>
    </w:p>
    <w:p w14:paraId="4F96CCE0" w14:textId="7F972CF0" w:rsidR="000F0D0D" w:rsidRPr="001A21E8" w:rsidRDefault="0024136F" w:rsidP="00E06F1A">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Beneficjent zwraca środki, o których mowa w ust. 1, wraz z</w:t>
      </w:r>
      <w:r w:rsidR="00EC22C1">
        <w:rPr>
          <w:rFonts w:ascii="Tahoma" w:eastAsia="Tahoma" w:hAnsi="Tahoma" w:cs="Tahoma"/>
        </w:rPr>
        <w:t xml:space="preserve"> </w:t>
      </w:r>
      <w:r w:rsidRPr="001A21E8">
        <w:rPr>
          <w:rFonts w:ascii="Tahoma" w:eastAsia="Tahoma" w:hAnsi="Tahoma" w:cs="Tahoma"/>
        </w:rPr>
        <w:t>odsetkami, na pisemne wezwanie</w:t>
      </w:r>
      <w:r w:rsidR="00EC22C1">
        <w:rPr>
          <w:rFonts w:ascii="Tahoma" w:eastAsia="Tahoma" w:hAnsi="Tahoma" w:cs="Tahoma"/>
        </w:rPr>
        <w:t xml:space="preserve"> </w:t>
      </w:r>
      <w:r w:rsidRPr="001A21E8">
        <w:rPr>
          <w:rFonts w:ascii="Tahoma" w:eastAsia="Tahoma" w:hAnsi="Tahoma" w:cs="Tahoma"/>
        </w:rPr>
        <w:t>I</w:t>
      </w:r>
      <w:r w:rsidR="005746C8" w:rsidRPr="001A21E8">
        <w:rPr>
          <w:rFonts w:ascii="Tahoma" w:eastAsia="Tahoma" w:hAnsi="Tahoma" w:cs="Tahoma"/>
        </w:rPr>
        <w:t>Z</w:t>
      </w:r>
      <w:r w:rsidRPr="001A21E8">
        <w:rPr>
          <w:rFonts w:ascii="Tahoma" w:eastAsia="Tahoma" w:hAnsi="Tahoma" w:cs="Tahoma"/>
        </w:rPr>
        <w:t>, w</w:t>
      </w:r>
      <w:r w:rsidR="00EC22C1">
        <w:rPr>
          <w:rFonts w:ascii="Tahoma" w:eastAsia="Tahoma" w:hAnsi="Tahoma" w:cs="Tahoma"/>
        </w:rPr>
        <w:t xml:space="preserve"> </w:t>
      </w:r>
      <w:r w:rsidRPr="001A21E8">
        <w:rPr>
          <w:rFonts w:ascii="Tahoma" w:eastAsia="Tahoma" w:hAnsi="Tahoma" w:cs="Tahoma"/>
        </w:rPr>
        <w:t>terminie 14 dni kalendarzowych</w:t>
      </w:r>
      <w:r w:rsidR="00BB5A67" w:rsidRPr="001A21E8">
        <w:rPr>
          <w:rFonts w:ascii="Tahoma" w:eastAsia="Tahoma" w:hAnsi="Tahoma" w:cs="Tahoma"/>
        </w:rPr>
        <w:t xml:space="preserve"> od dnia doręczenia wezwania do </w:t>
      </w:r>
      <w:r w:rsidRPr="001A21E8">
        <w:rPr>
          <w:rFonts w:ascii="Tahoma" w:eastAsia="Tahoma" w:hAnsi="Tahoma" w:cs="Tahoma"/>
        </w:rPr>
        <w:t>zapłaty</w:t>
      </w:r>
      <w:r w:rsidR="00CA7347" w:rsidRPr="001A21E8">
        <w:rPr>
          <w:rFonts w:ascii="Tahoma" w:eastAsia="Tahoma" w:hAnsi="Tahoma" w:cs="Tahoma"/>
        </w:rPr>
        <w:t xml:space="preserve"> </w:t>
      </w:r>
      <w:r w:rsidRPr="001A21E8">
        <w:rPr>
          <w:rFonts w:ascii="Tahoma" w:eastAsia="Tahoma" w:hAnsi="Tahoma" w:cs="Tahoma"/>
        </w:rPr>
        <w:t xml:space="preserve">na rachunek </w:t>
      </w:r>
      <w:r w:rsidR="00E344A3">
        <w:rPr>
          <w:rFonts w:ascii="Tahoma" w:eastAsia="Tahoma" w:hAnsi="Tahoma" w:cs="Tahoma"/>
        </w:rPr>
        <w:t>płatniczy</w:t>
      </w:r>
      <w:r w:rsidR="005746C8" w:rsidRPr="001A21E8">
        <w:rPr>
          <w:rFonts w:ascii="Tahoma" w:eastAsia="Tahoma" w:hAnsi="Tahoma" w:cs="Tahoma"/>
        </w:rPr>
        <w:t xml:space="preserve"> wskazany przez IZ </w:t>
      </w:r>
      <w:r w:rsidRPr="001A21E8">
        <w:rPr>
          <w:rFonts w:ascii="Tahoma" w:eastAsia="Tahoma" w:hAnsi="Tahoma" w:cs="Tahoma"/>
        </w:rPr>
        <w:t>w tym wezwaniu, albo</w:t>
      </w:r>
      <w:r w:rsidR="000F0D0D" w:rsidRPr="001A21E8">
        <w:rPr>
          <w:rFonts w:ascii="Tahoma" w:eastAsia="Tahoma" w:hAnsi="Tahoma" w:cs="Tahoma"/>
        </w:rPr>
        <w:t xml:space="preserve"> wyraża z wykorzystaniem SL2014, </w:t>
      </w:r>
      <w:r w:rsidRPr="001A21E8">
        <w:rPr>
          <w:rFonts w:ascii="Tahoma" w:eastAsia="Tahoma" w:hAnsi="Tahoma" w:cs="Tahoma"/>
        </w:rPr>
        <w:t>zgodę na pomniejszenie wypłaty kolejnej nale</w:t>
      </w:r>
      <w:r w:rsidR="000F0D0D" w:rsidRPr="001A21E8">
        <w:rPr>
          <w:rFonts w:ascii="Tahoma" w:eastAsia="Tahoma" w:hAnsi="Tahoma" w:cs="Tahoma"/>
        </w:rPr>
        <w:t>żnej mu transzy dofinansowania.</w:t>
      </w:r>
    </w:p>
    <w:p w14:paraId="673E98AC" w14:textId="65A3E3A7" w:rsidR="000F0D0D" w:rsidRPr="001A21E8" w:rsidRDefault="0024136F" w:rsidP="00E06F1A">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 xml:space="preserve">Beneficjent dokonuje również zwrotu na rachunek </w:t>
      </w:r>
      <w:r w:rsidR="00E344A3">
        <w:rPr>
          <w:rFonts w:ascii="Tahoma" w:eastAsia="Tahoma" w:hAnsi="Tahoma" w:cs="Tahoma"/>
        </w:rPr>
        <w:t>płatniczy</w:t>
      </w:r>
      <w:r w:rsidRPr="001A21E8">
        <w:rPr>
          <w:rFonts w:ascii="Tahoma" w:eastAsia="Tahoma" w:hAnsi="Tahoma" w:cs="Tahoma"/>
        </w:rPr>
        <w:t xml:space="preserve"> wskazany przez I</w:t>
      </w:r>
      <w:r w:rsidR="005746C8" w:rsidRPr="001A21E8">
        <w:rPr>
          <w:rFonts w:ascii="Tahoma" w:eastAsia="Tahoma" w:hAnsi="Tahoma" w:cs="Tahoma"/>
        </w:rPr>
        <w:t xml:space="preserve">Z </w:t>
      </w:r>
      <w:r w:rsidRPr="001A21E8">
        <w:rPr>
          <w:rFonts w:ascii="Tahoma" w:eastAsia="Tahoma" w:hAnsi="Tahoma" w:cs="Tahoma"/>
        </w:rPr>
        <w:t>kwot korekt wydatków kwalifikowalnych</w:t>
      </w:r>
      <w:r w:rsidR="00965337">
        <w:rPr>
          <w:rFonts w:ascii="Tahoma" w:eastAsia="Tahoma" w:hAnsi="Tahoma" w:cs="Tahoma"/>
        </w:rPr>
        <w:t xml:space="preserve"> (z uwzględnieniem ust. 7)</w:t>
      </w:r>
      <w:r w:rsidRPr="001A21E8">
        <w:rPr>
          <w:rFonts w:ascii="Tahoma" w:eastAsia="Tahoma" w:hAnsi="Tahoma" w:cs="Tahoma"/>
        </w:rPr>
        <w:t xml:space="preserve"> oraz </w:t>
      </w:r>
      <w:r w:rsidR="005746C8" w:rsidRPr="001A21E8">
        <w:rPr>
          <w:rFonts w:ascii="Tahoma" w:eastAsia="Tahoma" w:hAnsi="Tahoma" w:cs="Tahoma"/>
        </w:rPr>
        <w:t>kwot wynikających z ustaleń IZ lub innych podmiotów uprawnionych do kontroli w zakresie prawidłowości realizacji projektu</w:t>
      </w:r>
      <w:r w:rsidR="0055736F" w:rsidRPr="001A21E8">
        <w:rPr>
          <w:rFonts w:ascii="Tahoma" w:eastAsia="Tahoma" w:hAnsi="Tahoma" w:cs="Tahoma"/>
        </w:rPr>
        <w:t>.</w:t>
      </w:r>
    </w:p>
    <w:p w14:paraId="3AD2D6EB" w14:textId="03AEEF36" w:rsidR="000F0D0D" w:rsidRPr="008D670E" w:rsidRDefault="0024136F" w:rsidP="00E06F1A">
      <w:pPr>
        <w:pStyle w:val="Tekstprzypisudolnego"/>
        <w:numPr>
          <w:ilvl w:val="0"/>
          <w:numId w:val="21"/>
        </w:numPr>
        <w:tabs>
          <w:tab w:val="clear" w:pos="360"/>
          <w:tab w:val="num" w:pos="426"/>
        </w:tabs>
        <w:spacing w:line="276" w:lineRule="auto"/>
        <w:ind w:left="426" w:right="14" w:hanging="426"/>
        <w:rPr>
          <w:rFonts w:ascii="Tahoma" w:hAnsi="Tahoma" w:cs="Tahoma"/>
          <w:sz w:val="16"/>
          <w:szCs w:val="16"/>
        </w:rPr>
      </w:pPr>
      <w:r w:rsidRPr="001A21E8">
        <w:rPr>
          <w:rFonts w:ascii="Tahoma" w:eastAsia="Tahoma" w:hAnsi="Tahoma" w:cs="Tahoma"/>
        </w:rPr>
        <w:t xml:space="preserve">W przypadku niedokonania przez Beneficjenta zwrotu środków zgodnie z ust. </w:t>
      </w:r>
      <w:r w:rsidR="00BB129F" w:rsidRPr="001A21E8">
        <w:rPr>
          <w:rFonts w:ascii="Tahoma" w:eastAsia="Tahoma" w:hAnsi="Tahoma" w:cs="Tahoma"/>
        </w:rPr>
        <w:t>3</w:t>
      </w:r>
      <w:r w:rsidRPr="001A21E8">
        <w:rPr>
          <w:rFonts w:ascii="Tahoma" w:eastAsia="Tahoma" w:hAnsi="Tahoma" w:cs="Tahoma"/>
        </w:rPr>
        <w:t xml:space="preserve"> </w:t>
      </w:r>
      <w:r w:rsidR="003162DC">
        <w:rPr>
          <w:rFonts w:ascii="Tahoma" w:eastAsia="Tahoma" w:hAnsi="Tahoma" w:cs="Tahoma"/>
        </w:rPr>
        <w:t>i 4</w:t>
      </w:r>
      <w:r w:rsidRPr="001A21E8">
        <w:rPr>
          <w:rFonts w:ascii="Tahoma" w:eastAsia="Tahoma" w:hAnsi="Tahoma" w:cs="Tahoma"/>
        </w:rPr>
        <w:t xml:space="preserve"> I</w:t>
      </w:r>
      <w:r w:rsidR="008E1A68" w:rsidRPr="001A21E8">
        <w:rPr>
          <w:rFonts w:ascii="Tahoma" w:eastAsia="Tahoma" w:hAnsi="Tahoma" w:cs="Tahoma"/>
        </w:rPr>
        <w:t>Z</w:t>
      </w:r>
      <w:r w:rsidRPr="001A21E8">
        <w:rPr>
          <w:rFonts w:ascii="Tahoma" w:eastAsia="Tahoma" w:hAnsi="Tahoma" w:cs="Tahoma"/>
        </w:rPr>
        <w:t>, po przeprowadzeniu postępowania określonego przepisami ustawy z dnia 14 czerwca 1960 r. Kodeks postępowania administracyjnego (</w:t>
      </w:r>
      <w:r w:rsidR="005774C1">
        <w:rPr>
          <w:rFonts w:ascii="Tahoma" w:eastAsia="Tahoma" w:hAnsi="Tahoma" w:cs="Tahoma"/>
        </w:rPr>
        <w:t>Dz. U.</w:t>
      </w:r>
      <w:r w:rsidRPr="001A21E8">
        <w:rPr>
          <w:rFonts w:ascii="Tahoma" w:eastAsia="Tahoma" w:hAnsi="Tahoma" w:cs="Tahoma"/>
        </w:rPr>
        <w:t xml:space="preserve">. z </w:t>
      </w:r>
      <w:r w:rsidR="00BC450A" w:rsidRPr="001A21E8">
        <w:rPr>
          <w:rFonts w:ascii="Tahoma" w:eastAsia="Tahoma" w:hAnsi="Tahoma" w:cs="Tahoma"/>
        </w:rPr>
        <w:t>20</w:t>
      </w:r>
      <w:r w:rsidR="006A27E5">
        <w:rPr>
          <w:rFonts w:ascii="Tahoma" w:eastAsia="Tahoma" w:hAnsi="Tahoma" w:cs="Tahoma"/>
        </w:rPr>
        <w:t>20</w:t>
      </w:r>
      <w:r w:rsidR="00BC450A" w:rsidRPr="001A21E8">
        <w:rPr>
          <w:rFonts w:ascii="Tahoma" w:eastAsia="Tahoma" w:hAnsi="Tahoma" w:cs="Tahoma"/>
        </w:rPr>
        <w:t xml:space="preserve"> </w:t>
      </w:r>
      <w:r w:rsidRPr="001A21E8">
        <w:rPr>
          <w:rFonts w:ascii="Tahoma" w:eastAsia="Tahoma" w:hAnsi="Tahoma" w:cs="Tahoma"/>
        </w:rPr>
        <w:t xml:space="preserve">r. poz. </w:t>
      </w:r>
      <w:r w:rsidR="00A81592">
        <w:rPr>
          <w:rFonts w:ascii="Tahoma" w:eastAsia="Tahoma" w:hAnsi="Tahoma" w:cs="Tahoma"/>
        </w:rPr>
        <w:t>2</w:t>
      </w:r>
      <w:r w:rsidR="00142DEA">
        <w:rPr>
          <w:rFonts w:ascii="Tahoma" w:eastAsia="Tahoma" w:hAnsi="Tahoma" w:cs="Tahoma"/>
        </w:rPr>
        <w:t>56</w:t>
      </w:r>
      <w:r w:rsidR="00A81592">
        <w:rPr>
          <w:rFonts w:ascii="Tahoma" w:eastAsia="Tahoma" w:hAnsi="Tahoma" w:cs="Tahoma"/>
        </w:rPr>
        <w:t xml:space="preserve"> </w:t>
      </w:r>
      <w:proofErr w:type="spellStart"/>
      <w:r w:rsidR="008065B2">
        <w:rPr>
          <w:rFonts w:ascii="Tahoma" w:eastAsia="Tahoma" w:hAnsi="Tahoma" w:cs="Tahoma"/>
        </w:rPr>
        <w:t>t.j</w:t>
      </w:r>
      <w:proofErr w:type="spellEnd"/>
      <w:r w:rsidR="006A27E5">
        <w:rPr>
          <w:rFonts w:ascii="Tahoma" w:eastAsia="Tahoma" w:hAnsi="Tahoma" w:cs="Tahoma"/>
        </w:rPr>
        <w:t>.</w:t>
      </w:r>
      <w:r w:rsidR="00142DEA">
        <w:rPr>
          <w:rFonts w:ascii="Tahoma" w:eastAsia="Tahoma" w:hAnsi="Tahoma" w:cs="Tahoma"/>
        </w:rPr>
        <w:t xml:space="preserve"> z </w:t>
      </w:r>
      <w:proofErr w:type="spellStart"/>
      <w:r w:rsidR="00142DEA">
        <w:rPr>
          <w:rFonts w:ascii="Tahoma" w:eastAsia="Tahoma" w:hAnsi="Tahoma" w:cs="Tahoma"/>
        </w:rPr>
        <w:t>późn</w:t>
      </w:r>
      <w:proofErr w:type="spellEnd"/>
      <w:r w:rsidR="00142DEA">
        <w:rPr>
          <w:rFonts w:ascii="Tahoma" w:eastAsia="Tahoma" w:hAnsi="Tahoma" w:cs="Tahoma"/>
        </w:rPr>
        <w:t>. zm.</w:t>
      </w:r>
      <w:r w:rsidRPr="008D670E">
        <w:rPr>
          <w:rFonts w:ascii="Tahoma" w:eastAsia="Tahoma" w:hAnsi="Tahoma" w:cs="Tahoma"/>
        </w:rPr>
        <w:t xml:space="preserve">), wydaje decyzję, o której mowa w art. 207 ust. 9 ustawy z dnia 27 sierpnia 2009 r. o finansach publicznych. Od ww. decyzji Beneficjentowi </w:t>
      </w:r>
      <w:r w:rsidR="00A963CC" w:rsidRPr="008D670E">
        <w:rPr>
          <w:rFonts w:ascii="Tahoma" w:hAnsi="Tahoma" w:cs="Tahoma"/>
        </w:rPr>
        <w:t>przysługuje wniosek o ponowne rozpatrzenie</w:t>
      </w:r>
      <w:r w:rsidR="00015697" w:rsidRPr="008D670E">
        <w:rPr>
          <w:rFonts w:ascii="Tahoma" w:hAnsi="Tahoma" w:cs="Tahoma"/>
        </w:rPr>
        <w:t xml:space="preserve"> </w:t>
      </w:r>
      <w:r w:rsidR="00A963CC" w:rsidRPr="008D670E">
        <w:rPr>
          <w:rFonts w:ascii="Tahoma" w:hAnsi="Tahoma" w:cs="Tahoma"/>
        </w:rPr>
        <w:t>sprawy</w:t>
      </w:r>
      <w:r w:rsidR="00A963CC" w:rsidRPr="008D670E">
        <w:rPr>
          <w:rFonts w:ascii="Tahoma" w:hAnsi="Tahoma" w:cs="Tahoma"/>
          <w:sz w:val="16"/>
          <w:szCs w:val="16"/>
        </w:rPr>
        <w:t>.</w:t>
      </w:r>
    </w:p>
    <w:p w14:paraId="458BD893" w14:textId="060DBB10" w:rsidR="000F0D0D" w:rsidRPr="001A21E8" w:rsidRDefault="0024136F" w:rsidP="00E06F1A">
      <w:pPr>
        <w:pStyle w:val="Tekstprzypisudolnego"/>
        <w:numPr>
          <w:ilvl w:val="0"/>
          <w:numId w:val="21"/>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 xml:space="preserve">Decyzji, o której mowa w ust. </w:t>
      </w:r>
      <w:r w:rsidR="00965337">
        <w:rPr>
          <w:rFonts w:ascii="Tahoma" w:eastAsia="Tahoma" w:hAnsi="Tahoma" w:cs="Tahoma"/>
        </w:rPr>
        <w:t>5</w:t>
      </w:r>
      <w:r w:rsidRPr="001A21E8">
        <w:rPr>
          <w:rFonts w:ascii="Tahoma" w:eastAsia="Tahoma" w:hAnsi="Tahoma" w:cs="Tahoma"/>
        </w:rPr>
        <w:t>, nie wydaje się, jeżeli Beneficjent dokonał zwrotu środków przed</w:t>
      </w:r>
      <w:r w:rsidR="00110B02" w:rsidRPr="001A21E8">
        <w:rPr>
          <w:rFonts w:ascii="Tahoma" w:eastAsia="Tahoma" w:hAnsi="Tahoma" w:cs="Tahoma"/>
        </w:rPr>
        <w:t xml:space="preserve"> </w:t>
      </w:r>
      <w:r w:rsidRPr="001A21E8">
        <w:rPr>
          <w:rFonts w:ascii="Tahoma" w:eastAsia="Tahoma" w:hAnsi="Tahoma" w:cs="Tahoma"/>
        </w:rPr>
        <w:t>jej</w:t>
      </w:r>
      <w:r w:rsidR="00B9402C">
        <w:rPr>
          <w:rFonts w:ascii="Tahoma" w:eastAsia="Tahoma" w:hAnsi="Tahoma" w:cs="Tahoma"/>
        </w:rPr>
        <w:t xml:space="preserve"> </w:t>
      </w:r>
      <w:r w:rsidRPr="001A21E8">
        <w:rPr>
          <w:rFonts w:ascii="Tahoma" w:eastAsia="Tahoma" w:hAnsi="Tahoma" w:cs="Tahoma"/>
        </w:rPr>
        <w:t>wydaniem.</w:t>
      </w:r>
    </w:p>
    <w:p w14:paraId="21006C20" w14:textId="691BA0CA" w:rsidR="00942F4E" w:rsidRPr="00112BCA" w:rsidRDefault="00280ADA" w:rsidP="00E06F1A">
      <w:pPr>
        <w:pStyle w:val="Tekstprzypisudolnego"/>
        <w:numPr>
          <w:ilvl w:val="0"/>
          <w:numId w:val="21"/>
        </w:numPr>
        <w:tabs>
          <w:tab w:val="clear" w:pos="360"/>
          <w:tab w:val="num" w:pos="426"/>
        </w:tabs>
        <w:spacing w:line="276" w:lineRule="auto"/>
        <w:ind w:left="426" w:right="14" w:hanging="426"/>
        <w:rPr>
          <w:rFonts w:ascii="Tahoma" w:eastAsia="Tahoma" w:hAnsi="Tahoma" w:cs="Tahoma"/>
        </w:rPr>
      </w:pPr>
      <w:r w:rsidRPr="00112BCA">
        <w:rPr>
          <w:rFonts w:ascii="Tahoma" w:eastAsia="Tahoma" w:hAnsi="Tahoma" w:cs="Tahoma"/>
        </w:rPr>
        <w:t>B</w:t>
      </w:r>
      <w:r w:rsidRPr="00112BCA">
        <w:rPr>
          <w:rFonts w:ascii="Tahoma" w:eastAsia="Tahoma" w:hAnsi="Tahoma" w:cs="Tahoma"/>
          <w:spacing w:val="1"/>
        </w:rPr>
        <w:t>e</w:t>
      </w:r>
      <w:r w:rsidRPr="00112BCA">
        <w:rPr>
          <w:rFonts w:ascii="Tahoma" w:eastAsia="Tahoma" w:hAnsi="Tahoma" w:cs="Tahoma"/>
          <w:spacing w:val="-1"/>
        </w:rPr>
        <w:t>n</w:t>
      </w:r>
      <w:r w:rsidRPr="00112BCA">
        <w:rPr>
          <w:rFonts w:ascii="Tahoma" w:eastAsia="Tahoma" w:hAnsi="Tahoma" w:cs="Tahoma"/>
          <w:spacing w:val="1"/>
        </w:rPr>
        <w:t>e</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1"/>
        </w:rPr>
        <w:t>cj</w:t>
      </w:r>
      <w:r w:rsidRPr="00112BCA">
        <w:rPr>
          <w:rFonts w:ascii="Tahoma" w:eastAsia="Tahoma" w:hAnsi="Tahoma" w:cs="Tahoma"/>
          <w:spacing w:val="3"/>
        </w:rPr>
        <w:t>e</w:t>
      </w:r>
      <w:r w:rsidRPr="00112BCA">
        <w:rPr>
          <w:rFonts w:ascii="Tahoma" w:eastAsia="Tahoma" w:hAnsi="Tahoma" w:cs="Tahoma"/>
          <w:spacing w:val="-1"/>
        </w:rPr>
        <w:t>n</w:t>
      </w:r>
      <w:r w:rsidRPr="00112BCA">
        <w:rPr>
          <w:rFonts w:ascii="Tahoma" w:eastAsia="Tahoma" w:hAnsi="Tahoma" w:cs="Tahoma"/>
        </w:rPr>
        <w:t>t d</w:t>
      </w:r>
      <w:r w:rsidRPr="00112BCA">
        <w:rPr>
          <w:rFonts w:ascii="Tahoma" w:eastAsia="Tahoma" w:hAnsi="Tahoma" w:cs="Tahoma"/>
          <w:spacing w:val="2"/>
        </w:rPr>
        <w:t>o</w:t>
      </w:r>
      <w:r w:rsidRPr="00112BCA">
        <w:rPr>
          <w:rFonts w:ascii="Tahoma" w:eastAsia="Tahoma" w:hAnsi="Tahoma" w:cs="Tahoma"/>
          <w:spacing w:val="-3"/>
        </w:rPr>
        <w:t>k</w:t>
      </w:r>
      <w:r w:rsidRPr="00112BCA">
        <w:rPr>
          <w:rFonts w:ascii="Tahoma" w:eastAsia="Tahoma" w:hAnsi="Tahoma" w:cs="Tahoma"/>
          <w:spacing w:val="2"/>
        </w:rPr>
        <w:t>o</w:t>
      </w:r>
      <w:r w:rsidRPr="00112BCA">
        <w:rPr>
          <w:rFonts w:ascii="Tahoma" w:eastAsia="Tahoma" w:hAnsi="Tahoma" w:cs="Tahoma"/>
          <w:spacing w:val="-1"/>
        </w:rPr>
        <w:t>n</w:t>
      </w:r>
      <w:r w:rsidRPr="00112BCA">
        <w:rPr>
          <w:rFonts w:ascii="Tahoma" w:eastAsia="Tahoma" w:hAnsi="Tahoma" w:cs="Tahoma"/>
          <w:spacing w:val="1"/>
        </w:rPr>
        <w:t>u</w:t>
      </w:r>
      <w:r w:rsidRPr="00112BCA">
        <w:rPr>
          <w:rFonts w:ascii="Tahoma" w:eastAsia="Tahoma" w:hAnsi="Tahoma" w:cs="Tahoma"/>
          <w:spacing w:val="-1"/>
        </w:rPr>
        <w:t>j</w:t>
      </w:r>
      <w:r w:rsidRPr="00112BCA">
        <w:rPr>
          <w:rFonts w:ascii="Tahoma" w:eastAsia="Tahoma" w:hAnsi="Tahoma" w:cs="Tahoma"/>
        </w:rPr>
        <w:t>e z</w:t>
      </w:r>
      <w:r w:rsidRPr="00112BCA">
        <w:rPr>
          <w:rFonts w:ascii="Tahoma" w:eastAsia="Tahoma" w:hAnsi="Tahoma" w:cs="Tahoma"/>
          <w:spacing w:val="1"/>
        </w:rPr>
        <w:t>w</w:t>
      </w:r>
      <w:r w:rsidRPr="00112BCA">
        <w:rPr>
          <w:rFonts w:ascii="Tahoma" w:eastAsia="Tahoma" w:hAnsi="Tahoma" w:cs="Tahoma"/>
        </w:rPr>
        <w:t>ro</w:t>
      </w:r>
      <w:r w:rsidRPr="00112BCA">
        <w:rPr>
          <w:rFonts w:ascii="Tahoma" w:eastAsia="Tahoma" w:hAnsi="Tahoma" w:cs="Tahoma"/>
          <w:spacing w:val="1"/>
        </w:rPr>
        <w:t>t</w:t>
      </w:r>
      <w:r w:rsidRPr="00112BCA">
        <w:rPr>
          <w:rFonts w:ascii="Tahoma" w:eastAsia="Tahoma" w:hAnsi="Tahoma" w:cs="Tahoma"/>
        </w:rPr>
        <w:t>u</w:t>
      </w:r>
      <w:r w:rsidRPr="00112BCA">
        <w:rPr>
          <w:rFonts w:ascii="Tahoma" w:eastAsia="Tahoma" w:hAnsi="Tahoma" w:cs="Tahoma"/>
          <w:spacing w:val="13"/>
        </w:rPr>
        <w:t xml:space="preserve"> </w:t>
      </w:r>
      <w:r w:rsidRPr="00112BCA">
        <w:rPr>
          <w:rFonts w:ascii="Tahoma" w:eastAsia="Tahoma" w:hAnsi="Tahoma" w:cs="Tahoma"/>
          <w:spacing w:val="1"/>
        </w:rPr>
        <w:t>w</w:t>
      </w:r>
      <w:r w:rsidRPr="00112BCA">
        <w:rPr>
          <w:rFonts w:ascii="Tahoma" w:eastAsia="Tahoma" w:hAnsi="Tahoma" w:cs="Tahoma"/>
          <w:spacing w:val="-1"/>
        </w:rPr>
        <w:t>y</w:t>
      </w:r>
      <w:r w:rsidRPr="00112BCA">
        <w:rPr>
          <w:rFonts w:ascii="Tahoma" w:eastAsia="Tahoma" w:hAnsi="Tahoma" w:cs="Tahoma"/>
        </w:rPr>
        <w:t>d</w:t>
      </w:r>
      <w:r w:rsidRPr="00112BCA">
        <w:rPr>
          <w:rFonts w:ascii="Tahoma" w:eastAsia="Tahoma" w:hAnsi="Tahoma" w:cs="Tahoma"/>
          <w:spacing w:val="1"/>
        </w:rPr>
        <w:t>a</w:t>
      </w:r>
      <w:r w:rsidRPr="00112BCA">
        <w:rPr>
          <w:rFonts w:ascii="Tahoma" w:eastAsia="Tahoma" w:hAnsi="Tahoma" w:cs="Tahoma"/>
        </w:rPr>
        <w:t>t</w:t>
      </w:r>
      <w:r w:rsidRPr="00112BCA">
        <w:rPr>
          <w:rFonts w:ascii="Tahoma" w:eastAsia="Tahoma" w:hAnsi="Tahoma" w:cs="Tahoma"/>
          <w:spacing w:val="1"/>
        </w:rPr>
        <w:t>k</w:t>
      </w:r>
      <w:r w:rsidRPr="00112BCA">
        <w:rPr>
          <w:rFonts w:ascii="Tahoma" w:eastAsia="Tahoma" w:hAnsi="Tahoma" w:cs="Tahoma"/>
        </w:rPr>
        <w:t>ów</w:t>
      </w:r>
      <w:r w:rsidRPr="00112BCA">
        <w:rPr>
          <w:rFonts w:ascii="Tahoma" w:eastAsia="Tahoma" w:hAnsi="Tahoma" w:cs="Tahoma"/>
          <w:spacing w:val="7"/>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3"/>
        </w:rPr>
        <w:t>e</w:t>
      </w:r>
      <w:r w:rsidRPr="00112BCA">
        <w:rPr>
          <w:rFonts w:ascii="Tahoma" w:eastAsia="Tahoma" w:hAnsi="Tahoma" w:cs="Tahoma"/>
          <w:spacing w:val="-1"/>
        </w:rPr>
        <w:t>kw</w:t>
      </w:r>
      <w:r w:rsidRPr="00112BCA">
        <w:rPr>
          <w:rFonts w:ascii="Tahoma" w:eastAsia="Tahoma" w:hAnsi="Tahoma" w:cs="Tahoma"/>
          <w:spacing w:val="1"/>
        </w:rPr>
        <w:t>a</w:t>
      </w:r>
      <w:r w:rsidRPr="00112BCA">
        <w:rPr>
          <w:rFonts w:ascii="Tahoma" w:eastAsia="Tahoma" w:hAnsi="Tahoma" w:cs="Tahoma"/>
        </w:rPr>
        <w:t>li</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3"/>
        </w:rPr>
        <w:t>k</w:t>
      </w:r>
      <w:r w:rsidRPr="00112BCA">
        <w:rPr>
          <w:rFonts w:ascii="Tahoma" w:eastAsia="Tahoma" w:hAnsi="Tahoma" w:cs="Tahoma"/>
        </w:rPr>
        <w:t>o</w:t>
      </w:r>
      <w:r w:rsidRPr="00112BCA">
        <w:rPr>
          <w:rFonts w:ascii="Tahoma" w:eastAsia="Tahoma" w:hAnsi="Tahoma" w:cs="Tahoma"/>
          <w:spacing w:val="-2"/>
        </w:rPr>
        <w:t>w</w:t>
      </w:r>
      <w:r w:rsidRPr="00112BCA">
        <w:rPr>
          <w:rFonts w:ascii="Tahoma" w:eastAsia="Tahoma" w:hAnsi="Tahoma" w:cs="Tahoma"/>
          <w:spacing w:val="1"/>
        </w:rPr>
        <w:t>a</w:t>
      </w:r>
      <w:r w:rsidRPr="00112BCA">
        <w:rPr>
          <w:rFonts w:ascii="Tahoma" w:eastAsia="Tahoma" w:hAnsi="Tahoma" w:cs="Tahoma"/>
          <w:spacing w:val="2"/>
        </w:rPr>
        <w:t>l</w:t>
      </w:r>
      <w:r w:rsidRPr="00112BCA">
        <w:rPr>
          <w:rFonts w:ascii="Tahoma" w:eastAsia="Tahoma" w:hAnsi="Tahoma" w:cs="Tahoma"/>
          <w:spacing w:val="-1"/>
        </w:rPr>
        <w:t>n</w:t>
      </w:r>
      <w:r w:rsidRPr="00112BCA">
        <w:rPr>
          <w:rFonts w:ascii="Tahoma" w:eastAsia="Tahoma" w:hAnsi="Tahoma" w:cs="Tahoma"/>
          <w:spacing w:val="-3"/>
        </w:rPr>
        <w:t>y</w:t>
      </w:r>
      <w:r w:rsidRPr="00112BCA">
        <w:rPr>
          <w:rFonts w:ascii="Tahoma" w:eastAsia="Tahoma" w:hAnsi="Tahoma" w:cs="Tahoma"/>
          <w:spacing w:val="2"/>
        </w:rPr>
        <w:t>c</w:t>
      </w:r>
      <w:r w:rsidRPr="00112BCA">
        <w:rPr>
          <w:rFonts w:ascii="Tahoma" w:eastAsia="Tahoma" w:hAnsi="Tahoma" w:cs="Tahoma"/>
        </w:rPr>
        <w:t xml:space="preserve">h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5"/>
        </w:rPr>
        <w:t>e</w:t>
      </w:r>
      <w:r w:rsidRPr="00112BCA">
        <w:rPr>
          <w:rFonts w:ascii="Tahoma" w:eastAsia="Tahoma" w:hAnsi="Tahoma" w:cs="Tahoma"/>
        </w:rPr>
        <w:t>st</w:t>
      </w:r>
      <w:r w:rsidRPr="00112BCA">
        <w:rPr>
          <w:rFonts w:ascii="Tahoma" w:eastAsia="Tahoma" w:hAnsi="Tahoma" w:cs="Tahoma"/>
          <w:spacing w:val="1"/>
        </w:rPr>
        <w:t>a</w:t>
      </w:r>
      <w:r w:rsidRPr="00112BCA">
        <w:rPr>
          <w:rFonts w:ascii="Tahoma" w:eastAsia="Tahoma" w:hAnsi="Tahoma" w:cs="Tahoma"/>
          <w:spacing w:val="-1"/>
        </w:rPr>
        <w:t>n</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i</w:t>
      </w:r>
      <w:r w:rsidRPr="00112BCA">
        <w:rPr>
          <w:rFonts w:ascii="Tahoma" w:eastAsia="Tahoma" w:hAnsi="Tahoma" w:cs="Tahoma"/>
          <w:spacing w:val="3"/>
        </w:rPr>
        <w:t>ą</w:t>
      </w:r>
      <w:r w:rsidRPr="00112BCA">
        <w:rPr>
          <w:rFonts w:ascii="Tahoma" w:eastAsia="Tahoma" w:hAnsi="Tahoma" w:cs="Tahoma"/>
          <w:spacing w:val="-1"/>
        </w:rPr>
        <w:t>cyc</w:t>
      </w:r>
      <w:r w:rsidRPr="00112BCA">
        <w:rPr>
          <w:rFonts w:ascii="Tahoma" w:eastAsia="Tahoma" w:hAnsi="Tahoma" w:cs="Tahoma"/>
        </w:rPr>
        <w:t>h</w:t>
      </w:r>
      <w:r w:rsidR="008D670E" w:rsidRPr="00112BCA">
        <w:rPr>
          <w:rFonts w:ascii="Tahoma" w:eastAsia="Tahoma" w:hAnsi="Tahoma" w:cs="Tahoma"/>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1"/>
        </w:rPr>
        <w:t>e</w:t>
      </w:r>
      <w:r w:rsidRPr="00112BCA">
        <w:rPr>
          <w:rFonts w:ascii="Tahoma" w:eastAsia="Tahoma" w:hAnsi="Tahoma" w:cs="Tahoma"/>
        </w:rPr>
        <w:t>p</w:t>
      </w:r>
      <w:r w:rsidRPr="00112BCA">
        <w:rPr>
          <w:rFonts w:ascii="Tahoma" w:eastAsia="Tahoma" w:hAnsi="Tahoma" w:cs="Tahoma"/>
          <w:spacing w:val="-2"/>
        </w:rPr>
        <w:t>r</w:t>
      </w:r>
      <w:r w:rsidRPr="00112BCA">
        <w:rPr>
          <w:rFonts w:ascii="Tahoma" w:eastAsia="Tahoma" w:hAnsi="Tahoma" w:cs="Tahoma"/>
          <w:spacing w:val="1"/>
        </w:rPr>
        <w:t>aw</w:t>
      </w:r>
      <w:r w:rsidRPr="00112BCA">
        <w:rPr>
          <w:rFonts w:ascii="Tahoma" w:eastAsia="Tahoma" w:hAnsi="Tahoma" w:cs="Tahoma"/>
        </w:rPr>
        <w:t>id</w:t>
      </w:r>
      <w:r w:rsidRPr="00112BCA">
        <w:rPr>
          <w:rFonts w:ascii="Tahoma" w:eastAsia="Tahoma" w:hAnsi="Tahoma" w:cs="Tahoma"/>
          <w:spacing w:val="1"/>
        </w:rPr>
        <w:t>ł</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oś</w:t>
      </w:r>
      <w:r w:rsidRPr="00112BCA">
        <w:rPr>
          <w:rFonts w:ascii="Tahoma" w:eastAsia="Tahoma" w:hAnsi="Tahoma" w:cs="Tahoma"/>
          <w:spacing w:val="-1"/>
        </w:rPr>
        <w:t>c</w:t>
      </w:r>
      <w:r w:rsidRPr="00112BCA">
        <w:rPr>
          <w:rFonts w:ascii="Tahoma" w:eastAsia="Tahoma" w:hAnsi="Tahoma" w:cs="Tahoma"/>
          <w:spacing w:val="1"/>
        </w:rPr>
        <w:t>i</w:t>
      </w:r>
      <w:r w:rsidR="00037115" w:rsidRPr="00112BCA">
        <w:t xml:space="preserve"> </w:t>
      </w:r>
      <w:r w:rsidR="00037115" w:rsidRPr="00112BCA">
        <w:rPr>
          <w:rFonts w:ascii="Tahoma" w:eastAsia="Tahoma" w:hAnsi="Tahoma" w:cs="Tahoma"/>
          <w:spacing w:val="1"/>
        </w:rPr>
        <w:t>w tym korekt we wnioskach o płatność</w:t>
      </w:r>
      <w:r w:rsidRPr="00112BCA">
        <w:rPr>
          <w:rFonts w:ascii="Tahoma" w:eastAsia="Tahoma" w:hAnsi="Tahoma" w:cs="Tahoma"/>
        </w:rPr>
        <w:t>:</w:t>
      </w:r>
    </w:p>
    <w:p w14:paraId="7555AC51" w14:textId="4344BAB1" w:rsidR="008E5DAD" w:rsidRDefault="00280ADA" w:rsidP="00E06F1A">
      <w:pPr>
        <w:pStyle w:val="Akapitzlist"/>
        <w:numPr>
          <w:ilvl w:val="0"/>
          <w:numId w:val="55"/>
        </w:numPr>
        <w:spacing w:line="276" w:lineRule="auto"/>
        <w:ind w:left="851" w:right="14" w:hanging="425"/>
        <w:rPr>
          <w:rFonts w:ascii="Tahoma" w:eastAsia="Tahoma" w:hAnsi="Tahoma" w:cs="Tahoma"/>
        </w:rPr>
      </w:pPr>
      <w:r w:rsidRPr="008E5DAD">
        <w:rPr>
          <w:rFonts w:ascii="Tahoma" w:eastAsia="Tahoma" w:hAnsi="Tahoma" w:cs="Tahoma"/>
        </w:rPr>
        <w:t>w t</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kc</w:t>
      </w:r>
      <w:r w:rsidRPr="008E5DAD">
        <w:rPr>
          <w:rFonts w:ascii="Tahoma" w:eastAsia="Tahoma" w:hAnsi="Tahoma" w:cs="Tahoma"/>
        </w:rPr>
        <w:t>ie</w:t>
      </w:r>
      <w:r w:rsidRPr="008E5DAD">
        <w:rPr>
          <w:rFonts w:ascii="Tahoma" w:eastAsia="Tahoma" w:hAnsi="Tahoma" w:cs="Tahoma"/>
          <w:spacing w:val="29"/>
        </w:rPr>
        <w:t xml:space="preserve"> </w:t>
      </w:r>
      <w:r w:rsidRPr="008E5DAD">
        <w:rPr>
          <w:rFonts w:ascii="Tahoma" w:eastAsia="Tahoma" w:hAnsi="Tahoma" w:cs="Tahoma"/>
        </w:rPr>
        <w:t>r</w:t>
      </w:r>
      <w:r w:rsidRPr="008E5DAD">
        <w:rPr>
          <w:rFonts w:ascii="Tahoma" w:eastAsia="Tahoma" w:hAnsi="Tahoma" w:cs="Tahoma"/>
          <w:spacing w:val="-1"/>
        </w:rPr>
        <w:t>e</w:t>
      </w:r>
      <w:r w:rsidRPr="008E5DAD">
        <w:rPr>
          <w:rFonts w:ascii="Tahoma" w:eastAsia="Tahoma" w:hAnsi="Tahoma" w:cs="Tahoma"/>
          <w:spacing w:val="1"/>
        </w:rPr>
        <w:t>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 xml:space="preserve">i </w:t>
      </w:r>
      <w:r w:rsidRPr="008E5DAD">
        <w:rPr>
          <w:rFonts w:ascii="Tahoma" w:eastAsia="Tahoma" w:hAnsi="Tahoma" w:cs="Tahoma"/>
          <w:spacing w:val="3"/>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 z</w:t>
      </w:r>
      <w:r w:rsidRPr="008E5DAD">
        <w:rPr>
          <w:rFonts w:ascii="Tahoma" w:eastAsia="Tahoma" w:hAnsi="Tahoma" w:cs="Tahoma"/>
          <w:spacing w:val="1"/>
        </w:rPr>
        <w:t>w</w:t>
      </w:r>
      <w:r w:rsidRPr="008E5DAD">
        <w:rPr>
          <w:rFonts w:ascii="Tahoma" w:eastAsia="Tahoma" w:hAnsi="Tahoma" w:cs="Tahoma"/>
        </w:rPr>
        <w:t xml:space="preserve">rot </w:t>
      </w:r>
      <w:r w:rsidRPr="008E5DAD">
        <w:rPr>
          <w:rFonts w:ascii="Tahoma" w:eastAsia="Tahoma" w:hAnsi="Tahoma" w:cs="Tahoma"/>
          <w:spacing w:val="-1"/>
        </w:rPr>
        <w:t>k</w:t>
      </w:r>
      <w:r w:rsidRPr="008E5DAD">
        <w:rPr>
          <w:rFonts w:ascii="Tahoma" w:eastAsia="Tahoma" w:hAnsi="Tahoma" w:cs="Tahoma"/>
          <w:spacing w:val="1"/>
        </w:rPr>
        <w:t>w</w:t>
      </w:r>
      <w:r w:rsidRPr="008E5DAD">
        <w:rPr>
          <w:rFonts w:ascii="Tahoma" w:eastAsia="Tahoma" w:hAnsi="Tahoma" w:cs="Tahoma"/>
        </w:rPr>
        <w:t>o</w:t>
      </w:r>
      <w:r w:rsidRPr="008E5DAD">
        <w:rPr>
          <w:rFonts w:ascii="Tahoma" w:eastAsia="Tahoma" w:hAnsi="Tahoma" w:cs="Tahoma"/>
          <w:spacing w:val="-2"/>
        </w:rPr>
        <w:t>t</w:t>
      </w:r>
      <w:r w:rsidRPr="008E5DAD">
        <w:rPr>
          <w:rFonts w:ascii="Tahoma" w:eastAsia="Tahoma" w:hAnsi="Tahoma" w:cs="Tahoma"/>
        </w:rPr>
        <w:t xml:space="preserve">y </w:t>
      </w: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1"/>
        </w:rPr>
        <w:t>k</w:t>
      </w:r>
      <w:r w:rsidRPr="008E5DAD">
        <w:rPr>
          <w:rFonts w:ascii="Tahoma" w:eastAsia="Tahoma" w:hAnsi="Tahoma" w:cs="Tahoma"/>
        </w:rPr>
        <w:t xml:space="preserve">u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spacing w:val="-1"/>
        </w:rPr>
        <w:t>kw</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2"/>
        </w:rPr>
        <w:t>i</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5"/>
        </w:rPr>
        <w:t>e</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2"/>
        </w:rPr>
        <w:t>r</w:t>
      </w:r>
      <w:r w:rsidRPr="008E5DAD">
        <w:rPr>
          <w:rFonts w:ascii="Tahoma" w:eastAsia="Tahoma" w:hAnsi="Tahoma" w:cs="Tahoma"/>
          <w:spacing w:val="1"/>
        </w:rPr>
        <w:t>aw</w:t>
      </w:r>
      <w:r w:rsidRPr="008E5DAD">
        <w:rPr>
          <w:rFonts w:ascii="Tahoma" w:eastAsia="Tahoma" w:hAnsi="Tahoma" w:cs="Tahoma"/>
        </w:rPr>
        <w:t>id</w:t>
      </w:r>
      <w:r w:rsidRPr="008E5DAD">
        <w:rPr>
          <w:rFonts w:ascii="Tahoma" w:eastAsia="Tahoma" w:hAnsi="Tahoma" w:cs="Tahoma"/>
          <w:spacing w:val="1"/>
        </w:rPr>
        <w:t>ł</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4"/>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pu</w:t>
      </w:r>
      <w:r w:rsidRPr="008E5DAD">
        <w:rPr>
          <w:rFonts w:ascii="Tahoma" w:eastAsia="Tahoma" w:hAnsi="Tahoma" w:cs="Tahoma"/>
          <w:spacing w:val="-1"/>
        </w:rPr>
        <w:t>j</w:t>
      </w:r>
      <w:r w:rsidRPr="008E5DAD">
        <w:rPr>
          <w:rFonts w:ascii="Tahoma" w:eastAsia="Tahoma" w:hAnsi="Tahoma" w:cs="Tahoma"/>
        </w:rPr>
        <w:t>e</w:t>
      </w:r>
      <w:r w:rsidRPr="008E5DAD">
        <w:rPr>
          <w:rFonts w:ascii="Tahoma" w:eastAsia="Tahoma" w:hAnsi="Tahoma" w:cs="Tahoma"/>
          <w:spacing w:val="-6"/>
        </w:rPr>
        <w:t xml:space="preserve">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1"/>
        </w:rPr>
        <w:t xml:space="preserve"> </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ch</w:t>
      </w:r>
      <w:r w:rsidRPr="008E5DAD">
        <w:rPr>
          <w:rFonts w:ascii="Tahoma" w:eastAsia="Tahoma" w:hAnsi="Tahoma" w:cs="Tahoma"/>
          <w:spacing w:val="1"/>
        </w:rPr>
        <w:t>u</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k</w:t>
      </w:r>
      <w:r w:rsidRPr="008E5DAD">
        <w:rPr>
          <w:rFonts w:ascii="Tahoma" w:eastAsia="Tahoma" w:hAnsi="Tahoma" w:cs="Tahoma"/>
          <w:spacing w:val="-9"/>
        </w:rPr>
        <w:t xml:space="preserve"> </w:t>
      </w:r>
      <w:r w:rsidR="00E344A3">
        <w:rPr>
          <w:rFonts w:ascii="Tahoma" w:eastAsia="Tahoma" w:hAnsi="Tahoma" w:cs="Tahoma"/>
        </w:rPr>
        <w:t>płatniczy</w:t>
      </w:r>
      <w:r w:rsidRPr="008E5DAD">
        <w:rPr>
          <w:rFonts w:ascii="Tahoma" w:eastAsia="Tahoma" w:hAnsi="Tahoma" w:cs="Tahoma"/>
          <w:spacing w:val="-9"/>
        </w:rPr>
        <w:t xml:space="preserve"> </w:t>
      </w:r>
      <w:r w:rsidRPr="008E5DAD">
        <w:rPr>
          <w:rFonts w:ascii="Tahoma" w:eastAsia="Tahoma" w:hAnsi="Tahoma" w:cs="Tahoma"/>
          <w:spacing w:val="4"/>
        </w:rPr>
        <w:t>p</w:t>
      </w:r>
      <w:r w:rsidRPr="008E5DAD">
        <w:rPr>
          <w:rFonts w:ascii="Tahoma" w:eastAsia="Tahoma" w:hAnsi="Tahoma" w:cs="Tahoma"/>
        </w:rPr>
        <w:t>ro</w:t>
      </w:r>
      <w:r w:rsidRPr="008E5DAD">
        <w:rPr>
          <w:rFonts w:ascii="Tahoma" w:eastAsia="Tahoma" w:hAnsi="Tahoma" w:cs="Tahoma"/>
          <w:spacing w:val="1"/>
        </w:rPr>
        <w:t>je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w:t>
      </w:r>
    </w:p>
    <w:p w14:paraId="598FA100" w14:textId="72C08A92" w:rsidR="000F0D0D" w:rsidRPr="008E5DAD" w:rsidRDefault="00280ADA" w:rsidP="00E06F1A">
      <w:pPr>
        <w:pStyle w:val="Akapitzlist"/>
        <w:numPr>
          <w:ilvl w:val="0"/>
          <w:numId w:val="55"/>
        </w:numPr>
        <w:spacing w:line="276" w:lineRule="auto"/>
        <w:ind w:left="851" w:right="14" w:hanging="425"/>
        <w:rPr>
          <w:rFonts w:ascii="Tahoma" w:eastAsia="Tahoma" w:hAnsi="Tahoma" w:cs="Tahoma"/>
        </w:rPr>
      </w:pPr>
      <w:r w:rsidRPr="008E5DAD">
        <w:rPr>
          <w:rFonts w:ascii="Tahoma" w:eastAsia="Tahoma" w:hAnsi="Tahoma" w:cs="Tahoma"/>
          <w:spacing w:val="-1"/>
        </w:rPr>
        <w:t>n</w:t>
      </w:r>
      <w:r w:rsidRPr="008E5DAD">
        <w:rPr>
          <w:rFonts w:ascii="Tahoma" w:eastAsia="Tahoma" w:hAnsi="Tahoma" w:cs="Tahoma"/>
        </w:rPr>
        <w:t xml:space="preserve">a </w:t>
      </w:r>
      <w:r w:rsidRPr="008E5DAD">
        <w:rPr>
          <w:rFonts w:ascii="Tahoma" w:eastAsia="Tahoma" w:hAnsi="Tahoma" w:cs="Tahoma"/>
          <w:spacing w:val="-3"/>
        </w:rPr>
        <w:t>k</w:t>
      </w:r>
      <w:r w:rsidRPr="008E5DAD">
        <w:rPr>
          <w:rFonts w:ascii="Tahoma" w:eastAsia="Tahoma" w:hAnsi="Tahoma" w:cs="Tahoma"/>
          <w:spacing w:val="2"/>
        </w:rPr>
        <w:t>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c</w:t>
      </w:r>
      <w:r w:rsidRPr="008E5DAD">
        <w:rPr>
          <w:rFonts w:ascii="Tahoma" w:eastAsia="Tahoma" w:hAnsi="Tahoma" w:cs="Tahoma"/>
          <w:spacing w:val="22"/>
        </w:rPr>
        <w:t xml:space="preserve"> </w:t>
      </w:r>
      <w:r w:rsidRPr="008E5DAD">
        <w:rPr>
          <w:rFonts w:ascii="Tahoma" w:eastAsia="Tahoma" w:hAnsi="Tahoma" w:cs="Tahoma"/>
        </w:rPr>
        <w:t>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spacing w:val="1"/>
        </w:rPr>
        <w:t>j</w:t>
      </w:r>
      <w:r w:rsidRPr="008E5DAD">
        <w:rPr>
          <w:rFonts w:ascii="Tahoma" w:eastAsia="Tahoma" w:hAnsi="Tahoma" w:cs="Tahoma"/>
        </w:rPr>
        <w:t xml:space="preserve">i </w:t>
      </w:r>
      <w:r w:rsidRPr="008E5DAD">
        <w:rPr>
          <w:rFonts w:ascii="Tahoma" w:eastAsia="Tahoma" w:hAnsi="Tahoma" w:cs="Tahoma"/>
          <w:spacing w:val="1"/>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3"/>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 z</w:t>
      </w:r>
      <w:r w:rsidRPr="008E5DAD">
        <w:rPr>
          <w:rFonts w:ascii="Tahoma" w:eastAsia="Tahoma" w:hAnsi="Tahoma" w:cs="Tahoma"/>
          <w:spacing w:val="1"/>
        </w:rPr>
        <w:t>w</w:t>
      </w:r>
      <w:r w:rsidRPr="008E5DAD">
        <w:rPr>
          <w:rFonts w:ascii="Tahoma" w:eastAsia="Tahoma" w:hAnsi="Tahoma" w:cs="Tahoma"/>
        </w:rPr>
        <w:t xml:space="preserve">rot </w:t>
      </w:r>
      <w:r w:rsidRPr="008E5DAD">
        <w:rPr>
          <w:rFonts w:ascii="Tahoma" w:eastAsia="Tahoma" w:hAnsi="Tahoma" w:cs="Tahoma"/>
          <w:spacing w:val="-1"/>
        </w:rPr>
        <w:t>k</w:t>
      </w:r>
      <w:r w:rsidRPr="008E5DAD">
        <w:rPr>
          <w:rFonts w:ascii="Tahoma" w:eastAsia="Tahoma" w:hAnsi="Tahoma" w:cs="Tahoma"/>
          <w:spacing w:val="1"/>
        </w:rPr>
        <w:t>w</w:t>
      </w:r>
      <w:r w:rsidRPr="008E5DAD">
        <w:rPr>
          <w:rFonts w:ascii="Tahoma" w:eastAsia="Tahoma" w:hAnsi="Tahoma" w:cs="Tahoma"/>
        </w:rPr>
        <w:t>o</w:t>
      </w:r>
      <w:r w:rsidRPr="008E5DAD">
        <w:rPr>
          <w:rFonts w:ascii="Tahoma" w:eastAsia="Tahoma" w:hAnsi="Tahoma" w:cs="Tahoma"/>
          <w:spacing w:val="-2"/>
        </w:rPr>
        <w:t>t</w:t>
      </w:r>
      <w:r w:rsidRPr="008E5DAD">
        <w:rPr>
          <w:rFonts w:ascii="Tahoma" w:eastAsia="Tahoma" w:hAnsi="Tahoma" w:cs="Tahoma"/>
        </w:rPr>
        <w:t xml:space="preserve">y </w:t>
      </w: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1"/>
        </w:rPr>
        <w:t>k</w:t>
      </w:r>
      <w:r w:rsidRPr="008E5DAD">
        <w:rPr>
          <w:rFonts w:ascii="Tahoma" w:eastAsia="Tahoma" w:hAnsi="Tahoma" w:cs="Tahoma"/>
        </w:rPr>
        <w:t xml:space="preserve">u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e</w:t>
      </w:r>
      <w:r w:rsidRPr="008E5DAD">
        <w:rPr>
          <w:rFonts w:ascii="Tahoma" w:eastAsia="Tahoma" w:hAnsi="Tahoma" w:cs="Tahoma"/>
          <w:spacing w:val="-1"/>
        </w:rPr>
        <w:t>kw</w:t>
      </w:r>
      <w:r w:rsidRPr="008E5DAD">
        <w:rPr>
          <w:rFonts w:ascii="Tahoma" w:eastAsia="Tahoma" w:hAnsi="Tahoma" w:cs="Tahoma"/>
          <w:spacing w:val="1"/>
        </w:rPr>
        <w:t>a</w:t>
      </w:r>
      <w:r w:rsidRPr="008E5DAD">
        <w:rPr>
          <w:rFonts w:ascii="Tahoma" w:eastAsia="Tahoma" w:hAnsi="Tahoma" w:cs="Tahoma"/>
        </w:rPr>
        <w:t>li</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spacing w:val="2"/>
        </w:rPr>
        <w:t>l</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7"/>
        </w:rPr>
        <w:t>e</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2"/>
        </w:rPr>
        <w:t>r</w:t>
      </w:r>
      <w:r w:rsidRPr="008E5DAD">
        <w:rPr>
          <w:rFonts w:ascii="Tahoma" w:eastAsia="Tahoma" w:hAnsi="Tahoma" w:cs="Tahoma"/>
          <w:spacing w:val="1"/>
        </w:rPr>
        <w:t>aw</w:t>
      </w:r>
      <w:r w:rsidRPr="008E5DAD">
        <w:rPr>
          <w:rFonts w:ascii="Tahoma" w:eastAsia="Tahoma" w:hAnsi="Tahoma" w:cs="Tahoma"/>
        </w:rPr>
        <w:t>id</w:t>
      </w:r>
      <w:r w:rsidRPr="008E5DAD">
        <w:rPr>
          <w:rFonts w:ascii="Tahoma" w:eastAsia="Tahoma" w:hAnsi="Tahoma" w:cs="Tahoma"/>
          <w:spacing w:val="1"/>
        </w:rPr>
        <w:t>ł</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4"/>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pu</w:t>
      </w:r>
      <w:r w:rsidRPr="008E5DAD">
        <w:rPr>
          <w:rFonts w:ascii="Tahoma" w:eastAsia="Tahoma" w:hAnsi="Tahoma" w:cs="Tahoma"/>
          <w:spacing w:val="-1"/>
        </w:rPr>
        <w:t>j</w:t>
      </w:r>
      <w:r w:rsidRPr="008E5DAD">
        <w:rPr>
          <w:rFonts w:ascii="Tahoma" w:eastAsia="Tahoma" w:hAnsi="Tahoma" w:cs="Tahoma"/>
        </w:rPr>
        <w:t>e</w:t>
      </w:r>
      <w:r w:rsidRPr="008E5DAD">
        <w:rPr>
          <w:rFonts w:ascii="Tahoma" w:eastAsia="Tahoma" w:hAnsi="Tahoma" w:cs="Tahoma"/>
          <w:spacing w:val="-6"/>
        </w:rPr>
        <w:t xml:space="preserve">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1"/>
        </w:rPr>
        <w:t xml:space="preserve"> </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ch</w:t>
      </w:r>
      <w:r w:rsidRPr="008E5DAD">
        <w:rPr>
          <w:rFonts w:ascii="Tahoma" w:eastAsia="Tahoma" w:hAnsi="Tahoma" w:cs="Tahoma"/>
          <w:spacing w:val="1"/>
        </w:rPr>
        <w:t>u</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k</w:t>
      </w:r>
      <w:r w:rsidRPr="008E5DAD">
        <w:rPr>
          <w:rFonts w:ascii="Tahoma" w:eastAsia="Tahoma" w:hAnsi="Tahoma" w:cs="Tahoma"/>
          <w:spacing w:val="-6"/>
        </w:rPr>
        <w:t xml:space="preserve"> </w:t>
      </w:r>
      <w:r w:rsidRPr="008E5DAD">
        <w:rPr>
          <w:rFonts w:ascii="Tahoma" w:eastAsia="Tahoma" w:hAnsi="Tahoma" w:cs="Tahoma"/>
          <w:spacing w:val="2"/>
        </w:rPr>
        <w:t>I</w:t>
      </w:r>
      <w:r w:rsidRPr="008E5DAD">
        <w:rPr>
          <w:rFonts w:ascii="Tahoma" w:eastAsia="Tahoma" w:hAnsi="Tahoma" w:cs="Tahoma"/>
          <w:spacing w:val="-1"/>
        </w:rPr>
        <w:t>Z</w:t>
      </w:r>
      <w:r w:rsidRPr="008E5DAD">
        <w:rPr>
          <w:rFonts w:ascii="Tahoma" w:eastAsia="Tahoma" w:hAnsi="Tahoma" w:cs="Tahoma"/>
        </w:rPr>
        <w:t>.</w:t>
      </w:r>
    </w:p>
    <w:p w14:paraId="76205CE8" w14:textId="6B740FF6" w:rsidR="000F0D0D" w:rsidRPr="001A21E8" w:rsidRDefault="00965337" w:rsidP="00E06F1A">
      <w:pPr>
        <w:tabs>
          <w:tab w:val="num" w:pos="426"/>
        </w:tabs>
        <w:spacing w:line="276" w:lineRule="auto"/>
        <w:ind w:left="426" w:right="14" w:hanging="426"/>
        <w:rPr>
          <w:rFonts w:ascii="Tahoma" w:eastAsia="Tahoma" w:hAnsi="Tahoma" w:cs="Tahoma"/>
        </w:rPr>
      </w:pPr>
      <w:r>
        <w:rPr>
          <w:rFonts w:ascii="Tahoma" w:eastAsia="Tahoma" w:hAnsi="Tahoma" w:cs="Tahoma"/>
        </w:rPr>
        <w:t>8</w:t>
      </w:r>
      <w:r w:rsidR="00120C0B">
        <w:rPr>
          <w:rFonts w:ascii="Tahoma" w:eastAsia="Tahoma" w:hAnsi="Tahoma" w:cs="Tahoma"/>
        </w:rPr>
        <w:t>.</w:t>
      </w:r>
      <w:r w:rsidR="00120C0B">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5"/>
        </w:rPr>
        <w:t xml:space="preserve"> </w:t>
      </w:r>
      <w:r w:rsidR="00280ADA" w:rsidRPr="001A21E8">
        <w:rPr>
          <w:rFonts w:ascii="Tahoma" w:eastAsia="Tahoma" w:hAnsi="Tahoma" w:cs="Tahoma"/>
          <w:spacing w:val="2"/>
        </w:rPr>
        <w:t>d</w:t>
      </w:r>
      <w:r w:rsidR="00280ADA" w:rsidRPr="001A21E8">
        <w:rPr>
          <w:rFonts w:ascii="Tahoma" w:eastAsia="Tahoma" w:hAnsi="Tahoma" w:cs="Tahoma"/>
        </w:rPr>
        <w:t>o</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spacing w:val="1"/>
        </w:rPr>
        <w:t>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20"/>
        </w:rPr>
        <w:t xml:space="preserve"> </w:t>
      </w:r>
      <w:r w:rsidR="00280ADA" w:rsidRPr="001A21E8">
        <w:rPr>
          <w:rFonts w:ascii="Tahoma" w:eastAsia="Tahoma" w:hAnsi="Tahoma" w:cs="Tahoma"/>
        </w:rPr>
        <w:t>opisu</w:t>
      </w:r>
      <w:r w:rsidR="00280ADA" w:rsidRPr="001A21E8">
        <w:rPr>
          <w:rFonts w:ascii="Tahoma" w:eastAsia="Tahoma" w:hAnsi="Tahoma" w:cs="Tahoma"/>
          <w:spacing w:val="21"/>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l</w:t>
      </w:r>
      <w:r w:rsidR="00280ADA" w:rsidRPr="001A21E8">
        <w:rPr>
          <w:rFonts w:ascii="Tahoma" w:eastAsia="Tahoma" w:hAnsi="Tahoma" w:cs="Tahoma"/>
          <w:spacing w:val="1"/>
        </w:rPr>
        <w:t>ew</w:t>
      </w:r>
      <w:r w:rsidR="00280ADA" w:rsidRPr="001A21E8">
        <w:rPr>
          <w:rFonts w:ascii="Tahoma" w:eastAsia="Tahoma" w:hAnsi="Tahoma" w:cs="Tahoma"/>
        </w:rPr>
        <w:t>u</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w</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śro</w:t>
      </w:r>
      <w:r w:rsidR="00280ADA" w:rsidRPr="001A21E8">
        <w:rPr>
          <w:rFonts w:ascii="Tahoma" w:eastAsia="Tahoma" w:hAnsi="Tahoma" w:cs="Tahoma"/>
          <w:spacing w:val="3"/>
        </w:rPr>
        <w:t>d</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18"/>
        </w:rPr>
        <w:t xml:space="preserve"> </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7"/>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 w</w:t>
      </w:r>
      <w:r w:rsidR="00280ADA" w:rsidRPr="001A21E8">
        <w:rPr>
          <w:rFonts w:ascii="Tahoma" w:eastAsia="Tahoma" w:hAnsi="Tahoma" w:cs="Tahoma"/>
          <w:spacing w:val="2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23"/>
        </w:rPr>
        <w:t xml:space="preserve"> </w:t>
      </w:r>
      <w:r w:rsidR="00280ADA" w:rsidRPr="001A21E8">
        <w:rPr>
          <w:rFonts w:ascii="Tahoma" w:eastAsia="Tahoma" w:hAnsi="Tahoma" w:cs="Tahoma"/>
        </w:rPr>
        <w:t>1</w:t>
      </w:r>
      <w:r w:rsidR="00DB5725" w:rsidRPr="001A21E8">
        <w:rPr>
          <w:rFonts w:ascii="Tahoma" w:eastAsia="Tahoma" w:hAnsi="Tahoma" w:cs="Tahoma"/>
        </w:rPr>
        <w:t xml:space="preserve">, </w:t>
      </w:r>
      <w:r w:rsidR="000F0D0D" w:rsidRPr="001A21E8">
        <w:rPr>
          <w:rFonts w:ascii="Tahoma" w:eastAsia="Tahoma" w:hAnsi="Tahoma" w:cs="Tahoma"/>
        </w:rPr>
        <w:t>4</w:t>
      </w:r>
      <w:r w:rsidR="00280ADA" w:rsidRPr="001A21E8">
        <w:rPr>
          <w:rFonts w:ascii="Tahoma" w:eastAsia="Tahoma" w:hAnsi="Tahoma" w:cs="Tahoma"/>
          <w:spacing w:val="23"/>
        </w:rPr>
        <w:t xml:space="preserve"> </w:t>
      </w:r>
      <w:r w:rsidR="00280ADA" w:rsidRPr="001A21E8">
        <w:rPr>
          <w:rFonts w:ascii="Tahoma" w:eastAsia="Tahoma" w:hAnsi="Tahoma" w:cs="Tahoma"/>
        </w:rPr>
        <w:t>i</w:t>
      </w:r>
      <w:r w:rsidR="00280ADA" w:rsidRPr="001A21E8">
        <w:rPr>
          <w:rFonts w:ascii="Tahoma" w:eastAsia="Tahoma" w:hAnsi="Tahoma" w:cs="Tahoma"/>
          <w:spacing w:val="27"/>
        </w:rPr>
        <w:t xml:space="preserve"> </w:t>
      </w:r>
      <w:r>
        <w:rPr>
          <w:rFonts w:ascii="Tahoma" w:eastAsia="Tahoma" w:hAnsi="Tahoma" w:cs="Tahoma"/>
          <w:spacing w:val="27"/>
        </w:rPr>
        <w:t>7</w:t>
      </w:r>
      <w:r w:rsidR="00280ADA" w:rsidRPr="001A21E8">
        <w:rPr>
          <w:rFonts w:ascii="Tahoma" w:eastAsia="Tahoma" w:hAnsi="Tahoma" w:cs="Tahoma"/>
        </w:rPr>
        <w:t>, zgodnie</w:t>
      </w:r>
      <w:r w:rsidR="00280ADA" w:rsidRPr="001A21E8">
        <w:rPr>
          <w:rFonts w:ascii="Tahoma" w:eastAsia="Tahoma" w:hAnsi="Tahoma" w:cs="Tahoma"/>
          <w:spacing w:val="-7"/>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spacing w:val="1"/>
        </w:rPr>
        <w:t>za</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mi</w:t>
      </w:r>
      <w:r w:rsidR="00280ADA" w:rsidRPr="001A21E8">
        <w:rPr>
          <w:rFonts w:ascii="Tahoma" w:eastAsia="Tahoma" w:hAnsi="Tahoma" w:cs="Tahoma"/>
          <w:spacing w:val="54"/>
        </w:rPr>
        <w:t xml:space="preserve"> </w:t>
      </w:r>
      <w:r w:rsidR="00280ADA" w:rsidRPr="001A21E8">
        <w:rPr>
          <w:rFonts w:ascii="Tahoma" w:eastAsia="Tahoma" w:hAnsi="Tahoma" w:cs="Tahoma"/>
          <w:spacing w:val="3"/>
        </w:rPr>
        <w:t>I</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5"/>
        </w:rPr>
        <w:t xml:space="preserve"> </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 xml:space="preserve">w § </w:t>
      </w:r>
      <w:r w:rsidR="00280ADA" w:rsidRPr="001A21E8">
        <w:rPr>
          <w:rFonts w:ascii="Tahoma" w:eastAsia="Tahoma" w:hAnsi="Tahoma" w:cs="Tahoma"/>
          <w:spacing w:val="-1"/>
        </w:rPr>
        <w:t>1</w:t>
      </w:r>
      <w:r w:rsidR="009B73C7">
        <w:rPr>
          <w:rFonts w:ascii="Tahoma" w:eastAsia="Tahoma" w:hAnsi="Tahoma" w:cs="Tahoma"/>
          <w:spacing w:val="-1"/>
        </w:rPr>
        <w:t>1</w:t>
      </w:r>
      <w:r w:rsidR="00280ADA" w:rsidRPr="001A21E8">
        <w:rPr>
          <w:rFonts w:ascii="Tahoma" w:eastAsia="Tahoma" w:hAnsi="Tahoma" w:cs="Tahoma"/>
          <w:spacing w:val="-1"/>
        </w:rPr>
        <w:t xml:space="preserve"> u</w:t>
      </w:r>
      <w:r w:rsidR="00280ADA" w:rsidRPr="001A21E8">
        <w:rPr>
          <w:rFonts w:ascii="Tahoma" w:eastAsia="Tahoma" w:hAnsi="Tahoma" w:cs="Tahoma"/>
        </w:rPr>
        <w:t>st.</w:t>
      </w:r>
      <w:r w:rsidR="00280ADA" w:rsidRPr="001A21E8">
        <w:rPr>
          <w:rFonts w:ascii="Tahoma" w:eastAsia="Tahoma" w:hAnsi="Tahoma" w:cs="Tahoma"/>
          <w:spacing w:val="-1"/>
        </w:rPr>
        <w:t xml:space="preserve"> </w:t>
      </w:r>
      <w:r w:rsidR="00057C2D">
        <w:rPr>
          <w:rFonts w:ascii="Tahoma" w:eastAsia="Tahoma" w:hAnsi="Tahoma" w:cs="Tahoma"/>
          <w:spacing w:val="2"/>
        </w:rPr>
        <w:t>1</w:t>
      </w:r>
      <w:r w:rsidR="00FF4AAE">
        <w:rPr>
          <w:rFonts w:ascii="Tahoma" w:eastAsia="Tahoma" w:hAnsi="Tahoma" w:cs="Tahoma"/>
          <w:spacing w:val="2"/>
        </w:rPr>
        <w:t>7</w:t>
      </w:r>
      <w:r w:rsidR="00280ADA" w:rsidRPr="001A21E8">
        <w:rPr>
          <w:rFonts w:ascii="Tahoma" w:eastAsia="Tahoma" w:hAnsi="Tahoma" w:cs="Tahoma"/>
        </w:rPr>
        <w:t>.</w:t>
      </w:r>
    </w:p>
    <w:p w14:paraId="52991D4D" w14:textId="4743148B" w:rsidR="00942F4E" w:rsidRDefault="00965337" w:rsidP="00E06F1A">
      <w:pPr>
        <w:tabs>
          <w:tab w:val="num" w:pos="426"/>
        </w:tabs>
        <w:spacing w:line="276" w:lineRule="auto"/>
        <w:ind w:left="426" w:right="14" w:hanging="426"/>
        <w:rPr>
          <w:rFonts w:ascii="Tahoma" w:eastAsia="Tahoma" w:hAnsi="Tahoma" w:cs="Tahoma"/>
        </w:rPr>
      </w:pPr>
      <w:r>
        <w:rPr>
          <w:rFonts w:ascii="Tahoma" w:eastAsia="Tahoma" w:hAnsi="Tahoma" w:cs="Tahoma"/>
        </w:rPr>
        <w:t>9</w:t>
      </w:r>
      <w:r w:rsidR="00120C0B">
        <w:rPr>
          <w:rFonts w:ascii="Tahoma" w:eastAsia="Tahoma" w:hAnsi="Tahoma" w:cs="Tahoma"/>
        </w:rPr>
        <w:t>.</w:t>
      </w:r>
      <w:r w:rsidR="00120C0B">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0"/>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14"/>
        </w:rPr>
        <w:t xml:space="preserve"> </w:t>
      </w:r>
      <w:r w:rsidR="00280ADA" w:rsidRPr="001A21E8">
        <w:rPr>
          <w:rFonts w:ascii="Tahoma" w:eastAsia="Tahoma" w:hAnsi="Tahoma" w:cs="Tahoma"/>
        </w:rPr>
        <w:t>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3"/>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8"/>
        </w:rPr>
        <w:t xml:space="preserve"> </w:t>
      </w:r>
      <w:r w:rsidR="00280ADA" w:rsidRPr="001A21E8">
        <w:rPr>
          <w:rFonts w:ascii="Tahoma" w:eastAsia="Tahoma" w:hAnsi="Tahoma" w:cs="Tahoma"/>
        </w:rPr>
        <w:t>do</w:t>
      </w:r>
      <w:r w:rsidR="00280ADA" w:rsidRPr="001A21E8">
        <w:rPr>
          <w:rFonts w:ascii="Tahoma" w:eastAsia="Tahoma" w:hAnsi="Tahoma" w:cs="Tahoma"/>
          <w:spacing w:val="13"/>
        </w:rPr>
        <w:t xml:space="preserve"> </w:t>
      </w:r>
      <w:r w:rsidR="00280ADA" w:rsidRPr="001A21E8">
        <w:rPr>
          <w:rFonts w:ascii="Tahoma" w:eastAsia="Tahoma" w:hAnsi="Tahoma" w:cs="Tahoma"/>
          <w:spacing w:val="2"/>
        </w:rPr>
        <w:t>p</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osz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9"/>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rPr>
        <w:t>sz</w:t>
      </w:r>
      <w:r w:rsidR="00280ADA" w:rsidRPr="001A21E8">
        <w:rPr>
          <w:rFonts w:ascii="Tahoma" w:eastAsia="Tahoma" w:hAnsi="Tahoma" w:cs="Tahoma"/>
          <w:spacing w:val="1"/>
        </w:rPr>
        <w:t>t</w:t>
      </w:r>
      <w:r w:rsidR="00280ADA" w:rsidRPr="001A21E8">
        <w:rPr>
          <w:rFonts w:ascii="Tahoma" w:eastAsia="Tahoma" w:hAnsi="Tahoma" w:cs="Tahoma"/>
        </w:rPr>
        <w:t>ów</w:t>
      </w:r>
      <w:r w:rsidR="00280ADA" w:rsidRPr="001A21E8">
        <w:rPr>
          <w:rFonts w:ascii="Tahoma" w:eastAsia="Tahoma" w:hAnsi="Tahoma" w:cs="Tahoma"/>
          <w:spacing w:val="10"/>
        </w:rPr>
        <w:t xml:space="preserve"> </w:t>
      </w:r>
      <w:r w:rsidR="00280ADA" w:rsidRPr="001A21E8">
        <w:rPr>
          <w:rFonts w:ascii="Tahoma" w:eastAsia="Tahoma" w:hAnsi="Tahoma" w:cs="Tahoma"/>
        </w:rPr>
        <w:t>po</w:t>
      </w:r>
      <w:r w:rsidR="00280ADA" w:rsidRPr="001A21E8">
        <w:rPr>
          <w:rFonts w:ascii="Tahoma" w:eastAsia="Tahoma" w:hAnsi="Tahoma" w:cs="Tahoma"/>
          <w:spacing w:val="3"/>
        </w:rPr>
        <w:t>d</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mo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 xml:space="preserve">h </w:t>
      </w:r>
      <w:r w:rsidR="00280ADA" w:rsidRPr="001A21E8">
        <w:rPr>
          <w:rFonts w:ascii="Tahoma" w:eastAsia="Tahoma" w:hAnsi="Tahoma" w:cs="Tahoma"/>
          <w:spacing w:val="3"/>
        </w:rPr>
        <w:t>w</w:t>
      </w:r>
      <w:r w:rsidR="00280ADA" w:rsidRPr="001A21E8">
        <w:rPr>
          <w:rFonts w:ascii="Tahoma" w:eastAsia="Tahoma" w:hAnsi="Tahoma" w:cs="Tahoma"/>
        </w:rPr>
        <w:t>ob</w:t>
      </w:r>
      <w:r w:rsidR="00280ADA" w:rsidRPr="001A21E8">
        <w:rPr>
          <w:rFonts w:ascii="Tahoma" w:eastAsia="Tahoma" w:hAnsi="Tahoma" w:cs="Tahoma"/>
          <w:spacing w:val="1"/>
        </w:rPr>
        <w:t>e</w:t>
      </w:r>
      <w:r w:rsidR="00280ADA" w:rsidRPr="001A21E8">
        <w:rPr>
          <w:rFonts w:ascii="Tahoma" w:eastAsia="Tahoma" w:hAnsi="Tahoma" w:cs="Tahoma"/>
        </w:rPr>
        <w:t xml:space="preserve">c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5"/>
        </w:rPr>
        <w:t xml:space="preserve"> </w:t>
      </w:r>
      <w:r w:rsidR="00280ADA" w:rsidRPr="001A21E8">
        <w:rPr>
          <w:rFonts w:ascii="Tahoma" w:eastAsia="Tahoma" w:hAnsi="Tahoma" w:cs="Tahoma"/>
        </w:rPr>
        <w:t>d</w:t>
      </w:r>
      <w:r w:rsidR="00280ADA" w:rsidRPr="001A21E8">
        <w:rPr>
          <w:rFonts w:ascii="Tahoma" w:eastAsia="Tahoma" w:hAnsi="Tahoma" w:cs="Tahoma"/>
          <w:spacing w:val="1"/>
        </w:rPr>
        <w:t>z</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ń</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2"/>
        </w:rPr>
        <w:t>d</w:t>
      </w:r>
      <w:r w:rsidR="00280ADA" w:rsidRPr="001A21E8">
        <w:rPr>
          <w:rFonts w:ascii="Tahoma" w:eastAsia="Tahoma" w:hAnsi="Tahoma" w:cs="Tahoma"/>
          <w:spacing w:val="-1"/>
        </w:rPr>
        <w:t>yk</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y</w:t>
      </w:r>
      <w:r w:rsidR="00280ADA" w:rsidRPr="001A21E8">
        <w:rPr>
          <w:rFonts w:ascii="Tahoma" w:eastAsia="Tahoma" w:hAnsi="Tahoma" w:cs="Tahoma"/>
          <w:spacing w:val="1"/>
        </w:rPr>
        <w:t>j</w:t>
      </w:r>
      <w:r w:rsidR="00280ADA" w:rsidRPr="001A21E8">
        <w:rPr>
          <w:rFonts w:ascii="Tahoma" w:eastAsia="Tahoma" w:hAnsi="Tahoma" w:cs="Tahoma"/>
          <w:spacing w:val="-1"/>
        </w:rPr>
        <w:t>nych</w:t>
      </w:r>
      <w:r w:rsidR="00A07039" w:rsidRPr="001A21E8">
        <w:rPr>
          <w:rFonts w:ascii="Tahoma" w:eastAsia="Tahoma" w:hAnsi="Tahoma" w:cs="Tahoma"/>
        </w:rPr>
        <w:t>, o ile nie narusza to przepisów prawa powszechnego.</w:t>
      </w:r>
    </w:p>
    <w:p w14:paraId="44E84F80" w14:textId="1AFA16DF" w:rsidR="003B6E4E" w:rsidRPr="003B6E4E" w:rsidRDefault="003B6E4E" w:rsidP="00E06F1A">
      <w:pPr>
        <w:tabs>
          <w:tab w:val="num" w:pos="426"/>
        </w:tabs>
        <w:spacing w:line="276" w:lineRule="auto"/>
        <w:ind w:left="426" w:right="14" w:hanging="426"/>
        <w:rPr>
          <w:rFonts w:ascii="Tahoma" w:eastAsia="Tahoma" w:hAnsi="Tahoma" w:cs="Tahoma"/>
          <w:vertAlign w:val="superscript"/>
        </w:rPr>
      </w:pPr>
      <w:r>
        <w:rPr>
          <w:rFonts w:ascii="Tahoma" w:eastAsia="Tahoma" w:hAnsi="Tahoma" w:cs="Tahoma"/>
        </w:rPr>
        <w:t xml:space="preserve">10.  </w:t>
      </w:r>
      <w:r w:rsidRPr="004F719F">
        <w:rPr>
          <w:rFonts w:ascii="Tahoma" w:eastAsia="Tahoma" w:hAnsi="Tahoma" w:cs="Tahoma"/>
        </w:rPr>
        <w:t xml:space="preserve">Końcowe rozliczenie Projektu uwarunkowane jest przekazaniem przez </w:t>
      </w:r>
      <w:r w:rsidRPr="00D237CC">
        <w:rPr>
          <w:rFonts w:ascii="Tahoma" w:eastAsia="Tahoma" w:hAnsi="Tahoma" w:cs="Tahoma"/>
        </w:rPr>
        <w:t>Beneficjenta ostatecznych danych nt. spełnienia kryterium efektywności społecznej i efektywnoś</w:t>
      </w:r>
      <w:r>
        <w:rPr>
          <w:rFonts w:ascii="Tahoma" w:eastAsia="Tahoma" w:hAnsi="Tahoma" w:cs="Tahoma"/>
        </w:rPr>
        <w:t>ci zatrudnieniowej zgodnie z § 6</w:t>
      </w:r>
      <w:r w:rsidRPr="00D237CC">
        <w:rPr>
          <w:rFonts w:ascii="Tahoma" w:eastAsia="Tahoma" w:hAnsi="Tahoma" w:cs="Tahoma"/>
        </w:rPr>
        <w:t xml:space="preserve"> pkt</w:t>
      </w:r>
      <w:r w:rsidR="00337D9A">
        <w:rPr>
          <w:rFonts w:ascii="Tahoma" w:eastAsia="Tahoma" w:hAnsi="Tahoma" w:cs="Tahoma"/>
        </w:rPr>
        <w:t xml:space="preserve"> 6 i 8</w:t>
      </w:r>
      <w:r>
        <w:rPr>
          <w:rFonts w:ascii="Tahoma" w:eastAsia="Tahoma" w:hAnsi="Tahoma" w:cs="Tahoma"/>
        </w:rPr>
        <w:t>.</w:t>
      </w:r>
      <w:r w:rsidRPr="003B6E4E">
        <w:rPr>
          <w:rFonts w:eastAsia="Tahoma"/>
          <w:vertAlign w:val="superscript"/>
        </w:rPr>
        <w:footnoteReference w:id="60"/>
      </w:r>
    </w:p>
    <w:p w14:paraId="108B066F" w14:textId="1F95BF10" w:rsidR="004109BF" w:rsidRPr="001C3C76" w:rsidRDefault="004109BF" w:rsidP="003016F6">
      <w:pPr>
        <w:tabs>
          <w:tab w:val="num" w:pos="426"/>
          <w:tab w:val="left" w:pos="1134"/>
        </w:tabs>
        <w:spacing w:line="276" w:lineRule="auto"/>
        <w:ind w:right="14"/>
        <w:jc w:val="both"/>
        <w:rPr>
          <w:rFonts w:ascii="Tahoma" w:eastAsia="Tahoma" w:hAnsi="Tahoma" w:cs="Tahoma"/>
        </w:rPr>
      </w:pPr>
    </w:p>
    <w:p w14:paraId="1B042619" w14:textId="551AB5CC"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7</w:t>
      </w:r>
      <w:r w:rsidRPr="001A21E8">
        <w:rPr>
          <w:rFonts w:ascii="Tahoma" w:eastAsia="Tahoma" w:hAnsi="Tahoma" w:cs="Tahoma"/>
          <w:w w:val="99"/>
        </w:rPr>
        <w:t>.</w:t>
      </w:r>
    </w:p>
    <w:p w14:paraId="01DBB9AD" w14:textId="63F44BBC" w:rsidR="00942F4E" w:rsidRPr="001A21E8" w:rsidRDefault="00280ADA" w:rsidP="00E06F1A">
      <w:pPr>
        <w:spacing w:line="276" w:lineRule="auto"/>
        <w:ind w:right="14"/>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w pro</w:t>
      </w:r>
      <w:r w:rsidRPr="001A21E8">
        <w:rPr>
          <w:rFonts w:ascii="Tahoma" w:eastAsia="Tahoma" w:hAnsi="Tahoma" w:cs="Tahoma"/>
          <w:spacing w:val="-1"/>
        </w:rPr>
        <w:t>j</w:t>
      </w:r>
      <w:r w:rsidRPr="001A21E8">
        <w:rPr>
          <w:rFonts w:ascii="Tahoma" w:eastAsia="Tahoma" w:hAnsi="Tahoma" w:cs="Tahoma"/>
          <w:spacing w:val="5"/>
        </w:rPr>
        <w:t>e</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 xml:space="preserve">ość </w:t>
      </w:r>
      <w:r w:rsidR="00B96815" w:rsidRPr="001A21E8">
        <w:rPr>
          <w:rFonts w:ascii="Tahoma" w:eastAsia="Tahoma" w:hAnsi="Tahoma" w:cs="Tahoma"/>
        </w:rPr>
        <w:t>p</w:t>
      </w:r>
      <w:r w:rsidRPr="001A21E8">
        <w:rPr>
          <w:rFonts w:ascii="Tahoma" w:eastAsia="Tahoma" w:hAnsi="Tahoma" w:cs="Tahoma"/>
        </w:rPr>
        <w:t>rojektu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3"/>
        </w:rPr>
        <w:t>n</w:t>
      </w:r>
      <w:r w:rsidRPr="001A21E8">
        <w:rPr>
          <w:rFonts w:ascii="Tahoma" w:eastAsia="Tahoma" w:hAnsi="Tahoma" w:cs="Tahoma"/>
        </w:rPr>
        <w:t>ym</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3"/>
        </w:rPr>
        <w:t xml:space="preserve"> </w:t>
      </w:r>
      <w:r w:rsidR="00EF2276" w:rsidRPr="001A21E8">
        <w:rPr>
          <w:rFonts w:ascii="Tahoma" w:eastAsia="Tahoma" w:hAnsi="Tahoma" w:cs="Tahoma"/>
          <w:spacing w:val="-1"/>
        </w:rPr>
        <w:t>3</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EF2276"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m</w:t>
      </w:r>
      <w:r w:rsidRPr="001A21E8">
        <w:rPr>
          <w:rFonts w:ascii="Tahoma" w:eastAsia="Tahoma" w:hAnsi="Tahoma" w:cs="Tahoma"/>
        </w:rPr>
        <w:t>u p</w:t>
      </w:r>
      <w:r w:rsidRPr="001A21E8">
        <w:rPr>
          <w:rFonts w:ascii="Tahoma" w:eastAsia="Tahoma" w:hAnsi="Tahoma" w:cs="Tahoma"/>
          <w:spacing w:val="2"/>
        </w:rPr>
        <w:t>o</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spacing w:val="4"/>
        </w:rPr>
        <w:t>o</w:t>
      </w:r>
      <w:r w:rsidRPr="001A21E8">
        <w:rPr>
          <w:rFonts w:ascii="Tahoma" w:eastAsia="Tahoma" w:hAnsi="Tahoma" w:cs="Tahoma"/>
          <w:spacing w:val="1"/>
        </w:rPr>
        <w:t>tę</w:t>
      </w:r>
      <w:r w:rsidR="00CA7347" w:rsidRPr="001A21E8">
        <w:rPr>
          <w:rFonts w:ascii="Tahoma" w:eastAsia="Tahoma" w:hAnsi="Tahoma" w:cs="Tahoma"/>
          <w:spacing w:val="1"/>
        </w:rPr>
        <w:t xml:space="preserve"> </w:t>
      </w:r>
      <w:r w:rsidR="00EF2276" w:rsidRPr="001A21E8">
        <w:rPr>
          <w:rFonts w:ascii="Tahoma" w:eastAsia="Tahoma" w:hAnsi="Tahoma" w:cs="Tahoma"/>
        </w:rPr>
        <w:t>nieprawidłowości</w:t>
      </w:r>
      <w:r w:rsidRPr="001A21E8">
        <w:rPr>
          <w:rFonts w:ascii="Tahoma" w:eastAsia="Tahoma" w:hAnsi="Tahoma" w:cs="Tahoma"/>
        </w:rPr>
        <w:t>.</w:t>
      </w:r>
      <w:r w:rsidR="00EF2276" w:rsidRPr="001A21E8">
        <w:t xml:space="preserve"> </w:t>
      </w:r>
      <w:r w:rsidR="00EF2276" w:rsidRPr="001A21E8">
        <w:rPr>
          <w:rFonts w:ascii="Tahoma" w:eastAsia="Tahoma" w:hAnsi="Tahoma" w:cs="Tahoma"/>
        </w:rPr>
        <w:t>Pomniejszeniu ulega także wartość dofinansowania, o której mowa w § 3 ust. 2, w części w jakiej nieprawidłowość została sfinansowana ze środków dofinansowania.</w:t>
      </w:r>
      <w:r w:rsidRPr="001A21E8">
        <w:rPr>
          <w:rFonts w:ascii="Tahoma" w:eastAsia="Tahoma" w:hAnsi="Tahoma" w:cs="Tahoma"/>
          <w:spacing w:val="3"/>
        </w:rPr>
        <w:t xml:space="preserve"> </w:t>
      </w:r>
      <w:r w:rsidRPr="001A21E8">
        <w:rPr>
          <w:rFonts w:ascii="Tahoma" w:eastAsia="Tahoma" w:hAnsi="Tahoma" w:cs="Tahoma"/>
        </w:rPr>
        <w:t>K</w:t>
      </w:r>
      <w:r w:rsidRPr="001A21E8">
        <w:rPr>
          <w:rFonts w:ascii="Tahoma" w:eastAsia="Tahoma" w:hAnsi="Tahoma" w:cs="Tahoma"/>
          <w:spacing w:val="4"/>
        </w:rPr>
        <w:t>w</w:t>
      </w:r>
      <w:r w:rsidRPr="001A21E8">
        <w:rPr>
          <w:rFonts w:ascii="Tahoma" w:eastAsia="Tahoma" w:hAnsi="Tahoma" w:cs="Tahoma"/>
        </w:rPr>
        <w:t>ota</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pr</w:t>
      </w:r>
      <w:r w:rsidRPr="001A21E8">
        <w:rPr>
          <w:rFonts w:ascii="Tahoma" w:eastAsia="Tahoma" w:hAnsi="Tahoma" w:cs="Tahoma"/>
          <w:spacing w:val="4"/>
        </w:rPr>
        <w:t>a</w:t>
      </w:r>
      <w:r w:rsidRPr="001A21E8">
        <w:rPr>
          <w:rFonts w:ascii="Tahoma" w:eastAsia="Tahoma" w:hAnsi="Tahoma" w:cs="Tahoma"/>
          <w:spacing w:val="1"/>
        </w:rPr>
        <w:t>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3"/>
        </w:rPr>
        <w:t>m</w:t>
      </w:r>
      <w:r w:rsidRPr="001A21E8">
        <w:rPr>
          <w:rFonts w:ascii="Tahoma" w:eastAsia="Tahoma" w:hAnsi="Tahoma" w:cs="Tahoma"/>
        </w:rPr>
        <w:t>oże 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tór</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0"/>
        </w:rPr>
        <w:t xml:space="preserve"> </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00EF2276" w:rsidRPr="001A21E8">
        <w:rPr>
          <w:rFonts w:ascii="Tahoma" w:eastAsia="Tahoma" w:hAnsi="Tahoma" w:cs="Tahoma"/>
          <w:spacing w:val="1"/>
        </w:rPr>
        <w:t>y</w:t>
      </w:r>
      <w:r w:rsidRPr="001A21E8">
        <w:rPr>
          <w:rFonts w:ascii="Tahoma" w:eastAsia="Tahoma" w:hAnsi="Tahoma" w:cs="Tahoma"/>
        </w:rPr>
        <w:t>,</w:t>
      </w:r>
      <w:r w:rsidR="00820FBB">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tór</w:t>
      </w:r>
      <w:r w:rsidR="00EF2276" w:rsidRPr="001A21E8">
        <w:rPr>
          <w:rFonts w:ascii="Tahoma" w:eastAsia="Tahoma" w:hAnsi="Tahoma" w:cs="Tahoma"/>
        </w:rPr>
        <w:t>ych</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7"/>
        </w:rPr>
        <w:t xml:space="preserve"> </w:t>
      </w:r>
      <w:r w:rsidR="00EF2276" w:rsidRPr="001A21E8">
        <w:rPr>
          <w:rFonts w:ascii="Tahoma" w:eastAsia="Tahoma" w:hAnsi="Tahoma" w:cs="Tahoma"/>
          <w:spacing w:val="2"/>
        </w:rPr>
        <w:t>powyżej</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00EF2276" w:rsidRPr="001A21E8">
        <w:rPr>
          <w:rFonts w:ascii="Tahoma" w:eastAsia="Tahoma" w:hAnsi="Tahoma" w:cs="Tahoma"/>
        </w:rPr>
        <w:t>ją</w:t>
      </w:r>
      <w:r w:rsidRPr="001A21E8">
        <w:rPr>
          <w:rFonts w:ascii="Tahoma" w:eastAsia="Tahoma" w:hAnsi="Tahoma" w:cs="Tahoma"/>
          <w:spacing w:val="-6"/>
        </w:rPr>
        <w:t xml:space="preserve"> </w:t>
      </w:r>
      <w:r w:rsidR="003016F6">
        <w:rPr>
          <w:rFonts w:ascii="Tahoma" w:eastAsia="Tahoma" w:hAnsi="Tahoma" w:cs="Tahoma"/>
          <w:spacing w:val="-1"/>
        </w:rPr>
        <w:t>zmiany</w:t>
      </w:r>
      <w:r w:rsidRPr="001A21E8">
        <w:rPr>
          <w:rFonts w:ascii="Tahoma" w:eastAsia="Tahoma" w:hAnsi="Tahoma" w:cs="Tahoma"/>
          <w:spacing w:val="-2"/>
        </w:rPr>
        <w:t xml:space="preserve"> </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0CF09949" w14:textId="77777777" w:rsidR="00CF1D3F" w:rsidRDefault="00CF1D3F" w:rsidP="008919B9">
      <w:pPr>
        <w:spacing w:line="276" w:lineRule="auto"/>
        <w:ind w:right="14"/>
        <w:rPr>
          <w:rFonts w:ascii="Tahoma" w:eastAsia="Tahoma" w:hAnsi="Tahoma" w:cs="Tahoma"/>
          <w:b/>
          <w:spacing w:val="2"/>
        </w:rPr>
      </w:pPr>
    </w:p>
    <w:p w14:paraId="6EAEB0AA" w14:textId="77777777" w:rsidR="003470ED" w:rsidRPr="00907289" w:rsidRDefault="003470ED" w:rsidP="003470ED">
      <w:pPr>
        <w:spacing w:line="276" w:lineRule="auto"/>
        <w:ind w:left="426" w:right="14" w:hanging="426"/>
        <w:jc w:val="center"/>
        <w:rPr>
          <w:rFonts w:ascii="Tahoma" w:eastAsia="Tahoma" w:hAnsi="Tahoma" w:cs="Tahoma"/>
          <w:b/>
          <w:spacing w:val="2"/>
        </w:rPr>
      </w:pPr>
      <w:r w:rsidRPr="00907289">
        <w:rPr>
          <w:rFonts w:ascii="Tahoma" w:eastAsia="Tahoma" w:hAnsi="Tahoma" w:cs="Tahoma"/>
          <w:b/>
          <w:spacing w:val="2"/>
        </w:rPr>
        <w:t>Trwałość projektu</w:t>
      </w:r>
    </w:p>
    <w:p w14:paraId="6BDF566B" w14:textId="7CBD39E8" w:rsidR="00942F4E"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8</w:t>
      </w:r>
      <w:r w:rsidR="00051F06" w:rsidRPr="001A21E8">
        <w:rPr>
          <w:rFonts w:ascii="Tahoma" w:eastAsia="Tahoma" w:hAnsi="Tahoma" w:cs="Tahoma"/>
          <w:spacing w:val="2"/>
          <w:w w:val="99"/>
        </w:rPr>
        <w:t>.</w:t>
      </w:r>
      <w:r w:rsidR="00051F06" w:rsidRPr="001A21E8">
        <w:rPr>
          <w:rStyle w:val="Odwoanieprzypisudolnego"/>
          <w:rFonts w:ascii="Tahoma" w:eastAsia="Tahoma" w:hAnsi="Tahoma" w:cs="Tahoma"/>
          <w:spacing w:val="2"/>
          <w:w w:val="99"/>
        </w:rPr>
        <w:footnoteReference w:id="61"/>
      </w:r>
    </w:p>
    <w:p w14:paraId="4642C67B" w14:textId="77777777" w:rsidR="00D107F1" w:rsidRPr="0029443A" w:rsidRDefault="00D107F1" w:rsidP="00E06F1A">
      <w:pPr>
        <w:pStyle w:val="Akapitzlist"/>
        <w:numPr>
          <w:ilvl w:val="0"/>
          <w:numId w:val="22"/>
        </w:numPr>
        <w:tabs>
          <w:tab w:val="clear" w:pos="360"/>
        </w:tabs>
        <w:spacing w:line="276" w:lineRule="auto"/>
        <w:ind w:left="426" w:right="12" w:hanging="426"/>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0AC540F1" w14:textId="77777777" w:rsidR="00D107F1" w:rsidRDefault="00D107F1" w:rsidP="00E06F1A">
      <w:pPr>
        <w:pStyle w:val="Akapitzlist"/>
        <w:numPr>
          <w:ilvl w:val="0"/>
          <w:numId w:val="22"/>
        </w:numPr>
        <w:tabs>
          <w:tab w:val="clear" w:pos="360"/>
        </w:tabs>
        <w:spacing w:line="276" w:lineRule="auto"/>
        <w:ind w:left="426" w:right="12" w:hanging="426"/>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4C591260" w14:textId="77777777" w:rsidR="00D107F1" w:rsidRDefault="00D107F1" w:rsidP="00E06F1A">
      <w:pPr>
        <w:pStyle w:val="Akapitzlist"/>
        <w:numPr>
          <w:ilvl w:val="0"/>
          <w:numId w:val="22"/>
        </w:numPr>
        <w:tabs>
          <w:tab w:val="clear" w:pos="360"/>
        </w:tabs>
        <w:spacing w:line="276" w:lineRule="auto"/>
        <w:ind w:left="426" w:right="12" w:hanging="426"/>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w:t>
      </w:r>
      <w:proofErr w:type="spellStart"/>
      <w:r>
        <w:rPr>
          <w:rFonts w:ascii="Tahoma" w:eastAsia="Tahoma" w:hAnsi="Tahoma" w:cs="Tahoma"/>
          <w:spacing w:val="-1"/>
        </w:rPr>
        <w:t>financing</w:t>
      </w:r>
      <w:proofErr w:type="spellEnd"/>
      <w:r>
        <w:rPr>
          <w:rFonts w:ascii="Tahoma" w:eastAsia="Tahoma" w:hAnsi="Tahoma" w:cs="Tahoma"/>
          <w:spacing w:val="-1"/>
        </w:rPr>
        <w:t>.</w:t>
      </w:r>
    </w:p>
    <w:p w14:paraId="691DD039" w14:textId="61B48E70" w:rsidR="006B5F2C" w:rsidRDefault="00280ADA" w:rsidP="00E06F1A">
      <w:pPr>
        <w:pStyle w:val="Akapitzlist"/>
        <w:numPr>
          <w:ilvl w:val="0"/>
          <w:numId w:val="22"/>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32"/>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st</w:t>
      </w:r>
      <w:r w:rsidRPr="001A21E8">
        <w:rPr>
          <w:rFonts w:ascii="Tahoma" w:eastAsia="Tahoma" w:hAnsi="Tahoma" w:cs="Tahoma"/>
          <w:spacing w:val="35"/>
          <w:position w:val="-1"/>
        </w:rPr>
        <w:t xml:space="preserve"> </w:t>
      </w:r>
      <w:r w:rsidRPr="001A21E8">
        <w:rPr>
          <w:rFonts w:ascii="Tahoma" w:eastAsia="Tahoma" w:hAnsi="Tahoma" w:cs="Tahoma"/>
          <w:position w:val="-1"/>
        </w:rPr>
        <w:t>zobo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ą</w:t>
      </w:r>
      <w:r w:rsidRPr="001A21E8">
        <w:rPr>
          <w:rFonts w:ascii="Tahoma" w:eastAsia="Tahoma" w:hAnsi="Tahoma" w:cs="Tahoma"/>
          <w:position w:val="-1"/>
        </w:rPr>
        <w:t>z</w:t>
      </w:r>
      <w:r w:rsidRPr="001A21E8">
        <w:rPr>
          <w:rFonts w:ascii="Tahoma" w:eastAsia="Tahoma" w:hAnsi="Tahoma" w:cs="Tahoma"/>
          <w:spacing w:val="4"/>
          <w:position w:val="-1"/>
        </w:rPr>
        <w:t>a</w:t>
      </w:r>
      <w:r w:rsidRPr="001A21E8">
        <w:rPr>
          <w:rFonts w:ascii="Tahoma" w:eastAsia="Tahoma" w:hAnsi="Tahoma" w:cs="Tahoma"/>
          <w:spacing w:val="-1"/>
          <w:position w:val="-1"/>
        </w:rPr>
        <w:t>n</w:t>
      </w:r>
      <w:r w:rsidRPr="001A21E8">
        <w:rPr>
          <w:rFonts w:ascii="Tahoma" w:eastAsia="Tahoma" w:hAnsi="Tahoma" w:cs="Tahoma"/>
          <w:position w:val="-1"/>
        </w:rPr>
        <w:t>y</w:t>
      </w:r>
      <w:r w:rsidRPr="001A21E8">
        <w:rPr>
          <w:rFonts w:ascii="Tahoma" w:eastAsia="Tahoma" w:hAnsi="Tahoma" w:cs="Tahoma"/>
          <w:spacing w:val="26"/>
          <w:position w:val="-1"/>
        </w:rPr>
        <w:t xml:space="preserve"> </w:t>
      </w:r>
      <w:r w:rsidRPr="001A21E8">
        <w:rPr>
          <w:rFonts w:ascii="Tahoma" w:eastAsia="Tahoma" w:hAnsi="Tahoma" w:cs="Tahoma"/>
          <w:position w:val="-1"/>
        </w:rPr>
        <w:t>zgo</w:t>
      </w:r>
      <w:r w:rsidRPr="001A21E8">
        <w:rPr>
          <w:rFonts w:ascii="Tahoma" w:eastAsia="Tahoma" w:hAnsi="Tahoma" w:cs="Tahoma"/>
          <w:spacing w:val="2"/>
          <w:position w:val="-1"/>
        </w:rPr>
        <w:t>d</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2"/>
          <w:position w:val="-1"/>
        </w:rPr>
        <w:t xml:space="preserve"> </w:t>
      </w:r>
      <w:r w:rsidRPr="001A21E8">
        <w:rPr>
          <w:rFonts w:ascii="Tahoma" w:eastAsia="Tahoma" w:hAnsi="Tahoma" w:cs="Tahoma"/>
          <w:position w:val="-1"/>
        </w:rPr>
        <w:t>z</w:t>
      </w:r>
      <w:r w:rsidRPr="001A21E8">
        <w:rPr>
          <w:rFonts w:ascii="Tahoma" w:eastAsia="Tahoma" w:hAnsi="Tahoma" w:cs="Tahoma"/>
          <w:spacing w:val="38"/>
          <w:position w:val="-1"/>
        </w:rPr>
        <w:t xml:space="preserve"> </w:t>
      </w:r>
      <w:r w:rsidRPr="001A21E8">
        <w:rPr>
          <w:rFonts w:ascii="Tahoma" w:eastAsia="Tahoma" w:hAnsi="Tahoma" w:cs="Tahoma"/>
          <w:position w:val="-1"/>
        </w:rPr>
        <w:t>pol</w:t>
      </w:r>
      <w:r w:rsidRPr="001A21E8">
        <w:rPr>
          <w:rFonts w:ascii="Tahoma" w:eastAsia="Tahoma" w:hAnsi="Tahoma" w:cs="Tahoma"/>
          <w:spacing w:val="3"/>
          <w:position w:val="-1"/>
        </w:rPr>
        <w:t>e</w:t>
      </w:r>
      <w:r w:rsidRPr="001A21E8">
        <w:rPr>
          <w:rFonts w:ascii="Tahoma" w:eastAsia="Tahoma" w:hAnsi="Tahoma" w:cs="Tahoma"/>
          <w:spacing w:val="-1"/>
          <w:position w:val="-1"/>
        </w:rPr>
        <w:t>c</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m</w:t>
      </w:r>
      <w:r w:rsidRPr="001A21E8">
        <w:rPr>
          <w:rFonts w:ascii="Tahoma" w:eastAsia="Tahoma" w:hAnsi="Tahoma" w:cs="Tahoma"/>
          <w:spacing w:val="31"/>
          <w:position w:val="-1"/>
        </w:rPr>
        <w:t xml:space="preserve"> </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ro</w:t>
      </w:r>
      <w:r w:rsidRPr="001A21E8">
        <w:rPr>
          <w:rFonts w:ascii="Tahoma" w:eastAsia="Tahoma" w:hAnsi="Tahoma" w:cs="Tahoma"/>
          <w:spacing w:val="1"/>
          <w:position w:val="-1"/>
        </w:rPr>
        <w:t>t</w:t>
      </w:r>
      <w:r w:rsidRPr="001A21E8">
        <w:rPr>
          <w:rFonts w:ascii="Tahoma" w:eastAsia="Tahoma" w:hAnsi="Tahoma" w:cs="Tahoma"/>
          <w:position w:val="-1"/>
        </w:rPr>
        <w:t>u</w:t>
      </w:r>
      <w:r w:rsidRPr="001A21E8">
        <w:rPr>
          <w:rFonts w:ascii="Tahoma" w:eastAsia="Tahoma" w:hAnsi="Tahoma" w:cs="Tahoma"/>
          <w:spacing w:val="31"/>
          <w:position w:val="-1"/>
        </w:rPr>
        <w:t xml:space="preserve"> </w:t>
      </w:r>
      <w:r w:rsidRPr="001A21E8">
        <w:rPr>
          <w:rFonts w:ascii="Tahoma" w:eastAsia="Tahoma" w:hAnsi="Tahoma" w:cs="Tahoma"/>
          <w:position w:val="-1"/>
        </w:rPr>
        <w:t>i</w:t>
      </w:r>
      <w:r w:rsidRPr="001A21E8">
        <w:rPr>
          <w:rFonts w:ascii="Tahoma" w:eastAsia="Tahoma" w:hAnsi="Tahoma" w:cs="Tahoma"/>
          <w:spacing w:val="38"/>
          <w:position w:val="-1"/>
        </w:rPr>
        <w:t xml:space="preserve"> </w:t>
      </w:r>
      <w:r w:rsidRPr="001A21E8">
        <w:rPr>
          <w:rFonts w:ascii="Tahoma" w:eastAsia="Tahoma" w:hAnsi="Tahoma" w:cs="Tahoma"/>
          <w:position w:val="-1"/>
        </w:rPr>
        <w:t>w</w:t>
      </w:r>
      <w:r w:rsidRPr="001A21E8">
        <w:rPr>
          <w:rFonts w:ascii="Tahoma" w:eastAsia="Tahoma" w:hAnsi="Tahoma" w:cs="Tahoma"/>
          <w:spacing w:val="38"/>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1"/>
          <w:position w:val="-1"/>
        </w:rPr>
        <w:t xml:space="preserve"> </w:t>
      </w:r>
      <w:r w:rsidRPr="001A21E8">
        <w:rPr>
          <w:rFonts w:ascii="Tahoma" w:eastAsia="Tahoma" w:hAnsi="Tahoma" w:cs="Tahoma"/>
          <w:spacing w:val="1"/>
          <w:position w:val="-1"/>
        </w:rPr>
        <w:t>w</w:t>
      </w:r>
      <w:r w:rsidRPr="001A21E8">
        <w:rPr>
          <w:rFonts w:ascii="Tahoma" w:eastAsia="Tahoma" w:hAnsi="Tahoma" w:cs="Tahoma"/>
          <w:spacing w:val="-1"/>
          <w:position w:val="-1"/>
        </w:rPr>
        <w:t>y</w:t>
      </w:r>
      <w:r w:rsidRPr="001A21E8">
        <w:rPr>
          <w:rFonts w:ascii="Tahoma" w:eastAsia="Tahoma" w:hAnsi="Tahoma" w:cs="Tahoma"/>
          <w:spacing w:val="3"/>
          <w:position w:val="-1"/>
        </w:rPr>
        <w:t>z</w:t>
      </w:r>
      <w:r w:rsidRPr="001A21E8">
        <w:rPr>
          <w:rFonts w:ascii="Tahoma" w:eastAsia="Tahoma" w:hAnsi="Tahoma" w:cs="Tahoma"/>
          <w:spacing w:val="1"/>
          <w:position w:val="-1"/>
        </w:rPr>
        <w:t>na</w:t>
      </w:r>
      <w:r w:rsidRPr="001A21E8">
        <w:rPr>
          <w:rFonts w:ascii="Tahoma" w:eastAsia="Tahoma" w:hAnsi="Tahoma" w:cs="Tahoma"/>
          <w:spacing w:val="-1"/>
          <w:position w:val="-1"/>
        </w:rPr>
        <w:t>c</w:t>
      </w:r>
      <w:r w:rsidRPr="001A21E8">
        <w:rPr>
          <w:rFonts w:ascii="Tahoma" w:eastAsia="Tahoma" w:hAnsi="Tahoma" w:cs="Tahoma"/>
          <w:position w:val="-1"/>
        </w:rPr>
        <w:t>zon</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29"/>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z</w:t>
      </w:r>
      <w:r w:rsidRPr="001A21E8">
        <w:rPr>
          <w:rFonts w:ascii="Tahoma" w:eastAsia="Tahoma" w:hAnsi="Tahoma" w:cs="Tahoma"/>
          <w:spacing w:val="34"/>
          <w:position w:val="-1"/>
        </w:rPr>
        <w:t xml:space="preserve"> </w:t>
      </w:r>
      <w:r w:rsidR="00E03F00" w:rsidRPr="001A21E8">
        <w:rPr>
          <w:rFonts w:ascii="Tahoma" w:eastAsia="Tahoma" w:hAnsi="Tahoma" w:cs="Tahoma"/>
          <w:w w:val="99"/>
          <w:position w:val="-1"/>
        </w:rPr>
        <w:t>IZ</w:t>
      </w:r>
      <w:r w:rsidR="00470F03">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rócić</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8"/>
        </w:rPr>
        <w:t xml:space="preserve"> </w:t>
      </w:r>
      <w:r w:rsidRPr="001A21E8">
        <w:rPr>
          <w:rFonts w:ascii="Tahoma" w:eastAsia="Tahoma" w:hAnsi="Tahoma" w:cs="Tahoma"/>
        </w:rPr>
        <w:t>dla</w:t>
      </w:r>
      <w:r w:rsidRPr="001A21E8">
        <w:rPr>
          <w:rFonts w:ascii="Tahoma" w:eastAsia="Tahoma" w:hAnsi="Tahoma" w:cs="Tahoma"/>
          <w:spacing w:val="25"/>
        </w:rPr>
        <w:t xml:space="preserve">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dnie</w:t>
      </w:r>
      <w:r w:rsidRPr="001A21E8">
        <w:rPr>
          <w:rFonts w:ascii="Tahoma" w:eastAsia="Tahoma" w:hAnsi="Tahoma" w:cs="Tahoma"/>
          <w:spacing w:val="62"/>
        </w:rPr>
        <w:t xml:space="preserve"> </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8"/>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 xml:space="preserve">7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spacing w:val="1"/>
        </w:rPr>
        <w:t>2</w:t>
      </w:r>
      <w:r w:rsidRPr="001A21E8">
        <w:rPr>
          <w:rFonts w:ascii="Tahoma" w:eastAsia="Tahoma" w:hAnsi="Tahoma" w:cs="Tahoma"/>
        </w:rPr>
        <w:t>7</w:t>
      </w:r>
      <w:r w:rsidRPr="001A21E8">
        <w:rPr>
          <w:rFonts w:ascii="Tahoma" w:eastAsia="Tahoma" w:hAnsi="Tahoma" w:cs="Tahoma"/>
          <w:spacing w:val="9"/>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rpnia</w:t>
      </w:r>
      <w:r w:rsidRPr="001A21E8">
        <w:rPr>
          <w:rFonts w:ascii="Tahoma" w:eastAsia="Tahoma" w:hAnsi="Tahoma" w:cs="Tahoma"/>
          <w:spacing w:val="7"/>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9</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w</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gdy</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
        </w:rPr>
        <w:t xml:space="preserve"> </w:t>
      </w:r>
      <w:r w:rsidRPr="001A21E8">
        <w:rPr>
          <w:rFonts w:ascii="Tahoma" w:eastAsia="Tahoma" w:hAnsi="Tahoma" w:cs="Tahoma"/>
        </w:rPr>
        <w:t>tr</w:t>
      </w:r>
      <w:r w:rsidRPr="001A21E8">
        <w:rPr>
          <w:rFonts w:ascii="Tahoma" w:eastAsia="Tahoma" w:hAnsi="Tahoma" w:cs="Tahoma"/>
          <w:spacing w:val="1"/>
        </w:rPr>
        <w:t>wa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pią</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10"/>
        </w:rPr>
        <w:t xml:space="preserve"> </w:t>
      </w:r>
      <w:r w:rsidR="00DC6420" w:rsidRPr="001A21E8">
        <w:rPr>
          <w:rFonts w:ascii="Tahoma" w:eastAsia="Tahoma" w:hAnsi="Tahoma" w:cs="Tahoma"/>
        </w:rPr>
        <w:t>R</w:t>
      </w:r>
      <w:r w:rsidRPr="001A21E8">
        <w:rPr>
          <w:rFonts w:ascii="Tahoma" w:eastAsia="Tahoma" w:hAnsi="Tahoma" w:cs="Tahoma"/>
        </w:rPr>
        <w:t>oz</w:t>
      </w:r>
      <w:r w:rsidRPr="001A21E8">
        <w:rPr>
          <w:rFonts w:ascii="Tahoma" w:eastAsia="Tahoma" w:hAnsi="Tahoma" w:cs="Tahoma"/>
          <w:spacing w:val="3"/>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5"/>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otu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2"/>
        </w:rPr>
        <w:t>l</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3"/>
        </w:rPr>
        <w:t>p</w:t>
      </w:r>
      <w:r w:rsidRPr="001A21E8">
        <w:rPr>
          <w:rFonts w:ascii="Tahoma" w:eastAsia="Tahoma" w:hAnsi="Tahoma" w:cs="Tahoma"/>
        </w:rPr>
        <w:t>or</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006B5F2C">
        <w:rPr>
          <w:rFonts w:ascii="Tahoma" w:eastAsia="Tahoma" w:hAnsi="Tahoma" w:cs="Tahoma"/>
        </w:rPr>
        <w:t>i.</w:t>
      </w:r>
    </w:p>
    <w:p w14:paraId="0B1D6C9D" w14:textId="65F50CDF" w:rsidR="001876C9" w:rsidRPr="0057680A" w:rsidRDefault="001876C9" w:rsidP="00E06F1A">
      <w:pPr>
        <w:pStyle w:val="Akapitzlist"/>
        <w:numPr>
          <w:ilvl w:val="0"/>
          <w:numId w:val="22"/>
        </w:numPr>
        <w:tabs>
          <w:tab w:val="clear" w:pos="360"/>
        </w:tabs>
        <w:spacing w:line="276" w:lineRule="auto"/>
        <w:ind w:left="426" w:right="14" w:hanging="426"/>
        <w:rPr>
          <w:rFonts w:ascii="Tahoma" w:eastAsia="Tahoma" w:hAnsi="Tahoma" w:cs="Tahoma"/>
        </w:rPr>
      </w:pPr>
      <w:r w:rsidRPr="0057680A">
        <w:rPr>
          <w:rFonts w:ascii="Tahoma" w:eastAsia="Tahoma" w:hAnsi="Tahoma" w:cs="Tahoma"/>
          <w:spacing w:val="-1"/>
        </w:rPr>
        <w:t>W przypadku, gdy projekt przewiduje trwałość, o której mowa w tym paragrafie, Beneficjent przesyła</w:t>
      </w:r>
      <w:r>
        <w:rPr>
          <w:rFonts w:ascii="Tahoma" w:eastAsia="Tahoma" w:hAnsi="Tahoma" w:cs="Tahoma"/>
          <w:spacing w:val="-1"/>
        </w:rPr>
        <w:t xml:space="preserve"> do IZ</w:t>
      </w:r>
      <w:r w:rsidRPr="0057680A">
        <w:rPr>
          <w:rFonts w:ascii="Tahoma" w:eastAsia="Tahoma" w:hAnsi="Tahoma" w:cs="Tahoma"/>
          <w:spacing w:val="-1"/>
        </w:rPr>
        <w:t xml:space="preserve"> za pośrednictwem SL2014 w terminie do 30 dni kalendarzowych liczonych od dnia zakończenia pierwszego i każdego kolejnego roku trwałości, sprawozdanie potwierdzające zachowanie trwałości Projektu, zgodnie ze wzorem stan</w:t>
      </w:r>
      <w:r w:rsidR="008C0BA2">
        <w:rPr>
          <w:rFonts w:ascii="Tahoma" w:eastAsia="Tahoma" w:hAnsi="Tahoma" w:cs="Tahoma"/>
          <w:spacing w:val="-1"/>
        </w:rPr>
        <w:t xml:space="preserve">owiącym załącznik nr 12 do decyzji </w:t>
      </w:r>
      <w:r>
        <w:rPr>
          <w:rStyle w:val="Odwoanieprzypisudolnego"/>
          <w:rFonts w:ascii="Tahoma" w:eastAsia="Tahoma" w:hAnsi="Tahoma" w:cs="Tahoma"/>
          <w:spacing w:val="-1"/>
        </w:rPr>
        <w:footnoteReference w:id="62"/>
      </w:r>
      <w:r w:rsidRPr="006345C1">
        <w:rPr>
          <w:rFonts w:ascii="Tahoma" w:eastAsia="Tahoma" w:hAnsi="Tahoma" w:cs="Tahoma"/>
          <w:spacing w:val="-1"/>
        </w:rPr>
        <w:t>.</w:t>
      </w:r>
    </w:p>
    <w:p w14:paraId="0CE9C238" w14:textId="77777777" w:rsidR="00820FBB" w:rsidRPr="00470F03" w:rsidRDefault="00820FBB" w:rsidP="00470F03">
      <w:pPr>
        <w:rPr>
          <w:rFonts w:eastAsia="Tahoma"/>
        </w:rPr>
      </w:pPr>
    </w:p>
    <w:p w14:paraId="13EEF40B" w14:textId="77777777" w:rsidR="00325345" w:rsidRPr="001A21E8" w:rsidRDefault="00325345" w:rsidP="00F10027">
      <w:pPr>
        <w:spacing w:line="276" w:lineRule="auto"/>
        <w:ind w:left="426" w:right="14" w:hanging="426"/>
        <w:jc w:val="center"/>
        <w:rPr>
          <w:rFonts w:ascii="Tahoma" w:eastAsia="Tahoma" w:hAnsi="Tahoma" w:cs="Tahoma"/>
          <w:sz w:val="13"/>
          <w:szCs w:val="13"/>
        </w:rPr>
      </w:pPr>
      <w:r w:rsidRPr="001A21E8">
        <w:rPr>
          <w:rFonts w:ascii="Tahoma" w:eastAsia="Tahoma" w:hAnsi="Tahoma" w:cs="Tahoma"/>
          <w:b/>
        </w:rPr>
        <w:t>Kon</w:t>
      </w:r>
      <w:r w:rsidRPr="001A21E8">
        <w:rPr>
          <w:rFonts w:ascii="Tahoma" w:eastAsia="Tahoma" w:hAnsi="Tahoma" w:cs="Tahoma"/>
          <w:b/>
          <w:spacing w:val="1"/>
        </w:rPr>
        <w:t>t</w:t>
      </w:r>
      <w:r w:rsidRPr="001A21E8">
        <w:rPr>
          <w:rFonts w:ascii="Tahoma" w:eastAsia="Tahoma" w:hAnsi="Tahoma" w:cs="Tahoma"/>
          <w:b/>
        </w:rPr>
        <w:t>ro</w:t>
      </w:r>
      <w:r w:rsidRPr="001A21E8">
        <w:rPr>
          <w:rFonts w:ascii="Tahoma" w:eastAsia="Tahoma" w:hAnsi="Tahoma" w:cs="Tahoma"/>
          <w:b/>
          <w:spacing w:val="-1"/>
        </w:rPr>
        <w:t>l</w:t>
      </w:r>
      <w:r w:rsidRPr="001A21E8">
        <w:rPr>
          <w:rFonts w:ascii="Tahoma" w:eastAsia="Tahoma" w:hAnsi="Tahoma" w:cs="Tahoma"/>
          <w:b/>
        </w:rPr>
        <w:t>a</w:t>
      </w:r>
      <w:r w:rsidRPr="001A21E8">
        <w:rPr>
          <w:rFonts w:ascii="Tahoma" w:eastAsia="Tahoma" w:hAnsi="Tahoma" w:cs="Tahoma"/>
          <w:b/>
          <w:spacing w:val="-7"/>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FB6CAA">
        <w:rPr>
          <w:rFonts w:ascii="Tahoma" w:eastAsia="Tahoma" w:hAnsi="Tahoma" w:cs="Tahoma"/>
          <w:b/>
        </w:rPr>
        <w:t>audy</w:t>
      </w:r>
      <w:r w:rsidR="00051F06" w:rsidRPr="00FB6CAA">
        <w:rPr>
          <w:rFonts w:ascii="Tahoma" w:eastAsia="Tahoma" w:hAnsi="Tahoma" w:cs="Tahoma"/>
          <w:b/>
        </w:rPr>
        <w:t>t</w:t>
      </w:r>
      <w:r w:rsidR="00051F06" w:rsidRPr="001A21E8">
        <w:rPr>
          <w:rStyle w:val="Odwoanieprzypisudolnego"/>
          <w:rFonts w:ascii="Tahoma" w:eastAsia="Tahoma" w:hAnsi="Tahoma" w:cs="Tahoma"/>
          <w:b/>
          <w:spacing w:val="3"/>
          <w:w w:val="99"/>
        </w:rPr>
        <w:footnoteReference w:id="63"/>
      </w:r>
    </w:p>
    <w:p w14:paraId="7AC34206" w14:textId="77777777" w:rsidR="00054F9A" w:rsidRDefault="00054F9A" w:rsidP="00054F9A">
      <w:pPr>
        <w:spacing w:line="276" w:lineRule="auto"/>
        <w:ind w:left="426" w:right="14" w:hanging="426"/>
        <w:jc w:val="center"/>
        <w:rPr>
          <w:rFonts w:ascii="Tahoma" w:eastAsia="Tahoma" w:hAnsi="Tahoma" w:cs="Tahoma"/>
          <w:w w:val="99"/>
        </w:rPr>
      </w:pPr>
      <w:r>
        <w:rPr>
          <w:rFonts w:ascii="Tahoma" w:eastAsia="Tahoma" w:hAnsi="Tahoma" w:cs="Tahoma"/>
        </w:rPr>
        <w:t>§</w:t>
      </w:r>
      <w:r>
        <w:rPr>
          <w:rFonts w:ascii="Tahoma" w:eastAsia="Tahoma" w:hAnsi="Tahoma" w:cs="Tahoma"/>
          <w:spacing w:val="-2"/>
        </w:rPr>
        <w:t xml:space="preserve"> 19</w:t>
      </w:r>
      <w:r>
        <w:rPr>
          <w:rFonts w:ascii="Tahoma" w:eastAsia="Tahoma" w:hAnsi="Tahoma" w:cs="Tahoma"/>
          <w:w w:val="99"/>
        </w:rPr>
        <w:t>.</w:t>
      </w:r>
    </w:p>
    <w:p w14:paraId="2FC8CFE6" w14:textId="77777777" w:rsidR="00054F9A" w:rsidRDefault="00054F9A" w:rsidP="00E06F1A">
      <w:pPr>
        <w:pStyle w:val="Akapitzlist"/>
        <w:numPr>
          <w:ilvl w:val="0"/>
          <w:numId w:val="68"/>
        </w:numPr>
        <w:tabs>
          <w:tab w:val="clear" w:pos="360"/>
          <w:tab w:val="num" w:pos="851"/>
        </w:tabs>
        <w:spacing w:line="276" w:lineRule="auto"/>
        <w:ind w:left="426" w:right="14" w:hanging="426"/>
        <w:rPr>
          <w:rFonts w:ascii="Tahoma" w:eastAsia="Tahoma" w:hAnsi="Tahoma" w:cs="Tahoma"/>
        </w:rPr>
      </w:pPr>
      <w:r>
        <w:rPr>
          <w:rFonts w:ascii="Tahoma" w:eastAsia="Tahoma" w:hAnsi="Tahoma" w:cs="Tahoma"/>
          <w:position w:val="-1"/>
        </w:rPr>
        <w:t>Beneficjent</w:t>
      </w:r>
      <w:r>
        <w:rPr>
          <w:rFonts w:ascii="Tahoma" w:eastAsia="Tahoma" w:hAnsi="Tahoma" w:cs="Tahoma"/>
          <w:spacing w:val="-9"/>
          <w:position w:val="-1"/>
        </w:rPr>
        <w:t xml:space="preserve"> </w:t>
      </w:r>
      <w:r>
        <w:rPr>
          <w:rFonts w:ascii="Tahoma" w:eastAsia="Tahoma" w:hAnsi="Tahoma" w:cs="Tahoma"/>
          <w:position w:val="-1"/>
        </w:rPr>
        <w:t>zobo</w:t>
      </w:r>
      <w:r>
        <w:rPr>
          <w:rFonts w:ascii="Tahoma" w:eastAsia="Tahoma" w:hAnsi="Tahoma" w:cs="Tahoma"/>
          <w:spacing w:val="1"/>
          <w:position w:val="-1"/>
        </w:rPr>
        <w:t>w</w:t>
      </w:r>
      <w:r>
        <w:rPr>
          <w:rFonts w:ascii="Tahoma" w:eastAsia="Tahoma" w:hAnsi="Tahoma" w:cs="Tahoma"/>
          <w:position w:val="-1"/>
        </w:rPr>
        <w:t>i</w:t>
      </w:r>
      <w:r>
        <w:rPr>
          <w:rFonts w:ascii="Tahoma" w:eastAsia="Tahoma" w:hAnsi="Tahoma" w:cs="Tahoma"/>
          <w:spacing w:val="1"/>
          <w:position w:val="-1"/>
        </w:rPr>
        <w:t>ą</w:t>
      </w:r>
      <w:r>
        <w:rPr>
          <w:rFonts w:ascii="Tahoma" w:eastAsia="Tahoma" w:hAnsi="Tahoma" w:cs="Tahoma"/>
          <w:position w:val="-1"/>
        </w:rPr>
        <w:t>zu</w:t>
      </w:r>
      <w:r>
        <w:rPr>
          <w:rFonts w:ascii="Tahoma" w:eastAsia="Tahoma" w:hAnsi="Tahoma" w:cs="Tahoma"/>
          <w:spacing w:val="-1"/>
          <w:position w:val="-1"/>
        </w:rPr>
        <w:t>j</w:t>
      </w:r>
      <w:r>
        <w:rPr>
          <w:rFonts w:ascii="Tahoma" w:eastAsia="Tahoma" w:hAnsi="Tahoma" w:cs="Tahoma"/>
          <w:position w:val="-1"/>
        </w:rPr>
        <w:t>e</w:t>
      </w:r>
      <w:r>
        <w:rPr>
          <w:rFonts w:ascii="Tahoma" w:eastAsia="Tahoma" w:hAnsi="Tahoma" w:cs="Tahoma"/>
          <w:spacing w:val="-11"/>
          <w:position w:val="-1"/>
        </w:rPr>
        <w:t xml:space="preserve"> </w:t>
      </w:r>
      <w:r>
        <w:rPr>
          <w:rFonts w:ascii="Tahoma" w:eastAsia="Tahoma" w:hAnsi="Tahoma" w:cs="Tahoma"/>
          <w:position w:val="-1"/>
        </w:rPr>
        <w:t>się</w:t>
      </w:r>
      <w:r>
        <w:rPr>
          <w:rFonts w:ascii="Tahoma" w:eastAsia="Tahoma" w:hAnsi="Tahoma" w:cs="Tahoma"/>
          <w:spacing w:val="1"/>
          <w:position w:val="-1"/>
        </w:rPr>
        <w:t xml:space="preserve"> </w:t>
      </w:r>
      <w:r>
        <w:rPr>
          <w:rFonts w:ascii="Tahoma" w:eastAsia="Tahoma" w:hAnsi="Tahoma" w:cs="Tahoma"/>
          <w:position w:val="-1"/>
        </w:rPr>
        <w:t>do:</w:t>
      </w:r>
    </w:p>
    <w:p w14:paraId="36D2F3BF" w14:textId="688E1F82" w:rsidR="00054F9A" w:rsidRDefault="00054F9A" w:rsidP="00E06F1A">
      <w:pPr>
        <w:pStyle w:val="Akapitzlist"/>
        <w:numPr>
          <w:ilvl w:val="1"/>
          <w:numId w:val="68"/>
        </w:numPr>
        <w:spacing w:line="276" w:lineRule="auto"/>
        <w:ind w:left="709" w:right="14" w:hanging="352"/>
        <w:rPr>
          <w:rFonts w:ascii="Tahoma" w:eastAsia="Tahoma" w:hAnsi="Tahoma" w:cs="Tahoma"/>
          <w:spacing w:val="-1"/>
        </w:rPr>
      </w:pPr>
      <w:r>
        <w:rPr>
          <w:rFonts w:ascii="Tahoma" w:eastAsia="Tahoma" w:hAnsi="Tahoma" w:cs="Tahoma"/>
          <w:spacing w:val="-1"/>
        </w:rPr>
        <w:t>przesłania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4 do decyzji, począwszy od dnia podpisania decyzji/rozpoczęcia realizacji projektu</w:t>
      </w:r>
      <w:r w:rsidRPr="00054F9A">
        <w:rPr>
          <w:rFonts w:eastAsia="Tahoma"/>
          <w:spacing w:val="-1"/>
          <w:vertAlign w:val="superscript"/>
        </w:rPr>
        <w:footnoteReference w:id="64"/>
      </w:r>
      <w:r w:rsidRPr="00054F9A">
        <w:rPr>
          <w:rFonts w:ascii="Tahoma" w:eastAsia="Tahoma" w:hAnsi="Tahoma" w:cs="Tahoma"/>
          <w:spacing w:val="-1"/>
        </w:rPr>
        <w:t>.</w:t>
      </w:r>
      <w:r>
        <w:rPr>
          <w:rFonts w:ascii="Tahoma" w:eastAsia="Tahoma" w:hAnsi="Tahoma" w:cs="Tahoma"/>
          <w:spacing w:val="-1"/>
        </w:rPr>
        <w:t xml:space="preserve"> W przypadku zmiany harmonogramu, o którym mowa powyżej Beneficjent zobowiązuje się do przesłania zaktualizowanego harmonogramu do opiekuna projektu na 7 dni przed rozpoczęciem danej formy wsparcia. Niedopełnienie obowiązku przesłania zaktualizowanego harmonogramu skutkujące odbyciem przez IZ bezprzedmiotowej wizyty monitoringowej, zaplanowanej w oparciu o nieaktualny harmonogram może spowodować obniżenie stawki procentowej kosztów pośrednich;</w:t>
      </w:r>
    </w:p>
    <w:p w14:paraId="55DDAACC" w14:textId="2F5BBD15" w:rsidR="00054F9A" w:rsidRDefault="00054F9A" w:rsidP="00E06F1A">
      <w:pPr>
        <w:pStyle w:val="Akapitzlist"/>
        <w:numPr>
          <w:ilvl w:val="1"/>
          <w:numId w:val="68"/>
        </w:numPr>
        <w:spacing w:line="276" w:lineRule="auto"/>
        <w:ind w:left="709" w:right="14" w:hanging="352"/>
        <w:rPr>
          <w:rFonts w:ascii="Tahoma" w:eastAsia="Tahoma" w:hAnsi="Tahoma" w:cs="Tahoma"/>
          <w:sz w:val="13"/>
          <w:szCs w:val="13"/>
        </w:rPr>
      </w:pP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c</w:t>
      </w:r>
      <w:r>
        <w:rPr>
          <w:rFonts w:ascii="Tahoma" w:eastAsia="Tahoma" w:hAnsi="Tahoma" w:cs="Tahoma"/>
        </w:rPr>
        <w:t>zne</w:t>
      </w:r>
      <w:r>
        <w:rPr>
          <w:rFonts w:ascii="Tahoma" w:eastAsia="Tahoma" w:hAnsi="Tahoma" w:cs="Tahoma"/>
          <w:spacing w:val="3"/>
        </w:rPr>
        <w:t>g</w:t>
      </w:r>
      <w:r>
        <w:rPr>
          <w:rFonts w:ascii="Tahoma" w:eastAsia="Tahoma" w:hAnsi="Tahoma" w:cs="Tahoma"/>
        </w:rPr>
        <w:t>o 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rPr>
        <w:t>o</w:t>
      </w:r>
      <w:r>
        <w:rPr>
          <w:rFonts w:ascii="Tahoma" w:eastAsia="Tahoma" w:hAnsi="Tahoma" w:cs="Tahoma"/>
          <w:spacing w:val="-2"/>
        </w:rPr>
        <w:t>w</w:t>
      </w:r>
      <w:r>
        <w:rPr>
          <w:rFonts w:ascii="Tahoma" w:eastAsia="Tahoma" w:hAnsi="Tahoma" w:cs="Tahoma"/>
          <w:spacing w:val="3"/>
        </w:rPr>
        <w:t>a</w:t>
      </w:r>
      <w:r>
        <w:rPr>
          <w:rFonts w:ascii="Tahoma" w:eastAsia="Tahoma" w:hAnsi="Tahoma" w:cs="Tahoma"/>
          <w:spacing w:val="-1"/>
        </w:rPr>
        <w:t>n</w:t>
      </w:r>
      <w:r>
        <w:rPr>
          <w:rFonts w:ascii="Tahoma" w:eastAsia="Tahoma" w:hAnsi="Tahoma" w:cs="Tahoma"/>
        </w:rPr>
        <w:t xml:space="preserve">ia o </w:t>
      </w:r>
      <w:r>
        <w:rPr>
          <w:rFonts w:ascii="Tahoma" w:eastAsia="Tahoma" w:hAnsi="Tahoma" w:cs="Tahoma"/>
          <w:spacing w:val="-1"/>
        </w:rPr>
        <w:t>k</w:t>
      </w:r>
      <w:r>
        <w:rPr>
          <w:rFonts w:ascii="Tahoma" w:eastAsia="Tahoma" w:hAnsi="Tahoma" w:cs="Tahoma"/>
          <w:spacing w:val="1"/>
        </w:rPr>
        <w:t>a</w:t>
      </w:r>
      <w:r>
        <w:rPr>
          <w:rFonts w:ascii="Tahoma" w:eastAsia="Tahoma" w:hAnsi="Tahoma" w:cs="Tahoma"/>
        </w:rPr>
        <w:t>żd</w:t>
      </w:r>
      <w:r>
        <w:rPr>
          <w:rFonts w:ascii="Tahoma" w:eastAsia="Tahoma" w:hAnsi="Tahoma" w:cs="Tahoma"/>
          <w:spacing w:val="1"/>
        </w:rPr>
        <w:t>e</w:t>
      </w:r>
      <w:r>
        <w:rPr>
          <w:rFonts w:ascii="Tahoma" w:eastAsia="Tahoma" w:hAnsi="Tahoma" w:cs="Tahoma"/>
        </w:rPr>
        <w:t xml:space="preserve">j </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troli pr</w:t>
      </w:r>
      <w:r>
        <w:rPr>
          <w:rFonts w:ascii="Tahoma" w:eastAsia="Tahoma" w:hAnsi="Tahoma" w:cs="Tahoma"/>
          <w:spacing w:val="3"/>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6"/>
        </w:rPr>
        <w:t>d</w:t>
      </w:r>
      <w:r>
        <w:rPr>
          <w:rFonts w:ascii="Tahoma" w:eastAsia="Tahoma" w:hAnsi="Tahoma" w:cs="Tahoma"/>
        </w:rPr>
        <w:t>zonej</w:t>
      </w:r>
      <w:r>
        <w:rPr>
          <w:rFonts w:ascii="Tahoma" w:eastAsia="Tahoma" w:hAnsi="Tahoma" w:cs="Tahoma"/>
          <w:spacing w:val="59"/>
        </w:rPr>
        <w:t xml:space="preserve"> </w:t>
      </w:r>
      <w:r>
        <w:rPr>
          <w:rFonts w:ascii="Tahoma" w:eastAsia="Tahoma" w:hAnsi="Tahoma" w:cs="Tahoma"/>
        </w:rPr>
        <w:t>w z</w:t>
      </w:r>
      <w:r>
        <w:rPr>
          <w:rFonts w:ascii="Tahoma" w:eastAsia="Tahoma" w:hAnsi="Tahoma" w:cs="Tahoma"/>
          <w:spacing w:val="1"/>
        </w:rPr>
        <w:t>a</w:t>
      </w:r>
      <w:r>
        <w:rPr>
          <w:rFonts w:ascii="Tahoma" w:eastAsia="Tahoma" w:hAnsi="Tahoma" w:cs="Tahoma"/>
        </w:rPr>
        <w:t>kr</w:t>
      </w:r>
      <w:r>
        <w:rPr>
          <w:rFonts w:ascii="Tahoma" w:eastAsia="Tahoma" w:hAnsi="Tahoma" w:cs="Tahoma"/>
          <w:spacing w:val="1"/>
        </w:rPr>
        <w:t>e</w:t>
      </w:r>
      <w:r>
        <w:rPr>
          <w:rFonts w:ascii="Tahoma" w:eastAsia="Tahoma" w:hAnsi="Tahoma" w:cs="Tahoma"/>
        </w:rPr>
        <w:t>sie p</w:t>
      </w:r>
      <w:r>
        <w:rPr>
          <w:rFonts w:ascii="Tahoma" w:eastAsia="Tahoma" w:hAnsi="Tahoma" w:cs="Tahoma"/>
          <w:spacing w:val="-2"/>
        </w:rPr>
        <w:t>r</w:t>
      </w:r>
      <w:r>
        <w:rPr>
          <w:rFonts w:ascii="Tahoma" w:eastAsia="Tahoma" w:hAnsi="Tahoma" w:cs="Tahoma"/>
          <w:spacing w:val="1"/>
        </w:rPr>
        <w:t>aw</w:t>
      </w:r>
      <w:r>
        <w:rPr>
          <w:rFonts w:ascii="Tahoma" w:eastAsia="Tahoma" w:hAnsi="Tahoma" w:cs="Tahoma"/>
        </w:rPr>
        <w:t>id</w:t>
      </w:r>
      <w:r>
        <w:rPr>
          <w:rFonts w:ascii="Tahoma" w:eastAsia="Tahoma" w:hAnsi="Tahoma" w:cs="Tahoma"/>
          <w:spacing w:val="1"/>
        </w:rPr>
        <w:t>ł</w:t>
      </w:r>
      <w:r>
        <w:rPr>
          <w:rFonts w:ascii="Tahoma" w:eastAsia="Tahoma" w:hAnsi="Tahoma" w:cs="Tahoma"/>
        </w:rPr>
        <w:t>o</w:t>
      </w:r>
      <w:r>
        <w:rPr>
          <w:rFonts w:ascii="Tahoma" w:eastAsia="Tahoma" w:hAnsi="Tahoma" w:cs="Tahoma"/>
          <w:spacing w:val="1"/>
        </w:rPr>
        <w:t>w</w:t>
      </w:r>
      <w:r>
        <w:rPr>
          <w:rFonts w:ascii="Tahoma" w:eastAsia="Tahoma" w:hAnsi="Tahoma" w:cs="Tahoma"/>
        </w:rPr>
        <w:t>oś</w:t>
      </w:r>
      <w:r>
        <w:rPr>
          <w:rFonts w:ascii="Tahoma" w:eastAsia="Tahoma" w:hAnsi="Tahoma" w:cs="Tahoma"/>
          <w:spacing w:val="-1"/>
        </w:rPr>
        <w:t>c</w:t>
      </w:r>
      <w:r>
        <w:rPr>
          <w:rFonts w:ascii="Tahoma" w:eastAsia="Tahoma" w:hAnsi="Tahoma" w:cs="Tahoma"/>
        </w:rPr>
        <w:t>i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2"/>
        </w:rPr>
        <w:t xml:space="preserve"> </w:t>
      </w:r>
      <w:r>
        <w:rPr>
          <w:rFonts w:ascii="Tahoma" w:eastAsia="Tahoma" w:hAnsi="Tahoma" w:cs="Tahoma"/>
        </w:rPr>
        <w:t>pr</w:t>
      </w:r>
      <w:r>
        <w:rPr>
          <w:rFonts w:ascii="Tahoma" w:eastAsia="Tahoma" w:hAnsi="Tahoma" w:cs="Tahoma"/>
          <w:spacing w:val="1"/>
        </w:rPr>
        <w:t>ze</w:t>
      </w:r>
      <w:r>
        <w:rPr>
          <w:rFonts w:ascii="Tahoma" w:eastAsia="Tahoma" w:hAnsi="Tahoma" w:cs="Tahoma"/>
        </w:rPr>
        <w:t>z</w:t>
      </w:r>
      <w:r>
        <w:rPr>
          <w:rFonts w:ascii="Tahoma" w:eastAsia="Tahoma" w:hAnsi="Tahoma" w:cs="Tahoma"/>
          <w:spacing w:val="6"/>
        </w:rPr>
        <w:t xml:space="preserve"> </w:t>
      </w:r>
      <w:r>
        <w:rPr>
          <w:rFonts w:ascii="Tahoma" w:eastAsia="Tahoma" w:hAnsi="Tahoma" w:cs="Tahoma"/>
          <w:spacing w:val="-1"/>
        </w:rPr>
        <w:t>u</w:t>
      </w:r>
      <w:r>
        <w:rPr>
          <w:rFonts w:ascii="Tahoma" w:eastAsia="Tahoma" w:hAnsi="Tahoma" w:cs="Tahoma"/>
        </w:rPr>
        <w:t>p</w:t>
      </w:r>
      <w:r>
        <w:rPr>
          <w:rFonts w:ascii="Tahoma" w:eastAsia="Tahoma" w:hAnsi="Tahoma" w:cs="Tahoma"/>
          <w:spacing w:val="-2"/>
        </w:rPr>
        <w:t>r</w:t>
      </w:r>
      <w:r>
        <w:rPr>
          <w:rFonts w:ascii="Tahoma" w:eastAsia="Tahoma" w:hAnsi="Tahoma" w:cs="Tahoma"/>
          <w:spacing w:val="1"/>
        </w:rPr>
        <w:t>aw</w:t>
      </w:r>
      <w:r>
        <w:rPr>
          <w:rFonts w:ascii="Tahoma" w:eastAsia="Tahoma" w:hAnsi="Tahoma" w:cs="Tahoma"/>
          <w:spacing w:val="-1"/>
        </w:rPr>
        <w:t>n</w:t>
      </w:r>
      <w:r>
        <w:rPr>
          <w:rFonts w:ascii="Tahoma" w:eastAsia="Tahoma" w:hAnsi="Tahoma" w:cs="Tahoma"/>
        </w:rPr>
        <w:t>io</w:t>
      </w:r>
      <w:r>
        <w:rPr>
          <w:rFonts w:ascii="Tahoma" w:eastAsia="Tahoma" w:hAnsi="Tahoma" w:cs="Tahoma"/>
          <w:spacing w:val="-1"/>
        </w:rPr>
        <w:t>n</w:t>
      </w:r>
      <w:r>
        <w:rPr>
          <w:rFonts w:ascii="Tahoma" w:eastAsia="Tahoma" w:hAnsi="Tahoma" w:cs="Tahoma"/>
        </w:rPr>
        <w:t>e pod</w:t>
      </w:r>
      <w:r>
        <w:rPr>
          <w:rFonts w:ascii="Tahoma" w:eastAsia="Tahoma" w:hAnsi="Tahoma" w:cs="Tahoma"/>
          <w:spacing w:val="1"/>
        </w:rPr>
        <w:t>m</w:t>
      </w:r>
      <w:r>
        <w:rPr>
          <w:rFonts w:ascii="Tahoma" w:eastAsia="Tahoma" w:hAnsi="Tahoma" w:cs="Tahoma"/>
        </w:rPr>
        <w:t>i</w:t>
      </w:r>
      <w:r>
        <w:rPr>
          <w:rFonts w:ascii="Tahoma" w:eastAsia="Tahoma" w:hAnsi="Tahoma" w:cs="Tahoma"/>
          <w:spacing w:val="3"/>
        </w:rPr>
        <w:t>o</w:t>
      </w:r>
      <w:r>
        <w:rPr>
          <w:rFonts w:ascii="Tahoma" w:eastAsia="Tahoma" w:hAnsi="Tahoma" w:cs="Tahoma"/>
          <w:spacing w:val="-2"/>
        </w:rPr>
        <w:t>t</w:t>
      </w:r>
      <w:r>
        <w:rPr>
          <w:rFonts w:ascii="Tahoma" w:eastAsia="Tahoma" w:hAnsi="Tahoma" w:cs="Tahoma"/>
        </w:rPr>
        <w:t>y</w:t>
      </w:r>
      <w:r>
        <w:rPr>
          <w:rFonts w:ascii="Tahoma" w:eastAsia="Tahoma" w:hAnsi="Tahoma" w:cs="Tahoma"/>
          <w:spacing w:val="1"/>
        </w:rPr>
        <w:t xml:space="preserve"> </w:t>
      </w:r>
      <w:r>
        <w:rPr>
          <w:rFonts w:ascii="Tahoma" w:eastAsia="Tahoma" w:hAnsi="Tahoma" w:cs="Tahoma"/>
        </w:rPr>
        <w:t>i</w:t>
      </w:r>
      <w:r>
        <w:rPr>
          <w:rFonts w:ascii="Tahoma" w:eastAsia="Tahoma" w:hAnsi="Tahoma" w:cs="Tahoma"/>
          <w:spacing w:val="1"/>
        </w:rPr>
        <w:t>nn</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n</w:t>
      </w:r>
      <w:r>
        <w:rPr>
          <w:rFonts w:ascii="Tahoma" w:eastAsia="Tahoma" w:hAnsi="Tahoma" w:cs="Tahoma"/>
        </w:rPr>
        <w:t>iż</w:t>
      </w:r>
      <w:r>
        <w:rPr>
          <w:rFonts w:ascii="Tahoma" w:eastAsia="Tahoma" w:hAnsi="Tahoma" w:cs="Tahoma"/>
          <w:spacing w:val="8"/>
        </w:rPr>
        <w:t xml:space="preserve"> </w:t>
      </w:r>
      <w:r>
        <w:rPr>
          <w:rFonts w:ascii="Tahoma" w:eastAsia="Tahoma" w:hAnsi="Tahoma" w:cs="Tahoma"/>
        </w:rPr>
        <w:t>I</w:t>
      </w:r>
      <w:r>
        <w:rPr>
          <w:rFonts w:ascii="Tahoma" w:eastAsia="Tahoma" w:hAnsi="Tahoma" w:cs="Tahoma"/>
          <w:spacing w:val="-1"/>
        </w:rPr>
        <w:t>Z</w:t>
      </w:r>
      <w:r>
        <w:rPr>
          <w:rFonts w:ascii="Tahoma" w:eastAsia="Tahoma" w:hAnsi="Tahoma" w:cs="Tahoma"/>
        </w:rPr>
        <w:t>,</w:t>
      </w:r>
      <w:r>
        <w:rPr>
          <w:rFonts w:ascii="Tahoma" w:eastAsia="Tahoma" w:hAnsi="Tahoma" w:cs="Tahoma"/>
          <w:spacing w:val="9"/>
        </w:rPr>
        <w:t xml:space="preserve"> </w:t>
      </w:r>
      <w:r>
        <w:rPr>
          <w:rFonts w:ascii="Tahoma" w:eastAsia="Tahoma" w:hAnsi="Tahoma" w:cs="Tahoma"/>
        </w:rPr>
        <w:t>Beneficjent</w:t>
      </w:r>
      <w:r>
        <w:rPr>
          <w:rFonts w:ascii="Tahoma" w:eastAsia="Tahoma" w:hAnsi="Tahoma" w:cs="Tahoma"/>
          <w:spacing w:val="2"/>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st</w:t>
      </w:r>
      <w:r>
        <w:rPr>
          <w:rFonts w:ascii="Tahoma" w:eastAsia="Tahoma" w:hAnsi="Tahoma" w:cs="Tahoma"/>
          <w:spacing w:val="10"/>
        </w:rPr>
        <w:t xml:space="preserve"> </w:t>
      </w:r>
      <w:r>
        <w:rPr>
          <w:rFonts w:ascii="Tahoma" w:eastAsia="Tahoma" w:hAnsi="Tahoma" w:cs="Tahoma"/>
        </w:rPr>
        <w:t>zobo</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rPr>
        <w:t>y pr</w:t>
      </w:r>
      <w:r>
        <w:rPr>
          <w:rFonts w:ascii="Tahoma" w:eastAsia="Tahoma" w:hAnsi="Tahoma" w:cs="Tahoma"/>
          <w:spacing w:val="1"/>
        </w:rPr>
        <w:t>ze</w:t>
      </w:r>
      <w:r>
        <w:rPr>
          <w:rFonts w:ascii="Tahoma" w:eastAsia="Tahoma" w:hAnsi="Tahoma" w:cs="Tahoma"/>
          <w:spacing w:val="-1"/>
        </w:rPr>
        <w:t>k</w:t>
      </w:r>
      <w:r>
        <w:rPr>
          <w:rFonts w:ascii="Tahoma" w:eastAsia="Tahoma" w:hAnsi="Tahoma" w:cs="Tahoma"/>
          <w:spacing w:val="1"/>
        </w:rPr>
        <w:t>a</w:t>
      </w:r>
      <w:r>
        <w:rPr>
          <w:rFonts w:ascii="Tahoma" w:eastAsia="Tahoma" w:hAnsi="Tahoma" w:cs="Tahoma"/>
        </w:rPr>
        <w:t>zy</w:t>
      </w:r>
      <w:r>
        <w:rPr>
          <w:rFonts w:ascii="Tahoma" w:eastAsia="Tahoma" w:hAnsi="Tahoma" w:cs="Tahoma"/>
          <w:spacing w:val="-2"/>
        </w:rPr>
        <w:t>w</w:t>
      </w:r>
      <w:r>
        <w:rPr>
          <w:rFonts w:ascii="Tahoma" w:eastAsia="Tahoma" w:hAnsi="Tahoma" w:cs="Tahoma"/>
          <w:spacing w:val="1"/>
        </w:rPr>
        <w:t>a</w:t>
      </w:r>
      <w:r>
        <w:rPr>
          <w:rFonts w:ascii="Tahoma" w:eastAsia="Tahoma" w:hAnsi="Tahoma" w:cs="Tahoma"/>
        </w:rPr>
        <w:t>ć</w:t>
      </w:r>
      <w:r>
        <w:rPr>
          <w:rFonts w:ascii="Tahoma" w:eastAsia="Tahoma" w:hAnsi="Tahoma" w:cs="Tahoma"/>
          <w:spacing w:val="1"/>
        </w:rPr>
        <w:t xml:space="preserve"> </w:t>
      </w:r>
      <w:r>
        <w:rPr>
          <w:rFonts w:ascii="Tahoma" w:eastAsia="Tahoma" w:hAnsi="Tahoma" w:cs="Tahoma"/>
        </w:rPr>
        <w:t>IZ</w:t>
      </w:r>
      <w:r>
        <w:rPr>
          <w:rFonts w:ascii="Tahoma" w:eastAsia="Tahoma" w:hAnsi="Tahoma" w:cs="Tahoma"/>
          <w:spacing w:val="12"/>
        </w:rPr>
        <w:t xml:space="preserve"> </w:t>
      </w:r>
      <w:r>
        <w:rPr>
          <w:rFonts w:ascii="Tahoma" w:eastAsia="Tahoma" w:hAnsi="Tahoma" w:cs="Tahoma"/>
          <w:spacing w:val="-1"/>
        </w:rPr>
        <w:t>k</w:t>
      </w:r>
      <w:r>
        <w:rPr>
          <w:rFonts w:ascii="Tahoma" w:eastAsia="Tahoma" w:hAnsi="Tahoma" w:cs="Tahoma"/>
        </w:rPr>
        <w:t>opie</w:t>
      </w:r>
      <w:r>
        <w:rPr>
          <w:rFonts w:ascii="Tahoma" w:eastAsia="Tahoma" w:hAnsi="Tahoma" w:cs="Tahoma"/>
          <w:spacing w:val="10"/>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ma</w:t>
      </w:r>
      <w:r>
        <w:rPr>
          <w:rFonts w:ascii="Tahoma" w:eastAsia="Tahoma" w:hAnsi="Tahoma" w:cs="Tahoma"/>
          <w:spacing w:val="2"/>
        </w:rPr>
        <w:t>c</w:t>
      </w:r>
      <w:r>
        <w:rPr>
          <w:rFonts w:ascii="Tahoma" w:eastAsia="Tahoma" w:hAnsi="Tahoma" w:cs="Tahoma"/>
          <w:spacing w:val="-1"/>
        </w:rPr>
        <w:t>j</w:t>
      </w:r>
      <w:r>
        <w:rPr>
          <w:rFonts w:ascii="Tahoma" w:eastAsia="Tahoma" w:hAnsi="Tahoma" w:cs="Tahoma"/>
        </w:rPr>
        <w:t>i</w:t>
      </w:r>
      <w:r>
        <w:rPr>
          <w:rFonts w:ascii="Tahoma" w:eastAsia="Tahoma" w:hAnsi="Tahoma" w:cs="Tahoma"/>
          <w:spacing w:val="5"/>
        </w:rPr>
        <w:t xml:space="preserve"> </w:t>
      </w:r>
      <w:r>
        <w:rPr>
          <w:rFonts w:ascii="Tahoma" w:eastAsia="Tahoma" w:hAnsi="Tahoma" w:cs="Tahoma"/>
        </w:rPr>
        <w:t>po</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w:t>
      </w:r>
      <w:r>
        <w:rPr>
          <w:rFonts w:ascii="Tahoma" w:eastAsia="Tahoma" w:hAnsi="Tahoma" w:cs="Tahoma"/>
          <w:spacing w:val="2"/>
        </w:rPr>
        <w:t>l</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1"/>
        </w:rPr>
        <w:t>c</w:t>
      </w:r>
      <w:r>
        <w:rPr>
          <w:rFonts w:ascii="Tahoma" w:eastAsia="Tahoma" w:hAnsi="Tahoma" w:cs="Tahoma"/>
        </w:rPr>
        <w:t xml:space="preserve">h </w:t>
      </w:r>
      <w:r>
        <w:rPr>
          <w:rFonts w:ascii="Tahoma" w:eastAsia="Tahoma" w:hAnsi="Tahoma" w:cs="Tahoma"/>
          <w:spacing w:val="2"/>
        </w:rPr>
        <w:t>o</w:t>
      </w:r>
      <w:r>
        <w:rPr>
          <w:rFonts w:ascii="Tahoma" w:eastAsia="Tahoma" w:hAnsi="Tahoma" w:cs="Tahoma"/>
          <w:spacing w:val="-2"/>
        </w:rPr>
        <w:t>r</w:t>
      </w:r>
      <w:r>
        <w:rPr>
          <w:rFonts w:ascii="Tahoma" w:eastAsia="Tahoma" w:hAnsi="Tahoma" w:cs="Tahoma"/>
          <w:spacing w:val="1"/>
        </w:rPr>
        <w:t>a</w:t>
      </w:r>
      <w:r>
        <w:rPr>
          <w:rFonts w:ascii="Tahoma" w:eastAsia="Tahoma" w:hAnsi="Tahoma" w:cs="Tahoma"/>
        </w:rPr>
        <w:t>z</w:t>
      </w:r>
      <w:r>
        <w:rPr>
          <w:rFonts w:ascii="Tahoma" w:eastAsia="Tahoma" w:hAnsi="Tahoma" w:cs="Tahoma"/>
          <w:spacing w:val="10"/>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rPr>
        <w:t>ń</w:t>
      </w:r>
      <w:r>
        <w:rPr>
          <w:rFonts w:ascii="Tahoma" w:eastAsia="Tahoma" w:hAnsi="Tahoma" w:cs="Tahoma"/>
          <w:spacing w:val="6"/>
        </w:rPr>
        <w:t xml:space="preserve"> </w:t>
      </w:r>
      <w:r>
        <w:rPr>
          <w:rFonts w:ascii="Tahoma" w:eastAsia="Tahoma" w:hAnsi="Tahoma" w:cs="Tahoma"/>
        </w:rPr>
        <w:t>po</w:t>
      </w:r>
      <w:r>
        <w:rPr>
          <w:rFonts w:ascii="Tahoma" w:eastAsia="Tahoma" w:hAnsi="Tahoma" w:cs="Tahoma"/>
          <w:spacing w:val="-3"/>
        </w:rPr>
        <w:t>k</w:t>
      </w:r>
      <w:r>
        <w:rPr>
          <w:rFonts w:ascii="Tahoma" w:eastAsia="Tahoma" w:hAnsi="Tahoma" w:cs="Tahoma"/>
        </w:rPr>
        <w:t>o</w:t>
      </w:r>
      <w:r>
        <w:rPr>
          <w:rFonts w:ascii="Tahoma" w:eastAsia="Tahoma" w:hAnsi="Tahoma" w:cs="Tahoma"/>
          <w:spacing w:val="-1"/>
        </w:rPr>
        <w:t>n</w:t>
      </w:r>
      <w:r>
        <w:rPr>
          <w:rFonts w:ascii="Tahoma" w:eastAsia="Tahoma" w:hAnsi="Tahoma" w:cs="Tahoma"/>
        </w:rPr>
        <w:t>trol</w:t>
      </w:r>
      <w:r>
        <w:rPr>
          <w:rFonts w:ascii="Tahoma" w:eastAsia="Tahoma" w:hAnsi="Tahoma" w:cs="Tahoma"/>
          <w:spacing w:val="-1"/>
        </w:rPr>
        <w:t>ny</w:t>
      </w:r>
      <w:r>
        <w:rPr>
          <w:rFonts w:ascii="Tahoma" w:eastAsia="Tahoma" w:hAnsi="Tahoma" w:cs="Tahoma"/>
          <w:spacing w:val="2"/>
        </w:rPr>
        <w:t>c</w:t>
      </w:r>
      <w:r>
        <w:rPr>
          <w:rFonts w:ascii="Tahoma" w:eastAsia="Tahoma" w:hAnsi="Tahoma" w:cs="Tahoma"/>
        </w:rPr>
        <w:t>h l</w:t>
      </w:r>
      <w:r>
        <w:rPr>
          <w:rFonts w:ascii="Tahoma" w:eastAsia="Tahoma" w:hAnsi="Tahoma" w:cs="Tahoma"/>
          <w:spacing w:val="-1"/>
        </w:rPr>
        <w:t>u</w:t>
      </w:r>
      <w:r>
        <w:rPr>
          <w:rFonts w:ascii="Tahoma" w:eastAsia="Tahoma" w:hAnsi="Tahoma" w:cs="Tahoma"/>
        </w:rPr>
        <w:t>b</w:t>
      </w:r>
      <w:r>
        <w:rPr>
          <w:rFonts w:ascii="Tahoma" w:eastAsia="Tahoma" w:hAnsi="Tahoma" w:cs="Tahoma"/>
          <w:spacing w:val="11"/>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n</w:t>
      </w:r>
      <w:r>
        <w:rPr>
          <w:rFonts w:ascii="Tahoma" w:eastAsia="Tahoma" w:hAnsi="Tahoma" w:cs="Tahoma"/>
          <w:spacing w:val="-1"/>
        </w:rPr>
        <w:t>yc</w:t>
      </w:r>
      <w:r>
        <w:rPr>
          <w:rFonts w:ascii="Tahoma" w:eastAsia="Tahoma" w:hAnsi="Tahoma" w:cs="Tahoma"/>
        </w:rPr>
        <w:t xml:space="preserve">h </w:t>
      </w:r>
      <w:r>
        <w:rPr>
          <w:rFonts w:ascii="Tahoma" w:eastAsia="Tahoma" w:hAnsi="Tahoma" w:cs="Tahoma"/>
        </w:rPr>
        <w:lastRenderedPageBreak/>
        <w:t>ró</w:t>
      </w:r>
      <w:r>
        <w:rPr>
          <w:rFonts w:ascii="Tahoma" w:eastAsia="Tahoma" w:hAnsi="Tahoma" w:cs="Tahoma"/>
          <w:spacing w:val="1"/>
        </w:rPr>
        <w:t>w</w:t>
      </w:r>
      <w:r>
        <w:rPr>
          <w:rFonts w:ascii="Tahoma" w:eastAsia="Tahoma" w:hAnsi="Tahoma" w:cs="Tahoma"/>
          <w:spacing w:val="-1"/>
        </w:rPr>
        <w:t>n</w:t>
      </w:r>
      <w:r>
        <w:rPr>
          <w:rFonts w:ascii="Tahoma" w:eastAsia="Tahoma" w:hAnsi="Tahoma" w:cs="Tahoma"/>
        </w:rPr>
        <w:t>o</w:t>
      </w:r>
      <w:r>
        <w:rPr>
          <w:rFonts w:ascii="Tahoma" w:eastAsia="Tahoma" w:hAnsi="Tahoma" w:cs="Tahoma"/>
          <w:spacing w:val="-2"/>
        </w:rPr>
        <w:t>w</w:t>
      </w:r>
      <w:r>
        <w:rPr>
          <w:rFonts w:ascii="Tahoma" w:eastAsia="Tahoma" w:hAnsi="Tahoma" w:cs="Tahoma"/>
          <w:spacing w:val="1"/>
        </w:rPr>
        <w:t>a</w:t>
      </w:r>
      <w:r>
        <w:rPr>
          <w:rFonts w:ascii="Tahoma" w:eastAsia="Tahoma" w:hAnsi="Tahoma" w:cs="Tahoma"/>
        </w:rPr>
        <w:t>żn</w:t>
      </w:r>
      <w:r>
        <w:rPr>
          <w:rFonts w:ascii="Tahoma" w:eastAsia="Tahoma" w:hAnsi="Tahoma" w:cs="Tahoma"/>
          <w:spacing w:val="-1"/>
        </w:rPr>
        <w:t>yc</w:t>
      </w:r>
      <w:r>
        <w:rPr>
          <w:rFonts w:ascii="Tahoma" w:eastAsia="Tahoma" w:hAnsi="Tahoma" w:cs="Tahoma"/>
        </w:rPr>
        <w:t>h d</w:t>
      </w:r>
      <w:r>
        <w:rPr>
          <w:rFonts w:ascii="Tahoma" w:eastAsia="Tahoma" w:hAnsi="Tahoma" w:cs="Tahoma"/>
          <w:spacing w:val="2"/>
        </w:rPr>
        <w:t>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rPr>
        <w:t>w</w:t>
      </w:r>
      <w:r>
        <w:rPr>
          <w:rFonts w:ascii="Tahoma" w:eastAsia="Tahoma" w:hAnsi="Tahoma" w:cs="Tahoma"/>
          <w:spacing w:val="3"/>
        </w:rPr>
        <w:t xml:space="preserve"> </w:t>
      </w:r>
      <w:r>
        <w:rPr>
          <w:rFonts w:ascii="Tahoma" w:eastAsia="Tahoma" w:hAnsi="Tahoma" w:cs="Tahoma"/>
        </w:rPr>
        <w:t>sporz</w:t>
      </w:r>
      <w:r>
        <w:rPr>
          <w:rFonts w:ascii="Tahoma" w:eastAsia="Tahoma" w:hAnsi="Tahoma" w:cs="Tahoma"/>
          <w:spacing w:val="1"/>
        </w:rPr>
        <w:t>ą</w:t>
      </w:r>
      <w:r>
        <w:rPr>
          <w:rFonts w:ascii="Tahoma" w:eastAsia="Tahoma" w:hAnsi="Tahoma" w:cs="Tahoma"/>
        </w:rPr>
        <w:t>dzo</w:t>
      </w:r>
      <w:r>
        <w:rPr>
          <w:rFonts w:ascii="Tahoma" w:eastAsia="Tahoma" w:hAnsi="Tahoma" w:cs="Tahoma"/>
          <w:spacing w:val="-3"/>
        </w:rPr>
        <w:t>n</w:t>
      </w:r>
      <w:r>
        <w:rPr>
          <w:rFonts w:ascii="Tahoma" w:eastAsia="Tahoma" w:hAnsi="Tahoma" w:cs="Tahoma"/>
          <w:spacing w:val="-1"/>
        </w:rPr>
        <w:t>yc</w:t>
      </w:r>
      <w:r>
        <w:rPr>
          <w:rFonts w:ascii="Tahoma" w:eastAsia="Tahoma" w:hAnsi="Tahoma" w:cs="Tahoma"/>
        </w:rPr>
        <w:t>h pr</w:t>
      </w:r>
      <w:r>
        <w:rPr>
          <w:rFonts w:ascii="Tahoma" w:eastAsia="Tahoma" w:hAnsi="Tahoma" w:cs="Tahoma"/>
          <w:spacing w:val="1"/>
        </w:rPr>
        <w:t>ze</w:t>
      </w:r>
      <w:r>
        <w:rPr>
          <w:rFonts w:ascii="Tahoma" w:eastAsia="Tahoma" w:hAnsi="Tahoma" w:cs="Tahoma"/>
        </w:rPr>
        <w:t>z</w:t>
      </w:r>
      <w:r>
        <w:rPr>
          <w:rFonts w:ascii="Tahoma" w:eastAsia="Tahoma" w:hAnsi="Tahoma" w:cs="Tahoma"/>
          <w:spacing w:val="9"/>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2"/>
        </w:rPr>
        <w:t>s</w:t>
      </w:r>
      <w:r>
        <w:rPr>
          <w:rFonts w:ascii="Tahoma" w:eastAsia="Tahoma" w:hAnsi="Tahoma" w:cs="Tahoma"/>
          <w:spacing w:val="-2"/>
        </w:rPr>
        <w:t>t</w:t>
      </w:r>
      <w:r>
        <w:rPr>
          <w:rFonts w:ascii="Tahoma" w:eastAsia="Tahoma" w:hAnsi="Tahoma" w:cs="Tahoma"/>
          <w:spacing w:val="-1"/>
        </w:rPr>
        <w:t>y</w:t>
      </w:r>
      <w:r>
        <w:rPr>
          <w:rFonts w:ascii="Tahoma" w:eastAsia="Tahoma" w:hAnsi="Tahoma" w:cs="Tahoma"/>
        </w:rPr>
        <w:t>t</w:t>
      </w:r>
      <w:r>
        <w:rPr>
          <w:rFonts w:ascii="Tahoma" w:eastAsia="Tahoma" w:hAnsi="Tahoma" w:cs="Tahoma"/>
          <w:spacing w:val="-1"/>
        </w:rPr>
        <w:t>u</w:t>
      </w:r>
      <w:r>
        <w:rPr>
          <w:rFonts w:ascii="Tahoma" w:eastAsia="Tahoma" w:hAnsi="Tahoma" w:cs="Tahoma"/>
          <w:spacing w:val="7"/>
        </w:rPr>
        <w:t>c</w:t>
      </w:r>
      <w:r>
        <w:rPr>
          <w:rFonts w:ascii="Tahoma" w:eastAsia="Tahoma" w:hAnsi="Tahoma" w:cs="Tahoma"/>
          <w:spacing w:val="-1"/>
        </w:rPr>
        <w:t>j</w:t>
      </w:r>
      <w:r>
        <w:rPr>
          <w:rFonts w:ascii="Tahoma" w:eastAsia="Tahoma" w:hAnsi="Tahoma" w:cs="Tahoma"/>
        </w:rPr>
        <w:t>e</w:t>
      </w:r>
      <w:r>
        <w:rPr>
          <w:rFonts w:ascii="Tahoma" w:eastAsia="Tahoma" w:hAnsi="Tahoma" w:cs="Tahoma"/>
          <w:spacing w:val="6"/>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w:t>
      </w:r>
      <w:r>
        <w:rPr>
          <w:rFonts w:ascii="Tahoma" w:eastAsia="Tahoma" w:hAnsi="Tahoma" w:cs="Tahoma"/>
          <w:spacing w:val="2"/>
        </w:rPr>
        <w:t>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1"/>
        </w:rPr>
        <w:t>c</w:t>
      </w:r>
      <w:r>
        <w:rPr>
          <w:rFonts w:ascii="Tahoma" w:eastAsia="Tahoma" w:hAnsi="Tahoma" w:cs="Tahoma"/>
          <w:spacing w:val="1"/>
        </w:rPr>
        <w:t>e</w:t>
      </w:r>
      <w:r>
        <w:rPr>
          <w:rFonts w:ascii="Tahoma" w:eastAsia="Tahoma" w:hAnsi="Tahoma" w:cs="Tahoma"/>
        </w:rPr>
        <w:t>,</w:t>
      </w:r>
      <w:r>
        <w:rPr>
          <w:rFonts w:ascii="Tahoma" w:eastAsia="Tahoma" w:hAnsi="Tahoma" w:cs="Tahoma"/>
          <w:spacing w:val="4"/>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ż</w:t>
      </w:r>
      <w:r>
        <w:rPr>
          <w:rFonts w:ascii="Tahoma" w:eastAsia="Tahoma" w:hAnsi="Tahoma" w:cs="Tahoma"/>
          <w:spacing w:val="1"/>
        </w:rPr>
        <w:t>e</w:t>
      </w:r>
      <w:r>
        <w:rPr>
          <w:rFonts w:ascii="Tahoma" w:eastAsia="Tahoma" w:hAnsi="Tahoma" w:cs="Tahoma"/>
        </w:rPr>
        <w:t>li</w:t>
      </w:r>
      <w:r>
        <w:rPr>
          <w:rFonts w:ascii="Tahoma" w:eastAsia="Tahoma" w:hAnsi="Tahoma" w:cs="Tahoma"/>
          <w:spacing w:val="12"/>
        </w:rPr>
        <w:t xml:space="preserve"> </w:t>
      </w:r>
      <w:r>
        <w:rPr>
          <w:rFonts w:ascii="Tahoma" w:eastAsia="Tahoma" w:hAnsi="Tahoma" w:cs="Tahoma"/>
          <w:spacing w:val="1"/>
        </w:rPr>
        <w:t>w</w:t>
      </w:r>
      <w:r>
        <w:rPr>
          <w:rFonts w:ascii="Tahoma" w:eastAsia="Tahoma" w:hAnsi="Tahoma" w:cs="Tahoma"/>
          <w:spacing w:val="-1"/>
        </w:rPr>
        <w:t>yn</w:t>
      </w:r>
      <w:r>
        <w:rPr>
          <w:rFonts w:ascii="Tahoma" w:eastAsia="Tahoma" w:hAnsi="Tahoma" w:cs="Tahoma"/>
        </w:rPr>
        <w:t>i</w:t>
      </w:r>
      <w:r>
        <w:rPr>
          <w:rFonts w:ascii="Tahoma" w:eastAsia="Tahoma" w:hAnsi="Tahoma" w:cs="Tahoma"/>
          <w:spacing w:val="-1"/>
        </w:rPr>
        <w:t>k</w:t>
      </w:r>
      <w:r>
        <w:rPr>
          <w:rFonts w:ascii="Tahoma" w:eastAsia="Tahoma" w:hAnsi="Tahoma" w:cs="Tahoma"/>
        </w:rPr>
        <w:t>i</w:t>
      </w:r>
      <w:r>
        <w:rPr>
          <w:rFonts w:ascii="Tahoma" w:eastAsia="Tahoma" w:hAnsi="Tahoma" w:cs="Tahoma"/>
          <w:spacing w:val="11"/>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troli do</w:t>
      </w:r>
      <w:r>
        <w:rPr>
          <w:rFonts w:ascii="Tahoma" w:eastAsia="Tahoma" w:hAnsi="Tahoma" w:cs="Tahoma"/>
          <w:spacing w:val="-2"/>
        </w:rPr>
        <w:t>t</w:t>
      </w:r>
      <w:r>
        <w:rPr>
          <w:rFonts w:ascii="Tahoma" w:eastAsia="Tahoma" w:hAnsi="Tahoma" w:cs="Tahoma"/>
          <w:spacing w:val="-1"/>
        </w:rPr>
        <w:t>yc</w:t>
      </w:r>
      <w:r>
        <w:rPr>
          <w:rFonts w:ascii="Tahoma" w:eastAsia="Tahoma" w:hAnsi="Tahoma" w:cs="Tahoma"/>
        </w:rPr>
        <w:t>zą</w:t>
      </w:r>
      <w:r>
        <w:rPr>
          <w:rFonts w:ascii="Tahoma" w:eastAsia="Tahoma" w:hAnsi="Tahoma" w:cs="Tahoma"/>
          <w:spacing w:val="-6"/>
        </w:rPr>
        <w:t xml:space="preserve"> </w:t>
      </w:r>
      <w:r>
        <w:rPr>
          <w:rFonts w:ascii="Tahoma" w:eastAsia="Tahoma" w:hAnsi="Tahoma" w:cs="Tahoma"/>
        </w:rPr>
        <w:t>pro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spacing w:val="3"/>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rPr>
        <w:t>w</w:t>
      </w:r>
      <w:r>
        <w:rPr>
          <w:rFonts w:ascii="Tahoma" w:eastAsia="Tahoma" w:hAnsi="Tahoma" w:cs="Tahoma"/>
          <w:spacing w:val="-1"/>
        </w:rPr>
        <w:t xml:space="preserve"> </w:t>
      </w:r>
      <w:r>
        <w:rPr>
          <w:rFonts w:ascii="Tahoma" w:eastAsia="Tahoma" w:hAnsi="Tahoma" w:cs="Tahoma"/>
          <w:spacing w:val="1"/>
        </w:rPr>
        <w:t>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spacing w:val="2"/>
        </w:rPr>
        <w:t>i</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1</w:t>
      </w:r>
      <w:r>
        <w:rPr>
          <w:rFonts w:ascii="Tahoma" w:eastAsia="Tahoma" w:hAnsi="Tahoma" w:cs="Tahoma"/>
        </w:rPr>
        <w:t>4</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w:t>
      </w:r>
      <w:r>
        <w:rPr>
          <w:rFonts w:ascii="Tahoma" w:eastAsia="Tahoma" w:hAnsi="Tahoma" w:cs="Tahoma"/>
          <w:spacing w:val="-2"/>
        </w:rPr>
        <w:t xml:space="preserve"> </w:t>
      </w:r>
      <w:r>
        <w:rPr>
          <w:rFonts w:ascii="Tahoma" w:eastAsia="Tahoma" w:hAnsi="Tahoma" w:cs="Tahoma"/>
        </w:rPr>
        <w:t>od</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ia</w:t>
      </w:r>
      <w:r>
        <w:rPr>
          <w:rFonts w:ascii="Tahoma" w:eastAsia="Tahoma" w:hAnsi="Tahoma" w:cs="Tahoma"/>
          <w:spacing w:val="-3"/>
        </w:rPr>
        <w:t xml:space="preserve"> </w:t>
      </w:r>
      <w:r>
        <w:rPr>
          <w:rFonts w:ascii="Tahoma" w:eastAsia="Tahoma" w:hAnsi="Tahoma" w:cs="Tahoma"/>
        </w:rPr>
        <w:t>ot</w:t>
      </w:r>
      <w:r>
        <w:rPr>
          <w:rFonts w:ascii="Tahoma" w:eastAsia="Tahoma" w:hAnsi="Tahoma" w:cs="Tahoma"/>
          <w:spacing w:val="1"/>
        </w:rPr>
        <w:t>r</w:t>
      </w:r>
      <w:r>
        <w:rPr>
          <w:rFonts w:ascii="Tahoma" w:eastAsia="Tahoma" w:hAnsi="Tahoma" w:cs="Tahoma"/>
        </w:rPr>
        <w:t>zym</w:t>
      </w:r>
      <w:r>
        <w:rPr>
          <w:rFonts w:ascii="Tahoma" w:eastAsia="Tahoma" w:hAnsi="Tahoma" w:cs="Tahoma"/>
          <w:spacing w:val="1"/>
        </w:rPr>
        <w:t>a</w:t>
      </w:r>
      <w:r>
        <w:rPr>
          <w:rFonts w:ascii="Tahoma" w:eastAsia="Tahoma" w:hAnsi="Tahoma" w:cs="Tahoma"/>
          <w:spacing w:val="-1"/>
        </w:rPr>
        <w:t>n</w:t>
      </w:r>
      <w:r>
        <w:rPr>
          <w:rFonts w:ascii="Tahoma" w:eastAsia="Tahoma" w:hAnsi="Tahoma" w:cs="Tahoma"/>
          <w:spacing w:val="2"/>
        </w:rPr>
        <w:t>i</w:t>
      </w:r>
      <w:r>
        <w:rPr>
          <w:rFonts w:ascii="Tahoma" w:eastAsia="Tahoma" w:hAnsi="Tahoma" w:cs="Tahoma"/>
        </w:rPr>
        <w:t>a</w:t>
      </w:r>
      <w:r>
        <w:rPr>
          <w:rFonts w:ascii="Tahoma" w:eastAsia="Tahoma" w:hAnsi="Tahoma" w:cs="Tahoma"/>
          <w:spacing w:val="-8"/>
        </w:rPr>
        <w:t xml:space="preserve"> </w:t>
      </w:r>
      <w:r>
        <w:rPr>
          <w:rFonts w:ascii="Tahoma" w:eastAsia="Tahoma" w:hAnsi="Tahoma" w:cs="Tahoma"/>
          <w:spacing w:val="-2"/>
        </w:rPr>
        <w:t>t</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5"/>
        </w:rPr>
        <w:t xml:space="preserve"> </w:t>
      </w:r>
      <w:r>
        <w:rPr>
          <w:rFonts w:ascii="Tahoma" w:eastAsia="Tahoma" w:hAnsi="Tahoma" w:cs="Tahoma"/>
        </w:rPr>
        <w:t>do</w:t>
      </w:r>
      <w:r>
        <w:rPr>
          <w:rFonts w:ascii="Tahoma" w:eastAsia="Tahoma" w:hAnsi="Tahoma" w:cs="Tahoma"/>
          <w:spacing w:val="2"/>
        </w:rPr>
        <w:t>k</w:t>
      </w:r>
      <w:r>
        <w:rPr>
          <w:rFonts w:ascii="Tahoma" w:eastAsia="Tahoma" w:hAnsi="Tahoma" w:cs="Tahoma"/>
          <w:spacing w:val="-1"/>
        </w:rPr>
        <w:t>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spacing w:val="-6"/>
        </w:rPr>
        <w:t>w</w:t>
      </w:r>
      <w:r>
        <w:rPr>
          <w:rStyle w:val="Odwoanieprzypisudolnego"/>
          <w:rFonts w:ascii="Tahoma" w:eastAsia="Tahoma" w:hAnsi="Tahoma" w:cs="Tahoma"/>
          <w:spacing w:val="8"/>
        </w:rPr>
        <w:footnoteReference w:id="65"/>
      </w:r>
      <w:r w:rsidR="00F20306">
        <w:rPr>
          <w:rFonts w:ascii="Tahoma" w:eastAsia="Tahoma" w:hAnsi="Tahoma" w:cs="Tahoma"/>
          <w:spacing w:val="8"/>
        </w:rPr>
        <w:t>.</w:t>
      </w:r>
    </w:p>
    <w:p w14:paraId="33EE27BB" w14:textId="6D7195F5" w:rsidR="00054F9A" w:rsidRDefault="00054F9A" w:rsidP="00E06F1A">
      <w:pPr>
        <w:pStyle w:val="Akapitzlist"/>
        <w:numPr>
          <w:ilvl w:val="1"/>
          <w:numId w:val="68"/>
        </w:numPr>
        <w:spacing w:line="276" w:lineRule="auto"/>
        <w:ind w:left="709" w:right="14" w:hanging="352"/>
        <w:rPr>
          <w:rFonts w:ascii="Tahoma" w:eastAsia="Tahoma" w:hAnsi="Tahoma" w:cs="Tahoma"/>
        </w:rPr>
      </w:pPr>
      <w:r>
        <w:rPr>
          <w:rFonts w:ascii="Tahoma" w:eastAsia="Tahoma" w:hAnsi="Tahoma" w:cs="Tahoma"/>
        </w:rPr>
        <w:t>pr</w:t>
      </w:r>
      <w:r>
        <w:rPr>
          <w:rFonts w:ascii="Tahoma" w:eastAsia="Tahoma" w:hAnsi="Tahoma" w:cs="Tahoma"/>
          <w:spacing w:val="1"/>
        </w:rPr>
        <w:t>ze</w:t>
      </w:r>
      <w:r>
        <w:rPr>
          <w:rFonts w:ascii="Tahoma" w:eastAsia="Tahoma" w:hAnsi="Tahoma" w:cs="Tahoma"/>
        </w:rPr>
        <w:t>dst</w:t>
      </w:r>
      <w:r>
        <w:rPr>
          <w:rFonts w:ascii="Tahoma" w:eastAsia="Tahoma" w:hAnsi="Tahoma" w:cs="Tahoma"/>
          <w:spacing w:val="1"/>
        </w:rPr>
        <w:t>aw</w:t>
      </w:r>
      <w:r>
        <w:rPr>
          <w:rFonts w:ascii="Tahoma" w:eastAsia="Tahoma" w:hAnsi="Tahoma" w:cs="Tahoma"/>
        </w:rPr>
        <w:t>i</w:t>
      </w:r>
      <w:r>
        <w:rPr>
          <w:rFonts w:ascii="Tahoma" w:eastAsia="Tahoma" w:hAnsi="Tahoma" w:cs="Tahoma"/>
          <w:spacing w:val="1"/>
        </w:rPr>
        <w:t>a</w:t>
      </w:r>
      <w:r>
        <w:rPr>
          <w:rFonts w:ascii="Tahoma" w:eastAsia="Tahoma" w:hAnsi="Tahoma" w:cs="Tahoma"/>
          <w:spacing w:val="-1"/>
        </w:rPr>
        <w:t>n</w:t>
      </w:r>
      <w:r>
        <w:rPr>
          <w:rFonts w:ascii="Tahoma" w:eastAsia="Tahoma" w:hAnsi="Tahoma" w:cs="Tahoma"/>
        </w:rPr>
        <w:t xml:space="preserve">ia </w:t>
      </w:r>
      <w:r>
        <w:rPr>
          <w:rFonts w:ascii="Tahoma" w:eastAsia="Tahoma" w:hAnsi="Tahoma" w:cs="Tahoma"/>
          <w:spacing w:val="-1"/>
        </w:rPr>
        <w:t>n</w:t>
      </w:r>
      <w:r>
        <w:rPr>
          <w:rFonts w:ascii="Tahoma" w:eastAsia="Tahoma" w:hAnsi="Tahoma" w:cs="Tahoma"/>
        </w:rPr>
        <w:t>a pis</w:t>
      </w:r>
      <w:r>
        <w:rPr>
          <w:rFonts w:ascii="Tahoma" w:eastAsia="Tahoma" w:hAnsi="Tahoma" w:cs="Tahoma"/>
          <w:spacing w:val="1"/>
        </w:rPr>
        <w:t>e</w:t>
      </w:r>
      <w:r>
        <w:rPr>
          <w:rFonts w:ascii="Tahoma" w:eastAsia="Tahoma" w:hAnsi="Tahoma" w:cs="Tahoma"/>
          <w:spacing w:val="-2"/>
        </w:rPr>
        <w:t>m</w:t>
      </w:r>
      <w:r>
        <w:rPr>
          <w:rFonts w:ascii="Tahoma" w:eastAsia="Tahoma" w:hAnsi="Tahoma" w:cs="Tahoma"/>
          <w:spacing w:val="-1"/>
        </w:rPr>
        <w:t>n</w:t>
      </w:r>
      <w:r>
        <w:rPr>
          <w:rFonts w:ascii="Tahoma" w:eastAsia="Tahoma" w:hAnsi="Tahoma" w:cs="Tahoma"/>
        </w:rPr>
        <w:t>e</w:t>
      </w:r>
      <w:r>
        <w:rPr>
          <w:rFonts w:ascii="Tahoma" w:eastAsia="Tahoma" w:hAnsi="Tahoma" w:cs="Tahoma"/>
          <w:spacing w:val="46"/>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45"/>
        </w:rPr>
        <w:t xml:space="preserve"> </w:t>
      </w:r>
      <w:r>
        <w:rPr>
          <w:rFonts w:ascii="Tahoma" w:eastAsia="Tahoma" w:hAnsi="Tahoma" w:cs="Tahoma"/>
        </w:rPr>
        <w:t xml:space="preserve">IZ </w:t>
      </w:r>
      <w:r>
        <w:rPr>
          <w:rFonts w:ascii="Tahoma" w:eastAsia="Tahoma" w:hAnsi="Tahoma" w:cs="Tahoma"/>
          <w:spacing w:val="1"/>
        </w:rPr>
        <w:t>w</w:t>
      </w:r>
      <w:r>
        <w:rPr>
          <w:rFonts w:ascii="Tahoma" w:eastAsia="Tahoma" w:hAnsi="Tahoma" w:cs="Tahoma"/>
        </w:rPr>
        <w:t>sz</w:t>
      </w:r>
      <w:r>
        <w:rPr>
          <w:rFonts w:ascii="Tahoma" w:eastAsia="Tahoma" w:hAnsi="Tahoma" w:cs="Tahoma"/>
          <w:spacing w:val="1"/>
        </w:rPr>
        <w:t>e</w:t>
      </w:r>
      <w:r>
        <w:rPr>
          <w:rFonts w:ascii="Tahoma" w:eastAsia="Tahoma" w:hAnsi="Tahoma" w:cs="Tahoma"/>
        </w:rPr>
        <w:t>l</w:t>
      </w:r>
      <w:r>
        <w:rPr>
          <w:rFonts w:ascii="Tahoma" w:eastAsia="Tahoma" w:hAnsi="Tahoma" w:cs="Tahoma"/>
          <w:spacing w:val="-1"/>
        </w:rPr>
        <w:t>k</w:t>
      </w:r>
      <w:r>
        <w:rPr>
          <w:rFonts w:ascii="Tahoma" w:eastAsia="Tahoma" w:hAnsi="Tahoma" w:cs="Tahoma"/>
          <w:spacing w:val="2"/>
        </w:rPr>
        <w:t>i</w:t>
      </w:r>
      <w:r>
        <w:rPr>
          <w:rFonts w:ascii="Tahoma" w:eastAsia="Tahoma" w:hAnsi="Tahoma" w:cs="Tahoma"/>
          <w:spacing w:val="-1"/>
        </w:rPr>
        <w:t>c</w:t>
      </w:r>
      <w:r>
        <w:rPr>
          <w:rFonts w:ascii="Tahoma" w:eastAsia="Tahoma" w:hAnsi="Tahoma" w:cs="Tahoma"/>
        </w:rPr>
        <w:t>h i</w:t>
      </w:r>
      <w:r>
        <w:rPr>
          <w:rFonts w:ascii="Tahoma" w:eastAsia="Tahoma" w:hAnsi="Tahoma" w:cs="Tahoma"/>
          <w:spacing w:val="7"/>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spacing w:val="3"/>
        </w:rPr>
        <w:t>a</w:t>
      </w:r>
      <w:r>
        <w:rPr>
          <w:rFonts w:ascii="Tahoma" w:eastAsia="Tahoma" w:hAnsi="Tahoma" w:cs="Tahoma"/>
          <w:spacing w:val="-1"/>
        </w:rPr>
        <w:t>cj</w:t>
      </w:r>
      <w:r>
        <w:rPr>
          <w:rFonts w:ascii="Tahoma" w:eastAsia="Tahoma" w:hAnsi="Tahoma" w:cs="Tahoma"/>
        </w:rPr>
        <w:t xml:space="preserve">i i </w:t>
      </w:r>
      <w:r>
        <w:rPr>
          <w:rFonts w:ascii="Tahoma" w:eastAsia="Tahoma" w:hAnsi="Tahoma" w:cs="Tahoma"/>
          <w:spacing w:val="1"/>
        </w:rPr>
        <w:t>wy</w:t>
      </w:r>
      <w:r>
        <w:rPr>
          <w:rFonts w:ascii="Tahoma" w:eastAsia="Tahoma" w:hAnsi="Tahoma" w:cs="Tahoma"/>
          <w:spacing w:val="-1"/>
        </w:rPr>
        <w:t>j</w:t>
      </w:r>
      <w:r>
        <w:rPr>
          <w:rFonts w:ascii="Tahoma" w:eastAsia="Tahoma" w:hAnsi="Tahoma" w:cs="Tahoma"/>
          <w:spacing w:val="1"/>
        </w:rPr>
        <w:t>a</w:t>
      </w:r>
      <w:r>
        <w:rPr>
          <w:rFonts w:ascii="Tahoma" w:eastAsia="Tahoma" w:hAnsi="Tahoma" w:cs="Tahoma"/>
        </w:rPr>
        <w:t>ś</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rPr>
        <w:t>ń z</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spacing w:val="-1"/>
        </w:rPr>
        <w:t>yc</w:t>
      </w:r>
      <w:r>
        <w:rPr>
          <w:rFonts w:ascii="Tahoma" w:eastAsia="Tahoma" w:hAnsi="Tahoma" w:cs="Tahoma"/>
        </w:rPr>
        <w:t>h z</w:t>
      </w:r>
      <w:r>
        <w:rPr>
          <w:rFonts w:ascii="Tahoma" w:eastAsia="Tahoma" w:hAnsi="Tahoma" w:cs="Tahoma"/>
          <w:spacing w:val="9"/>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ą</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1"/>
        </w:rPr>
        <w:t xml:space="preserve"> </w:t>
      </w:r>
      <w:r>
        <w:rPr>
          <w:rFonts w:ascii="Tahoma" w:eastAsia="Tahoma" w:hAnsi="Tahoma" w:cs="Tahoma"/>
        </w:rPr>
        <w:t>w</w:t>
      </w:r>
      <w:r>
        <w:rPr>
          <w:rFonts w:ascii="Tahoma" w:eastAsia="Tahoma" w:hAnsi="Tahoma" w:cs="Tahoma"/>
          <w:spacing w:val="9"/>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rPr>
        <w:t>ie</w:t>
      </w:r>
      <w:r>
        <w:rPr>
          <w:rFonts w:ascii="Tahoma" w:eastAsia="Tahoma" w:hAnsi="Tahoma" w:cs="Tahoma"/>
          <w:spacing w:val="3"/>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ślo</w:t>
      </w:r>
      <w:r>
        <w:rPr>
          <w:rFonts w:ascii="Tahoma" w:eastAsia="Tahoma" w:hAnsi="Tahoma" w:cs="Tahoma"/>
          <w:spacing w:val="-3"/>
        </w:rPr>
        <w:t>n</w:t>
      </w:r>
      <w:r>
        <w:rPr>
          <w:rFonts w:ascii="Tahoma" w:eastAsia="Tahoma" w:hAnsi="Tahoma" w:cs="Tahoma"/>
          <w:spacing w:val="-1"/>
        </w:rPr>
        <w:t>y</w:t>
      </w:r>
      <w:r>
        <w:rPr>
          <w:rFonts w:ascii="Tahoma" w:eastAsia="Tahoma" w:hAnsi="Tahoma" w:cs="Tahoma"/>
        </w:rPr>
        <w:t>m w</w:t>
      </w:r>
      <w:r>
        <w:rPr>
          <w:rFonts w:ascii="Tahoma" w:eastAsia="Tahoma" w:hAnsi="Tahoma" w:cs="Tahoma"/>
          <w:spacing w:val="11"/>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iu w</w:t>
      </w:r>
      <w:r>
        <w:rPr>
          <w:rFonts w:ascii="Tahoma" w:eastAsia="Tahoma" w:hAnsi="Tahoma" w:cs="Tahoma"/>
          <w:spacing w:val="9"/>
        </w:rPr>
        <w:t xml:space="preserve"> </w:t>
      </w:r>
      <w:r>
        <w:rPr>
          <w:rFonts w:ascii="Tahoma" w:eastAsia="Tahoma" w:hAnsi="Tahoma" w:cs="Tahoma"/>
          <w:spacing w:val="-2"/>
        </w:rPr>
        <w:t>t</w:t>
      </w:r>
      <w:r>
        <w:rPr>
          <w:rFonts w:ascii="Tahoma" w:eastAsia="Tahoma" w:hAnsi="Tahoma" w:cs="Tahoma"/>
          <w:spacing w:val="5"/>
        </w:rPr>
        <w:t>y</w:t>
      </w:r>
      <w:r>
        <w:rPr>
          <w:rFonts w:ascii="Tahoma" w:eastAsia="Tahoma" w:hAnsi="Tahoma" w:cs="Tahoma"/>
        </w:rPr>
        <w:t>m</w:t>
      </w:r>
      <w:r>
        <w:rPr>
          <w:rFonts w:ascii="Tahoma" w:eastAsia="Tahoma" w:hAnsi="Tahoma" w:cs="Tahoma"/>
          <w:spacing w:val="7"/>
        </w:rPr>
        <w:t xml:space="preserve"> </w:t>
      </w:r>
      <w:r>
        <w:rPr>
          <w:rFonts w:ascii="Tahoma" w:eastAsia="Tahoma" w:hAnsi="Tahoma" w:cs="Tahoma"/>
          <w:spacing w:val="-3"/>
        </w:rPr>
        <w:t>k</w:t>
      </w:r>
      <w:r>
        <w:rPr>
          <w:rFonts w:ascii="Tahoma" w:eastAsia="Tahoma" w:hAnsi="Tahoma" w:cs="Tahoma"/>
        </w:rPr>
        <w:t>opii</w:t>
      </w:r>
      <w:r>
        <w:rPr>
          <w:rFonts w:ascii="Tahoma" w:eastAsia="Tahoma" w:hAnsi="Tahoma" w:cs="Tahoma"/>
          <w:spacing w:val="7"/>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tów poś</w:t>
      </w:r>
      <w:r>
        <w:rPr>
          <w:rFonts w:ascii="Tahoma" w:eastAsia="Tahoma" w:hAnsi="Tahoma" w:cs="Tahoma"/>
          <w:spacing w:val="1"/>
        </w:rPr>
        <w:t>w</w:t>
      </w:r>
      <w:r>
        <w:rPr>
          <w:rFonts w:ascii="Tahoma" w:eastAsia="Tahoma" w:hAnsi="Tahoma" w:cs="Tahoma"/>
        </w:rPr>
        <w:t>i</w:t>
      </w:r>
      <w:r>
        <w:rPr>
          <w:rFonts w:ascii="Tahoma" w:eastAsia="Tahoma" w:hAnsi="Tahoma" w:cs="Tahoma"/>
          <w:spacing w:val="1"/>
        </w:rPr>
        <w:t>a</w:t>
      </w:r>
      <w:r>
        <w:rPr>
          <w:rFonts w:ascii="Tahoma" w:eastAsia="Tahoma" w:hAnsi="Tahoma" w:cs="Tahoma"/>
        </w:rPr>
        <w:t>dczo</w:t>
      </w:r>
      <w:r>
        <w:rPr>
          <w:rFonts w:ascii="Tahoma" w:eastAsia="Tahoma" w:hAnsi="Tahoma" w:cs="Tahoma"/>
          <w:spacing w:val="-1"/>
        </w:rPr>
        <w:t>nyc</w:t>
      </w:r>
      <w:r>
        <w:rPr>
          <w:rFonts w:ascii="Tahoma" w:eastAsia="Tahoma" w:hAnsi="Tahoma" w:cs="Tahoma"/>
        </w:rPr>
        <w:t>h</w:t>
      </w:r>
      <w:r>
        <w:rPr>
          <w:rFonts w:ascii="Tahoma" w:eastAsia="Tahoma" w:hAnsi="Tahoma" w:cs="Tahoma"/>
          <w:spacing w:val="-15"/>
        </w:rPr>
        <w:t xml:space="preserve"> </w:t>
      </w:r>
      <w:r>
        <w:rPr>
          <w:rFonts w:ascii="Tahoma" w:eastAsia="Tahoma" w:hAnsi="Tahoma" w:cs="Tahoma"/>
        </w:rPr>
        <w:t>„za</w:t>
      </w:r>
      <w:r>
        <w:rPr>
          <w:rFonts w:ascii="Tahoma" w:eastAsia="Tahoma" w:hAnsi="Tahoma" w:cs="Tahoma"/>
          <w:spacing w:val="-1"/>
        </w:rPr>
        <w:t xml:space="preserve"> </w:t>
      </w:r>
      <w:r>
        <w:rPr>
          <w:rFonts w:ascii="Tahoma" w:eastAsia="Tahoma" w:hAnsi="Tahoma" w:cs="Tahoma"/>
        </w:rPr>
        <w:t>zgo</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2"/>
        </w:rPr>
        <w:t>o</w:t>
      </w:r>
      <w:r>
        <w:rPr>
          <w:rFonts w:ascii="Tahoma" w:eastAsia="Tahoma" w:hAnsi="Tahoma" w:cs="Tahoma"/>
        </w:rPr>
        <w:t>ść</w:t>
      </w:r>
      <w:r>
        <w:rPr>
          <w:rFonts w:ascii="Tahoma" w:eastAsia="Tahoma" w:hAnsi="Tahoma" w:cs="Tahoma"/>
          <w:spacing w:val="-9"/>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rPr>
        <w:t>oryg</w:t>
      </w:r>
      <w:r>
        <w:rPr>
          <w:rFonts w:ascii="Tahoma" w:eastAsia="Tahoma" w:hAnsi="Tahoma" w:cs="Tahoma"/>
          <w:spacing w:val="2"/>
        </w:rPr>
        <w:t>i</w:t>
      </w:r>
      <w:r>
        <w:rPr>
          <w:rFonts w:ascii="Tahoma" w:eastAsia="Tahoma" w:hAnsi="Tahoma" w:cs="Tahoma"/>
          <w:spacing w:val="-1"/>
        </w:rPr>
        <w:t>n</w:t>
      </w:r>
      <w:r>
        <w:rPr>
          <w:rFonts w:ascii="Tahoma" w:eastAsia="Tahoma" w:hAnsi="Tahoma" w:cs="Tahoma"/>
          <w:spacing w:val="1"/>
        </w:rPr>
        <w:t>a</w:t>
      </w:r>
      <w:r>
        <w:rPr>
          <w:rFonts w:ascii="Tahoma" w:eastAsia="Tahoma" w:hAnsi="Tahoma" w:cs="Tahoma"/>
        </w:rPr>
        <w:t>ł</w:t>
      </w:r>
      <w:r>
        <w:rPr>
          <w:rFonts w:ascii="Tahoma" w:eastAsia="Tahoma" w:hAnsi="Tahoma" w:cs="Tahoma"/>
          <w:spacing w:val="1"/>
        </w:rPr>
        <w:t>e</w:t>
      </w:r>
      <w:r>
        <w:rPr>
          <w:rFonts w:ascii="Tahoma" w:eastAsia="Tahoma" w:hAnsi="Tahoma" w:cs="Tahoma"/>
        </w:rPr>
        <w:t>m</w:t>
      </w:r>
      <w:r>
        <w:rPr>
          <w:rFonts w:ascii="Tahoma" w:eastAsia="Tahoma" w:hAnsi="Tahoma" w:cs="Tahoma"/>
          <w:spacing w:val="-20"/>
        </w:rPr>
        <w:t>”</w:t>
      </w:r>
      <w:r>
        <w:rPr>
          <w:rFonts w:ascii="Tahoma" w:eastAsia="Tahoma" w:hAnsi="Tahoma" w:cs="Tahoma"/>
        </w:rPr>
        <w:t>;</w:t>
      </w:r>
    </w:p>
    <w:p w14:paraId="5276FFAF" w14:textId="77777777" w:rsidR="00054F9A" w:rsidRDefault="00054F9A" w:rsidP="00E06F1A">
      <w:pPr>
        <w:pStyle w:val="Akapitzlist"/>
        <w:numPr>
          <w:ilvl w:val="1"/>
          <w:numId w:val="68"/>
        </w:numPr>
        <w:spacing w:line="276" w:lineRule="auto"/>
        <w:ind w:left="709" w:right="14" w:hanging="352"/>
        <w:rPr>
          <w:rFonts w:ascii="Tahoma" w:eastAsia="Tahoma" w:hAnsi="Tahoma" w:cs="Tahoma"/>
        </w:rPr>
      </w:pPr>
      <w:r>
        <w:rPr>
          <w:rFonts w:ascii="Tahoma" w:eastAsia="Tahoma" w:hAnsi="Tahoma" w:cs="Tahoma"/>
          <w:spacing w:val="1"/>
        </w:rPr>
        <w:t>w</w:t>
      </w:r>
      <w:r>
        <w:rPr>
          <w:rFonts w:ascii="Tahoma" w:eastAsia="Tahoma" w:hAnsi="Tahoma" w:cs="Tahoma"/>
        </w:rPr>
        <w:t>spółp</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w:t>
      </w:r>
      <w:r>
        <w:rPr>
          <w:rFonts w:ascii="Tahoma" w:eastAsia="Tahoma" w:hAnsi="Tahoma" w:cs="Tahoma"/>
        </w:rPr>
        <w:t>y</w:t>
      </w:r>
      <w:r>
        <w:rPr>
          <w:rFonts w:ascii="Tahoma" w:eastAsia="Tahoma" w:hAnsi="Tahoma" w:cs="Tahoma"/>
          <w:spacing w:val="15"/>
        </w:rPr>
        <w:t xml:space="preserve"> </w:t>
      </w:r>
      <w:r>
        <w:rPr>
          <w:rFonts w:ascii="Tahoma" w:eastAsia="Tahoma" w:hAnsi="Tahoma" w:cs="Tahoma"/>
        </w:rPr>
        <w:t>z</w:t>
      </w:r>
      <w:r>
        <w:rPr>
          <w:rFonts w:ascii="Tahoma" w:eastAsia="Tahoma" w:hAnsi="Tahoma" w:cs="Tahoma"/>
          <w:spacing w:val="25"/>
        </w:rPr>
        <w:t xml:space="preserve"> </w:t>
      </w:r>
      <w:r>
        <w:rPr>
          <w:rFonts w:ascii="Tahoma" w:eastAsia="Tahoma" w:hAnsi="Tahoma" w:cs="Tahoma"/>
        </w:rPr>
        <w:t>pod</w:t>
      </w:r>
      <w:r>
        <w:rPr>
          <w:rFonts w:ascii="Tahoma" w:eastAsia="Tahoma" w:hAnsi="Tahoma" w:cs="Tahoma"/>
          <w:spacing w:val="1"/>
        </w:rPr>
        <w:t>m</w:t>
      </w:r>
      <w:r>
        <w:rPr>
          <w:rFonts w:ascii="Tahoma" w:eastAsia="Tahoma" w:hAnsi="Tahoma" w:cs="Tahoma"/>
        </w:rPr>
        <w:t>iot</w:t>
      </w:r>
      <w:r>
        <w:rPr>
          <w:rFonts w:ascii="Tahoma" w:eastAsia="Tahoma" w:hAnsi="Tahoma" w:cs="Tahoma"/>
          <w:spacing w:val="1"/>
        </w:rPr>
        <w:t>a</w:t>
      </w:r>
      <w:r>
        <w:rPr>
          <w:rFonts w:ascii="Tahoma" w:eastAsia="Tahoma" w:hAnsi="Tahoma" w:cs="Tahoma"/>
        </w:rPr>
        <w:t>mi</w:t>
      </w:r>
      <w:r>
        <w:rPr>
          <w:rFonts w:ascii="Tahoma" w:eastAsia="Tahoma" w:hAnsi="Tahoma" w:cs="Tahoma"/>
          <w:spacing w:val="18"/>
        </w:rPr>
        <w:t xml:space="preserve"> </w:t>
      </w:r>
      <w:r>
        <w:rPr>
          <w:rFonts w:ascii="Tahoma" w:eastAsia="Tahoma" w:hAnsi="Tahoma" w:cs="Tahoma"/>
        </w:rPr>
        <w:t>z</w:t>
      </w:r>
      <w:r>
        <w:rPr>
          <w:rFonts w:ascii="Tahoma" w:eastAsia="Tahoma" w:hAnsi="Tahoma" w:cs="Tahoma"/>
          <w:spacing w:val="1"/>
        </w:rPr>
        <w:t>ew</w:t>
      </w:r>
      <w:r>
        <w:rPr>
          <w:rFonts w:ascii="Tahoma" w:eastAsia="Tahoma" w:hAnsi="Tahoma" w:cs="Tahoma"/>
          <w:spacing w:val="-1"/>
        </w:rPr>
        <w:t>n</w:t>
      </w:r>
      <w:r>
        <w:rPr>
          <w:rFonts w:ascii="Tahoma" w:eastAsia="Tahoma" w:hAnsi="Tahoma" w:cs="Tahoma"/>
          <w:spacing w:val="1"/>
        </w:rPr>
        <w:t>ę</w:t>
      </w:r>
      <w:r>
        <w:rPr>
          <w:rFonts w:ascii="Tahoma" w:eastAsia="Tahoma" w:hAnsi="Tahoma" w:cs="Tahoma"/>
        </w:rPr>
        <w:t>trz</w:t>
      </w:r>
      <w:r>
        <w:rPr>
          <w:rFonts w:ascii="Tahoma" w:eastAsia="Tahoma" w:hAnsi="Tahoma" w:cs="Tahoma"/>
          <w:spacing w:val="-3"/>
        </w:rPr>
        <w:t>n</w:t>
      </w:r>
      <w:r>
        <w:rPr>
          <w:rFonts w:ascii="Tahoma" w:eastAsia="Tahoma" w:hAnsi="Tahoma" w:cs="Tahoma"/>
          <w:spacing w:val="-1"/>
        </w:rPr>
        <w:t>y</w:t>
      </w:r>
      <w:r>
        <w:rPr>
          <w:rFonts w:ascii="Tahoma" w:eastAsia="Tahoma" w:hAnsi="Tahoma" w:cs="Tahoma"/>
        </w:rPr>
        <w:t>mi,</w:t>
      </w:r>
      <w:r>
        <w:rPr>
          <w:rFonts w:ascii="Tahoma" w:eastAsia="Tahoma" w:hAnsi="Tahoma" w:cs="Tahoma"/>
          <w:spacing w:val="12"/>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2"/>
        </w:rPr>
        <w:t>c</w:t>
      </w:r>
      <w:r>
        <w:rPr>
          <w:rFonts w:ascii="Tahoma" w:eastAsia="Tahoma" w:hAnsi="Tahoma" w:cs="Tahoma"/>
          <w:spacing w:val="1"/>
        </w:rPr>
        <w:t>y</w:t>
      </w:r>
      <w:r>
        <w:rPr>
          <w:rFonts w:ascii="Tahoma" w:eastAsia="Tahoma" w:hAnsi="Tahoma" w:cs="Tahoma"/>
        </w:rPr>
        <w:t>mi</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9"/>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rPr>
        <w:t>e</w:t>
      </w:r>
      <w:r>
        <w:rPr>
          <w:rFonts w:ascii="Tahoma" w:eastAsia="Tahoma" w:hAnsi="Tahoma" w:cs="Tahoma"/>
          <w:spacing w:val="15"/>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24"/>
        </w:rPr>
        <w:t xml:space="preserve"> </w:t>
      </w:r>
      <w:r>
        <w:rPr>
          <w:rFonts w:ascii="Tahoma" w:eastAsia="Tahoma" w:hAnsi="Tahoma" w:cs="Tahoma"/>
        </w:rPr>
        <w:t>zl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spacing w:val="-1"/>
        </w:rPr>
        <w:t>n</w:t>
      </w:r>
      <w:r>
        <w:rPr>
          <w:rFonts w:ascii="Tahoma" w:eastAsia="Tahoma" w:hAnsi="Tahoma" w:cs="Tahoma"/>
        </w:rPr>
        <w:t>ie IZ poprz</w:t>
      </w:r>
      <w:r>
        <w:rPr>
          <w:rFonts w:ascii="Tahoma" w:eastAsia="Tahoma" w:hAnsi="Tahoma" w:cs="Tahoma"/>
          <w:spacing w:val="1"/>
        </w:rPr>
        <w:t>e</w:t>
      </w:r>
      <w:r>
        <w:rPr>
          <w:rFonts w:ascii="Tahoma" w:eastAsia="Tahoma" w:hAnsi="Tahoma" w:cs="Tahoma"/>
        </w:rPr>
        <w:t xml:space="preserve">z </w:t>
      </w:r>
      <w:r>
        <w:rPr>
          <w:rFonts w:ascii="Tahoma" w:eastAsia="Tahoma" w:hAnsi="Tahoma" w:cs="Tahoma"/>
          <w:spacing w:val="-1"/>
        </w:rPr>
        <w:t>u</w:t>
      </w:r>
      <w:r>
        <w:rPr>
          <w:rFonts w:ascii="Tahoma" w:eastAsia="Tahoma" w:hAnsi="Tahoma" w:cs="Tahoma"/>
        </w:rPr>
        <w:t>dzi</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
        </w:rPr>
        <w:t xml:space="preserve"> k</w:t>
      </w:r>
      <w:r>
        <w:rPr>
          <w:rFonts w:ascii="Tahoma" w:eastAsia="Tahoma" w:hAnsi="Tahoma" w:cs="Tahoma"/>
          <w:spacing w:val="1"/>
        </w:rPr>
        <w:t>a</w:t>
      </w:r>
      <w:r>
        <w:rPr>
          <w:rFonts w:ascii="Tahoma" w:eastAsia="Tahoma" w:hAnsi="Tahoma" w:cs="Tahoma"/>
        </w:rPr>
        <w:t>żdo</w:t>
      </w:r>
      <w:r>
        <w:rPr>
          <w:rFonts w:ascii="Tahoma" w:eastAsia="Tahoma" w:hAnsi="Tahoma" w:cs="Tahoma"/>
          <w:spacing w:val="-2"/>
        </w:rPr>
        <w:t>r</w:t>
      </w:r>
      <w:r>
        <w:rPr>
          <w:rFonts w:ascii="Tahoma" w:eastAsia="Tahoma" w:hAnsi="Tahoma" w:cs="Tahoma"/>
          <w:spacing w:val="1"/>
        </w:rPr>
        <w:t>a</w:t>
      </w:r>
      <w:r>
        <w:rPr>
          <w:rFonts w:ascii="Tahoma" w:eastAsia="Tahoma" w:hAnsi="Tahoma" w:cs="Tahoma"/>
        </w:rPr>
        <w:t>zo</w:t>
      </w:r>
      <w:r>
        <w:rPr>
          <w:rFonts w:ascii="Tahoma" w:eastAsia="Tahoma" w:hAnsi="Tahoma" w:cs="Tahoma"/>
          <w:spacing w:val="1"/>
        </w:rPr>
        <w:t>w</w:t>
      </w:r>
      <w:r>
        <w:rPr>
          <w:rFonts w:ascii="Tahoma" w:eastAsia="Tahoma" w:hAnsi="Tahoma" w:cs="Tahoma"/>
        </w:rPr>
        <w:t>o</w:t>
      </w:r>
      <w:r>
        <w:rPr>
          <w:rFonts w:ascii="Tahoma" w:eastAsia="Tahoma" w:hAnsi="Tahoma" w:cs="Tahoma"/>
          <w:spacing w:val="-4"/>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spacing w:val="1"/>
        </w:rPr>
        <w:t>w</w:t>
      </w:r>
      <w:r>
        <w:rPr>
          <w:rFonts w:ascii="Tahoma" w:eastAsia="Tahoma" w:hAnsi="Tahoma" w:cs="Tahoma"/>
          <w:spacing w:val="-1"/>
        </w:rPr>
        <w:t>n</w:t>
      </w:r>
      <w:r>
        <w:rPr>
          <w:rFonts w:ascii="Tahoma" w:eastAsia="Tahoma" w:hAnsi="Tahoma" w:cs="Tahoma"/>
        </w:rPr>
        <w:t xml:space="preserve">iosek </w:t>
      </w:r>
      <w:r>
        <w:rPr>
          <w:rFonts w:ascii="Tahoma" w:eastAsia="Tahoma" w:hAnsi="Tahoma" w:cs="Tahoma"/>
          <w:spacing w:val="-2"/>
        </w:rPr>
        <w:t>t</w:t>
      </w:r>
      <w:r>
        <w:rPr>
          <w:rFonts w:ascii="Tahoma" w:eastAsia="Tahoma" w:hAnsi="Tahoma" w:cs="Tahoma"/>
          <w:spacing w:val="-1"/>
        </w:rPr>
        <w:t>yc</w:t>
      </w:r>
      <w:r>
        <w:rPr>
          <w:rFonts w:ascii="Tahoma" w:eastAsia="Tahoma" w:hAnsi="Tahoma" w:cs="Tahoma"/>
        </w:rPr>
        <w:t>h</w:t>
      </w:r>
      <w:r>
        <w:rPr>
          <w:rFonts w:ascii="Tahoma" w:eastAsia="Tahoma" w:hAnsi="Tahoma" w:cs="Tahoma"/>
          <w:spacing w:val="2"/>
        </w:rPr>
        <w:t xml:space="preserve"> </w:t>
      </w:r>
      <w:r>
        <w:rPr>
          <w:rFonts w:ascii="Tahoma" w:eastAsia="Tahoma" w:hAnsi="Tahoma" w:cs="Tahoma"/>
        </w:rPr>
        <w:t>po</w:t>
      </w:r>
      <w:r>
        <w:rPr>
          <w:rFonts w:ascii="Tahoma" w:eastAsia="Tahoma" w:hAnsi="Tahoma" w:cs="Tahoma"/>
          <w:spacing w:val="3"/>
        </w:rPr>
        <w:t>d</w:t>
      </w:r>
      <w:r>
        <w:rPr>
          <w:rFonts w:ascii="Tahoma" w:eastAsia="Tahoma" w:hAnsi="Tahoma" w:cs="Tahoma"/>
        </w:rPr>
        <w:t>miotów</w:t>
      </w:r>
      <w:r>
        <w:rPr>
          <w:rFonts w:ascii="Tahoma" w:eastAsia="Tahoma" w:hAnsi="Tahoma" w:cs="Tahoma"/>
          <w:spacing w:val="-2"/>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tów</w:t>
      </w:r>
      <w:r>
        <w:rPr>
          <w:rFonts w:ascii="Tahoma" w:eastAsia="Tahoma" w:hAnsi="Tahoma" w:cs="Tahoma"/>
          <w:spacing w:val="-3"/>
        </w:rPr>
        <w:t xml:space="preserve"> </w:t>
      </w:r>
      <w:r>
        <w:rPr>
          <w:rFonts w:ascii="Tahoma" w:eastAsia="Tahoma" w:hAnsi="Tahoma" w:cs="Tahoma"/>
        </w:rPr>
        <w:t>i</w:t>
      </w:r>
      <w:r>
        <w:rPr>
          <w:rFonts w:ascii="Tahoma" w:eastAsia="Tahoma" w:hAnsi="Tahoma" w:cs="Tahoma"/>
          <w:spacing w:val="14"/>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w:t>
      </w:r>
      <w:r>
        <w:rPr>
          <w:rFonts w:ascii="Tahoma" w:eastAsia="Tahoma" w:hAnsi="Tahoma" w:cs="Tahoma"/>
          <w:spacing w:val="2"/>
        </w:rPr>
        <w:t>r</w:t>
      </w:r>
      <w:r>
        <w:rPr>
          <w:rFonts w:ascii="Tahoma" w:eastAsia="Tahoma" w:hAnsi="Tahoma" w:cs="Tahoma"/>
        </w:rPr>
        <w:t>m</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m</w:t>
      </w:r>
      <w:r>
        <w:rPr>
          <w:rFonts w:ascii="Tahoma" w:eastAsia="Tahoma" w:hAnsi="Tahoma" w:cs="Tahoma"/>
          <w:spacing w:val="1"/>
        </w:rPr>
        <w:t>a</w:t>
      </w:r>
      <w:r>
        <w:rPr>
          <w:rFonts w:ascii="Tahoma" w:eastAsia="Tahoma" w:hAnsi="Tahoma" w:cs="Tahoma"/>
        </w:rPr>
        <w:t>t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8"/>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zb</w:t>
      </w:r>
      <w:r>
        <w:rPr>
          <w:rFonts w:ascii="Tahoma" w:eastAsia="Tahoma" w:hAnsi="Tahoma" w:cs="Tahoma"/>
          <w:spacing w:val="1"/>
        </w:rPr>
        <w:t>ę</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12"/>
        </w:rPr>
        <w:t xml:space="preserve"> </w:t>
      </w:r>
      <w:r>
        <w:rPr>
          <w:rFonts w:ascii="Tahoma" w:eastAsia="Tahoma" w:hAnsi="Tahoma" w:cs="Tahoma"/>
        </w:rPr>
        <w:t>do</w:t>
      </w:r>
      <w:r>
        <w:rPr>
          <w:rFonts w:ascii="Tahoma" w:eastAsia="Tahoma" w:hAnsi="Tahoma" w:cs="Tahoma"/>
          <w:spacing w:val="-2"/>
        </w:rPr>
        <w:t xml:space="preserve"> </w:t>
      </w:r>
      <w:r>
        <w:rPr>
          <w:rFonts w:ascii="Tahoma" w:eastAsia="Tahoma" w:hAnsi="Tahoma" w:cs="Tahoma"/>
        </w:rPr>
        <w:t>p</w:t>
      </w:r>
      <w:r>
        <w:rPr>
          <w:rFonts w:ascii="Tahoma" w:eastAsia="Tahoma" w:hAnsi="Tahoma" w:cs="Tahoma"/>
          <w:spacing w:val="1"/>
        </w:rPr>
        <w:t>r</w:t>
      </w:r>
      <w:r>
        <w:rPr>
          <w:rFonts w:ascii="Tahoma" w:eastAsia="Tahoma" w:hAnsi="Tahoma" w:cs="Tahoma"/>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rPr>
        <w:t>dz</w:t>
      </w:r>
      <w:r>
        <w:rPr>
          <w:rFonts w:ascii="Tahoma" w:eastAsia="Tahoma" w:hAnsi="Tahoma" w:cs="Tahoma"/>
          <w:spacing w:val="1"/>
        </w:rPr>
        <w:t>e</w:t>
      </w:r>
      <w:r>
        <w:rPr>
          <w:rFonts w:ascii="Tahoma" w:eastAsia="Tahoma" w:hAnsi="Tahoma" w:cs="Tahoma"/>
          <w:spacing w:val="-1"/>
        </w:rPr>
        <w:t>n</w:t>
      </w:r>
      <w:r>
        <w:rPr>
          <w:rFonts w:ascii="Tahoma" w:eastAsia="Tahoma" w:hAnsi="Tahoma" w:cs="Tahoma"/>
        </w:rPr>
        <w:t>ia</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ia</w:t>
      </w:r>
      <w:r>
        <w:rPr>
          <w:rFonts w:ascii="Tahoma" w:eastAsia="Tahoma" w:hAnsi="Tahoma" w:cs="Tahoma"/>
          <w:spacing w:val="-6"/>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spacing w:val="1"/>
        </w:rPr>
        <w:t>e</w:t>
      </w:r>
      <w:r>
        <w:rPr>
          <w:rFonts w:ascii="Tahoma" w:eastAsia="Tahoma" w:hAnsi="Tahoma" w:cs="Tahoma"/>
        </w:rPr>
        <w:t>g</w:t>
      </w:r>
      <w:r>
        <w:rPr>
          <w:rFonts w:ascii="Tahoma" w:eastAsia="Tahoma" w:hAnsi="Tahoma" w:cs="Tahoma"/>
          <w:spacing w:val="-2"/>
        </w:rPr>
        <w:t>o</w:t>
      </w:r>
      <w:r>
        <w:rPr>
          <w:rFonts w:ascii="Tahoma" w:eastAsia="Tahoma" w:hAnsi="Tahoma" w:cs="Tahoma"/>
        </w:rPr>
        <w:t>.</w:t>
      </w:r>
    </w:p>
    <w:p w14:paraId="3A3BB2BE" w14:textId="3992D536" w:rsidR="00054F9A" w:rsidRDefault="00054F9A" w:rsidP="00E06F1A">
      <w:pPr>
        <w:pStyle w:val="Akapitzlist"/>
        <w:numPr>
          <w:ilvl w:val="0"/>
          <w:numId w:val="68"/>
        </w:numPr>
        <w:tabs>
          <w:tab w:val="clear" w:pos="360"/>
          <w:tab w:val="num" w:pos="709"/>
        </w:tabs>
        <w:spacing w:line="276" w:lineRule="auto"/>
        <w:ind w:left="426" w:right="14" w:hanging="426"/>
        <w:rPr>
          <w:rFonts w:ascii="Tahoma" w:eastAsia="Tahoma" w:hAnsi="Tahoma" w:cs="Tahoma"/>
        </w:rPr>
      </w:pPr>
      <w:r>
        <w:rPr>
          <w:rFonts w:ascii="Tahoma" w:eastAsia="Tahoma" w:hAnsi="Tahoma" w:cs="Tahoma"/>
        </w:rPr>
        <w:t>Prz</w:t>
      </w:r>
      <w:r>
        <w:rPr>
          <w:rFonts w:ascii="Tahoma" w:eastAsia="Tahoma" w:hAnsi="Tahoma" w:cs="Tahoma"/>
          <w:spacing w:val="1"/>
        </w:rPr>
        <w:t>e</w:t>
      </w:r>
      <w:r>
        <w:rPr>
          <w:rFonts w:ascii="Tahoma" w:eastAsia="Tahoma" w:hAnsi="Tahoma" w:cs="Tahoma"/>
        </w:rPr>
        <w:t>pisy</w:t>
      </w:r>
      <w:r>
        <w:rPr>
          <w:rFonts w:ascii="Tahoma" w:eastAsia="Tahoma" w:hAnsi="Tahoma" w:cs="Tahoma"/>
          <w:spacing w:val="35"/>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39"/>
        </w:rPr>
        <w:t xml:space="preserve"> </w:t>
      </w:r>
      <w:r>
        <w:rPr>
          <w:rFonts w:ascii="Tahoma" w:eastAsia="Tahoma" w:hAnsi="Tahoma" w:cs="Tahoma"/>
        </w:rPr>
        <w:t>1</w:t>
      </w:r>
      <w:r>
        <w:rPr>
          <w:rFonts w:ascii="Tahoma" w:eastAsia="Tahoma" w:hAnsi="Tahoma" w:cs="Tahoma"/>
          <w:spacing w:val="41"/>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spacing w:val="-1"/>
        </w:rPr>
        <w:t>j</w:t>
      </w:r>
      <w:r>
        <w:rPr>
          <w:rFonts w:ascii="Tahoma" w:eastAsia="Tahoma" w:hAnsi="Tahoma" w:cs="Tahoma"/>
        </w:rPr>
        <w:t>sz</w:t>
      </w:r>
      <w:r>
        <w:rPr>
          <w:rFonts w:ascii="Tahoma" w:eastAsia="Tahoma" w:hAnsi="Tahoma" w:cs="Tahoma"/>
          <w:spacing w:val="1"/>
        </w:rPr>
        <w:t>e</w:t>
      </w:r>
      <w:r>
        <w:rPr>
          <w:rFonts w:ascii="Tahoma" w:eastAsia="Tahoma" w:hAnsi="Tahoma" w:cs="Tahoma"/>
        </w:rPr>
        <w:t>go</w:t>
      </w:r>
      <w:r>
        <w:rPr>
          <w:rFonts w:ascii="Tahoma" w:eastAsia="Tahoma" w:hAnsi="Tahoma" w:cs="Tahoma"/>
          <w:spacing w:val="36"/>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2"/>
        </w:rPr>
        <w:t>gr</w:t>
      </w:r>
      <w:r>
        <w:rPr>
          <w:rFonts w:ascii="Tahoma" w:eastAsia="Tahoma" w:hAnsi="Tahoma" w:cs="Tahoma"/>
          <w:spacing w:val="1"/>
        </w:rPr>
        <w:t>a</w:t>
      </w:r>
      <w:r>
        <w:rPr>
          <w:rFonts w:ascii="Tahoma" w:eastAsia="Tahoma" w:hAnsi="Tahoma" w:cs="Tahoma"/>
          <w:spacing w:val="-3"/>
        </w:rPr>
        <w:t>f</w:t>
      </w:r>
      <w:r>
        <w:rPr>
          <w:rFonts w:ascii="Tahoma" w:eastAsia="Tahoma" w:hAnsi="Tahoma" w:cs="Tahoma"/>
        </w:rPr>
        <w:t>u</w:t>
      </w:r>
      <w:r>
        <w:rPr>
          <w:rFonts w:ascii="Tahoma" w:eastAsia="Tahoma" w:hAnsi="Tahoma" w:cs="Tahoma"/>
          <w:spacing w:val="34"/>
        </w:rPr>
        <w:t xml:space="preserve"> </w:t>
      </w:r>
      <w:r>
        <w:rPr>
          <w:rFonts w:ascii="Tahoma" w:eastAsia="Tahoma" w:hAnsi="Tahoma" w:cs="Tahoma"/>
        </w:rPr>
        <w:t>s</w:t>
      </w:r>
      <w:r>
        <w:rPr>
          <w:rFonts w:ascii="Tahoma" w:eastAsia="Tahoma" w:hAnsi="Tahoma" w:cs="Tahoma"/>
          <w:spacing w:val="5"/>
        </w:rPr>
        <w:t>t</w:t>
      </w:r>
      <w:r>
        <w:rPr>
          <w:rFonts w:ascii="Tahoma" w:eastAsia="Tahoma" w:hAnsi="Tahoma" w:cs="Tahoma"/>
        </w:rPr>
        <w:t>os</w:t>
      </w:r>
      <w:r>
        <w:rPr>
          <w:rFonts w:ascii="Tahoma" w:eastAsia="Tahoma" w:hAnsi="Tahoma" w:cs="Tahoma"/>
          <w:spacing w:val="-1"/>
        </w:rPr>
        <w:t>uj</w:t>
      </w:r>
      <w:r>
        <w:rPr>
          <w:rFonts w:ascii="Tahoma" w:eastAsia="Tahoma" w:hAnsi="Tahoma" w:cs="Tahoma"/>
        </w:rPr>
        <w:t>e</w:t>
      </w:r>
      <w:r>
        <w:rPr>
          <w:rFonts w:ascii="Tahoma" w:eastAsia="Tahoma" w:hAnsi="Tahoma" w:cs="Tahoma"/>
          <w:spacing w:val="37"/>
        </w:rPr>
        <w:t xml:space="preserve"> </w:t>
      </w:r>
      <w:r>
        <w:rPr>
          <w:rFonts w:ascii="Tahoma" w:eastAsia="Tahoma" w:hAnsi="Tahoma" w:cs="Tahoma"/>
        </w:rPr>
        <w:t>się</w:t>
      </w:r>
      <w:r>
        <w:rPr>
          <w:rFonts w:ascii="Tahoma" w:eastAsia="Tahoma" w:hAnsi="Tahoma" w:cs="Tahoma"/>
          <w:spacing w:val="41"/>
        </w:rPr>
        <w:t xml:space="preserve"> </w:t>
      </w:r>
      <w:r>
        <w:rPr>
          <w:rFonts w:ascii="Tahoma" w:eastAsia="Tahoma" w:hAnsi="Tahoma" w:cs="Tahoma"/>
        </w:rPr>
        <w:t>w</w:t>
      </w:r>
      <w:r>
        <w:rPr>
          <w:rFonts w:ascii="Tahoma" w:eastAsia="Tahoma" w:hAnsi="Tahoma" w:cs="Tahoma"/>
          <w:spacing w:val="42"/>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sie</w:t>
      </w:r>
      <w:r>
        <w:rPr>
          <w:rFonts w:ascii="Tahoma" w:eastAsia="Tahoma" w:hAnsi="Tahoma" w:cs="Tahoma"/>
          <w:spacing w:val="37"/>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6"/>
        </w:rPr>
        <w:t xml:space="preserve"> </w:t>
      </w:r>
      <w:r>
        <w:rPr>
          <w:rFonts w:ascii="Tahoma" w:eastAsia="Tahoma" w:hAnsi="Tahoma" w:cs="Tahoma"/>
          <w:spacing w:val="3"/>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37"/>
        </w:rPr>
        <w:t xml:space="preserve"> </w:t>
      </w:r>
      <w:r>
        <w:rPr>
          <w:rFonts w:ascii="Tahoma" w:eastAsia="Tahoma" w:hAnsi="Tahoma" w:cs="Tahoma"/>
        </w:rPr>
        <w:t>o</w:t>
      </w:r>
      <w:r>
        <w:rPr>
          <w:rFonts w:ascii="Tahoma" w:eastAsia="Tahoma" w:hAnsi="Tahoma" w:cs="Tahoma"/>
          <w:spacing w:val="41"/>
        </w:rPr>
        <w:t xml:space="preserve"> </w:t>
      </w:r>
      <w:r>
        <w:rPr>
          <w:rFonts w:ascii="Tahoma" w:eastAsia="Tahoma" w:hAnsi="Tahoma" w:cs="Tahoma"/>
          <w:spacing w:val="-1"/>
        </w:rPr>
        <w:t>k</w:t>
      </w:r>
      <w:r>
        <w:rPr>
          <w:rFonts w:ascii="Tahoma" w:eastAsia="Tahoma" w:hAnsi="Tahoma" w:cs="Tahoma"/>
        </w:rPr>
        <w:t>tór</w:t>
      </w:r>
      <w:r>
        <w:rPr>
          <w:rFonts w:ascii="Tahoma" w:eastAsia="Tahoma" w:hAnsi="Tahoma" w:cs="Tahoma"/>
          <w:spacing w:val="-1"/>
        </w:rPr>
        <w:t>y</w:t>
      </w:r>
      <w:r>
        <w:rPr>
          <w:rFonts w:ascii="Tahoma" w:eastAsia="Tahoma" w:hAnsi="Tahoma" w:cs="Tahoma"/>
        </w:rPr>
        <w:t>m</w:t>
      </w:r>
      <w:r>
        <w:rPr>
          <w:rFonts w:ascii="Tahoma" w:eastAsia="Tahoma" w:hAnsi="Tahoma" w:cs="Tahoma"/>
          <w:spacing w:val="37"/>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 w §</w:t>
      </w:r>
      <w:r>
        <w:rPr>
          <w:rFonts w:ascii="Tahoma" w:eastAsia="Tahoma" w:hAnsi="Tahoma" w:cs="Tahoma"/>
          <w:spacing w:val="-2"/>
        </w:rPr>
        <w:t xml:space="preserve"> </w:t>
      </w:r>
      <w:r>
        <w:rPr>
          <w:rFonts w:ascii="Tahoma" w:eastAsia="Tahoma" w:hAnsi="Tahoma" w:cs="Tahoma"/>
        </w:rPr>
        <w:t xml:space="preserve">2 </w:t>
      </w:r>
      <w:r>
        <w:rPr>
          <w:rFonts w:ascii="Tahoma" w:eastAsia="Tahoma" w:hAnsi="Tahoma" w:cs="Tahoma"/>
          <w:spacing w:val="-1"/>
        </w:rPr>
        <w:t>u</w:t>
      </w:r>
      <w:r>
        <w:rPr>
          <w:rFonts w:ascii="Tahoma" w:eastAsia="Tahoma" w:hAnsi="Tahoma" w:cs="Tahoma"/>
        </w:rPr>
        <w:t>st.</w:t>
      </w:r>
      <w:r>
        <w:rPr>
          <w:rFonts w:ascii="Tahoma" w:eastAsia="Tahoma" w:hAnsi="Tahoma" w:cs="Tahoma"/>
          <w:spacing w:val="-3"/>
        </w:rPr>
        <w:t xml:space="preserve"> </w:t>
      </w:r>
      <w:r>
        <w:rPr>
          <w:rFonts w:ascii="Tahoma" w:eastAsia="Tahoma" w:hAnsi="Tahoma" w:cs="Tahoma"/>
        </w:rPr>
        <w:t xml:space="preserve">2 niniejszej decyzji oraz </w:t>
      </w:r>
      <w:r>
        <w:rPr>
          <w:rFonts w:ascii="Tahoma" w:eastAsia="Tahoma" w:hAnsi="Tahoma" w:cs="Tahoma"/>
          <w:spacing w:val="3"/>
        </w:rPr>
        <w:t>z</w:t>
      </w:r>
      <w:r>
        <w:rPr>
          <w:rFonts w:ascii="Tahoma" w:eastAsia="Tahoma" w:hAnsi="Tahoma" w:cs="Tahoma"/>
        </w:rPr>
        <w:t>godnie</w:t>
      </w:r>
      <w:r>
        <w:rPr>
          <w:rFonts w:ascii="Tahoma" w:eastAsia="Tahoma" w:hAnsi="Tahoma" w:cs="Tahoma"/>
          <w:spacing w:val="-4"/>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spacing w:val="2"/>
        </w:rPr>
        <w:t>p</w:t>
      </w:r>
      <w:r>
        <w:rPr>
          <w:rFonts w:ascii="Tahoma" w:eastAsia="Tahoma" w:hAnsi="Tahoma" w:cs="Tahoma"/>
        </w:rPr>
        <w:t>rz</w:t>
      </w:r>
      <w:r>
        <w:rPr>
          <w:rFonts w:ascii="Tahoma" w:eastAsia="Tahoma" w:hAnsi="Tahoma" w:cs="Tahoma"/>
          <w:spacing w:val="1"/>
        </w:rPr>
        <w:t>e</w:t>
      </w:r>
      <w:r>
        <w:rPr>
          <w:rFonts w:ascii="Tahoma" w:eastAsia="Tahoma" w:hAnsi="Tahoma" w:cs="Tahoma"/>
        </w:rPr>
        <w:t>pis</w:t>
      </w:r>
      <w:r>
        <w:rPr>
          <w:rFonts w:ascii="Tahoma" w:eastAsia="Tahoma" w:hAnsi="Tahoma" w:cs="Tahoma"/>
          <w:spacing w:val="1"/>
        </w:rPr>
        <w:t>a</w:t>
      </w:r>
      <w:r>
        <w:rPr>
          <w:rFonts w:ascii="Tahoma" w:eastAsia="Tahoma" w:hAnsi="Tahoma" w:cs="Tahoma"/>
        </w:rPr>
        <w:t>mi</w:t>
      </w:r>
      <w:r>
        <w:rPr>
          <w:rFonts w:ascii="Tahoma" w:eastAsia="Tahoma" w:hAnsi="Tahoma" w:cs="Tahoma"/>
          <w:spacing w:val="-7"/>
        </w:rPr>
        <w:t xml:space="preserve"> </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w:t>
      </w:r>
      <w:r>
        <w:rPr>
          <w:rFonts w:ascii="Tahoma" w:eastAsia="Tahoma" w:hAnsi="Tahoma" w:cs="Tahoma"/>
          <w:spacing w:val="-1"/>
        </w:rPr>
        <w:t xml:space="preserve"> </w:t>
      </w:r>
      <w:r>
        <w:rPr>
          <w:rFonts w:ascii="Tahoma" w:eastAsia="Tahoma" w:hAnsi="Tahoma" w:cs="Tahoma"/>
          <w:spacing w:val="1"/>
        </w:rPr>
        <w:t>2</w:t>
      </w:r>
      <w:r>
        <w:rPr>
          <w:rFonts w:ascii="Tahoma" w:eastAsia="Tahoma" w:hAnsi="Tahoma" w:cs="Tahoma"/>
        </w:rPr>
        <w:t>3</w:t>
      </w:r>
      <w:r>
        <w:rPr>
          <w:rFonts w:ascii="Tahoma" w:eastAsia="Tahoma" w:hAnsi="Tahoma" w:cs="Tahoma"/>
          <w:spacing w:val="2"/>
        </w:rPr>
        <w:t xml:space="preserve"> </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2</w:t>
      </w:r>
      <w:r>
        <w:rPr>
          <w:rFonts w:ascii="Tahoma" w:eastAsia="Tahoma" w:hAnsi="Tahoma" w:cs="Tahoma"/>
        </w:rPr>
        <w:t>5</w:t>
      </w:r>
      <w:r>
        <w:rPr>
          <w:rFonts w:ascii="Tahoma" w:eastAsia="Tahoma" w:hAnsi="Tahoma" w:cs="Tahoma"/>
          <w:spacing w:val="-1"/>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1"/>
        </w:rPr>
        <w:t>aw</w:t>
      </w:r>
      <w:r>
        <w:rPr>
          <w:rFonts w:ascii="Tahoma" w:eastAsia="Tahoma" w:hAnsi="Tahoma" w:cs="Tahoma"/>
        </w:rPr>
        <w:t>y</w:t>
      </w:r>
      <w:r>
        <w:rPr>
          <w:rFonts w:ascii="Tahoma" w:eastAsia="Tahoma" w:hAnsi="Tahoma" w:cs="Tahoma"/>
          <w:spacing w:val="-5"/>
        </w:rPr>
        <w:t xml:space="preserve"> </w:t>
      </w:r>
      <w:r>
        <w:rPr>
          <w:rFonts w:ascii="Tahoma" w:eastAsia="Tahoma" w:hAnsi="Tahoma" w:cs="Tahoma"/>
        </w:rPr>
        <w:t xml:space="preserve">z dnia 11 lipca 2014 o zasadach </w:t>
      </w:r>
      <w:r>
        <w:rPr>
          <w:rFonts w:ascii="Tahoma" w:eastAsia="Tahoma" w:hAnsi="Tahoma" w:cs="Tahoma"/>
          <w:position w:val="-1"/>
        </w:rPr>
        <w:t>r</w:t>
      </w:r>
      <w:r>
        <w:rPr>
          <w:rFonts w:ascii="Tahoma" w:eastAsia="Tahoma" w:hAnsi="Tahoma" w:cs="Tahoma"/>
          <w:spacing w:val="1"/>
          <w:position w:val="-1"/>
        </w:rPr>
        <w:t>ea</w:t>
      </w:r>
      <w:r>
        <w:rPr>
          <w:rFonts w:ascii="Tahoma" w:eastAsia="Tahoma" w:hAnsi="Tahoma" w:cs="Tahoma"/>
          <w:position w:val="-1"/>
        </w:rPr>
        <w:t>liz</w:t>
      </w:r>
      <w:r>
        <w:rPr>
          <w:rFonts w:ascii="Tahoma" w:eastAsia="Tahoma" w:hAnsi="Tahoma" w:cs="Tahoma"/>
          <w:spacing w:val="1"/>
          <w:position w:val="-1"/>
        </w:rPr>
        <w:t>a</w:t>
      </w:r>
      <w:r>
        <w:rPr>
          <w:rFonts w:ascii="Tahoma" w:eastAsia="Tahoma" w:hAnsi="Tahoma" w:cs="Tahoma"/>
          <w:spacing w:val="-1"/>
          <w:position w:val="-1"/>
        </w:rPr>
        <w:t>cj</w:t>
      </w:r>
      <w:r>
        <w:rPr>
          <w:rFonts w:ascii="Tahoma" w:eastAsia="Tahoma" w:hAnsi="Tahoma" w:cs="Tahoma"/>
          <w:position w:val="-1"/>
        </w:rPr>
        <w:t>i</w:t>
      </w:r>
      <w:r>
        <w:rPr>
          <w:rFonts w:ascii="Tahoma" w:eastAsia="Tahoma" w:hAnsi="Tahoma" w:cs="Tahoma"/>
          <w:spacing w:val="-2"/>
          <w:position w:val="-1"/>
        </w:rPr>
        <w:t xml:space="preserve"> </w:t>
      </w:r>
      <w:r>
        <w:rPr>
          <w:rFonts w:ascii="Tahoma" w:eastAsia="Tahoma" w:hAnsi="Tahoma" w:cs="Tahoma"/>
          <w:position w:val="-1"/>
        </w:rPr>
        <w:t>prog</w:t>
      </w:r>
      <w:r>
        <w:rPr>
          <w:rFonts w:ascii="Tahoma" w:eastAsia="Tahoma" w:hAnsi="Tahoma" w:cs="Tahoma"/>
          <w:spacing w:val="-2"/>
          <w:position w:val="-1"/>
        </w:rPr>
        <w:t>r</w:t>
      </w:r>
      <w:r>
        <w:rPr>
          <w:rFonts w:ascii="Tahoma" w:eastAsia="Tahoma" w:hAnsi="Tahoma" w:cs="Tahoma"/>
          <w:spacing w:val="1"/>
          <w:position w:val="-1"/>
        </w:rPr>
        <w:t>a</w:t>
      </w:r>
      <w:r>
        <w:rPr>
          <w:rFonts w:ascii="Tahoma" w:eastAsia="Tahoma" w:hAnsi="Tahoma" w:cs="Tahoma"/>
          <w:position w:val="-1"/>
        </w:rPr>
        <w:t>mów</w:t>
      </w:r>
      <w:r>
        <w:rPr>
          <w:rFonts w:ascii="Tahoma" w:eastAsia="Tahoma" w:hAnsi="Tahoma" w:cs="Tahoma"/>
          <w:spacing w:val="-5"/>
          <w:position w:val="-1"/>
        </w:rPr>
        <w:t xml:space="preserve"> </w:t>
      </w:r>
      <w:r>
        <w:rPr>
          <w:rFonts w:ascii="Tahoma" w:eastAsia="Tahoma" w:hAnsi="Tahoma" w:cs="Tahoma"/>
          <w:position w:val="-1"/>
        </w:rPr>
        <w:t>w</w:t>
      </w:r>
      <w:r>
        <w:rPr>
          <w:rFonts w:ascii="Tahoma" w:eastAsia="Tahoma" w:hAnsi="Tahoma" w:cs="Tahoma"/>
          <w:spacing w:val="4"/>
          <w:position w:val="-1"/>
        </w:rPr>
        <w:t xml:space="preserve"> </w:t>
      </w:r>
      <w:r>
        <w:rPr>
          <w:rFonts w:ascii="Tahoma" w:eastAsia="Tahoma" w:hAnsi="Tahoma" w:cs="Tahoma"/>
          <w:position w:val="-1"/>
        </w:rPr>
        <w:t>z</w:t>
      </w:r>
      <w:r>
        <w:rPr>
          <w:rFonts w:ascii="Tahoma" w:eastAsia="Tahoma" w:hAnsi="Tahoma" w:cs="Tahoma"/>
          <w:spacing w:val="1"/>
          <w:position w:val="-1"/>
        </w:rPr>
        <w:t>a</w:t>
      </w:r>
      <w:r>
        <w:rPr>
          <w:rFonts w:ascii="Tahoma" w:eastAsia="Tahoma" w:hAnsi="Tahoma" w:cs="Tahoma"/>
          <w:spacing w:val="-1"/>
          <w:position w:val="-1"/>
        </w:rPr>
        <w:t>k</w:t>
      </w:r>
      <w:r>
        <w:rPr>
          <w:rFonts w:ascii="Tahoma" w:eastAsia="Tahoma" w:hAnsi="Tahoma" w:cs="Tahoma"/>
          <w:position w:val="-1"/>
        </w:rPr>
        <w:t>r</w:t>
      </w:r>
      <w:r>
        <w:rPr>
          <w:rFonts w:ascii="Tahoma" w:eastAsia="Tahoma" w:hAnsi="Tahoma" w:cs="Tahoma"/>
          <w:spacing w:val="1"/>
          <w:position w:val="-1"/>
        </w:rPr>
        <w:t>e</w:t>
      </w:r>
      <w:r>
        <w:rPr>
          <w:rFonts w:ascii="Tahoma" w:eastAsia="Tahoma" w:hAnsi="Tahoma" w:cs="Tahoma"/>
          <w:position w:val="-1"/>
        </w:rPr>
        <w:t>sie</w:t>
      </w:r>
      <w:r>
        <w:rPr>
          <w:rFonts w:ascii="Tahoma" w:eastAsia="Tahoma" w:hAnsi="Tahoma" w:cs="Tahoma"/>
          <w:spacing w:val="-2"/>
          <w:position w:val="-1"/>
        </w:rPr>
        <w:t xml:space="preserve"> </w:t>
      </w:r>
      <w:r>
        <w:rPr>
          <w:rFonts w:ascii="Tahoma" w:eastAsia="Tahoma" w:hAnsi="Tahoma" w:cs="Tahoma"/>
          <w:position w:val="-1"/>
        </w:rPr>
        <w:t>poli</w:t>
      </w:r>
      <w:r>
        <w:rPr>
          <w:rFonts w:ascii="Tahoma" w:eastAsia="Tahoma" w:hAnsi="Tahoma" w:cs="Tahoma"/>
          <w:spacing w:val="-2"/>
          <w:position w:val="-1"/>
        </w:rPr>
        <w:t>t</w:t>
      </w:r>
      <w:r>
        <w:rPr>
          <w:rFonts w:ascii="Tahoma" w:eastAsia="Tahoma" w:hAnsi="Tahoma" w:cs="Tahoma"/>
          <w:spacing w:val="-1"/>
          <w:position w:val="-1"/>
        </w:rPr>
        <w:t>y</w:t>
      </w:r>
      <w:r>
        <w:rPr>
          <w:rFonts w:ascii="Tahoma" w:eastAsia="Tahoma" w:hAnsi="Tahoma" w:cs="Tahoma"/>
          <w:spacing w:val="1"/>
          <w:position w:val="-1"/>
        </w:rPr>
        <w:t>k</w:t>
      </w:r>
      <w:r>
        <w:rPr>
          <w:rFonts w:ascii="Tahoma" w:eastAsia="Tahoma" w:hAnsi="Tahoma" w:cs="Tahoma"/>
          <w:position w:val="-1"/>
        </w:rPr>
        <w:t>i</w:t>
      </w:r>
      <w:r>
        <w:rPr>
          <w:rFonts w:ascii="Tahoma" w:eastAsia="Tahoma" w:hAnsi="Tahoma" w:cs="Tahoma"/>
          <w:spacing w:val="-1"/>
          <w:position w:val="-1"/>
        </w:rPr>
        <w:t xml:space="preserve"> </w:t>
      </w:r>
      <w:r>
        <w:rPr>
          <w:rFonts w:ascii="Tahoma" w:eastAsia="Tahoma" w:hAnsi="Tahoma" w:cs="Tahoma"/>
          <w:position w:val="-1"/>
        </w:rPr>
        <w:t>sp</w:t>
      </w:r>
      <w:r>
        <w:rPr>
          <w:rFonts w:ascii="Tahoma" w:eastAsia="Tahoma" w:hAnsi="Tahoma" w:cs="Tahoma"/>
          <w:spacing w:val="2"/>
          <w:position w:val="-1"/>
        </w:rPr>
        <w:t>ó</w:t>
      </w:r>
      <w:r>
        <w:rPr>
          <w:rFonts w:ascii="Tahoma" w:eastAsia="Tahoma" w:hAnsi="Tahoma" w:cs="Tahoma"/>
          <w:spacing w:val="-1"/>
          <w:position w:val="-1"/>
        </w:rPr>
        <w:t>jn</w:t>
      </w:r>
      <w:r>
        <w:rPr>
          <w:rFonts w:ascii="Tahoma" w:eastAsia="Tahoma" w:hAnsi="Tahoma" w:cs="Tahoma"/>
          <w:spacing w:val="2"/>
          <w:position w:val="-1"/>
        </w:rPr>
        <w:t>o</w:t>
      </w:r>
      <w:r>
        <w:rPr>
          <w:rFonts w:ascii="Tahoma" w:eastAsia="Tahoma" w:hAnsi="Tahoma" w:cs="Tahoma"/>
          <w:position w:val="-1"/>
        </w:rPr>
        <w:t>ś</w:t>
      </w:r>
      <w:r>
        <w:rPr>
          <w:rFonts w:ascii="Tahoma" w:eastAsia="Tahoma" w:hAnsi="Tahoma" w:cs="Tahoma"/>
          <w:spacing w:val="-1"/>
          <w:position w:val="-1"/>
        </w:rPr>
        <w:t>c</w:t>
      </w:r>
      <w:r>
        <w:rPr>
          <w:rFonts w:ascii="Tahoma" w:eastAsia="Tahoma" w:hAnsi="Tahoma" w:cs="Tahoma"/>
          <w:position w:val="-1"/>
        </w:rPr>
        <w:t>i</w:t>
      </w:r>
      <w:r>
        <w:rPr>
          <w:rFonts w:ascii="Tahoma" w:eastAsia="Tahoma" w:hAnsi="Tahoma" w:cs="Tahoma"/>
          <w:spacing w:val="-1"/>
          <w:position w:val="-1"/>
        </w:rPr>
        <w:t xml:space="preserve"> 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3"/>
          <w:position w:val="-1"/>
        </w:rPr>
        <w:t>a</w:t>
      </w:r>
      <w:r>
        <w:rPr>
          <w:rFonts w:ascii="Tahoma" w:eastAsia="Tahoma" w:hAnsi="Tahoma" w:cs="Tahoma"/>
          <w:spacing w:val="-1"/>
          <w:position w:val="-1"/>
        </w:rPr>
        <w:t>n</w:t>
      </w:r>
      <w:r>
        <w:rPr>
          <w:rFonts w:ascii="Tahoma" w:eastAsia="Tahoma" w:hAnsi="Tahoma" w:cs="Tahoma"/>
          <w:position w:val="-1"/>
        </w:rPr>
        <w:t>so</w:t>
      </w:r>
      <w:r>
        <w:rPr>
          <w:rFonts w:ascii="Tahoma" w:eastAsia="Tahoma" w:hAnsi="Tahoma" w:cs="Tahoma"/>
          <w:spacing w:val="-2"/>
          <w:position w:val="-1"/>
        </w:rPr>
        <w:t>w</w:t>
      </w:r>
      <w:r>
        <w:rPr>
          <w:rFonts w:ascii="Tahoma" w:eastAsia="Tahoma" w:hAnsi="Tahoma" w:cs="Tahoma"/>
          <w:spacing w:val="3"/>
          <w:position w:val="-1"/>
        </w:rPr>
        <w:t>a</w:t>
      </w:r>
      <w:r>
        <w:rPr>
          <w:rFonts w:ascii="Tahoma" w:eastAsia="Tahoma" w:hAnsi="Tahoma" w:cs="Tahoma"/>
          <w:spacing w:val="-3"/>
          <w:position w:val="-1"/>
        </w:rPr>
        <w:t>n</w:t>
      </w:r>
      <w:r>
        <w:rPr>
          <w:rFonts w:ascii="Tahoma" w:eastAsia="Tahoma" w:hAnsi="Tahoma" w:cs="Tahoma"/>
          <w:spacing w:val="-1"/>
          <w:position w:val="-1"/>
        </w:rPr>
        <w:t>yc</w:t>
      </w:r>
      <w:r>
        <w:rPr>
          <w:rFonts w:ascii="Tahoma" w:eastAsia="Tahoma" w:hAnsi="Tahoma" w:cs="Tahoma"/>
          <w:position w:val="-1"/>
        </w:rPr>
        <w:t>h</w:t>
      </w:r>
      <w:r>
        <w:rPr>
          <w:rFonts w:ascii="Tahoma" w:eastAsia="Tahoma" w:hAnsi="Tahoma" w:cs="Tahoma"/>
          <w:spacing w:val="-9"/>
          <w:position w:val="-1"/>
        </w:rPr>
        <w:t xml:space="preserve"> </w:t>
      </w:r>
      <w:r>
        <w:rPr>
          <w:rFonts w:ascii="Tahoma" w:eastAsia="Tahoma" w:hAnsi="Tahoma" w:cs="Tahoma"/>
          <w:position w:val="-1"/>
        </w:rPr>
        <w:t>w</w:t>
      </w:r>
      <w:r>
        <w:rPr>
          <w:rFonts w:ascii="Tahoma" w:eastAsia="Tahoma" w:hAnsi="Tahoma" w:cs="Tahoma"/>
          <w:spacing w:val="13"/>
          <w:position w:val="-1"/>
        </w:rPr>
        <w:t xml:space="preserve"> </w:t>
      </w:r>
      <w:r>
        <w:rPr>
          <w:rFonts w:ascii="Tahoma" w:eastAsia="Tahoma" w:hAnsi="Tahoma" w:cs="Tahoma"/>
          <w:position w:val="-1"/>
        </w:rPr>
        <w:t>p</w:t>
      </w:r>
      <w:r>
        <w:rPr>
          <w:rFonts w:ascii="Tahoma" w:eastAsia="Tahoma" w:hAnsi="Tahoma" w:cs="Tahoma"/>
          <w:spacing w:val="1"/>
          <w:position w:val="-1"/>
        </w:rPr>
        <w:t>e</w:t>
      </w:r>
      <w:r>
        <w:rPr>
          <w:rFonts w:ascii="Tahoma" w:eastAsia="Tahoma" w:hAnsi="Tahoma" w:cs="Tahoma"/>
          <w:position w:val="-1"/>
        </w:rPr>
        <w:t>rsp</w:t>
      </w:r>
      <w:r>
        <w:rPr>
          <w:rFonts w:ascii="Tahoma" w:eastAsia="Tahoma" w:hAnsi="Tahoma" w:cs="Tahoma"/>
          <w:spacing w:val="1"/>
          <w:position w:val="-1"/>
        </w:rPr>
        <w:t>e</w:t>
      </w:r>
      <w:r>
        <w:rPr>
          <w:rFonts w:ascii="Tahoma" w:eastAsia="Tahoma" w:hAnsi="Tahoma" w:cs="Tahoma"/>
          <w:spacing w:val="-1"/>
          <w:position w:val="-1"/>
        </w:rPr>
        <w:t>k</w:t>
      </w:r>
      <w:r>
        <w:rPr>
          <w:rFonts w:ascii="Tahoma" w:eastAsia="Tahoma" w:hAnsi="Tahoma" w:cs="Tahoma"/>
          <w:position w:val="-1"/>
        </w:rPr>
        <w:t>t</w:t>
      </w:r>
      <w:r>
        <w:rPr>
          <w:rFonts w:ascii="Tahoma" w:eastAsia="Tahoma" w:hAnsi="Tahoma" w:cs="Tahoma"/>
          <w:spacing w:val="-1"/>
          <w:position w:val="-1"/>
        </w:rPr>
        <w:t>y</w:t>
      </w:r>
      <w:r>
        <w:rPr>
          <w:rFonts w:ascii="Tahoma" w:eastAsia="Tahoma" w:hAnsi="Tahoma" w:cs="Tahoma"/>
          <w:spacing w:val="1"/>
          <w:position w:val="-1"/>
        </w:rPr>
        <w:t>w</w:t>
      </w:r>
      <w:r>
        <w:rPr>
          <w:rFonts w:ascii="Tahoma" w:eastAsia="Tahoma" w:hAnsi="Tahoma" w:cs="Tahoma"/>
          <w:position w:val="-1"/>
        </w:rPr>
        <w:t>ie</w:t>
      </w:r>
      <w:r>
        <w:rPr>
          <w:rFonts w:ascii="Tahoma" w:eastAsia="Tahoma" w:hAnsi="Tahoma" w:cs="Tahoma"/>
          <w:spacing w:val="-7"/>
          <w:position w:val="-1"/>
        </w:rPr>
        <w:t xml:space="preserve"> </w:t>
      </w:r>
      <w:r>
        <w:rPr>
          <w:rFonts w:ascii="Tahoma" w:eastAsia="Tahoma" w:hAnsi="Tahoma" w:cs="Tahoma"/>
          <w:spacing w:val="-1"/>
          <w:position w:val="-1"/>
        </w:rPr>
        <w:t>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1"/>
          <w:position w:val="-1"/>
        </w:rPr>
        <w:t>an</w:t>
      </w:r>
      <w:r>
        <w:rPr>
          <w:rFonts w:ascii="Tahoma" w:eastAsia="Tahoma" w:hAnsi="Tahoma" w:cs="Tahoma"/>
          <w:position w:val="-1"/>
        </w:rPr>
        <w:t>so</w:t>
      </w:r>
      <w:r>
        <w:rPr>
          <w:rFonts w:ascii="Tahoma" w:eastAsia="Tahoma" w:hAnsi="Tahoma" w:cs="Tahoma"/>
          <w:spacing w:val="1"/>
          <w:position w:val="-1"/>
        </w:rPr>
        <w:t>we</w:t>
      </w:r>
      <w:r>
        <w:rPr>
          <w:rFonts w:ascii="Tahoma" w:eastAsia="Tahoma" w:hAnsi="Tahoma" w:cs="Tahoma"/>
          <w:position w:val="-1"/>
        </w:rPr>
        <w:t>j</w:t>
      </w:r>
      <w:r>
        <w:rPr>
          <w:rFonts w:ascii="Tahoma" w:eastAsia="Tahoma" w:hAnsi="Tahoma" w:cs="Tahoma"/>
          <w:spacing w:val="-3"/>
          <w:position w:val="-1"/>
        </w:rPr>
        <w:t xml:space="preserve"> </w:t>
      </w:r>
      <w:r>
        <w:rPr>
          <w:rFonts w:ascii="Tahoma" w:eastAsia="Tahoma" w:hAnsi="Tahoma" w:cs="Tahoma"/>
        </w:rPr>
        <w:t>2014-2020.</w:t>
      </w:r>
    </w:p>
    <w:p w14:paraId="7FE63DE5" w14:textId="77777777" w:rsidR="00993363" w:rsidRDefault="00993363" w:rsidP="005E0A08">
      <w:pPr>
        <w:spacing w:line="276" w:lineRule="auto"/>
        <w:ind w:right="14"/>
        <w:rPr>
          <w:rFonts w:ascii="Tahoma" w:eastAsia="Tahoma" w:hAnsi="Tahoma" w:cs="Tahoma"/>
        </w:rPr>
      </w:pPr>
    </w:p>
    <w:p w14:paraId="5773941B" w14:textId="074B8B91"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0</w:t>
      </w:r>
      <w:r w:rsidRPr="001A21E8">
        <w:rPr>
          <w:rFonts w:ascii="Tahoma" w:eastAsia="Tahoma" w:hAnsi="Tahoma" w:cs="Tahoma"/>
          <w:w w:val="99"/>
        </w:rPr>
        <w:t>.</w:t>
      </w:r>
    </w:p>
    <w:p w14:paraId="5CF07376" w14:textId="114CC3BC" w:rsidR="00F242FB" w:rsidRPr="001A21E8" w:rsidRDefault="00280ADA" w:rsidP="00E06F1A">
      <w:pPr>
        <w:pStyle w:val="Akapitzlist"/>
        <w:numPr>
          <w:ilvl w:val="0"/>
          <w:numId w:val="24"/>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w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 xml:space="preserve">ie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poprz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ę</w:t>
      </w:r>
      <w:r w:rsidRPr="001A21E8">
        <w:rPr>
          <w:rFonts w:ascii="Tahoma" w:eastAsia="Tahoma" w:hAnsi="Tahoma" w:cs="Tahoma"/>
          <w:spacing w:val="45"/>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w:t>
      </w:r>
      <w:r w:rsidRPr="001A21E8">
        <w:rPr>
          <w:rFonts w:ascii="Tahoma" w:eastAsia="Tahoma" w:hAnsi="Tahoma" w:cs="Tahoma"/>
          <w:spacing w:val="4"/>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7"/>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t</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4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44"/>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2"/>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00610491" w:rsidRPr="001A21E8">
        <w:rPr>
          <w:rFonts w:ascii="Tahoma" w:eastAsia="Tahoma" w:hAnsi="Tahoma" w:cs="Tahoma"/>
        </w:rPr>
        <w:t xml:space="preserve"> </w:t>
      </w:r>
      <w:r w:rsidRPr="001A21E8">
        <w:rPr>
          <w:rFonts w:ascii="Tahoma" w:eastAsia="Tahoma" w:hAnsi="Tahoma" w:cs="Tahoma"/>
        </w:rPr>
        <w:t>w 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si</w:t>
      </w:r>
      <w:r w:rsidRPr="001A21E8">
        <w:rPr>
          <w:rFonts w:ascii="Tahoma" w:eastAsia="Tahoma" w:hAnsi="Tahoma" w:cs="Tahoma"/>
          <w:spacing w:val="1"/>
        </w:rPr>
        <w:t>e</w:t>
      </w:r>
      <w:r w:rsidRPr="001A21E8">
        <w:rPr>
          <w:rFonts w:ascii="Tahoma" w:eastAsia="Tahoma" w:hAnsi="Tahoma" w:cs="Tahoma"/>
        </w:rPr>
        <w:t>dzibie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470F03">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3"/>
        </w:rPr>
        <w:t>ę</w:t>
      </w:r>
      <w:r w:rsidRPr="001A21E8">
        <w:rPr>
          <w:rFonts w:ascii="Tahoma" w:eastAsia="Tahoma" w:hAnsi="Tahoma" w:cs="Tahoma"/>
        </w:rPr>
        <w:t>pna</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 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 Pr</w:t>
      </w:r>
      <w:r w:rsidRPr="001A21E8">
        <w:rPr>
          <w:rFonts w:ascii="Tahoma" w:eastAsia="Tahoma" w:hAnsi="Tahoma" w:cs="Tahoma"/>
          <w:spacing w:val="3"/>
        </w:rPr>
        <w:t>z</w:t>
      </w:r>
      <w:r w:rsidRPr="001A21E8">
        <w:rPr>
          <w:rFonts w:ascii="Tahoma" w:eastAsia="Tahoma" w:hAnsi="Tahoma" w:cs="Tahoma"/>
          <w:spacing w:val="-1"/>
        </w:rPr>
        <w:t>yj</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ie d</w:t>
      </w:r>
      <w:r w:rsidRPr="001A21E8">
        <w:rPr>
          <w:rFonts w:ascii="Tahoma" w:eastAsia="Tahoma" w:hAnsi="Tahoma" w:cs="Tahoma"/>
          <w:spacing w:val="1"/>
        </w:rPr>
        <w:t>ane</w:t>
      </w:r>
      <w:r w:rsidRPr="001A21E8">
        <w:rPr>
          <w:rFonts w:ascii="Tahoma" w:eastAsia="Tahoma" w:hAnsi="Tahoma" w:cs="Tahoma"/>
        </w:rPr>
        <w:t>go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1A21E8">
        <w:rPr>
          <w:rFonts w:ascii="Tahoma" w:eastAsia="Tahoma" w:hAnsi="Tahoma" w:cs="Tahoma"/>
          <w:spacing w:val="2"/>
        </w:rPr>
        <w:t>d</w:t>
      </w:r>
      <w:r w:rsidRPr="001A21E8">
        <w:rPr>
          <w:rFonts w:ascii="Tahoma" w:eastAsia="Tahoma" w:hAnsi="Tahoma" w:cs="Tahoma"/>
        </w:rPr>
        <w:t>o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00026023">
        <w:rPr>
          <w:rFonts w:ascii="Tahoma" w:eastAsia="Tahoma" w:hAnsi="Tahoma" w:cs="Tahoma"/>
        </w:rPr>
        <w:t>podjęcie</w:t>
      </w:r>
      <w:r w:rsidRPr="001A21E8">
        <w:rPr>
          <w:rFonts w:ascii="Tahoma" w:eastAsia="Tahoma" w:hAnsi="Tahoma" w:cs="Tahoma"/>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C1DEB"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4"/>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że</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rPr>
        <w:t>szyst</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7"/>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za</w:t>
      </w:r>
      <w:r w:rsidRPr="001A21E8">
        <w:rPr>
          <w:rFonts w:ascii="Tahoma" w:eastAsia="Tahoma" w:hAnsi="Tahoma" w:cs="Tahoma"/>
          <w:spacing w:val="11"/>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Oc</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F8A6AAF" w14:textId="77777777" w:rsidR="00942F4E" w:rsidRPr="00CE3E8D" w:rsidRDefault="00280ADA" w:rsidP="00E06F1A">
      <w:pPr>
        <w:pStyle w:val="Akapitzlist"/>
        <w:numPr>
          <w:ilvl w:val="0"/>
          <w:numId w:val="24"/>
        </w:numPr>
        <w:tabs>
          <w:tab w:val="clear" w:pos="360"/>
          <w:tab w:val="num" w:pos="426"/>
        </w:tabs>
        <w:spacing w:line="276" w:lineRule="auto"/>
        <w:ind w:left="426" w:right="14" w:hanging="426"/>
        <w:rPr>
          <w:rFonts w:ascii="Tahoma" w:eastAsia="Tahoma" w:hAnsi="Tahoma" w:cs="Tahoma"/>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 ponosi 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60"/>
        </w:rPr>
        <w:t xml:space="preserve"> </w:t>
      </w:r>
      <w:r w:rsidRPr="00CE3E8D">
        <w:rPr>
          <w:rFonts w:ascii="Tahoma" w:eastAsia="Tahoma" w:hAnsi="Tahoma" w:cs="Tahoma"/>
        </w:rPr>
        <w:t>za 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 xml:space="preserve">ę </w:t>
      </w:r>
      <w:r w:rsidR="00DC10C9" w:rsidRPr="00CE3E8D">
        <w:rPr>
          <w:rFonts w:ascii="Tahoma" w:eastAsia="Tahoma" w:hAnsi="Tahoma" w:cs="Tahoma"/>
          <w:spacing w:val="1"/>
        </w:rPr>
        <w:t>p</w:t>
      </w:r>
      <w:r w:rsidRPr="00CE3E8D">
        <w:rPr>
          <w:rFonts w:ascii="Tahoma" w:eastAsia="Tahoma" w:hAnsi="Tahoma" w:cs="Tahoma"/>
        </w:rPr>
        <w:t>ro</w:t>
      </w:r>
      <w:r w:rsidRPr="00CE3E8D">
        <w:rPr>
          <w:rFonts w:ascii="Tahoma" w:eastAsia="Tahoma" w:hAnsi="Tahoma" w:cs="Tahoma"/>
          <w:spacing w:val="-1"/>
        </w:rPr>
        <w:t>j</w:t>
      </w:r>
      <w:r w:rsidRPr="00CE3E8D">
        <w:rPr>
          <w:rFonts w:ascii="Tahoma" w:eastAsia="Tahoma" w:hAnsi="Tahoma" w:cs="Tahoma"/>
          <w:spacing w:val="1"/>
        </w:rPr>
        <w:t>e</w:t>
      </w:r>
      <w:r w:rsidRPr="00CE3E8D">
        <w:rPr>
          <w:rFonts w:ascii="Tahoma" w:eastAsia="Tahoma" w:hAnsi="Tahoma" w:cs="Tahoma"/>
          <w:spacing w:val="-1"/>
        </w:rPr>
        <w:t>k</w:t>
      </w:r>
      <w:r w:rsidRPr="00CE3E8D">
        <w:rPr>
          <w:rFonts w:ascii="Tahoma" w:eastAsia="Tahoma" w:hAnsi="Tahoma" w:cs="Tahoma"/>
        </w:rPr>
        <w:t>tu zgod</w:t>
      </w:r>
      <w:r w:rsidRPr="00CE3E8D">
        <w:rPr>
          <w:rFonts w:ascii="Tahoma" w:eastAsia="Tahoma" w:hAnsi="Tahoma" w:cs="Tahoma"/>
          <w:spacing w:val="-1"/>
        </w:rPr>
        <w:t>n</w:t>
      </w:r>
      <w:r w:rsidRPr="00CE3E8D">
        <w:rPr>
          <w:rFonts w:ascii="Tahoma" w:eastAsia="Tahoma" w:hAnsi="Tahoma" w:cs="Tahoma"/>
        </w:rPr>
        <w:t xml:space="preserve">ie z </w:t>
      </w:r>
      <w:r w:rsidRPr="00CE3E8D">
        <w:rPr>
          <w:rFonts w:ascii="Tahoma" w:eastAsia="Tahoma" w:hAnsi="Tahoma" w:cs="Tahoma"/>
          <w:spacing w:val="1"/>
        </w:rPr>
        <w:t>w</w:t>
      </w:r>
      <w:r w:rsidRPr="00CE3E8D">
        <w:rPr>
          <w:rFonts w:ascii="Tahoma" w:eastAsia="Tahoma" w:hAnsi="Tahoma" w:cs="Tahoma"/>
        </w:rPr>
        <w:t>ł</w:t>
      </w:r>
      <w:r w:rsidRPr="00CE3E8D">
        <w:rPr>
          <w:rFonts w:ascii="Tahoma" w:eastAsia="Tahoma" w:hAnsi="Tahoma" w:cs="Tahoma"/>
          <w:spacing w:val="1"/>
        </w:rPr>
        <w:t>a</w:t>
      </w:r>
      <w:r w:rsidRPr="00CE3E8D">
        <w:rPr>
          <w:rFonts w:ascii="Tahoma" w:eastAsia="Tahoma" w:hAnsi="Tahoma" w:cs="Tahoma"/>
        </w:rPr>
        <w:t>ś</w:t>
      </w:r>
      <w:r w:rsidRPr="00CE3E8D">
        <w:rPr>
          <w:rFonts w:ascii="Tahoma" w:eastAsia="Tahoma" w:hAnsi="Tahoma" w:cs="Tahoma"/>
          <w:spacing w:val="-1"/>
        </w:rPr>
        <w:t>c</w:t>
      </w:r>
      <w:r w:rsidRPr="00CE3E8D">
        <w:rPr>
          <w:rFonts w:ascii="Tahoma" w:eastAsia="Tahoma" w:hAnsi="Tahoma" w:cs="Tahoma"/>
        </w:rPr>
        <w:t>i</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 xml:space="preserve">mi </w:t>
      </w:r>
      <w:r w:rsidRPr="008472C0">
        <w:rPr>
          <w:rFonts w:ascii="Tahoma" w:eastAsia="Tahoma" w:hAnsi="Tahoma" w:cs="Tahoma"/>
        </w:rPr>
        <w:t>przepisam</w:t>
      </w:r>
      <w:r w:rsidRPr="00CE3E8D">
        <w:rPr>
          <w:rFonts w:ascii="Tahoma" w:eastAsia="Tahoma" w:hAnsi="Tahoma" w:cs="Tahoma"/>
        </w:rPr>
        <w:t>i</w:t>
      </w:r>
      <w:r w:rsidR="00F242FB" w:rsidRPr="008472C0">
        <w:rPr>
          <w:rFonts w:ascii="Tahoma" w:eastAsia="Tahoma" w:hAnsi="Tahoma" w:cs="Tahoma"/>
        </w:rPr>
        <w:t xml:space="preserve"> </w:t>
      </w:r>
      <w:r w:rsidRPr="00CE3E8D">
        <w:rPr>
          <w:rFonts w:ascii="Tahoma" w:eastAsia="Tahoma" w:hAnsi="Tahoma" w:cs="Tahoma"/>
          <w:spacing w:val="-1"/>
        </w:rPr>
        <w:t>k</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mi</w:t>
      </w:r>
      <w:r w:rsidRPr="00CE3E8D">
        <w:rPr>
          <w:rFonts w:ascii="Tahoma" w:eastAsia="Tahoma" w:hAnsi="Tahoma" w:cs="Tahoma"/>
          <w:spacing w:val="-9"/>
        </w:rPr>
        <w:t xml:space="preserve"> </w:t>
      </w:r>
      <w:r w:rsidRPr="00CE3E8D">
        <w:rPr>
          <w:rFonts w:ascii="Tahoma" w:eastAsia="Tahoma" w:hAnsi="Tahoma" w:cs="Tahoma"/>
        </w:rPr>
        <w:t>o</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rPr>
        <w:t>z</w:t>
      </w:r>
      <w:r w:rsidR="00620846" w:rsidRPr="00CE3E8D">
        <w:rPr>
          <w:rFonts w:ascii="Tahoma" w:eastAsia="Tahoma" w:hAnsi="Tahoma" w:cs="Tahoma"/>
        </w:rPr>
        <w:t xml:space="preserve"> właściwymi</w:t>
      </w:r>
      <w:r w:rsidRPr="00CE3E8D">
        <w:rPr>
          <w:rFonts w:ascii="Tahoma" w:eastAsia="Tahoma" w:hAnsi="Tahoma" w:cs="Tahoma"/>
          <w:spacing w:val="-4"/>
        </w:rPr>
        <w:t xml:space="preserve"> </w:t>
      </w:r>
      <w:r w:rsidR="00620846" w:rsidRPr="00CE3E8D">
        <w:rPr>
          <w:rFonts w:ascii="Tahoma" w:eastAsia="Tahoma" w:hAnsi="Tahoma" w:cs="Tahoma"/>
          <w:spacing w:val="-4"/>
        </w:rPr>
        <w:t>w</w:t>
      </w:r>
      <w:r w:rsidRPr="00CE3E8D">
        <w:rPr>
          <w:rFonts w:ascii="Tahoma" w:eastAsia="Tahoma" w:hAnsi="Tahoma" w:cs="Tahoma"/>
          <w:spacing w:val="-1"/>
        </w:rPr>
        <w:t>y</w:t>
      </w:r>
      <w:r w:rsidRPr="00CE3E8D">
        <w:rPr>
          <w:rFonts w:ascii="Tahoma" w:eastAsia="Tahoma" w:hAnsi="Tahoma" w:cs="Tahoma"/>
        </w:rPr>
        <w:t>t</w:t>
      </w:r>
      <w:r w:rsidRPr="00CE3E8D">
        <w:rPr>
          <w:rFonts w:ascii="Tahoma" w:eastAsia="Tahoma" w:hAnsi="Tahoma" w:cs="Tahoma"/>
          <w:spacing w:val="-1"/>
        </w:rPr>
        <w:t>yc</w:t>
      </w:r>
      <w:r w:rsidRPr="00CE3E8D">
        <w:rPr>
          <w:rFonts w:ascii="Tahoma" w:eastAsia="Tahoma" w:hAnsi="Tahoma" w:cs="Tahoma"/>
        </w:rPr>
        <w:t>zn</w:t>
      </w:r>
      <w:r w:rsidRPr="00CE3E8D">
        <w:rPr>
          <w:rFonts w:ascii="Tahoma" w:eastAsia="Tahoma" w:hAnsi="Tahoma" w:cs="Tahoma"/>
          <w:spacing w:val="-1"/>
        </w:rPr>
        <w:t>y</w:t>
      </w:r>
      <w:r w:rsidRPr="00CE3E8D">
        <w:rPr>
          <w:rFonts w:ascii="Tahoma" w:eastAsia="Tahoma" w:hAnsi="Tahoma" w:cs="Tahoma"/>
        </w:rPr>
        <w:t>m</w:t>
      </w:r>
      <w:r w:rsidRPr="00CE3E8D">
        <w:rPr>
          <w:rFonts w:ascii="Tahoma" w:eastAsia="Tahoma" w:hAnsi="Tahoma" w:cs="Tahoma"/>
          <w:spacing w:val="4"/>
        </w:rPr>
        <w:t>i</w:t>
      </w:r>
      <w:r w:rsidRPr="00CE3E8D">
        <w:rPr>
          <w:rFonts w:ascii="Tahoma" w:eastAsia="Tahoma" w:hAnsi="Tahoma" w:cs="Tahoma"/>
        </w:rPr>
        <w:t>.</w:t>
      </w:r>
    </w:p>
    <w:p w14:paraId="3262253E" w14:textId="1A3C7141" w:rsidR="00470F03" w:rsidRDefault="00470F03">
      <w:pPr>
        <w:rPr>
          <w:rFonts w:ascii="Tahoma" w:eastAsia="Tahoma" w:hAnsi="Tahoma" w:cs="Tahoma"/>
        </w:rPr>
      </w:pPr>
    </w:p>
    <w:p w14:paraId="57C311E4" w14:textId="77777777" w:rsidR="005E0A08" w:rsidRDefault="005E0A08">
      <w:pPr>
        <w:rPr>
          <w:rFonts w:ascii="Tahoma" w:eastAsia="Tahoma" w:hAnsi="Tahoma" w:cs="Tahoma"/>
        </w:rPr>
      </w:pPr>
    </w:p>
    <w:p w14:paraId="3A55ABA0" w14:textId="30CC8DA1"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1</w:t>
      </w:r>
      <w:r w:rsidRPr="001A21E8">
        <w:rPr>
          <w:rFonts w:ascii="Tahoma" w:eastAsia="Tahoma" w:hAnsi="Tahoma" w:cs="Tahoma"/>
          <w:w w:val="99"/>
        </w:rPr>
        <w:t>.</w:t>
      </w:r>
    </w:p>
    <w:p w14:paraId="11A0114F" w14:textId="48FDBE6A" w:rsidR="00F242FB" w:rsidRPr="001A21E8" w:rsidRDefault="00280ADA" w:rsidP="00E06F1A">
      <w:pPr>
        <w:pStyle w:val="Akapitzlist"/>
        <w:numPr>
          <w:ilvl w:val="0"/>
          <w:numId w:val="46"/>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podd</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uprawnione podmioty</w:t>
      </w:r>
      <w:r w:rsidR="00180E9C">
        <w:rPr>
          <w:rFonts w:ascii="Tahoma" w:eastAsia="Tahoma" w:hAnsi="Tahoma" w:cs="Tahoma"/>
        </w:rPr>
        <w:t xml:space="preserve"> </w:t>
      </w:r>
      <w:r w:rsidRPr="001A21E8">
        <w:rPr>
          <w:rFonts w:ascii="Tahoma" w:eastAsia="Tahoma" w:hAnsi="Tahoma" w:cs="Tahoma"/>
        </w:rPr>
        <w:t>w 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44C4C1E4" w14:textId="497ECE69" w:rsidR="00942F4E" w:rsidRPr="00F90B8F" w:rsidRDefault="00280ADA" w:rsidP="00E06F1A">
      <w:pPr>
        <w:pStyle w:val="Akapitzlist"/>
        <w:numPr>
          <w:ilvl w:val="0"/>
          <w:numId w:val="46"/>
        </w:numPr>
        <w:tabs>
          <w:tab w:val="clear" w:pos="360"/>
          <w:tab w:val="num" w:pos="426"/>
        </w:tabs>
        <w:spacing w:line="276" w:lineRule="auto"/>
        <w:ind w:left="426" w:right="14" w:hanging="426"/>
        <w:rPr>
          <w:rFonts w:ascii="Tahoma" w:eastAsia="Tahoma" w:hAnsi="Tahoma" w:cs="Tahoma"/>
          <w:sz w:val="13"/>
          <w:szCs w:val="13"/>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4"/>
        </w:rPr>
        <w:t xml:space="preserve"> </w:t>
      </w:r>
      <w:r w:rsidRPr="00CE3E8D">
        <w:rPr>
          <w:rFonts w:ascii="Tahoma" w:eastAsia="Tahoma" w:hAnsi="Tahoma" w:cs="Tahoma"/>
        </w:rPr>
        <w:t>po</w:t>
      </w:r>
      <w:r w:rsidRPr="00CE3E8D">
        <w:rPr>
          <w:rFonts w:ascii="Tahoma" w:eastAsia="Tahoma" w:hAnsi="Tahoma" w:cs="Tahoma"/>
          <w:spacing w:val="-1"/>
        </w:rPr>
        <w:t>n</w:t>
      </w:r>
      <w:r w:rsidRPr="00CE3E8D">
        <w:rPr>
          <w:rFonts w:ascii="Tahoma" w:eastAsia="Tahoma" w:hAnsi="Tahoma" w:cs="Tahoma"/>
        </w:rPr>
        <w:t>osi</w:t>
      </w:r>
      <w:r w:rsidRPr="00CE3E8D">
        <w:rPr>
          <w:rFonts w:ascii="Tahoma" w:eastAsia="Tahoma" w:hAnsi="Tahoma" w:cs="Tahoma"/>
          <w:spacing w:val="-2"/>
        </w:rPr>
        <w:t xml:space="preserve"> </w:t>
      </w:r>
      <w:r w:rsidRPr="00CE3E8D">
        <w:rPr>
          <w:rFonts w:ascii="Tahoma" w:eastAsia="Tahoma" w:hAnsi="Tahoma" w:cs="Tahoma"/>
        </w:rPr>
        <w:t>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11"/>
        </w:rPr>
        <w:t xml:space="preserve"> </w:t>
      </w:r>
      <w:r w:rsidRPr="00CE3E8D">
        <w:rPr>
          <w:rFonts w:ascii="Tahoma" w:eastAsia="Tahoma" w:hAnsi="Tahoma" w:cs="Tahoma"/>
        </w:rPr>
        <w:t>za</w:t>
      </w:r>
      <w:r w:rsidRPr="00CE3E8D">
        <w:rPr>
          <w:rFonts w:ascii="Tahoma" w:eastAsia="Tahoma" w:hAnsi="Tahoma" w:cs="Tahoma"/>
          <w:spacing w:val="8"/>
        </w:rPr>
        <w:t xml:space="preserve"> </w:t>
      </w:r>
      <w:r w:rsidRPr="00CE3E8D">
        <w:rPr>
          <w:rFonts w:ascii="Tahoma" w:eastAsia="Tahoma" w:hAnsi="Tahoma" w:cs="Tahoma"/>
          <w:spacing w:val="-1"/>
        </w:rPr>
        <w:t>u</w:t>
      </w:r>
      <w:r w:rsidRPr="00CE3E8D">
        <w:rPr>
          <w:rFonts w:ascii="Tahoma" w:eastAsia="Tahoma" w:hAnsi="Tahoma" w:cs="Tahoma"/>
        </w:rPr>
        <w:t>dos</w:t>
      </w:r>
      <w:r w:rsidRPr="00CE3E8D">
        <w:rPr>
          <w:rFonts w:ascii="Tahoma" w:eastAsia="Tahoma" w:hAnsi="Tahoma" w:cs="Tahoma"/>
          <w:spacing w:val="1"/>
        </w:rPr>
        <w:t>tę</w:t>
      </w:r>
      <w:r w:rsidRPr="00CE3E8D">
        <w:rPr>
          <w:rFonts w:ascii="Tahoma" w:eastAsia="Tahoma" w:hAnsi="Tahoma" w:cs="Tahoma"/>
          <w:spacing w:val="2"/>
        </w:rPr>
        <w:t>p</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4"/>
        </w:rPr>
        <w:t xml:space="preserve"> </w:t>
      </w:r>
      <w:r w:rsidRPr="00CE3E8D">
        <w:rPr>
          <w:rFonts w:ascii="Tahoma" w:eastAsia="Tahoma" w:hAnsi="Tahoma" w:cs="Tahoma"/>
        </w:rPr>
        <w:t>do</w:t>
      </w:r>
      <w:r w:rsidRPr="00CE3E8D">
        <w:rPr>
          <w:rFonts w:ascii="Tahoma" w:eastAsia="Tahoma" w:hAnsi="Tahoma" w:cs="Tahoma"/>
          <w:spacing w:val="-1"/>
        </w:rPr>
        <w:t>ku</w:t>
      </w:r>
      <w:r w:rsidRPr="00CE3E8D">
        <w:rPr>
          <w:rFonts w:ascii="Tahoma" w:eastAsia="Tahoma" w:hAnsi="Tahoma" w:cs="Tahoma"/>
          <w:spacing w:val="3"/>
        </w:rPr>
        <w:t>me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i</w:t>
      </w:r>
      <w:r w:rsidRPr="00CE3E8D">
        <w:rPr>
          <w:rFonts w:ascii="Tahoma" w:eastAsia="Tahoma" w:hAnsi="Tahoma" w:cs="Tahoma"/>
          <w:spacing w:val="-6"/>
        </w:rPr>
        <w:t xml:space="preserve"> </w:t>
      </w:r>
      <w:r w:rsidRPr="00CE3E8D">
        <w:rPr>
          <w:rFonts w:ascii="Tahoma" w:eastAsia="Tahoma" w:hAnsi="Tahoma" w:cs="Tahoma"/>
        </w:rPr>
        <w:t>z</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ą</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rPr>
        <w:t>j</w:t>
      </w:r>
      <w:r w:rsidRPr="00CE3E8D">
        <w:rPr>
          <w:rFonts w:ascii="Tahoma" w:eastAsia="Tahoma" w:hAnsi="Tahoma" w:cs="Tahoma"/>
          <w:spacing w:val="-5"/>
        </w:rPr>
        <w:t xml:space="preserve"> </w:t>
      </w:r>
      <w:r w:rsidRPr="00CE3E8D">
        <w:rPr>
          <w:rFonts w:ascii="Tahoma" w:eastAsia="Tahoma" w:hAnsi="Tahoma" w:cs="Tahoma"/>
        </w:rPr>
        <w:t>z</w:t>
      </w:r>
      <w:r w:rsidRPr="00CE3E8D">
        <w:rPr>
          <w:rFonts w:ascii="Tahoma" w:eastAsia="Tahoma" w:hAnsi="Tahoma" w:cs="Tahoma"/>
          <w:spacing w:val="4"/>
        </w:rPr>
        <w:t xml:space="preserve"> </w:t>
      </w:r>
      <w:r w:rsidRPr="00CE3E8D">
        <w:rPr>
          <w:rFonts w:ascii="Tahoma" w:eastAsia="Tahoma" w:hAnsi="Tahoma" w:cs="Tahoma"/>
        </w:rPr>
        <w:t>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ą</w:t>
      </w:r>
      <w:r w:rsidRPr="00CE3E8D">
        <w:rPr>
          <w:rFonts w:ascii="Tahoma" w:eastAsia="Tahoma" w:hAnsi="Tahoma" w:cs="Tahoma"/>
          <w:spacing w:val="-3"/>
        </w:rPr>
        <w:t xml:space="preserve"> </w:t>
      </w:r>
      <w:r w:rsidRPr="00CE3E8D">
        <w:rPr>
          <w:rFonts w:ascii="Tahoma" w:eastAsia="Tahoma" w:hAnsi="Tahoma" w:cs="Tahoma"/>
        </w:rPr>
        <w:t>projektu</w:t>
      </w:r>
      <w:r w:rsidR="00CE3E8D">
        <w:rPr>
          <w:rFonts w:ascii="Tahoma" w:eastAsia="Tahoma" w:hAnsi="Tahoma" w:cs="Tahoma"/>
        </w:rPr>
        <w:t xml:space="preserve"> </w:t>
      </w:r>
      <w:r w:rsidRPr="00CE3E8D">
        <w:rPr>
          <w:rFonts w:ascii="Tahoma" w:eastAsia="Tahoma" w:hAnsi="Tahoma" w:cs="Tahoma"/>
          <w:position w:val="-1"/>
        </w:rPr>
        <w:t>do</w:t>
      </w:r>
      <w:r w:rsidRPr="00CE3E8D">
        <w:rPr>
          <w:rFonts w:ascii="Tahoma" w:eastAsia="Tahoma" w:hAnsi="Tahoma" w:cs="Tahoma"/>
          <w:spacing w:val="-2"/>
          <w:position w:val="-1"/>
        </w:rPr>
        <w:t>t</w:t>
      </w:r>
      <w:r w:rsidRPr="00CE3E8D">
        <w:rPr>
          <w:rFonts w:ascii="Tahoma" w:eastAsia="Tahoma" w:hAnsi="Tahoma" w:cs="Tahoma"/>
          <w:spacing w:val="-1"/>
          <w:position w:val="-1"/>
        </w:rPr>
        <w:t>yc</w:t>
      </w:r>
      <w:r w:rsidRPr="00CE3E8D">
        <w:rPr>
          <w:rFonts w:ascii="Tahoma" w:eastAsia="Tahoma" w:hAnsi="Tahoma" w:cs="Tahoma"/>
          <w:position w:val="-1"/>
        </w:rPr>
        <w:t>z</w:t>
      </w:r>
      <w:r w:rsidRPr="00CE3E8D">
        <w:rPr>
          <w:rFonts w:ascii="Tahoma" w:eastAsia="Tahoma" w:hAnsi="Tahoma" w:cs="Tahoma"/>
          <w:spacing w:val="1"/>
          <w:position w:val="-1"/>
        </w:rPr>
        <w:t>ą</w:t>
      </w:r>
      <w:r w:rsidRPr="00CE3E8D">
        <w:rPr>
          <w:rFonts w:ascii="Tahoma" w:eastAsia="Tahoma" w:hAnsi="Tahoma" w:cs="Tahoma"/>
          <w:spacing w:val="-1"/>
          <w:position w:val="-1"/>
        </w:rPr>
        <w:t>c</w:t>
      </w:r>
      <w:r w:rsidRPr="00CE3E8D">
        <w:rPr>
          <w:rFonts w:ascii="Tahoma" w:eastAsia="Tahoma" w:hAnsi="Tahoma" w:cs="Tahoma"/>
          <w:spacing w:val="1"/>
          <w:position w:val="-1"/>
        </w:rPr>
        <w:t>e</w:t>
      </w:r>
      <w:r w:rsidRPr="00CE3E8D">
        <w:rPr>
          <w:rFonts w:ascii="Tahoma" w:eastAsia="Tahoma" w:hAnsi="Tahoma" w:cs="Tahoma"/>
          <w:position w:val="-1"/>
        </w:rPr>
        <w:t>j</w:t>
      </w:r>
      <w:r w:rsidRPr="00CE3E8D">
        <w:rPr>
          <w:rFonts w:ascii="Tahoma" w:eastAsia="Tahoma" w:hAnsi="Tahoma" w:cs="Tahoma"/>
          <w:spacing w:val="-7"/>
          <w:position w:val="-1"/>
        </w:rPr>
        <w:t xml:space="preserve"> </w:t>
      </w:r>
      <w:r w:rsidRPr="00CE3E8D">
        <w:rPr>
          <w:rFonts w:ascii="Tahoma" w:eastAsia="Tahoma" w:hAnsi="Tahoma" w:cs="Tahoma"/>
          <w:spacing w:val="-1"/>
          <w:position w:val="-1"/>
        </w:rPr>
        <w:t>k</w:t>
      </w:r>
      <w:r w:rsidRPr="00CE3E8D">
        <w:rPr>
          <w:rFonts w:ascii="Tahoma" w:eastAsia="Tahoma" w:hAnsi="Tahoma" w:cs="Tahoma"/>
          <w:spacing w:val="1"/>
          <w:position w:val="-1"/>
        </w:rPr>
        <w:t>a</w:t>
      </w:r>
      <w:r w:rsidRPr="00CE3E8D">
        <w:rPr>
          <w:rFonts w:ascii="Tahoma" w:eastAsia="Tahoma" w:hAnsi="Tahoma" w:cs="Tahoma"/>
          <w:position w:val="-1"/>
        </w:rPr>
        <w:t>żd</w:t>
      </w:r>
      <w:r w:rsidRPr="00CE3E8D">
        <w:rPr>
          <w:rFonts w:ascii="Tahoma" w:eastAsia="Tahoma" w:hAnsi="Tahoma" w:cs="Tahoma"/>
          <w:spacing w:val="1"/>
          <w:position w:val="-1"/>
        </w:rPr>
        <w:t>e</w:t>
      </w:r>
      <w:r w:rsidRPr="00CE3E8D">
        <w:rPr>
          <w:rFonts w:ascii="Tahoma" w:eastAsia="Tahoma" w:hAnsi="Tahoma" w:cs="Tahoma"/>
          <w:position w:val="-1"/>
        </w:rPr>
        <w:t>go</w:t>
      </w:r>
      <w:r w:rsidRPr="00CE3E8D">
        <w:rPr>
          <w:rFonts w:ascii="Tahoma" w:eastAsia="Tahoma" w:hAnsi="Tahoma" w:cs="Tahoma"/>
          <w:spacing w:val="-7"/>
          <w:position w:val="-1"/>
        </w:rPr>
        <w:t xml:space="preserve"> </w:t>
      </w:r>
      <w:r w:rsidRPr="00CE3E8D">
        <w:rPr>
          <w:rFonts w:ascii="Tahoma" w:eastAsia="Tahoma" w:hAnsi="Tahoma" w:cs="Tahoma"/>
          <w:position w:val="-1"/>
        </w:rPr>
        <w:t xml:space="preserve">z </w:t>
      </w:r>
      <w:r w:rsidRPr="00CE3E8D">
        <w:rPr>
          <w:rFonts w:ascii="Tahoma" w:eastAsia="Tahoma" w:hAnsi="Tahoma" w:cs="Tahoma"/>
          <w:spacing w:val="-4"/>
          <w:position w:val="-1"/>
        </w:rPr>
        <w:t>P</w:t>
      </w:r>
      <w:r w:rsidRPr="00CE3E8D">
        <w:rPr>
          <w:rFonts w:ascii="Tahoma" w:eastAsia="Tahoma" w:hAnsi="Tahoma" w:cs="Tahoma"/>
          <w:spacing w:val="1"/>
          <w:position w:val="-1"/>
        </w:rPr>
        <w:t>a</w:t>
      </w:r>
      <w:r w:rsidRPr="00CE3E8D">
        <w:rPr>
          <w:rFonts w:ascii="Tahoma" w:eastAsia="Tahoma" w:hAnsi="Tahoma" w:cs="Tahoma"/>
          <w:position w:val="-1"/>
        </w:rPr>
        <w:t>r</w:t>
      </w:r>
      <w:r w:rsidRPr="00CE3E8D">
        <w:rPr>
          <w:rFonts w:ascii="Tahoma" w:eastAsia="Tahoma" w:hAnsi="Tahoma" w:cs="Tahoma"/>
          <w:spacing w:val="1"/>
          <w:position w:val="-1"/>
        </w:rPr>
        <w:t>tne</w:t>
      </w:r>
      <w:r w:rsidRPr="00CE3E8D">
        <w:rPr>
          <w:rFonts w:ascii="Tahoma" w:eastAsia="Tahoma" w:hAnsi="Tahoma" w:cs="Tahoma"/>
          <w:position w:val="-1"/>
        </w:rPr>
        <w:t>ró</w:t>
      </w:r>
      <w:r w:rsidRPr="00CE3E8D">
        <w:rPr>
          <w:rFonts w:ascii="Tahoma" w:eastAsia="Tahoma" w:hAnsi="Tahoma" w:cs="Tahoma"/>
          <w:spacing w:val="-6"/>
          <w:position w:val="-1"/>
        </w:rPr>
        <w:t>w</w:t>
      </w:r>
      <w:r w:rsidR="000649F1" w:rsidRPr="001A21E8">
        <w:rPr>
          <w:rStyle w:val="Odwoanieprzypisudolnego"/>
          <w:rFonts w:ascii="Tahoma" w:eastAsia="Tahoma" w:hAnsi="Tahoma" w:cs="Tahoma"/>
          <w:spacing w:val="1"/>
          <w:position w:val="-1"/>
        </w:rPr>
        <w:footnoteReference w:id="66"/>
      </w:r>
      <w:r w:rsidR="00F20306">
        <w:rPr>
          <w:rFonts w:ascii="Tahoma" w:eastAsia="Tahoma" w:hAnsi="Tahoma" w:cs="Tahoma"/>
          <w:spacing w:val="1"/>
          <w:position w:val="-1"/>
        </w:rPr>
        <w:t>.</w:t>
      </w:r>
    </w:p>
    <w:p w14:paraId="6604DBF1" w14:textId="20C16D2F" w:rsidR="00F90B8F" w:rsidRPr="00CE3E8D" w:rsidRDefault="00F90B8F" w:rsidP="00E06F1A">
      <w:pPr>
        <w:pStyle w:val="Akapitzlist"/>
        <w:numPr>
          <w:ilvl w:val="0"/>
          <w:numId w:val="46"/>
        </w:numPr>
        <w:tabs>
          <w:tab w:val="clear" w:pos="360"/>
          <w:tab w:val="num" w:pos="426"/>
        </w:tabs>
        <w:spacing w:line="276" w:lineRule="auto"/>
        <w:ind w:left="426" w:right="14" w:hanging="426"/>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E344A3">
        <w:rPr>
          <w:rFonts w:ascii="Tahoma" w:eastAsia="Tahoma" w:hAnsi="Tahoma" w:cs="Tahoma"/>
          <w:spacing w:val="1"/>
          <w:position w:val="-1"/>
        </w:rPr>
        <w:t>3</w:t>
      </w:r>
      <w:r>
        <w:rPr>
          <w:rFonts w:ascii="Tahoma" w:eastAsia="Tahoma" w:hAnsi="Tahoma" w:cs="Tahoma"/>
          <w:spacing w:val="1"/>
          <w:position w:val="-1"/>
        </w:rPr>
        <w:t xml:space="preserve"> dni kalendarzow</w:t>
      </w:r>
      <w:r w:rsidR="00142DEA">
        <w:rPr>
          <w:rFonts w:ascii="Tahoma" w:eastAsia="Tahoma" w:hAnsi="Tahoma" w:cs="Tahoma"/>
          <w:spacing w:val="1"/>
          <w:position w:val="-1"/>
        </w:rPr>
        <w:t>e</w:t>
      </w:r>
      <w:r>
        <w:rPr>
          <w:rFonts w:ascii="Tahoma" w:eastAsia="Tahoma" w:hAnsi="Tahoma" w:cs="Tahoma"/>
          <w:spacing w:val="1"/>
          <w:position w:val="-1"/>
        </w:rPr>
        <w:t xml:space="preserve"> przed rozpoczęciem kontroli. Za skuteczne uznaje się również zawiadomienie przekazane </w:t>
      </w:r>
      <w:r w:rsidR="00D107F1">
        <w:rPr>
          <w:rFonts w:ascii="Tahoma" w:eastAsia="Tahoma" w:hAnsi="Tahoma" w:cs="Tahoma"/>
          <w:spacing w:val="1"/>
          <w:position w:val="-1"/>
        </w:rPr>
        <w:t>B</w:t>
      </w:r>
      <w:r>
        <w:rPr>
          <w:rFonts w:ascii="Tahoma" w:eastAsia="Tahoma" w:hAnsi="Tahoma" w:cs="Tahoma"/>
          <w:spacing w:val="1"/>
          <w:position w:val="-1"/>
        </w:rPr>
        <w:t>eneficjentowi drogą elektroniczną lub faksem. Zasada ta nie dotyczy kontroli doraźnych i wizyt monitoringowych, które mogą być przeprowadzone bez zapowiedzi.</w:t>
      </w:r>
    </w:p>
    <w:p w14:paraId="4B4F1887" w14:textId="0A77BBE1" w:rsidR="00942F4E" w:rsidRPr="00CE3E8D" w:rsidRDefault="00280ADA" w:rsidP="00E06F1A">
      <w:pPr>
        <w:pStyle w:val="Akapitzlist"/>
        <w:numPr>
          <w:ilvl w:val="0"/>
          <w:numId w:val="46"/>
        </w:numPr>
        <w:tabs>
          <w:tab w:val="clear" w:pos="360"/>
          <w:tab w:val="num" w:pos="426"/>
        </w:tabs>
        <w:spacing w:line="276" w:lineRule="auto"/>
        <w:ind w:left="426" w:right="14" w:hanging="426"/>
        <w:rPr>
          <w:rFonts w:ascii="Tahoma" w:eastAsia="Tahoma" w:hAnsi="Tahoma" w:cs="Tahoma"/>
        </w:rPr>
      </w:pPr>
      <w:r w:rsidRPr="00CE3E8D">
        <w:rPr>
          <w:rFonts w:ascii="Tahoma" w:eastAsia="Tahoma" w:hAnsi="Tahoma" w:cs="Tahoma"/>
        </w:rPr>
        <w:t>IZ</w:t>
      </w:r>
      <w:r w:rsidRPr="00CE3E8D">
        <w:rPr>
          <w:rFonts w:ascii="Tahoma" w:eastAsia="Tahoma" w:hAnsi="Tahoma" w:cs="Tahoma"/>
          <w:spacing w:val="-1"/>
        </w:rPr>
        <w:t xml:space="preserve"> </w:t>
      </w:r>
      <w:r w:rsidRPr="00CE3E8D">
        <w:rPr>
          <w:rFonts w:ascii="Tahoma" w:eastAsia="Tahoma" w:hAnsi="Tahoma" w:cs="Tahoma"/>
        </w:rPr>
        <w:t>pr</w:t>
      </w:r>
      <w:r w:rsidRPr="00CE3E8D">
        <w:rPr>
          <w:rFonts w:ascii="Tahoma" w:eastAsia="Tahoma" w:hAnsi="Tahoma" w:cs="Tahoma"/>
          <w:spacing w:val="1"/>
        </w:rPr>
        <w:t>ze</w:t>
      </w:r>
      <w:r w:rsidRPr="00CE3E8D">
        <w:rPr>
          <w:rFonts w:ascii="Tahoma" w:eastAsia="Tahoma" w:hAnsi="Tahoma" w:cs="Tahoma"/>
        </w:rPr>
        <w:t>pro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rPr>
        <w:t>dza</w:t>
      </w:r>
      <w:r w:rsidRPr="00CE3E8D">
        <w:rPr>
          <w:rFonts w:ascii="Tahoma" w:eastAsia="Tahoma" w:hAnsi="Tahoma" w:cs="Tahoma"/>
          <w:spacing w:val="-9"/>
        </w:rPr>
        <w:t xml:space="preserve"> </w:t>
      </w:r>
      <w:r w:rsidRPr="00CE3E8D">
        <w:rPr>
          <w:rFonts w:ascii="Tahoma" w:eastAsia="Tahoma" w:hAnsi="Tahoma" w:cs="Tahoma"/>
          <w:spacing w:val="-1"/>
        </w:rPr>
        <w:t>k</w:t>
      </w:r>
      <w:r w:rsidRPr="00CE3E8D">
        <w:rPr>
          <w:rFonts w:ascii="Tahoma" w:eastAsia="Tahoma" w:hAnsi="Tahoma" w:cs="Tahoma"/>
        </w:rPr>
        <w:t>o</w:t>
      </w:r>
      <w:r w:rsidRPr="00CE3E8D">
        <w:rPr>
          <w:rFonts w:ascii="Tahoma" w:eastAsia="Tahoma" w:hAnsi="Tahoma" w:cs="Tahoma"/>
          <w:spacing w:val="-1"/>
        </w:rPr>
        <w:t>n</w:t>
      </w:r>
      <w:r w:rsidRPr="00CE3E8D">
        <w:rPr>
          <w:rFonts w:ascii="Tahoma" w:eastAsia="Tahoma" w:hAnsi="Tahoma" w:cs="Tahoma"/>
        </w:rPr>
        <w:t>trole</w:t>
      </w:r>
      <w:r w:rsidR="00F90B8F">
        <w:rPr>
          <w:rFonts w:ascii="Tahoma" w:eastAsia="Tahoma" w:hAnsi="Tahoma" w:cs="Tahoma"/>
        </w:rPr>
        <w:t>, w tym wizyty monitoringowe,</w:t>
      </w:r>
      <w:r w:rsidRPr="00CE3E8D">
        <w:rPr>
          <w:rFonts w:ascii="Tahoma" w:eastAsia="Tahoma" w:hAnsi="Tahoma" w:cs="Tahoma"/>
          <w:spacing w:val="-4"/>
        </w:rPr>
        <w:t xml:space="preserve"> </w:t>
      </w:r>
      <w:r w:rsidRPr="00CE3E8D">
        <w:rPr>
          <w:rFonts w:ascii="Tahoma" w:eastAsia="Tahoma" w:hAnsi="Tahoma" w:cs="Tahoma"/>
          <w:spacing w:val="3"/>
        </w:rPr>
        <w:t>z</w:t>
      </w:r>
      <w:r w:rsidRPr="00CE3E8D">
        <w:rPr>
          <w:rFonts w:ascii="Tahoma" w:eastAsia="Tahoma" w:hAnsi="Tahoma" w:cs="Tahoma"/>
        </w:rPr>
        <w:t>godnie</w:t>
      </w:r>
      <w:r w:rsidRPr="00CE3E8D">
        <w:rPr>
          <w:rFonts w:ascii="Tahoma" w:eastAsia="Tahoma" w:hAnsi="Tahoma" w:cs="Tahoma"/>
          <w:spacing w:val="-4"/>
        </w:rPr>
        <w:t xml:space="preserve"> </w:t>
      </w:r>
      <w:r w:rsidRPr="00CE3E8D">
        <w:rPr>
          <w:rFonts w:ascii="Tahoma" w:eastAsia="Tahoma" w:hAnsi="Tahoma" w:cs="Tahoma"/>
        </w:rPr>
        <w:t>z</w:t>
      </w:r>
      <w:r w:rsidRPr="00CE3E8D">
        <w:rPr>
          <w:rFonts w:ascii="Tahoma" w:eastAsia="Tahoma" w:hAnsi="Tahoma" w:cs="Tahoma"/>
          <w:spacing w:val="1"/>
        </w:rPr>
        <w:t xml:space="preserve"> </w:t>
      </w:r>
      <w:r w:rsidRPr="00CE3E8D">
        <w:rPr>
          <w:rFonts w:ascii="Tahoma" w:eastAsia="Tahoma" w:hAnsi="Tahoma" w:cs="Tahoma"/>
          <w:spacing w:val="2"/>
        </w:rPr>
        <w:t>p</w:t>
      </w:r>
      <w:r w:rsidRPr="00CE3E8D">
        <w:rPr>
          <w:rFonts w:ascii="Tahoma" w:eastAsia="Tahoma" w:hAnsi="Tahoma" w:cs="Tahoma"/>
        </w:rPr>
        <w:t>rz</w:t>
      </w:r>
      <w:r w:rsidRPr="00CE3E8D">
        <w:rPr>
          <w:rFonts w:ascii="Tahoma" w:eastAsia="Tahoma" w:hAnsi="Tahoma" w:cs="Tahoma"/>
          <w:spacing w:val="1"/>
        </w:rPr>
        <w:t>e</w:t>
      </w:r>
      <w:r w:rsidRPr="00CE3E8D">
        <w:rPr>
          <w:rFonts w:ascii="Tahoma" w:eastAsia="Tahoma" w:hAnsi="Tahoma" w:cs="Tahoma"/>
        </w:rPr>
        <w:t>pis</w:t>
      </w:r>
      <w:r w:rsidRPr="00CE3E8D">
        <w:rPr>
          <w:rFonts w:ascii="Tahoma" w:eastAsia="Tahoma" w:hAnsi="Tahoma" w:cs="Tahoma"/>
          <w:spacing w:val="1"/>
        </w:rPr>
        <w:t>a</w:t>
      </w:r>
      <w:r w:rsidRPr="00CE3E8D">
        <w:rPr>
          <w:rFonts w:ascii="Tahoma" w:eastAsia="Tahoma" w:hAnsi="Tahoma" w:cs="Tahoma"/>
        </w:rPr>
        <w:t>mi</w:t>
      </w:r>
      <w:r w:rsidRPr="00CE3E8D">
        <w:rPr>
          <w:rFonts w:ascii="Tahoma" w:eastAsia="Tahoma" w:hAnsi="Tahoma" w:cs="Tahoma"/>
          <w:spacing w:val="-7"/>
        </w:rPr>
        <w:t xml:space="preserve"> </w:t>
      </w:r>
      <w:r w:rsidRPr="00CE3E8D">
        <w:rPr>
          <w:rFonts w:ascii="Tahoma" w:eastAsia="Tahoma" w:hAnsi="Tahoma" w:cs="Tahoma"/>
          <w:spacing w:val="1"/>
        </w:rPr>
        <w:t>a</w:t>
      </w:r>
      <w:r w:rsidRPr="00CE3E8D">
        <w:rPr>
          <w:rFonts w:ascii="Tahoma" w:eastAsia="Tahoma" w:hAnsi="Tahoma" w:cs="Tahoma"/>
        </w:rPr>
        <w:t>r</w:t>
      </w:r>
      <w:r w:rsidRPr="00CE3E8D">
        <w:rPr>
          <w:rFonts w:ascii="Tahoma" w:eastAsia="Tahoma" w:hAnsi="Tahoma" w:cs="Tahoma"/>
          <w:spacing w:val="1"/>
        </w:rPr>
        <w:t>t</w:t>
      </w:r>
      <w:r w:rsidRPr="00CE3E8D">
        <w:rPr>
          <w:rFonts w:ascii="Tahoma" w:eastAsia="Tahoma" w:hAnsi="Tahoma" w:cs="Tahoma"/>
        </w:rPr>
        <w:t>.</w:t>
      </w:r>
      <w:r w:rsidRPr="00CE3E8D">
        <w:rPr>
          <w:rFonts w:ascii="Tahoma" w:eastAsia="Tahoma" w:hAnsi="Tahoma" w:cs="Tahoma"/>
          <w:spacing w:val="-1"/>
        </w:rPr>
        <w:t xml:space="preserve"> </w:t>
      </w:r>
      <w:r w:rsidRPr="00CE3E8D">
        <w:rPr>
          <w:rFonts w:ascii="Tahoma" w:eastAsia="Tahoma" w:hAnsi="Tahoma" w:cs="Tahoma"/>
          <w:spacing w:val="1"/>
        </w:rPr>
        <w:t>2</w:t>
      </w:r>
      <w:r w:rsidRPr="00CE3E8D">
        <w:rPr>
          <w:rFonts w:ascii="Tahoma" w:eastAsia="Tahoma" w:hAnsi="Tahoma" w:cs="Tahoma"/>
        </w:rPr>
        <w:t>3</w:t>
      </w:r>
      <w:r w:rsidRPr="00CE3E8D">
        <w:rPr>
          <w:rFonts w:ascii="Tahoma" w:eastAsia="Tahoma" w:hAnsi="Tahoma" w:cs="Tahoma"/>
          <w:spacing w:val="2"/>
        </w:rPr>
        <w:t xml:space="preserve"> </w:t>
      </w:r>
      <w:r w:rsidRPr="00CE3E8D">
        <w:rPr>
          <w:rFonts w:ascii="Tahoma" w:eastAsia="Tahoma" w:hAnsi="Tahoma" w:cs="Tahoma"/>
        </w:rPr>
        <w:t>i</w:t>
      </w:r>
      <w:r w:rsidRPr="00CE3E8D">
        <w:rPr>
          <w:rFonts w:ascii="Tahoma" w:eastAsia="Tahoma" w:hAnsi="Tahoma" w:cs="Tahoma"/>
          <w:spacing w:val="2"/>
        </w:rPr>
        <w:t xml:space="preserve"> </w:t>
      </w:r>
      <w:r w:rsidRPr="00CE3E8D">
        <w:rPr>
          <w:rFonts w:ascii="Tahoma" w:eastAsia="Tahoma" w:hAnsi="Tahoma" w:cs="Tahoma"/>
          <w:spacing w:val="1"/>
        </w:rPr>
        <w:t>2</w:t>
      </w:r>
      <w:r w:rsidRPr="00CE3E8D">
        <w:rPr>
          <w:rFonts w:ascii="Tahoma" w:eastAsia="Tahoma" w:hAnsi="Tahoma" w:cs="Tahoma"/>
        </w:rPr>
        <w:t>5</w:t>
      </w:r>
      <w:r w:rsidRPr="00CE3E8D">
        <w:rPr>
          <w:rFonts w:ascii="Tahoma" w:eastAsia="Tahoma" w:hAnsi="Tahoma" w:cs="Tahoma"/>
          <w:spacing w:val="-1"/>
        </w:rPr>
        <w:t xml:space="preserve">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y</w:t>
      </w:r>
      <w:r w:rsidRPr="00CE3E8D">
        <w:rPr>
          <w:rFonts w:ascii="Tahoma" w:eastAsia="Tahoma" w:hAnsi="Tahoma" w:cs="Tahoma"/>
          <w:spacing w:val="-5"/>
        </w:rPr>
        <w:t xml:space="preserve"> </w:t>
      </w:r>
      <w:r w:rsidRPr="00CE3E8D">
        <w:rPr>
          <w:rFonts w:ascii="Tahoma" w:eastAsia="Tahoma" w:hAnsi="Tahoma" w:cs="Tahoma"/>
        </w:rPr>
        <w:t>z dnia 11 lipca 2014 o zasadach</w:t>
      </w:r>
      <w:r w:rsidR="00CA7347" w:rsidRPr="00CE3E8D">
        <w:rPr>
          <w:rFonts w:ascii="Tahoma" w:eastAsia="Tahoma" w:hAnsi="Tahoma" w:cs="Tahoma"/>
        </w:rPr>
        <w:t xml:space="preserve"> </w:t>
      </w:r>
      <w:r w:rsidRPr="00CE3E8D">
        <w:rPr>
          <w:rFonts w:ascii="Tahoma" w:eastAsia="Tahoma" w:hAnsi="Tahoma" w:cs="Tahoma"/>
          <w:position w:val="-1"/>
        </w:rPr>
        <w:t>r</w:t>
      </w:r>
      <w:r w:rsidRPr="00CE3E8D">
        <w:rPr>
          <w:rFonts w:ascii="Tahoma" w:eastAsia="Tahoma" w:hAnsi="Tahoma" w:cs="Tahoma"/>
          <w:spacing w:val="1"/>
          <w:position w:val="-1"/>
        </w:rPr>
        <w:t>ea</w:t>
      </w:r>
      <w:r w:rsidRPr="00CE3E8D">
        <w:rPr>
          <w:rFonts w:ascii="Tahoma" w:eastAsia="Tahoma" w:hAnsi="Tahoma" w:cs="Tahoma"/>
          <w:position w:val="-1"/>
        </w:rPr>
        <w:t>liz</w:t>
      </w:r>
      <w:r w:rsidRPr="00CE3E8D">
        <w:rPr>
          <w:rFonts w:ascii="Tahoma" w:eastAsia="Tahoma" w:hAnsi="Tahoma" w:cs="Tahoma"/>
          <w:spacing w:val="1"/>
          <w:position w:val="-1"/>
        </w:rPr>
        <w:t>a</w:t>
      </w:r>
      <w:r w:rsidRPr="00CE3E8D">
        <w:rPr>
          <w:rFonts w:ascii="Tahoma" w:eastAsia="Tahoma" w:hAnsi="Tahoma" w:cs="Tahoma"/>
          <w:spacing w:val="-1"/>
          <w:position w:val="-1"/>
        </w:rPr>
        <w:t>cj</w:t>
      </w:r>
      <w:r w:rsidRPr="00CE3E8D">
        <w:rPr>
          <w:rFonts w:ascii="Tahoma" w:eastAsia="Tahoma" w:hAnsi="Tahoma" w:cs="Tahoma"/>
          <w:position w:val="-1"/>
        </w:rPr>
        <w:t>i</w:t>
      </w:r>
      <w:r w:rsidRPr="00CE3E8D">
        <w:rPr>
          <w:rFonts w:ascii="Tahoma" w:eastAsia="Tahoma" w:hAnsi="Tahoma" w:cs="Tahoma"/>
          <w:spacing w:val="-2"/>
          <w:position w:val="-1"/>
        </w:rPr>
        <w:t xml:space="preserve"> </w:t>
      </w:r>
      <w:r w:rsidRPr="00CE3E8D">
        <w:rPr>
          <w:rFonts w:ascii="Tahoma" w:eastAsia="Tahoma" w:hAnsi="Tahoma" w:cs="Tahoma"/>
          <w:position w:val="-1"/>
        </w:rPr>
        <w:t>prog</w:t>
      </w:r>
      <w:r w:rsidRPr="00CE3E8D">
        <w:rPr>
          <w:rFonts w:ascii="Tahoma" w:eastAsia="Tahoma" w:hAnsi="Tahoma" w:cs="Tahoma"/>
          <w:spacing w:val="-2"/>
          <w:position w:val="-1"/>
        </w:rPr>
        <w:t>r</w:t>
      </w:r>
      <w:r w:rsidRPr="00CE3E8D">
        <w:rPr>
          <w:rFonts w:ascii="Tahoma" w:eastAsia="Tahoma" w:hAnsi="Tahoma" w:cs="Tahoma"/>
          <w:spacing w:val="1"/>
          <w:position w:val="-1"/>
        </w:rPr>
        <w:t>a</w:t>
      </w:r>
      <w:r w:rsidRPr="00CE3E8D">
        <w:rPr>
          <w:rFonts w:ascii="Tahoma" w:eastAsia="Tahoma" w:hAnsi="Tahoma" w:cs="Tahoma"/>
          <w:position w:val="-1"/>
        </w:rPr>
        <w:t>mów</w:t>
      </w:r>
      <w:r w:rsidRPr="00CE3E8D">
        <w:rPr>
          <w:rFonts w:ascii="Tahoma" w:eastAsia="Tahoma" w:hAnsi="Tahoma" w:cs="Tahoma"/>
          <w:spacing w:val="-5"/>
          <w:position w:val="-1"/>
        </w:rPr>
        <w:t xml:space="preserve"> </w:t>
      </w:r>
      <w:r w:rsidRPr="00CE3E8D">
        <w:rPr>
          <w:rFonts w:ascii="Tahoma" w:eastAsia="Tahoma" w:hAnsi="Tahoma" w:cs="Tahoma"/>
          <w:position w:val="-1"/>
        </w:rPr>
        <w:t>w</w:t>
      </w:r>
      <w:r w:rsidRPr="00CE3E8D">
        <w:rPr>
          <w:rFonts w:ascii="Tahoma" w:eastAsia="Tahoma" w:hAnsi="Tahoma" w:cs="Tahoma"/>
          <w:spacing w:val="4"/>
          <w:position w:val="-1"/>
        </w:rPr>
        <w:t xml:space="preserve"> </w:t>
      </w:r>
      <w:r w:rsidRPr="00CE3E8D">
        <w:rPr>
          <w:rFonts w:ascii="Tahoma" w:eastAsia="Tahoma" w:hAnsi="Tahoma" w:cs="Tahoma"/>
          <w:position w:val="-1"/>
        </w:rPr>
        <w:t>z</w:t>
      </w:r>
      <w:r w:rsidRPr="00CE3E8D">
        <w:rPr>
          <w:rFonts w:ascii="Tahoma" w:eastAsia="Tahoma" w:hAnsi="Tahoma" w:cs="Tahoma"/>
          <w:spacing w:val="1"/>
          <w:position w:val="-1"/>
        </w:rPr>
        <w:t>a</w:t>
      </w:r>
      <w:r w:rsidRPr="00CE3E8D">
        <w:rPr>
          <w:rFonts w:ascii="Tahoma" w:eastAsia="Tahoma" w:hAnsi="Tahoma" w:cs="Tahoma"/>
          <w:spacing w:val="-1"/>
          <w:position w:val="-1"/>
        </w:rPr>
        <w:t>k</w:t>
      </w:r>
      <w:r w:rsidRPr="00CE3E8D">
        <w:rPr>
          <w:rFonts w:ascii="Tahoma" w:eastAsia="Tahoma" w:hAnsi="Tahoma" w:cs="Tahoma"/>
          <w:position w:val="-1"/>
        </w:rPr>
        <w:t>r</w:t>
      </w:r>
      <w:r w:rsidRPr="00CE3E8D">
        <w:rPr>
          <w:rFonts w:ascii="Tahoma" w:eastAsia="Tahoma" w:hAnsi="Tahoma" w:cs="Tahoma"/>
          <w:spacing w:val="1"/>
          <w:position w:val="-1"/>
        </w:rPr>
        <w:t>e</w:t>
      </w:r>
      <w:r w:rsidRPr="00CE3E8D">
        <w:rPr>
          <w:rFonts w:ascii="Tahoma" w:eastAsia="Tahoma" w:hAnsi="Tahoma" w:cs="Tahoma"/>
          <w:position w:val="-1"/>
        </w:rPr>
        <w:t>sie</w:t>
      </w:r>
      <w:r w:rsidRPr="00CE3E8D">
        <w:rPr>
          <w:rFonts w:ascii="Tahoma" w:eastAsia="Tahoma" w:hAnsi="Tahoma" w:cs="Tahoma"/>
          <w:spacing w:val="-2"/>
          <w:position w:val="-1"/>
        </w:rPr>
        <w:t xml:space="preserve"> </w:t>
      </w:r>
      <w:r w:rsidRPr="00CE3E8D">
        <w:rPr>
          <w:rFonts w:ascii="Tahoma" w:eastAsia="Tahoma" w:hAnsi="Tahoma" w:cs="Tahoma"/>
          <w:position w:val="-1"/>
        </w:rPr>
        <w:t>poli</w:t>
      </w:r>
      <w:r w:rsidRPr="00CE3E8D">
        <w:rPr>
          <w:rFonts w:ascii="Tahoma" w:eastAsia="Tahoma" w:hAnsi="Tahoma" w:cs="Tahoma"/>
          <w:spacing w:val="-2"/>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k</w:t>
      </w:r>
      <w:r w:rsidRPr="00CE3E8D">
        <w:rPr>
          <w:rFonts w:ascii="Tahoma" w:eastAsia="Tahoma" w:hAnsi="Tahoma" w:cs="Tahoma"/>
          <w:position w:val="-1"/>
        </w:rPr>
        <w:t>i</w:t>
      </w:r>
      <w:r w:rsidRPr="00CE3E8D">
        <w:rPr>
          <w:rFonts w:ascii="Tahoma" w:eastAsia="Tahoma" w:hAnsi="Tahoma" w:cs="Tahoma"/>
          <w:spacing w:val="-1"/>
          <w:position w:val="-1"/>
        </w:rPr>
        <w:t xml:space="preserve"> </w:t>
      </w:r>
      <w:r w:rsidRPr="00CE3E8D">
        <w:rPr>
          <w:rFonts w:ascii="Tahoma" w:eastAsia="Tahoma" w:hAnsi="Tahoma" w:cs="Tahoma"/>
          <w:position w:val="-1"/>
        </w:rPr>
        <w:t>sp</w:t>
      </w:r>
      <w:r w:rsidRPr="00CE3E8D">
        <w:rPr>
          <w:rFonts w:ascii="Tahoma" w:eastAsia="Tahoma" w:hAnsi="Tahoma" w:cs="Tahoma"/>
          <w:spacing w:val="2"/>
          <w:position w:val="-1"/>
        </w:rPr>
        <w:t>ó</w:t>
      </w:r>
      <w:r w:rsidRPr="00CE3E8D">
        <w:rPr>
          <w:rFonts w:ascii="Tahoma" w:eastAsia="Tahoma" w:hAnsi="Tahoma" w:cs="Tahoma"/>
          <w:spacing w:val="-1"/>
          <w:position w:val="-1"/>
        </w:rPr>
        <w:t>jn</w:t>
      </w:r>
      <w:r w:rsidRPr="00CE3E8D">
        <w:rPr>
          <w:rFonts w:ascii="Tahoma" w:eastAsia="Tahoma" w:hAnsi="Tahoma" w:cs="Tahoma"/>
          <w:spacing w:val="2"/>
          <w:position w:val="-1"/>
        </w:rPr>
        <w:t>o</w:t>
      </w:r>
      <w:r w:rsidRPr="00CE3E8D">
        <w:rPr>
          <w:rFonts w:ascii="Tahoma" w:eastAsia="Tahoma" w:hAnsi="Tahoma" w:cs="Tahoma"/>
          <w:position w:val="-1"/>
        </w:rPr>
        <w:t>ś</w:t>
      </w:r>
      <w:r w:rsidRPr="00CE3E8D">
        <w:rPr>
          <w:rFonts w:ascii="Tahoma" w:eastAsia="Tahoma" w:hAnsi="Tahoma" w:cs="Tahoma"/>
          <w:spacing w:val="-1"/>
          <w:position w:val="-1"/>
        </w:rPr>
        <w:t>c</w:t>
      </w:r>
      <w:r w:rsidRPr="00CE3E8D">
        <w:rPr>
          <w:rFonts w:ascii="Tahoma" w:eastAsia="Tahoma" w:hAnsi="Tahoma" w:cs="Tahoma"/>
          <w:position w:val="-1"/>
        </w:rPr>
        <w:t>i</w:t>
      </w:r>
      <w:r w:rsidRPr="00CE3E8D">
        <w:rPr>
          <w:rFonts w:ascii="Tahoma" w:eastAsia="Tahoma" w:hAnsi="Tahoma" w:cs="Tahoma"/>
          <w:spacing w:val="-1"/>
          <w:position w:val="-1"/>
        </w:rPr>
        <w:t xml:space="preserve"> 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3"/>
          <w:position w:val="-1"/>
        </w:rPr>
        <w:t>a</w:t>
      </w:r>
      <w:r w:rsidRPr="00CE3E8D">
        <w:rPr>
          <w:rFonts w:ascii="Tahoma" w:eastAsia="Tahoma" w:hAnsi="Tahoma" w:cs="Tahoma"/>
          <w:spacing w:val="-1"/>
          <w:position w:val="-1"/>
        </w:rPr>
        <w:t>n</w:t>
      </w:r>
      <w:r w:rsidRPr="00CE3E8D">
        <w:rPr>
          <w:rFonts w:ascii="Tahoma" w:eastAsia="Tahoma" w:hAnsi="Tahoma" w:cs="Tahoma"/>
          <w:position w:val="-1"/>
        </w:rPr>
        <w:t>so</w:t>
      </w:r>
      <w:r w:rsidRPr="00CE3E8D">
        <w:rPr>
          <w:rFonts w:ascii="Tahoma" w:eastAsia="Tahoma" w:hAnsi="Tahoma" w:cs="Tahoma"/>
          <w:spacing w:val="-2"/>
          <w:position w:val="-1"/>
        </w:rPr>
        <w:t>w</w:t>
      </w:r>
      <w:r w:rsidRPr="00CE3E8D">
        <w:rPr>
          <w:rFonts w:ascii="Tahoma" w:eastAsia="Tahoma" w:hAnsi="Tahoma" w:cs="Tahoma"/>
          <w:spacing w:val="3"/>
          <w:position w:val="-1"/>
        </w:rPr>
        <w:t>a</w:t>
      </w:r>
      <w:r w:rsidRPr="00CE3E8D">
        <w:rPr>
          <w:rFonts w:ascii="Tahoma" w:eastAsia="Tahoma" w:hAnsi="Tahoma" w:cs="Tahoma"/>
          <w:spacing w:val="-3"/>
          <w:position w:val="-1"/>
        </w:rPr>
        <w:t>n</w:t>
      </w:r>
      <w:r w:rsidRPr="00CE3E8D">
        <w:rPr>
          <w:rFonts w:ascii="Tahoma" w:eastAsia="Tahoma" w:hAnsi="Tahoma" w:cs="Tahoma"/>
          <w:spacing w:val="-1"/>
          <w:position w:val="-1"/>
        </w:rPr>
        <w:t>yc</w:t>
      </w:r>
      <w:r w:rsidRPr="00CE3E8D">
        <w:rPr>
          <w:rFonts w:ascii="Tahoma" w:eastAsia="Tahoma" w:hAnsi="Tahoma" w:cs="Tahoma"/>
          <w:position w:val="-1"/>
        </w:rPr>
        <w:t>h</w:t>
      </w:r>
      <w:r w:rsidRPr="00CE3E8D">
        <w:rPr>
          <w:rFonts w:ascii="Tahoma" w:eastAsia="Tahoma" w:hAnsi="Tahoma" w:cs="Tahoma"/>
          <w:spacing w:val="-9"/>
          <w:position w:val="-1"/>
        </w:rPr>
        <w:t xml:space="preserve"> </w:t>
      </w:r>
      <w:r w:rsidRPr="00CE3E8D">
        <w:rPr>
          <w:rFonts w:ascii="Tahoma" w:eastAsia="Tahoma" w:hAnsi="Tahoma" w:cs="Tahoma"/>
          <w:position w:val="-1"/>
        </w:rPr>
        <w:t>w</w:t>
      </w:r>
      <w:r w:rsidRPr="00CE3E8D">
        <w:rPr>
          <w:rFonts w:ascii="Tahoma" w:eastAsia="Tahoma" w:hAnsi="Tahoma" w:cs="Tahoma"/>
          <w:spacing w:val="13"/>
          <w:position w:val="-1"/>
        </w:rPr>
        <w:t xml:space="preserve"> </w:t>
      </w:r>
      <w:r w:rsidRPr="00CE3E8D">
        <w:rPr>
          <w:rFonts w:ascii="Tahoma" w:eastAsia="Tahoma" w:hAnsi="Tahoma" w:cs="Tahoma"/>
          <w:position w:val="-1"/>
        </w:rPr>
        <w:t>p</w:t>
      </w:r>
      <w:r w:rsidRPr="00CE3E8D">
        <w:rPr>
          <w:rFonts w:ascii="Tahoma" w:eastAsia="Tahoma" w:hAnsi="Tahoma" w:cs="Tahoma"/>
          <w:spacing w:val="1"/>
          <w:position w:val="-1"/>
        </w:rPr>
        <w:t>e</w:t>
      </w:r>
      <w:r w:rsidRPr="00CE3E8D">
        <w:rPr>
          <w:rFonts w:ascii="Tahoma" w:eastAsia="Tahoma" w:hAnsi="Tahoma" w:cs="Tahoma"/>
          <w:position w:val="-1"/>
        </w:rPr>
        <w:t>rsp</w:t>
      </w:r>
      <w:r w:rsidRPr="00CE3E8D">
        <w:rPr>
          <w:rFonts w:ascii="Tahoma" w:eastAsia="Tahoma" w:hAnsi="Tahoma" w:cs="Tahoma"/>
          <w:spacing w:val="1"/>
          <w:position w:val="-1"/>
        </w:rPr>
        <w:t>e</w:t>
      </w:r>
      <w:r w:rsidRPr="00CE3E8D">
        <w:rPr>
          <w:rFonts w:ascii="Tahoma" w:eastAsia="Tahoma" w:hAnsi="Tahoma" w:cs="Tahoma"/>
          <w:spacing w:val="-1"/>
          <w:position w:val="-1"/>
        </w:rPr>
        <w:t>k</w:t>
      </w:r>
      <w:r w:rsidRPr="00CE3E8D">
        <w:rPr>
          <w:rFonts w:ascii="Tahoma" w:eastAsia="Tahoma" w:hAnsi="Tahoma" w:cs="Tahoma"/>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w</w:t>
      </w:r>
      <w:r w:rsidRPr="00CE3E8D">
        <w:rPr>
          <w:rFonts w:ascii="Tahoma" w:eastAsia="Tahoma" w:hAnsi="Tahoma" w:cs="Tahoma"/>
          <w:position w:val="-1"/>
        </w:rPr>
        <w:t>ie</w:t>
      </w:r>
      <w:r w:rsidRPr="00CE3E8D">
        <w:rPr>
          <w:rFonts w:ascii="Tahoma" w:eastAsia="Tahoma" w:hAnsi="Tahoma" w:cs="Tahoma"/>
          <w:spacing w:val="-7"/>
          <w:position w:val="-1"/>
        </w:rPr>
        <w:t xml:space="preserve"> </w:t>
      </w:r>
      <w:r w:rsidRPr="00CE3E8D">
        <w:rPr>
          <w:rFonts w:ascii="Tahoma" w:eastAsia="Tahoma" w:hAnsi="Tahoma" w:cs="Tahoma"/>
          <w:spacing w:val="-1"/>
          <w:position w:val="-1"/>
        </w:rPr>
        <w:t>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1"/>
          <w:position w:val="-1"/>
        </w:rPr>
        <w:t>an</w:t>
      </w:r>
      <w:r w:rsidRPr="00CE3E8D">
        <w:rPr>
          <w:rFonts w:ascii="Tahoma" w:eastAsia="Tahoma" w:hAnsi="Tahoma" w:cs="Tahoma"/>
          <w:position w:val="-1"/>
        </w:rPr>
        <w:t>so</w:t>
      </w:r>
      <w:r w:rsidRPr="00CE3E8D">
        <w:rPr>
          <w:rFonts w:ascii="Tahoma" w:eastAsia="Tahoma" w:hAnsi="Tahoma" w:cs="Tahoma"/>
          <w:spacing w:val="1"/>
          <w:position w:val="-1"/>
        </w:rPr>
        <w:t>we</w:t>
      </w:r>
      <w:r w:rsidRPr="00CE3E8D">
        <w:rPr>
          <w:rFonts w:ascii="Tahoma" w:eastAsia="Tahoma" w:hAnsi="Tahoma" w:cs="Tahoma"/>
          <w:position w:val="-1"/>
        </w:rPr>
        <w:t>j</w:t>
      </w:r>
      <w:r w:rsidRPr="00CE3E8D">
        <w:rPr>
          <w:rFonts w:ascii="Tahoma" w:eastAsia="Tahoma" w:hAnsi="Tahoma" w:cs="Tahoma"/>
          <w:spacing w:val="-3"/>
          <w:position w:val="-1"/>
        </w:rPr>
        <w:t xml:space="preserve"> </w:t>
      </w:r>
      <w:r w:rsidRPr="00B60F60">
        <w:rPr>
          <w:rFonts w:ascii="Tahoma" w:eastAsia="Tahoma" w:hAnsi="Tahoma" w:cs="Tahoma"/>
        </w:rPr>
        <w:t>2014-2020</w:t>
      </w:r>
      <w:r w:rsidRPr="00CE3E8D">
        <w:rPr>
          <w:rFonts w:ascii="Tahoma" w:eastAsia="Tahoma" w:hAnsi="Tahoma" w:cs="Tahoma"/>
        </w:rPr>
        <w:t>. W z</w:t>
      </w:r>
      <w:r w:rsidRPr="00CE3E8D">
        <w:rPr>
          <w:rFonts w:ascii="Tahoma" w:eastAsia="Tahoma" w:hAnsi="Tahoma" w:cs="Tahoma"/>
          <w:spacing w:val="1"/>
        </w:rPr>
        <w:t>a</w:t>
      </w:r>
      <w:r w:rsidRPr="00CE3E8D">
        <w:rPr>
          <w:rFonts w:ascii="Tahoma" w:eastAsia="Tahoma" w:hAnsi="Tahoma" w:cs="Tahoma"/>
          <w:spacing w:val="-1"/>
        </w:rPr>
        <w:t>k</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sie</w:t>
      </w:r>
      <w:r w:rsidRPr="00CE3E8D">
        <w:rPr>
          <w:rFonts w:ascii="Tahoma" w:eastAsia="Tahoma" w:hAnsi="Tahoma" w:cs="Tahoma"/>
          <w:spacing w:val="13"/>
        </w:rPr>
        <w:t xml:space="preserve"> </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u</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gul</w:t>
      </w:r>
      <w:r w:rsidRPr="00CE3E8D">
        <w:rPr>
          <w:rFonts w:ascii="Tahoma" w:eastAsia="Tahoma" w:hAnsi="Tahoma" w:cs="Tahoma"/>
          <w:spacing w:val="2"/>
        </w:rPr>
        <w:t>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spacing w:val="-1"/>
        </w:rPr>
        <w:t>ny</w:t>
      </w:r>
      <w:r w:rsidRPr="00CE3E8D">
        <w:rPr>
          <w:rFonts w:ascii="Tahoma" w:eastAsia="Tahoma" w:hAnsi="Tahoma" w:cs="Tahoma"/>
        </w:rPr>
        <w:t xml:space="preserve">m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ą</w:t>
      </w:r>
      <w:r w:rsidRPr="00CE3E8D">
        <w:rPr>
          <w:rFonts w:ascii="Tahoma" w:eastAsia="Tahoma" w:hAnsi="Tahoma" w:cs="Tahoma"/>
          <w:spacing w:val="14"/>
        </w:rPr>
        <w:t xml:space="preserve"> </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rPr>
        <w:t>stoso</w:t>
      </w:r>
      <w:r w:rsidRPr="00CE3E8D">
        <w:rPr>
          <w:rFonts w:ascii="Tahoma" w:eastAsia="Tahoma" w:hAnsi="Tahoma" w:cs="Tahoma"/>
          <w:spacing w:val="-2"/>
        </w:rPr>
        <w:t>w</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8"/>
        </w:rPr>
        <w:t xml:space="preserve"> </w:t>
      </w:r>
      <w:r w:rsidRPr="00CE3E8D">
        <w:rPr>
          <w:rFonts w:ascii="Tahoma" w:eastAsia="Tahoma" w:hAnsi="Tahoma" w:cs="Tahoma"/>
        </w:rPr>
        <w:t>m</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 xml:space="preserve">ą </w:t>
      </w:r>
      <w:r w:rsidRPr="001246FA">
        <w:rPr>
          <w:rFonts w:ascii="Tahoma" w:eastAsia="Tahoma" w:hAnsi="Tahoma" w:cs="Tahoma"/>
          <w:i/>
        </w:rPr>
        <w:t>W</w:t>
      </w:r>
      <w:r w:rsidRPr="001246FA">
        <w:rPr>
          <w:rFonts w:ascii="Tahoma" w:eastAsia="Tahoma" w:hAnsi="Tahoma" w:cs="Tahoma"/>
          <w:i/>
          <w:spacing w:val="-1"/>
        </w:rPr>
        <w:t>y</w:t>
      </w:r>
      <w:r w:rsidRPr="001246FA">
        <w:rPr>
          <w:rFonts w:ascii="Tahoma" w:eastAsia="Tahoma" w:hAnsi="Tahoma" w:cs="Tahoma"/>
          <w:i/>
          <w:spacing w:val="-2"/>
        </w:rPr>
        <w:t>t</w:t>
      </w:r>
      <w:r w:rsidRPr="001246FA">
        <w:rPr>
          <w:rFonts w:ascii="Tahoma" w:eastAsia="Tahoma" w:hAnsi="Tahoma" w:cs="Tahoma"/>
          <w:i/>
          <w:spacing w:val="-1"/>
        </w:rPr>
        <w:t>yc</w:t>
      </w:r>
      <w:r w:rsidRPr="001246FA">
        <w:rPr>
          <w:rFonts w:ascii="Tahoma" w:eastAsia="Tahoma" w:hAnsi="Tahoma" w:cs="Tahoma"/>
          <w:i/>
        </w:rPr>
        <w:t>zne</w:t>
      </w:r>
      <w:r w:rsidRPr="00CE3E8D">
        <w:rPr>
          <w:rFonts w:ascii="Tahoma" w:eastAsia="Tahoma" w:hAnsi="Tahoma" w:cs="Tahoma"/>
        </w:rPr>
        <w:t xml:space="preserve">, o </w:t>
      </w:r>
      <w:r w:rsidRPr="00CE3E8D">
        <w:rPr>
          <w:rFonts w:ascii="Tahoma" w:eastAsia="Tahoma" w:hAnsi="Tahoma" w:cs="Tahoma"/>
          <w:spacing w:val="-1"/>
        </w:rPr>
        <w:t>k</w:t>
      </w:r>
      <w:r w:rsidRPr="00CE3E8D">
        <w:rPr>
          <w:rFonts w:ascii="Tahoma" w:eastAsia="Tahoma" w:hAnsi="Tahoma" w:cs="Tahoma"/>
        </w:rPr>
        <w:t>tór</w:t>
      </w:r>
      <w:r w:rsidRPr="00CE3E8D">
        <w:rPr>
          <w:rFonts w:ascii="Tahoma" w:eastAsia="Tahoma" w:hAnsi="Tahoma" w:cs="Tahoma"/>
          <w:spacing w:val="-3"/>
        </w:rPr>
        <w:t>y</w:t>
      </w:r>
      <w:r w:rsidRPr="00CE3E8D">
        <w:rPr>
          <w:rFonts w:ascii="Tahoma" w:eastAsia="Tahoma" w:hAnsi="Tahoma" w:cs="Tahoma"/>
          <w:spacing w:val="2"/>
        </w:rPr>
        <w:t>c</w:t>
      </w:r>
      <w:r w:rsidRPr="00CE3E8D">
        <w:rPr>
          <w:rFonts w:ascii="Tahoma" w:eastAsia="Tahoma" w:hAnsi="Tahoma" w:cs="Tahoma"/>
        </w:rPr>
        <w:t>h mo</w:t>
      </w:r>
      <w:r w:rsidRPr="00CE3E8D">
        <w:rPr>
          <w:rFonts w:ascii="Tahoma" w:eastAsia="Tahoma" w:hAnsi="Tahoma" w:cs="Tahoma"/>
          <w:spacing w:val="-2"/>
        </w:rPr>
        <w:t>w</w:t>
      </w:r>
      <w:r w:rsidRPr="00CE3E8D">
        <w:rPr>
          <w:rFonts w:ascii="Tahoma" w:eastAsia="Tahoma" w:hAnsi="Tahoma" w:cs="Tahoma"/>
        </w:rPr>
        <w:t>a</w:t>
      </w:r>
      <w:r w:rsidR="00CE3E8D" w:rsidRPr="00CE3E8D">
        <w:rPr>
          <w:rFonts w:ascii="Tahoma" w:eastAsia="Tahoma" w:hAnsi="Tahoma" w:cs="Tahoma"/>
        </w:rPr>
        <w:t xml:space="preserve"> </w:t>
      </w:r>
      <w:r w:rsidRPr="00CE3E8D">
        <w:rPr>
          <w:rFonts w:ascii="Tahoma" w:eastAsia="Tahoma" w:hAnsi="Tahoma" w:cs="Tahoma"/>
        </w:rPr>
        <w:t>w §</w:t>
      </w:r>
      <w:r w:rsidRPr="00CE3E8D">
        <w:rPr>
          <w:rFonts w:ascii="Tahoma" w:eastAsia="Tahoma" w:hAnsi="Tahoma" w:cs="Tahoma"/>
          <w:spacing w:val="-2"/>
        </w:rPr>
        <w:t xml:space="preserve"> </w:t>
      </w:r>
      <w:r w:rsidRPr="00CE3E8D">
        <w:rPr>
          <w:rFonts w:ascii="Tahoma" w:eastAsia="Tahoma" w:hAnsi="Tahoma" w:cs="Tahoma"/>
        </w:rPr>
        <w:t>1</w:t>
      </w:r>
      <w:r w:rsidRPr="00CE3E8D">
        <w:rPr>
          <w:rFonts w:ascii="Tahoma" w:eastAsia="Tahoma" w:hAnsi="Tahoma" w:cs="Tahoma"/>
          <w:spacing w:val="-2"/>
        </w:rPr>
        <w:t xml:space="preserve"> </w:t>
      </w:r>
      <w:r w:rsidR="004927A6" w:rsidRPr="00CE3E8D">
        <w:rPr>
          <w:rFonts w:ascii="Tahoma" w:eastAsia="Tahoma" w:hAnsi="Tahoma" w:cs="Tahoma"/>
          <w:spacing w:val="3"/>
        </w:rPr>
        <w:t>ust.</w:t>
      </w:r>
      <w:r w:rsidRPr="00CE3E8D">
        <w:rPr>
          <w:rFonts w:ascii="Tahoma" w:eastAsia="Tahoma" w:hAnsi="Tahoma" w:cs="Tahoma"/>
          <w:spacing w:val="-2"/>
        </w:rPr>
        <w:t xml:space="preserve"> </w:t>
      </w:r>
      <w:r w:rsidRPr="00CE3E8D">
        <w:rPr>
          <w:rFonts w:ascii="Tahoma" w:eastAsia="Tahoma" w:hAnsi="Tahoma" w:cs="Tahoma"/>
          <w:spacing w:val="-1"/>
        </w:rPr>
        <w:t>2</w:t>
      </w:r>
      <w:r w:rsidR="00165697" w:rsidRPr="00CE3E8D">
        <w:rPr>
          <w:rFonts w:ascii="Tahoma" w:eastAsia="Tahoma" w:hAnsi="Tahoma" w:cs="Tahoma"/>
          <w:spacing w:val="-1"/>
        </w:rPr>
        <w:t>4</w:t>
      </w:r>
      <w:r w:rsidR="00325345" w:rsidRPr="00CE3E8D">
        <w:rPr>
          <w:rFonts w:ascii="Tahoma" w:eastAsia="Tahoma" w:hAnsi="Tahoma" w:cs="Tahoma"/>
        </w:rPr>
        <w:t>.</w:t>
      </w:r>
    </w:p>
    <w:p w14:paraId="346CBE92" w14:textId="3BD5FFFC" w:rsidR="00942F4E" w:rsidRPr="001A21E8" w:rsidRDefault="00280ADA" w:rsidP="00E06F1A">
      <w:pPr>
        <w:pStyle w:val="Akapitzlist"/>
        <w:numPr>
          <w:ilvl w:val="0"/>
          <w:numId w:val="46"/>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trole</w:t>
      </w:r>
      <w:r w:rsidRPr="001A21E8">
        <w:rPr>
          <w:rFonts w:ascii="Tahoma" w:eastAsia="Tahoma" w:hAnsi="Tahoma" w:cs="Tahoma"/>
          <w:spacing w:val="4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dyty</w:t>
      </w:r>
      <w:r w:rsidRPr="001A21E8">
        <w:rPr>
          <w:rFonts w:ascii="Tahoma" w:eastAsia="Tahoma" w:hAnsi="Tahoma" w:cs="Tahoma"/>
          <w:spacing w:val="41"/>
        </w:rPr>
        <w:t xml:space="preserve"> </w:t>
      </w:r>
      <w:r w:rsidRPr="001A21E8">
        <w:rPr>
          <w:rFonts w:ascii="Tahoma" w:eastAsia="Tahoma" w:hAnsi="Tahoma" w:cs="Tahoma"/>
        </w:rPr>
        <w:t>mo</w:t>
      </w:r>
      <w:r w:rsidRPr="001A21E8">
        <w:rPr>
          <w:rFonts w:ascii="Tahoma" w:eastAsia="Tahoma" w:hAnsi="Tahoma" w:cs="Tahoma"/>
          <w:spacing w:val="2"/>
        </w:rPr>
        <w:t>g</w:t>
      </w:r>
      <w:r w:rsidRPr="001A21E8">
        <w:rPr>
          <w:rFonts w:ascii="Tahoma" w:eastAsia="Tahoma" w:hAnsi="Tahoma" w:cs="Tahoma"/>
        </w:rPr>
        <w:t>ą</w:t>
      </w:r>
      <w:r w:rsidRPr="001A21E8">
        <w:rPr>
          <w:rFonts w:ascii="Tahoma" w:eastAsia="Tahoma" w:hAnsi="Tahoma" w:cs="Tahoma"/>
          <w:spacing w:val="43"/>
        </w:rPr>
        <w:t xml:space="preserve"> </w:t>
      </w:r>
      <w:r w:rsidRPr="001A21E8">
        <w:rPr>
          <w:rFonts w:ascii="Tahoma" w:eastAsia="Tahoma" w:hAnsi="Tahoma" w:cs="Tahoma"/>
        </w:rPr>
        <w:t>być</w:t>
      </w:r>
      <w:r w:rsidRPr="001A21E8">
        <w:rPr>
          <w:rFonts w:ascii="Tahoma" w:eastAsia="Tahoma" w:hAnsi="Tahoma" w:cs="Tahoma"/>
          <w:spacing w:val="4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9"/>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sie</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8"/>
        </w:rPr>
        <w:t xml:space="preserve"> </w:t>
      </w:r>
      <w:r w:rsidRPr="001A21E8">
        <w:rPr>
          <w:rFonts w:ascii="Tahoma" w:eastAsia="Tahoma" w:hAnsi="Tahoma" w:cs="Tahoma"/>
        </w:rPr>
        <w:t>w</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50"/>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C22053">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4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00E06F1A">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dnia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1"/>
        </w:rPr>
        <w:t xml:space="preserve"> </w:t>
      </w:r>
      <w:r w:rsidRPr="001A21E8">
        <w:rPr>
          <w:rFonts w:ascii="Tahoma" w:eastAsia="Tahoma" w:hAnsi="Tahoma" w:cs="Tahoma"/>
        </w:rPr>
        <w:t xml:space="preserve">lipca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3"/>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E06F1A">
        <w:rPr>
          <w:rFonts w:ascii="Tahoma" w:eastAsia="Tahoma" w:hAnsi="Tahoma" w:cs="Tahoma"/>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8"/>
        </w:rPr>
        <w:t xml:space="preserve"> </w:t>
      </w:r>
      <w:r w:rsidRPr="00B60F60">
        <w:rPr>
          <w:rFonts w:ascii="Tahoma" w:eastAsia="Tahoma" w:hAnsi="Tahoma" w:cs="Tahoma"/>
        </w:rPr>
        <w:t>2014–2020</w:t>
      </w:r>
      <w:r w:rsidRPr="001A21E8">
        <w:rPr>
          <w:rFonts w:ascii="Tahoma" w:eastAsia="Tahoma" w:hAnsi="Tahoma" w:cs="Tahoma"/>
        </w:rPr>
        <w:t>.</w:t>
      </w:r>
    </w:p>
    <w:p w14:paraId="4AD7C479" w14:textId="383D5156" w:rsidR="00942F4E" w:rsidRPr="001A21E8" w:rsidRDefault="00280ADA" w:rsidP="00E06F1A">
      <w:pPr>
        <w:pStyle w:val="Akapitzlist"/>
        <w:numPr>
          <w:ilvl w:val="0"/>
          <w:numId w:val="46"/>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trola</w:t>
      </w:r>
      <w:r w:rsidRPr="001A21E8">
        <w:rPr>
          <w:rFonts w:ascii="Tahoma" w:eastAsia="Tahoma" w:hAnsi="Tahoma" w:cs="Tahoma"/>
          <w:spacing w:val="18"/>
        </w:rPr>
        <w:t xml:space="preserve"> </w:t>
      </w:r>
      <w:r w:rsidRPr="001A21E8">
        <w:rPr>
          <w:rFonts w:ascii="Tahoma" w:eastAsia="Tahoma" w:hAnsi="Tahoma" w:cs="Tahoma"/>
        </w:rPr>
        <w:t>może</w:t>
      </w:r>
      <w:r w:rsidRPr="001A21E8">
        <w:rPr>
          <w:rFonts w:ascii="Tahoma" w:eastAsia="Tahoma" w:hAnsi="Tahoma" w:cs="Tahoma"/>
          <w:spacing w:val="2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18"/>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00620BFE" w:rsidRPr="001A21E8">
        <w:rPr>
          <w:rStyle w:val="Odwoanieprzypisudolnego"/>
          <w:rFonts w:ascii="Tahoma" w:eastAsia="Tahoma" w:hAnsi="Tahoma" w:cs="Tahoma"/>
          <w:spacing w:val="1"/>
        </w:rPr>
        <w:footnoteReference w:id="67"/>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 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2"/>
        </w:rPr>
        <w:t>c</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 z</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2"/>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000F0D0D"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 xml:space="preserve">ów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posi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si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spacing w:val="1"/>
        </w:rPr>
        <w:t>/</w:t>
      </w:r>
      <w:r w:rsidRPr="001A21E8">
        <w:rPr>
          <w:rFonts w:ascii="Tahoma" w:eastAsia="Tahoma" w:hAnsi="Tahoma" w:cs="Tahoma"/>
        </w:rPr>
        <w:t>oddzi</w:t>
      </w:r>
      <w:r w:rsidRPr="001A21E8">
        <w:rPr>
          <w:rFonts w:ascii="Tahoma" w:eastAsia="Tahoma" w:hAnsi="Tahoma" w:cs="Tahoma"/>
          <w:spacing w:val="1"/>
        </w:rPr>
        <w:t>a</w:t>
      </w:r>
      <w:r w:rsidRPr="001A21E8">
        <w:rPr>
          <w:rFonts w:ascii="Tahoma" w:eastAsia="Tahoma" w:hAnsi="Tahoma" w:cs="Tahoma"/>
        </w:rPr>
        <w:t xml:space="preserve">łu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00627880" w:rsidRPr="001A21E8">
        <w:rPr>
          <w:rFonts w:ascii="Tahoma" w:eastAsia="Tahoma" w:hAnsi="Tahoma" w:cs="Tahoma"/>
        </w:rPr>
        <w:t>świętokrzyskiego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po</w:t>
      </w:r>
      <w:r w:rsidRPr="001A21E8">
        <w:rPr>
          <w:rFonts w:ascii="Tahoma" w:eastAsia="Tahoma" w:hAnsi="Tahoma" w:cs="Tahoma"/>
          <w:spacing w:val="14"/>
        </w:rPr>
        <w:t xml:space="preserve"> </w:t>
      </w:r>
      <w:r w:rsidRPr="001A21E8">
        <w:rPr>
          <w:rFonts w:ascii="Tahoma" w:eastAsia="Tahoma" w:hAnsi="Tahoma" w:cs="Tahoma"/>
        </w:rPr>
        <w:lastRenderedPageBreak/>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może</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z</w:t>
      </w:r>
      <w:r w:rsidRPr="001A21E8">
        <w:rPr>
          <w:rFonts w:ascii="Tahoma" w:eastAsia="Tahoma" w:hAnsi="Tahoma" w:cs="Tahoma"/>
        </w:rPr>
        <w:t>iby</w:t>
      </w:r>
      <w:r w:rsidRPr="001A21E8">
        <w:rPr>
          <w:rFonts w:ascii="Tahoma" w:eastAsia="Tahoma" w:hAnsi="Tahoma" w:cs="Tahoma"/>
          <w:spacing w:val="7"/>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wy</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52994334" w14:textId="23662BCE" w:rsidR="00942F4E" w:rsidRDefault="00280ADA" w:rsidP="00E06F1A">
      <w:pPr>
        <w:pStyle w:val="Akapitzlist"/>
        <w:numPr>
          <w:ilvl w:val="0"/>
          <w:numId w:val="46"/>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mioto</w:t>
      </w:r>
      <w:r w:rsidRPr="001A21E8">
        <w:rPr>
          <w:rFonts w:ascii="Tahoma" w:eastAsia="Tahoma" w:hAnsi="Tahoma" w:cs="Tahoma"/>
          <w:spacing w:val="1"/>
        </w:rPr>
        <w:t>m</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 xml:space="preserve">a w </w:t>
      </w:r>
      <w:r w:rsidRPr="001A21E8">
        <w:rPr>
          <w:rFonts w:ascii="Tahoma" w:eastAsia="Tahoma" w:hAnsi="Tahoma" w:cs="Tahoma"/>
          <w:spacing w:val="-1"/>
        </w:rPr>
        <w:t>u</w:t>
      </w:r>
      <w:r w:rsidRPr="001A21E8">
        <w:rPr>
          <w:rFonts w:ascii="Tahoma" w:eastAsia="Tahoma" w:hAnsi="Tahoma" w:cs="Tahoma"/>
        </w:rPr>
        <w:t xml:space="preserve">st. </w:t>
      </w:r>
      <w:r w:rsidRPr="001A21E8">
        <w:rPr>
          <w:rFonts w:ascii="Tahoma" w:eastAsia="Tahoma" w:hAnsi="Tahoma" w:cs="Tahoma"/>
          <w:spacing w:val="-1"/>
        </w:rPr>
        <w:t>1</w:t>
      </w:r>
      <w:r w:rsidRPr="001A21E8">
        <w:rPr>
          <w:rFonts w:ascii="Tahoma" w:eastAsia="Tahoma" w:hAnsi="Tahoma" w:cs="Tahoma"/>
        </w:rPr>
        <w:t>,</w:t>
      </w:r>
      <w:r w:rsidR="006067F3" w:rsidRPr="006067F3">
        <w:rPr>
          <w:rFonts w:ascii="Tahoma" w:eastAsia="Tahoma" w:hAnsi="Tahoma" w:cs="Tahoma"/>
        </w:rPr>
        <w:t xml:space="preserve"> </w:t>
      </w:r>
      <w:r w:rsidR="006067F3" w:rsidRPr="001C3C76">
        <w:rPr>
          <w:rFonts w:ascii="Tahoma" w:eastAsia="Tahoma" w:hAnsi="Tahoma" w:cs="Tahoma"/>
        </w:rPr>
        <w:t xml:space="preserve"> </w:t>
      </w:r>
      <w:r w:rsidR="006067F3">
        <w:rPr>
          <w:rFonts w:ascii="Tahoma" w:eastAsia="Tahoma" w:hAnsi="Tahoma" w:cs="Tahoma"/>
        </w:rPr>
        <w:t xml:space="preserve">dostęp do wszystkich dokumentów, o których mowa w </w:t>
      </w:r>
      <w:r w:rsidR="006067F3" w:rsidRPr="001C3C76">
        <w:rPr>
          <w:rFonts w:ascii="Tahoma" w:eastAsia="Tahoma" w:hAnsi="Tahoma" w:cs="Tahoma"/>
        </w:rPr>
        <w:t>§</w:t>
      </w:r>
      <w:r w:rsidR="006067F3">
        <w:rPr>
          <w:rFonts w:ascii="Tahoma" w:eastAsia="Tahoma" w:hAnsi="Tahoma" w:cs="Tahoma"/>
        </w:rPr>
        <w:t xml:space="preserve"> 7 ust. 2  przez cały okres ich przechowywania określony w </w:t>
      </w:r>
      <w:r w:rsidR="006067F3" w:rsidRPr="001C3C76">
        <w:rPr>
          <w:rFonts w:ascii="Tahoma" w:eastAsia="Tahoma" w:hAnsi="Tahoma" w:cs="Tahoma"/>
        </w:rPr>
        <w:t>§</w:t>
      </w:r>
      <w:r w:rsidR="006067F3">
        <w:rPr>
          <w:rFonts w:ascii="Tahoma" w:eastAsia="Tahoma" w:hAnsi="Tahoma" w:cs="Tahoma"/>
        </w:rPr>
        <w:t xml:space="preserve"> 23 </w:t>
      </w:r>
      <w:r w:rsidRPr="001A21E8">
        <w:rPr>
          <w:rFonts w:ascii="Tahoma" w:eastAsia="Tahoma" w:hAnsi="Tahoma" w:cs="Tahoma"/>
        </w:rPr>
        <w:t xml:space="preserve">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ów</w:t>
      </w:r>
      <w:r w:rsidRPr="001A21E8">
        <w:rPr>
          <w:rFonts w:ascii="Tahoma" w:eastAsia="Tahoma" w:hAnsi="Tahoma" w:cs="Tahoma"/>
          <w:spacing w:val="10"/>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i</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proj</w:t>
      </w:r>
      <w:r w:rsidRPr="001A21E8">
        <w:rPr>
          <w:rFonts w:ascii="Tahoma" w:eastAsia="Tahoma" w:hAnsi="Tahoma" w:cs="Tahoma"/>
          <w:spacing w:val="2"/>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970981E" w14:textId="4F36AAAC" w:rsidR="00FB3325" w:rsidRPr="001A21E8" w:rsidRDefault="00FB3325" w:rsidP="00E06F1A">
      <w:pPr>
        <w:pStyle w:val="Akapitzlist"/>
        <w:numPr>
          <w:ilvl w:val="0"/>
          <w:numId w:val="46"/>
        </w:numPr>
        <w:tabs>
          <w:tab w:val="clear" w:pos="360"/>
          <w:tab w:val="num" w:pos="426"/>
        </w:tabs>
        <w:spacing w:line="276" w:lineRule="auto"/>
        <w:ind w:left="426" w:right="14" w:hanging="426"/>
        <w:rPr>
          <w:rFonts w:ascii="Tahoma" w:eastAsia="Tahoma" w:hAnsi="Tahoma" w:cs="Tahoma"/>
        </w:rPr>
      </w:pPr>
      <w:r>
        <w:rPr>
          <w:rFonts w:ascii="Tahoma" w:eastAsia="Tahoma" w:hAnsi="Tahoma" w:cs="Tahoma"/>
        </w:rPr>
        <w:t>W przypadku wydatków nie rozlicznych stawkami jednostkowymi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mioto</w:t>
      </w:r>
      <w:r w:rsidRPr="001C3C76">
        <w:rPr>
          <w:rFonts w:ascii="Tahoma" w:eastAsia="Tahoma" w:hAnsi="Tahoma" w:cs="Tahoma"/>
          <w:spacing w:val="1"/>
        </w:rPr>
        <w:t>m</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 xml:space="preserve">a w </w:t>
      </w:r>
      <w:r w:rsidRPr="001C3C76">
        <w:rPr>
          <w:rFonts w:ascii="Tahoma" w:eastAsia="Tahoma" w:hAnsi="Tahoma" w:cs="Tahoma"/>
          <w:spacing w:val="-1"/>
        </w:rPr>
        <w:t>u</w:t>
      </w:r>
      <w:r w:rsidRPr="001C3C76">
        <w:rPr>
          <w:rFonts w:ascii="Tahoma" w:eastAsia="Tahoma" w:hAnsi="Tahoma" w:cs="Tahoma"/>
        </w:rPr>
        <w:t xml:space="preserve">st. </w:t>
      </w:r>
      <w:r w:rsidRPr="001C3C76">
        <w:rPr>
          <w:rFonts w:ascii="Tahoma" w:eastAsia="Tahoma" w:hAnsi="Tahoma" w:cs="Tahoma"/>
          <w:spacing w:val="-1"/>
        </w:rPr>
        <w:t>1</w:t>
      </w:r>
      <w:r w:rsidRPr="001C3C76">
        <w:rPr>
          <w:rFonts w:ascii="Tahoma" w:eastAsia="Tahoma" w:hAnsi="Tahoma" w:cs="Tahoma"/>
        </w:rPr>
        <w: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rPr>
        <w:t>gl</w:t>
      </w:r>
      <w:r w:rsidRPr="001C3C76">
        <w:rPr>
          <w:rFonts w:ascii="Tahoma" w:eastAsia="Tahoma" w:hAnsi="Tahoma" w:cs="Tahoma"/>
          <w:spacing w:val="1"/>
        </w:rPr>
        <w:t>ą</w:t>
      </w:r>
      <w:r w:rsidRPr="001C3C76">
        <w:rPr>
          <w:rFonts w:ascii="Tahoma" w:eastAsia="Tahoma" w:hAnsi="Tahoma" w:cs="Tahoma"/>
        </w:rPr>
        <w:t xml:space="preserve">du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ie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 xml:space="preserve">to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do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1"/>
        </w:rPr>
        <w:t>c</w:t>
      </w:r>
      <w:r w:rsidRPr="001C3C76">
        <w:rPr>
          <w:rFonts w:ascii="Tahoma" w:eastAsia="Tahoma" w:hAnsi="Tahoma" w:cs="Tahoma"/>
        </w:rPr>
        <w:t>ie</w:t>
      </w:r>
      <w:r w:rsidR="008E5DAD">
        <w:rPr>
          <w:rFonts w:ascii="Tahoma" w:eastAsia="Tahoma" w:hAnsi="Tahoma" w:cs="Tahoma"/>
        </w:rPr>
        <w:t>.</w:t>
      </w:r>
    </w:p>
    <w:p w14:paraId="5C679594" w14:textId="5909CEAD" w:rsidR="00942F4E" w:rsidRDefault="00280ADA" w:rsidP="00E06F1A">
      <w:pPr>
        <w:pStyle w:val="Akapitzlist"/>
        <w:numPr>
          <w:ilvl w:val="0"/>
          <w:numId w:val="46"/>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00C22053">
        <w:rPr>
          <w:rFonts w:ascii="Tahoma" w:eastAsia="Tahoma" w:hAnsi="Tahoma" w:cs="Tahoma"/>
        </w:rPr>
        <w:t xml:space="preserve"> </w:t>
      </w:r>
      <w:r w:rsidRPr="001A21E8">
        <w:rPr>
          <w:rFonts w:ascii="Tahoma" w:eastAsia="Tahoma" w:hAnsi="Tahoma" w:cs="Tahoma"/>
        </w:rPr>
        <w:t>1</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mogą</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dzić</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1"/>
        </w:rPr>
        <w:t>ek</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rozliczo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FA7A32F" w14:textId="4AC477EC" w:rsidR="006067F3" w:rsidRPr="00F90B8F" w:rsidRDefault="00FB3325" w:rsidP="00E06F1A">
      <w:pPr>
        <w:numPr>
          <w:ilvl w:val="0"/>
          <w:numId w:val="46"/>
        </w:numPr>
        <w:tabs>
          <w:tab w:val="clear" w:pos="360"/>
          <w:tab w:val="num" w:pos="426"/>
        </w:tabs>
        <w:spacing w:after="60" w:line="276" w:lineRule="auto"/>
        <w:ind w:left="426" w:right="14" w:hanging="426"/>
        <w:rPr>
          <w:rFonts w:ascii="Tahoma" w:hAnsi="Tahoma" w:cs="Tahoma"/>
        </w:rPr>
      </w:pPr>
      <w:r w:rsidRPr="00FB6CAA">
        <w:rPr>
          <w:rFonts w:ascii="Tahoma" w:hAnsi="Tahoma" w:cs="Tahoma"/>
        </w:rPr>
        <w:t>W wyniku kontroli zostanie wydana informacja pokontrolna</w:t>
      </w:r>
      <w:r w:rsidR="006067F3" w:rsidRPr="00FB6CAA">
        <w:rPr>
          <w:rFonts w:ascii="Tahoma" w:hAnsi="Tahoma" w:cs="Tahoma"/>
        </w:rPr>
        <w:t xml:space="preserve">, uzupełniana w razie konieczności o zalecenia pokontrolne lub rekomendacje. Beneficjent jest zobowiązany do podjęcia działań naprawczych lub wskazania sposobu </w:t>
      </w:r>
      <w:r w:rsidR="00142DEA">
        <w:rPr>
          <w:rFonts w:ascii="Tahoma" w:hAnsi="Tahoma" w:cs="Tahoma"/>
        </w:rPr>
        <w:t>wdrożenia</w:t>
      </w:r>
      <w:r w:rsidR="00142DEA" w:rsidRPr="00FB6CAA">
        <w:rPr>
          <w:rFonts w:ascii="Tahoma" w:hAnsi="Tahoma" w:cs="Tahoma"/>
        </w:rPr>
        <w:t xml:space="preserve"> </w:t>
      </w:r>
      <w:r w:rsidR="006067F3" w:rsidRPr="00FB6CAA">
        <w:rPr>
          <w:rFonts w:ascii="Tahoma" w:hAnsi="Tahoma" w:cs="Tahoma"/>
        </w:rPr>
        <w:t xml:space="preserve">rekomendacji w terminie określonym w informacji pokontrolnej </w:t>
      </w:r>
      <w:r w:rsidR="006067F3" w:rsidRPr="00FB6CAA">
        <w:rPr>
          <w:rFonts w:ascii="Tahoma" w:eastAsia="Calibri" w:hAnsi="Tahoma" w:cs="Tahoma"/>
        </w:rPr>
        <w:t>lub przyczyn niepodjęcia odpowiednich działań.</w:t>
      </w:r>
    </w:p>
    <w:p w14:paraId="2D4B41E2" w14:textId="77777777" w:rsidR="007D5D6B" w:rsidRDefault="007D5D6B" w:rsidP="00820FBB">
      <w:pPr>
        <w:spacing w:line="276" w:lineRule="auto"/>
        <w:ind w:left="426" w:right="14" w:hanging="426"/>
        <w:jc w:val="center"/>
        <w:rPr>
          <w:rFonts w:ascii="Tahoma" w:eastAsia="Tahoma" w:hAnsi="Tahoma" w:cs="Tahoma"/>
          <w:b/>
          <w:spacing w:val="1"/>
        </w:rPr>
      </w:pPr>
    </w:p>
    <w:p w14:paraId="5AAFBA51" w14:textId="28E6B1AC"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ch</w:t>
      </w:r>
      <w:r w:rsidRPr="001A21E8">
        <w:rPr>
          <w:rFonts w:ascii="Tahoma" w:eastAsia="Tahoma" w:hAnsi="Tahoma" w:cs="Tahoma"/>
          <w:b/>
          <w:spacing w:val="-1"/>
        </w:rPr>
        <w:t>o</w:t>
      </w:r>
      <w:r w:rsidRPr="001A21E8">
        <w:rPr>
          <w:rFonts w:ascii="Tahoma" w:eastAsia="Tahoma" w:hAnsi="Tahoma" w:cs="Tahoma"/>
          <w:b/>
        </w:rPr>
        <w:t>w</w:t>
      </w:r>
      <w:r w:rsidRPr="001A21E8">
        <w:rPr>
          <w:rFonts w:ascii="Tahoma" w:eastAsia="Tahoma" w:hAnsi="Tahoma" w:cs="Tahoma"/>
          <w:b/>
          <w:spacing w:val="1"/>
        </w:rPr>
        <w:t>y</w:t>
      </w:r>
      <w:r w:rsidRPr="001A21E8">
        <w:rPr>
          <w:rFonts w:ascii="Tahoma" w:eastAsia="Tahoma" w:hAnsi="Tahoma" w:cs="Tahoma"/>
          <w:b/>
        </w:rPr>
        <w:t>w</w:t>
      </w:r>
      <w:r w:rsidRPr="001A21E8">
        <w:rPr>
          <w:rFonts w:ascii="Tahoma" w:eastAsia="Tahoma" w:hAnsi="Tahoma" w:cs="Tahoma"/>
          <w:b/>
          <w:spacing w:val="1"/>
        </w:rPr>
        <w:t>a</w:t>
      </w:r>
      <w:r w:rsidRPr="001A21E8">
        <w:rPr>
          <w:rFonts w:ascii="Tahoma" w:eastAsia="Tahoma" w:hAnsi="Tahoma" w:cs="Tahoma"/>
          <w:b/>
          <w:spacing w:val="2"/>
        </w:rPr>
        <w:t>n</w:t>
      </w:r>
      <w:r w:rsidRPr="001A21E8">
        <w:rPr>
          <w:rFonts w:ascii="Tahoma" w:eastAsia="Tahoma" w:hAnsi="Tahoma" w:cs="Tahoma"/>
          <w:b/>
        </w:rPr>
        <w:t>ie</w:t>
      </w:r>
      <w:r w:rsidRPr="001A21E8">
        <w:rPr>
          <w:rFonts w:ascii="Tahoma" w:eastAsia="Tahoma" w:hAnsi="Tahoma" w:cs="Tahoma"/>
          <w:b/>
          <w:spacing w:val="-16"/>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1A21E8">
        <w:rPr>
          <w:rFonts w:ascii="Tahoma" w:eastAsia="Tahoma" w:hAnsi="Tahoma" w:cs="Tahoma"/>
          <w:b/>
        </w:rPr>
        <w:t>arc</w:t>
      </w:r>
      <w:r w:rsidRPr="001A21E8">
        <w:rPr>
          <w:rFonts w:ascii="Tahoma" w:eastAsia="Tahoma" w:hAnsi="Tahoma" w:cs="Tahoma"/>
          <w:b/>
          <w:spacing w:val="2"/>
        </w:rPr>
        <w:t>hi</w:t>
      </w:r>
      <w:r w:rsidRPr="001A21E8">
        <w:rPr>
          <w:rFonts w:ascii="Tahoma" w:eastAsia="Tahoma" w:hAnsi="Tahoma" w:cs="Tahoma"/>
          <w:b/>
        </w:rPr>
        <w:t>wi</w:t>
      </w:r>
      <w:r w:rsidRPr="001A21E8">
        <w:rPr>
          <w:rFonts w:ascii="Tahoma" w:eastAsia="Tahoma" w:hAnsi="Tahoma" w:cs="Tahoma"/>
          <w:b/>
          <w:spacing w:val="1"/>
        </w:rPr>
        <w:t>z</w:t>
      </w:r>
      <w:r w:rsidRPr="001A21E8">
        <w:rPr>
          <w:rFonts w:ascii="Tahoma" w:eastAsia="Tahoma" w:hAnsi="Tahoma" w:cs="Tahoma"/>
          <w:b/>
        </w:rPr>
        <w:t>owan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8"/>
        </w:rPr>
        <w:t xml:space="preserve"> </w:t>
      </w:r>
      <w:r w:rsidRPr="00B60F60">
        <w:rPr>
          <w:rFonts w:ascii="Tahoma" w:eastAsia="Tahoma" w:hAnsi="Tahoma" w:cs="Tahoma"/>
          <w:b/>
        </w:rPr>
        <w:t>dokumentacji</w:t>
      </w:r>
    </w:p>
    <w:p w14:paraId="228B98EF" w14:textId="191C6FF9"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2</w:t>
      </w:r>
      <w:r w:rsidRPr="001A21E8">
        <w:rPr>
          <w:rFonts w:ascii="Tahoma" w:eastAsia="Tahoma" w:hAnsi="Tahoma" w:cs="Tahoma"/>
          <w:w w:val="99"/>
        </w:rPr>
        <w:t>.</w:t>
      </w:r>
    </w:p>
    <w:p w14:paraId="47649929" w14:textId="77777777" w:rsidR="00942F4E" w:rsidRPr="001A21E8" w:rsidRDefault="00280ADA" w:rsidP="00E06F1A">
      <w:pPr>
        <w:pStyle w:val="Akapitzlist"/>
        <w:numPr>
          <w:ilvl w:val="0"/>
          <w:numId w:val="9"/>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6"/>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5"/>
        </w:rPr>
        <w:t xml:space="preserve"> </w:t>
      </w:r>
      <w:r w:rsidRPr="001A21E8">
        <w:rPr>
          <w:rFonts w:ascii="Tahoma" w:eastAsia="Tahoma" w:hAnsi="Tahoma" w:cs="Tahoma"/>
        </w:rPr>
        <w:t>z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7"/>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00487AFC" w:rsidRPr="001A21E8">
        <w:rPr>
          <w:rFonts w:ascii="Tahoma" w:eastAsia="Tahoma" w:hAnsi="Tahoma" w:cs="Tahoma"/>
        </w:rPr>
        <w:t>u</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 xml:space="preserve">dnieniem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14</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sposób</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pn</w:t>
      </w:r>
      <w:r w:rsidRPr="001A21E8">
        <w:rPr>
          <w:rFonts w:ascii="Tahoma" w:eastAsia="Tahoma" w:hAnsi="Tahoma" w:cs="Tahoma"/>
          <w:spacing w:val="-1"/>
        </w:rPr>
        <w:t>o</w:t>
      </w:r>
      <w:r w:rsidRPr="001A21E8">
        <w:rPr>
          <w:rFonts w:ascii="Tahoma" w:eastAsia="Tahoma" w:hAnsi="Tahoma" w:cs="Tahoma"/>
        </w:rPr>
        <w:t>ś</w:t>
      </w:r>
      <w:r w:rsidRPr="001A21E8">
        <w:rPr>
          <w:rFonts w:ascii="Tahoma" w:eastAsia="Tahoma" w:hAnsi="Tahoma" w:cs="Tahoma"/>
          <w:spacing w:val="2"/>
        </w:rPr>
        <w:t>ć</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po</w:t>
      </w:r>
      <w:r w:rsidRPr="001A21E8">
        <w:rPr>
          <w:rFonts w:ascii="Tahoma" w:eastAsia="Tahoma" w:hAnsi="Tahoma" w:cs="Tahoma"/>
          <w:spacing w:val="-1"/>
        </w:rPr>
        <w:t>u</w:t>
      </w:r>
      <w:r w:rsidRPr="001A21E8">
        <w:rPr>
          <w:rFonts w:ascii="Tahoma" w:eastAsia="Tahoma" w:hAnsi="Tahoma" w:cs="Tahoma"/>
          <w:spacing w:val="1"/>
        </w:rPr>
        <w:t>f</w:t>
      </w:r>
      <w:r w:rsidRPr="001A21E8">
        <w:rPr>
          <w:rFonts w:ascii="Tahoma" w:eastAsia="Tahoma" w:hAnsi="Tahoma" w:cs="Tahoma"/>
          <w:spacing w:val="-1"/>
        </w:rPr>
        <w:t>n</w:t>
      </w:r>
      <w:r w:rsidRPr="001A21E8">
        <w:rPr>
          <w:rFonts w:ascii="Tahoma" w:eastAsia="Tahoma" w:hAnsi="Tahoma" w:cs="Tahoma"/>
        </w:rPr>
        <w:t>ość</w:t>
      </w:r>
      <w:r w:rsidR="00610491" w:rsidRPr="001A21E8">
        <w:rPr>
          <w:rFonts w:ascii="Tahoma" w:eastAsia="Tahoma" w:hAnsi="Tahoma" w:cs="Tahoma"/>
          <w:w w:val="99"/>
        </w:rPr>
        <w:t xml:space="preserve"> </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3"/>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4</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u prz</w:t>
      </w:r>
      <w:r w:rsidRPr="001A21E8">
        <w:rPr>
          <w:rFonts w:ascii="Tahoma" w:eastAsia="Tahoma" w:hAnsi="Tahoma" w:cs="Tahoma"/>
          <w:spacing w:val="1"/>
        </w:rPr>
        <w:t>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p>
    <w:p w14:paraId="79549215" w14:textId="2FB902E0" w:rsidR="00942F4E" w:rsidRPr="001A21E8" w:rsidRDefault="00280ADA" w:rsidP="00E06F1A">
      <w:pPr>
        <w:pStyle w:val="Akapitzlist"/>
        <w:numPr>
          <w:ilvl w:val="0"/>
          <w:numId w:val="9"/>
        </w:numPr>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7"/>
        </w:rPr>
        <w:t xml:space="preserve"> </w:t>
      </w:r>
      <w:r w:rsidRPr="001A21E8">
        <w:rPr>
          <w:rFonts w:ascii="Tahoma" w:eastAsia="Tahoma" w:hAnsi="Tahoma" w:cs="Tahoma"/>
        </w:rPr>
        <w:t>publ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dsi</w:t>
      </w:r>
      <w:r w:rsidRPr="001A21E8">
        <w:rPr>
          <w:rFonts w:ascii="Tahoma" w:eastAsia="Tahoma" w:hAnsi="Tahoma" w:cs="Tahoma"/>
          <w:spacing w:val="1"/>
        </w:rPr>
        <w:t>ę</w:t>
      </w:r>
      <w:r w:rsidRPr="001A21E8">
        <w:rPr>
          <w:rFonts w:ascii="Tahoma" w:eastAsia="Tahoma" w:hAnsi="Tahoma" w:cs="Tahoma"/>
        </w:rPr>
        <w:t>biorcom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00610491" w:rsidRPr="001A21E8">
        <w:rPr>
          <w:rFonts w:ascii="Tahoma" w:eastAsia="Tahoma" w:hAnsi="Tahoma" w:cs="Tahoma"/>
          <w:spacing w:val="14"/>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1</w:t>
      </w:r>
      <w:r w:rsidRPr="001A21E8">
        <w:rPr>
          <w:rFonts w:ascii="Tahoma" w:eastAsia="Tahoma" w:hAnsi="Tahoma" w:cs="Tahoma"/>
        </w:rPr>
        <w:t xml:space="preserve">0 </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62"/>
        </w:rPr>
        <w:t xml:space="preserve"> </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60"/>
        </w:rPr>
        <w:t xml:space="preserve"> </w:t>
      </w:r>
      <w:r w:rsidRPr="001A21E8">
        <w:rPr>
          <w:rFonts w:ascii="Tahoma" w:eastAsia="Tahoma" w:hAnsi="Tahoma" w:cs="Tahoma"/>
        </w:rPr>
        <w:t xml:space="preserve">od dnia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w spos</w:t>
      </w:r>
      <w:r w:rsidRPr="001A21E8">
        <w:rPr>
          <w:rFonts w:ascii="Tahoma" w:eastAsia="Tahoma" w:hAnsi="Tahoma" w:cs="Tahoma"/>
          <w:spacing w:val="9"/>
        </w:rPr>
        <w:t>ó</w:t>
      </w:r>
      <w:r w:rsidRPr="001A21E8">
        <w:rPr>
          <w:rFonts w:ascii="Tahoma" w:eastAsia="Tahoma" w:hAnsi="Tahoma" w:cs="Tahoma"/>
        </w:rPr>
        <w:t>b</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5"/>
        </w:rPr>
        <w:t xml:space="preserve"> </w:t>
      </w:r>
      <w:r w:rsidRPr="008472C0">
        <w:rPr>
          <w:rFonts w:ascii="Tahoma" w:eastAsia="Tahoma" w:hAnsi="Tahoma" w:cs="Tahoma"/>
        </w:rPr>
        <w:t xml:space="preserve">poufność </w:t>
      </w:r>
      <w:r w:rsidRPr="001A21E8">
        <w:rPr>
          <w:rFonts w:ascii="Tahoma" w:eastAsia="Tahoma" w:hAnsi="Tahoma" w:cs="Tahoma"/>
        </w:rPr>
        <w:t>i 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00620BFE" w:rsidRPr="001A21E8">
        <w:rPr>
          <w:rStyle w:val="Odwoanieprzypisudolnego"/>
          <w:rFonts w:ascii="Tahoma" w:eastAsia="Tahoma" w:hAnsi="Tahoma" w:cs="Tahoma"/>
        </w:rPr>
        <w:footnoteReference w:id="68"/>
      </w:r>
      <w:r w:rsidR="00F20306">
        <w:rPr>
          <w:rFonts w:ascii="Tahoma" w:eastAsia="Tahoma" w:hAnsi="Tahoma" w:cs="Tahoma"/>
        </w:rPr>
        <w:t>.</w:t>
      </w:r>
    </w:p>
    <w:p w14:paraId="3C7527D0" w14:textId="77777777" w:rsidR="00942F4E" w:rsidRPr="001A21E8" w:rsidRDefault="00280ADA" w:rsidP="00E06F1A">
      <w:pPr>
        <w:pStyle w:val="Akapitzlist"/>
        <w:numPr>
          <w:ilvl w:val="0"/>
          <w:numId w:val="9"/>
        </w:numPr>
        <w:spacing w:line="276" w:lineRule="auto"/>
        <w:ind w:left="426" w:right="14" w:hanging="426"/>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yj</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0"/>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że</w:t>
      </w:r>
      <w:r w:rsidRPr="001A21E8">
        <w:rPr>
          <w:rFonts w:ascii="Tahoma" w:eastAsia="Tahoma" w:hAnsi="Tahoma" w:cs="Tahoma"/>
          <w:spacing w:val="3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8"/>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3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008E3C45" w:rsidRPr="001A21E8">
        <w:rPr>
          <w:rFonts w:ascii="Tahoma" w:eastAsia="Tahoma" w:hAnsi="Tahoma" w:cs="Tahoma"/>
        </w:rPr>
        <w:t>b</w:t>
      </w:r>
      <w:r w:rsidR="009A04F9" w:rsidRPr="001A21E8">
        <w:rPr>
          <w:rFonts w:ascii="Tahoma" w:eastAsia="Tahoma" w:hAnsi="Tahoma" w:cs="Tahoma"/>
        </w:rPr>
        <w:t>iuro projektu</w:t>
      </w:r>
      <w:r w:rsidRPr="001A21E8">
        <w:rPr>
          <w:rFonts w:ascii="Tahoma" w:eastAsia="Tahoma" w:hAnsi="Tahoma" w:cs="Tahoma"/>
        </w:rPr>
        <w:t>.</w:t>
      </w:r>
    </w:p>
    <w:p w14:paraId="75853DE3" w14:textId="673532D4" w:rsidR="00942F4E" w:rsidRPr="001A21E8" w:rsidRDefault="00280ADA" w:rsidP="00E06F1A">
      <w:pPr>
        <w:pStyle w:val="Akapitzlist"/>
        <w:numPr>
          <w:ilvl w:val="0"/>
          <w:numId w:val="9"/>
        </w:numPr>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9"/>
        </w:rPr>
        <w:t xml:space="preserve"> </w:t>
      </w:r>
      <w:r w:rsidRPr="001A21E8">
        <w:rPr>
          <w:rFonts w:ascii="Tahoma" w:eastAsia="Tahoma" w:hAnsi="Tahoma" w:cs="Tahoma"/>
        </w:rPr>
        <w:t>mi</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37"/>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2"/>
        </w:rPr>
        <w:t xml:space="preserve"> </w:t>
      </w:r>
      <w:r w:rsidRPr="001A21E8">
        <w:rPr>
          <w:rFonts w:ascii="Tahoma" w:eastAsia="Tahoma" w:hAnsi="Tahoma" w:cs="Tahoma"/>
        </w:rPr>
        <w:t>1</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rPr>
        <w:t>3</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w</w:t>
      </w:r>
      <w:r w:rsidRPr="001A21E8">
        <w:rPr>
          <w:rFonts w:ascii="Tahoma" w:eastAsia="Tahoma" w:hAnsi="Tahoma" w:cs="Tahoma"/>
          <w:spacing w:val="2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9"/>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m,</w:t>
      </w:r>
      <w:r w:rsidR="00610491"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2</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się 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1"/>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0079030C"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610491" w:rsidRPr="001A21E8">
        <w:rPr>
          <w:rFonts w:ascii="Tahoma" w:eastAsia="Tahoma" w:hAnsi="Tahoma" w:cs="Tahoma"/>
        </w:rPr>
        <w:t xml:space="preserve"> </w:t>
      </w:r>
      <w:r w:rsidRPr="001A21E8">
        <w:rPr>
          <w:rFonts w:ascii="Tahoma" w:eastAsia="Tahoma" w:hAnsi="Tahoma" w:cs="Tahoma"/>
        </w:rPr>
        <w:t xml:space="preserve"> 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00820FBB">
        <w:rPr>
          <w:rFonts w:ascii="Tahoma" w:eastAsia="Tahoma" w:hAnsi="Tahoma" w:cs="Tahoma"/>
          <w:spacing w:val="-1"/>
        </w:rPr>
        <w:t xml:space="preserve"> </w:t>
      </w:r>
      <w:r w:rsidR="00BC450A">
        <w:rPr>
          <w:rFonts w:ascii="Tahoma" w:eastAsia="Tahoma" w:hAnsi="Tahoma" w:cs="Tahoma"/>
          <w:spacing w:val="-1"/>
        </w:rPr>
        <w:t>i 2</w:t>
      </w:r>
      <w:r w:rsidR="00BC450A">
        <w:rPr>
          <w:rStyle w:val="Odwoanieprzypisudolnego"/>
          <w:rFonts w:ascii="Tahoma" w:eastAsia="Tahoma" w:hAnsi="Tahoma" w:cs="Tahoma"/>
        </w:rPr>
        <w:footnoteReference w:id="69"/>
      </w:r>
      <w:r w:rsidR="00F20306">
        <w:rPr>
          <w:rFonts w:ascii="Tahoma" w:eastAsia="Tahoma" w:hAnsi="Tahoma" w:cs="Tahoma"/>
        </w:rPr>
        <w:t>.</w:t>
      </w:r>
    </w:p>
    <w:p w14:paraId="13A419D0" w14:textId="77777777" w:rsidR="004B44CC" w:rsidRPr="001A21E8" w:rsidRDefault="00280ADA" w:rsidP="00E06F1A">
      <w:pPr>
        <w:pStyle w:val="Akapitzlist"/>
        <w:numPr>
          <w:ilvl w:val="0"/>
          <w:numId w:val="9"/>
        </w:numPr>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śc</w:t>
      </w:r>
      <w:r w:rsidRPr="001A21E8">
        <w:rPr>
          <w:rFonts w:ascii="Tahoma" w:eastAsia="Tahoma" w:hAnsi="Tahoma" w:cs="Tahoma"/>
        </w:rPr>
        <w:t>i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 xml:space="preserve">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ł</w:t>
      </w:r>
      <w:r w:rsidRPr="001A21E8">
        <w:rPr>
          <w:rFonts w:ascii="Tahoma" w:eastAsia="Tahoma" w:hAnsi="Tahoma" w:cs="Tahoma"/>
          <w:spacing w:val="-1"/>
        </w:rPr>
        <w:t>u</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30"/>
        </w:rPr>
        <w:t xml:space="preserve"> </w:t>
      </w:r>
      <w:r w:rsidRPr="001A21E8">
        <w:rPr>
          <w:rFonts w:ascii="Tahoma" w:eastAsia="Tahoma" w:hAnsi="Tahoma" w:cs="Tahoma"/>
          <w:spacing w:val="-1"/>
          <w:w w:val="99"/>
        </w:rPr>
        <w:t>u</w:t>
      </w:r>
      <w:r w:rsidRPr="001A21E8">
        <w:rPr>
          <w:rFonts w:ascii="Tahoma" w:eastAsia="Tahoma" w:hAnsi="Tahoma" w:cs="Tahoma"/>
          <w:w w:val="99"/>
        </w:rPr>
        <w:t>s</w:t>
      </w:r>
      <w:r w:rsidRPr="001A21E8">
        <w:rPr>
          <w:rFonts w:ascii="Tahoma" w:eastAsia="Tahoma" w:hAnsi="Tahoma" w:cs="Tahoma"/>
          <w:spacing w:val="3"/>
          <w:w w:val="99"/>
        </w:rPr>
        <w:t>t</w:t>
      </w:r>
      <w:r w:rsidRPr="001A21E8">
        <w:rPr>
          <w:rFonts w:ascii="Tahoma" w:eastAsia="Tahoma" w:hAnsi="Tahoma" w:cs="Tahoma"/>
          <w:w w:val="99"/>
        </w:rPr>
        <w:t>.</w:t>
      </w:r>
      <w:r w:rsidR="00487AFC" w:rsidRPr="001A21E8">
        <w:rPr>
          <w:rFonts w:ascii="Tahoma" w:eastAsia="Tahoma" w:hAnsi="Tahoma" w:cs="Tahoma"/>
          <w:w w:val="99"/>
        </w:rPr>
        <w:t xml:space="preserve"> </w:t>
      </w:r>
      <w:r w:rsidRPr="001A21E8">
        <w:rPr>
          <w:rFonts w:ascii="Tahoma" w:eastAsia="Tahoma" w:hAnsi="Tahoma" w:cs="Tahoma"/>
          <w:position w:val="-1"/>
        </w:rPr>
        <w:t>1</w:t>
      </w:r>
      <w:r w:rsidRPr="001A21E8">
        <w:rPr>
          <w:rFonts w:ascii="Tahoma" w:eastAsia="Tahoma" w:hAnsi="Tahoma" w:cs="Tahoma"/>
          <w:spacing w:val="29"/>
          <w:position w:val="-1"/>
        </w:rPr>
        <w:t xml:space="preserve"> </w:t>
      </w:r>
      <w:r w:rsidRPr="001A21E8">
        <w:rPr>
          <w:rFonts w:ascii="Tahoma" w:eastAsia="Tahoma" w:hAnsi="Tahoma" w:cs="Tahoma"/>
          <w:position w:val="-1"/>
        </w:rPr>
        <w:t>i</w:t>
      </w:r>
      <w:r w:rsidRPr="001A21E8">
        <w:rPr>
          <w:rFonts w:ascii="Tahoma" w:eastAsia="Tahoma" w:hAnsi="Tahoma" w:cs="Tahoma"/>
          <w:spacing w:val="33"/>
          <w:position w:val="-1"/>
        </w:rPr>
        <w:t xml:space="preserve"> </w:t>
      </w:r>
      <w:r w:rsidRPr="001A21E8">
        <w:rPr>
          <w:rFonts w:ascii="Tahoma" w:eastAsia="Tahoma" w:hAnsi="Tahoma" w:cs="Tahoma"/>
          <w:position w:val="-1"/>
        </w:rPr>
        <w:t>2</w:t>
      </w:r>
      <w:r w:rsidRPr="001A21E8">
        <w:rPr>
          <w:rFonts w:ascii="Tahoma" w:eastAsia="Tahoma" w:hAnsi="Tahoma" w:cs="Tahoma"/>
          <w:spacing w:val="30"/>
          <w:position w:val="-1"/>
        </w:rPr>
        <w:t xml:space="preserve"> </w:t>
      </w:r>
      <w:r w:rsidRPr="001A21E8">
        <w:rPr>
          <w:rFonts w:ascii="Tahoma" w:eastAsia="Tahoma" w:hAnsi="Tahoma" w:cs="Tahoma"/>
          <w:spacing w:val="-1"/>
          <w:position w:val="-1"/>
        </w:rPr>
        <w:t>n</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spacing w:val="-1"/>
          <w:position w:val="-1"/>
        </w:rPr>
        <w:t>j</w:t>
      </w:r>
      <w:r w:rsidRPr="001A21E8">
        <w:rPr>
          <w:rFonts w:ascii="Tahoma" w:eastAsia="Tahoma" w:hAnsi="Tahoma" w:cs="Tahoma"/>
          <w:position w:val="-1"/>
        </w:rPr>
        <w:t>sz</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21"/>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g</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fu</w:t>
      </w:r>
      <w:r w:rsidRPr="001A21E8">
        <w:rPr>
          <w:rFonts w:ascii="Tahoma" w:eastAsia="Tahoma" w:hAnsi="Tahoma" w:cs="Tahoma"/>
          <w:position w:val="-1"/>
        </w:rPr>
        <w:t>,</w:t>
      </w:r>
      <w:r w:rsidRPr="001A21E8">
        <w:rPr>
          <w:rFonts w:ascii="Tahoma" w:eastAsia="Tahoma" w:hAnsi="Tahoma" w:cs="Tahoma"/>
          <w:spacing w:val="22"/>
          <w:position w:val="-1"/>
        </w:rPr>
        <w:t xml:space="preserve"> </w:t>
      </w:r>
      <w:r w:rsidRPr="001A21E8">
        <w:rPr>
          <w:rFonts w:ascii="Tahoma" w:eastAsia="Tahoma" w:hAnsi="Tahoma" w:cs="Tahoma"/>
          <w:spacing w:val="2"/>
          <w:position w:val="-1"/>
        </w:rPr>
        <w:t>I</w:t>
      </w:r>
      <w:r w:rsidRPr="001A21E8">
        <w:rPr>
          <w:rFonts w:ascii="Tahoma" w:eastAsia="Tahoma" w:hAnsi="Tahoma" w:cs="Tahoma"/>
          <w:position w:val="-1"/>
        </w:rPr>
        <w:t>Z</w:t>
      </w:r>
      <w:r w:rsidRPr="001A21E8">
        <w:rPr>
          <w:rFonts w:ascii="Tahoma" w:eastAsia="Tahoma" w:hAnsi="Tahoma" w:cs="Tahoma"/>
          <w:spacing w:val="28"/>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a</w:t>
      </w:r>
      <w:r w:rsidRPr="001A21E8">
        <w:rPr>
          <w:rFonts w:ascii="Tahoma" w:eastAsia="Tahoma" w:hAnsi="Tahoma" w:cs="Tahoma"/>
          <w:position w:val="-1"/>
        </w:rPr>
        <w:t>do</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4"/>
          <w:position w:val="-1"/>
        </w:rPr>
        <w:t xml:space="preserve"> </w:t>
      </w:r>
      <w:r w:rsidRPr="001A21E8">
        <w:rPr>
          <w:rFonts w:ascii="Tahoma" w:eastAsia="Tahoma" w:hAnsi="Tahoma" w:cs="Tahoma"/>
          <w:position w:val="-1"/>
        </w:rPr>
        <w:t>o</w:t>
      </w:r>
      <w:r w:rsidRPr="001A21E8">
        <w:rPr>
          <w:rFonts w:ascii="Tahoma" w:eastAsia="Tahoma" w:hAnsi="Tahoma" w:cs="Tahoma"/>
          <w:spacing w:val="30"/>
          <w:position w:val="-1"/>
        </w:rPr>
        <w:t xml:space="preserve"> </w:t>
      </w:r>
      <w:r w:rsidRPr="001A21E8">
        <w:rPr>
          <w:rFonts w:ascii="Tahoma" w:eastAsia="Tahoma" w:hAnsi="Tahoma" w:cs="Tahoma"/>
          <w:spacing w:val="-2"/>
          <w:position w:val="-1"/>
        </w:rPr>
        <w:t>t</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30"/>
          <w:position w:val="-1"/>
        </w:rPr>
        <w:t xml:space="preserve"> </w:t>
      </w:r>
      <w:r w:rsidRPr="001A21E8">
        <w:rPr>
          <w:rFonts w:ascii="Tahoma" w:eastAsia="Tahoma" w:hAnsi="Tahoma" w:cs="Tahoma"/>
          <w:position w:val="-1"/>
        </w:rPr>
        <w:t>p</w:t>
      </w:r>
      <w:r w:rsidRPr="001A21E8">
        <w:rPr>
          <w:rFonts w:ascii="Tahoma" w:eastAsia="Tahoma" w:hAnsi="Tahoma" w:cs="Tahoma"/>
          <w:spacing w:val="3"/>
          <w:position w:val="-1"/>
        </w:rPr>
        <w:t>i</w:t>
      </w:r>
      <w:r w:rsidRPr="001A21E8">
        <w:rPr>
          <w:rFonts w:ascii="Tahoma" w:eastAsia="Tahoma" w:hAnsi="Tahoma" w:cs="Tahoma"/>
          <w:position w:val="-1"/>
        </w:rPr>
        <w:t>sem</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0"/>
          <w:position w:val="-1"/>
        </w:rPr>
        <w:t xml:space="preserve"> </w:t>
      </w:r>
      <w:r w:rsidRPr="001A21E8">
        <w:rPr>
          <w:rFonts w:ascii="Tahoma" w:eastAsia="Tahoma" w:hAnsi="Tahoma" w:cs="Tahoma"/>
          <w:position w:val="-1"/>
        </w:rPr>
        <w:t>B</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ta</w:t>
      </w:r>
      <w:r w:rsidRPr="001A21E8">
        <w:rPr>
          <w:rFonts w:ascii="Tahoma" w:eastAsia="Tahoma" w:hAnsi="Tahoma" w:cs="Tahoma"/>
          <w:spacing w:val="21"/>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d</w:t>
      </w:r>
      <w:r w:rsidRPr="001A21E8">
        <w:rPr>
          <w:rFonts w:ascii="Tahoma" w:eastAsia="Tahoma" w:hAnsi="Tahoma" w:cs="Tahoma"/>
          <w:spacing w:val="29"/>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p</w:t>
      </w:r>
      <w:r w:rsidRPr="001A21E8">
        <w:rPr>
          <w:rFonts w:ascii="Tahoma" w:eastAsia="Tahoma" w:hAnsi="Tahoma" w:cs="Tahoma"/>
          <w:spacing w:val="1"/>
          <w:position w:val="-1"/>
        </w:rPr>
        <w:t>ł</w:t>
      </w:r>
      <w:r w:rsidRPr="001A21E8">
        <w:rPr>
          <w:rFonts w:ascii="Tahoma" w:eastAsia="Tahoma" w:hAnsi="Tahoma" w:cs="Tahoma"/>
          <w:spacing w:val="-1"/>
          <w:position w:val="-1"/>
        </w:rPr>
        <w:t>y</w:t>
      </w:r>
      <w:r w:rsidRPr="001A21E8">
        <w:rPr>
          <w:rFonts w:ascii="Tahoma" w:eastAsia="Tahoma" w:hAnsi="Tahoma" w:cs="Tahoma"/>
          <w:spacing w:val="1"/>
          <w:position w:val="-1"/>
        </w:rPr>
        <w:t>we</w:t>
      </w:r>
      <w:r w:rsidRPr="001A21E8">
        <w:rPr>
          <w:rFonts w:ascii="Tahoma" w:eastAsia="Tahoma" w:hAnsi="Tahoma" w:cs="Tahoma"/>
          <w:position w:val="-1"/>
        </w:rPr>
        <w:t>m</w:t>
      </w:r>
      <w:r w:rsidRPr="001A21E8">
        <w:rPr>
          <w:rFonts w:ascii="Tahoma" w:eastAsia="Tahoma" w:hAnsi="Tahoma" w:cs="Tahoma"/>
          <w:spacing w:val="27"/>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
          <w:position w:val="-1"/>
        </w:rPr>
        <w:t>n</w:t>
      </w:r>
      <w:r w:rsidRPr="001A21E8">
        <w:rPr>
          <w:rFonts w:ascii="Tahoma" w:eastAsia="Tahoma" w:hAnsi="Tahoma" w:cs="Tahoma"/>
          <w:position w:val="-1"/>
        </w:rPr>
        <w:t>u</w:t>
      </w:r>
      <w:r w:rsidR="00487AFC" w:rsidRPr="001A21E8">
        <w:rPr>
          <w:rFonts w:ascii="Tahoma" w:eastAsia="Tahoma" w:hAnsi="Tahoma" w:cs="Tahoma"/>
          <w:position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 1</w:t>
      </w:r>
      <w:r w:rsidRPr="001A21E8">
        <w:rPr>
          <w:rFonts w:ascii="Tahoma" w:eastAsia="Tahoma" w:hAnsi="Tahoma" w:cs="Tahoma"/>
          <w:spacing w:val="-2"/>
        </w:rPr>
        <w:t xml:space="preserve"> </w:t>
      </w:r>
      <w:r w:rsidRPr="001A21E8">
        <w:rPr>
          <w:rFonts w:ascii="Tahoma" w:eastAsia="Tahoma" w:hAnsi="Tahoma" w:cs="Tahoma"/>
        </w:rPr>
        <w:t>i 2</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004B44CC" w:rsidRPr="001A21E8">
        <w:rPr>
          <w:rFonts w:ascii="Tahoma" w:eastAsia="Tahoma" w:hAnsi="Tahoma" w:cs="Tahoma"/>
        </w:rPr>
        <w:t>.</w:t>
      </w:r>
    </w:p>
    <w:p w14:paraId="197F0D38" w14:textId="7EEBE27A" w:rsidR="00164C29" w:rsidRPr="001A21E8" w:rsidRDefault="00164C29" w:rsidP="00E06F1A">
      <w:pPr>
        <w:pStyle w:val="Akapitzlist"/>
        <w:numPr>
          <w:ilvl w:val="0"/>
          <w:numId w:val="9"/>
        </w:numPr>
        <w:spacing w:line="276" w:lineRule="auto"/>
        <w:ind w:left="426" w:right="14" w:hanging="426"/>
        <w:rPr>
          <w:rFonts w:ascii="Tahoma" w:eastAsia="Tahoma" w:hAnsi="Tahoma" w:cs="Tahoma"/>
        </w:rPr>
      </w:pPr>
      <w:r w:rsidRPr="001A21E8">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4B44CC" w:rsidRPr="001A21E8">
        <w:rPr>
          <w:rStyle w:val="Odwoanieprzypisudolnego"/>
          <w:rFonts w:ascii="Tahoma" w:eastAsia="Tahoma" w:hAnsi="Tahoma" w:cs="Tahoma"/>
        </w:rPr>
        <w:footnoteReference w:id="70"/>
      </w:r>
      <w:r w:rsidR="00F20306">
        <w:rPr>
          <w:rFonts w:ascii="Tahoma" w:eastAsia="Tahoma" w:hAnsi="Tahoma" w:cs="Tahoma"/>
        </w:rPr>
        <w:t>.</w:t>
      </w:r>
      <w:r w:rsidRPr="001A21E8">
        <w:rPr>
          <w:rFonts w:ascii="Tahoma" w:eastAsia="Tahoma" w:hAnsi="Tahoma" w:cs="Tahoma"/>
        </w:rPr>
        <w:t xml:space="preserve"> </w:t>
      </w:r>
    </w:p>
    <w:p w14:paraId="0BAF38CB" w14:textId="77777777" w:rsidR="00732AA5" w:rsidRDefault="00732AA5" w:rsidP="00E06F1A">
      <w:pPr>
        <w:spacing w:line="276" w:lineRule="auto"/>
        <w:ind w:right="14"/>
        <w:rPr>
          <w:rFonts w:ascii="Tahoma" w:eastAsia="Tahoma" w:hAnsi="Tahoma" w:cs="Tahoma"/>
          <w:b/>
          <w:spacing w:val="1"/>
        </w:rPr>
      </w:pPr>
    </w:p>
    <w:p w14:paraId="3030A3CC" w14:textId="77777777" w:rsidR="00732AA5" w:rsidRDefault="00732AA5" w:rsidP="00820FBB">
      <w:pPr>
        <w:spacing w:line="276" w:lineRule="auto"/>
        <w:ind w:left="426" w:right="14" w:hanging="426"/>
        <w:jc w:val="center"/>
        <w:rPr>
          <w:rFonts w:ascii="Tahoma" w:eastAsia="Tahoma" w:hAnsi="Tahoma" w:cs="Tahoma"/>
          <w:b/>
          <w:spacing w:val="1"/>
        </w:rPr>
      </w:pPr>
    </w:p>
    <w:p w14:paraId="74B713EC" w14:textId="77777777" w:rsidR="00942F4E" w:rsidRPr="001A21E8" w:rsidRDefault="00280ADA" w:rsidP="00820FBB">
      <w:pPr>
        <w:spacing w:line="276" w:lineRule="auto"/>
        <w:ind w:left="426" w:right="14" w:hanging="426"/>
        <w:jc w:val="center"/>
        <w:rPr>
          <w:rFonts w:ascii="Tahoma" w:eastAsia="Tahoma" w:hAnsi="Tahoma" w:cs="Tahoma"/>
          <w:sz w:val="13"/>
          <w:szCs w:val="13"/>
        </w:rPr>
      </w:pPr>
      <w:r w:rsidRPr="001A21E8">
        <w:rPr>
          <w:rFonts w:ascii="Tahoma" w:eastAsia="Tahoma" w:hAnsi="Tahoma" w:cs="Tahoma"/>
          <w:b/>
          <w:spacing w:val="1"/>
        </w:rPr>
        <w:t>P</w:t>
      </w:r>
      <w:r w:rsidRPr="001A21E8">
        <w:rPr>
          <w:rFonts w:ascii="Tahoma" w:eastAsia="Tahoma" w:hAnsi="Tahoma" w:cs="Tahoma"/>
          <w:b/>
        </w:rPr>
        <w:t>o</w:t>
      </w:r>
      <w:r w:rsidRPr="001A21E8">
        <w:rPr>
          <w:rFonts w:ascii="Tahoma" w:eastAsia="Tahoma" w:hAnsi="Tahoma" w:cs="Tahoma"/>
          <w:b/>
          <w:spacing w:val="-1"/>
        </w:rPr>
        <w:t>m</w:t>
      </w:r>
      <w:r w:rsidRPr="001A21E8">
        <w:rPr>
          <w:rFonts w:ascii="Tahoma" w:eastAsia="Tahoma" w:hAnsi="Tahoma" w:cs="Tahoma"/>
          <w:b/>
        </w:rPr>
        <w:t>oc</w:t>
      </w:r>
      <w:r w:rsidRPr="001A21E8">
        <w:rPr>
          <w:rFonts w:ascii="Tahoma" w:eastAsia="Tahoma" w:hAnsi="Tahoma" w:cs="Tahoma"/>
          <w:b/>
          <w:spacing w:val="-6"/>
        </w:rPr>
        <w:t xml:space="preserve"> </w:t>
      </w:r>
      <w:r w:rsidRPr="00FB6CAA">
        <w:rPr>
          <w:rFonts w:ascii="Tahoma" w:eastAsia="Tahoma" w:hAnsi="Tahoma" w:cs="Tahoma"/>
          <w:b/>
        </w:rPr>
        <w:t>publiczn</w:t>
      </w:r>
      <w:r w:rsidR="000649F1" w:rsidRPr="00FB6CAA">
        <w:rPr>
          <w:rFonts w:ascii="Tahoma" w:eastAsia="Tahoma" w:hAnsi="Tahoma" w:cs="Tahoma"/>
          <w:b/>
        </w:rPr>
        <w:t>a</w:t>
      </w:r>
      <w:r w:rsidR="000649F1" w:rsidRPr="001E232E">
        <w:rPr>
          <w:rStyle w:val="Odwoanieprzypisudolnego"/>
          <w:rFonts w:ascii="Tahoma" w:eastAsia="Tahoma" w:hAnsi="Tahoma" w:cs="Tahoma"/>
          <w:bCs/>
          <w:spacing w:val="4"/>
          <w:w w:val="99"/>
        </w:rPr>
        <w:footnoteReference w:id="71"/>
      </w:r>
    </w:p>
    <w:p w14:paraId="2E843CD9" w14:textId="730064A4"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lastRenderedPageBreak/>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3</w:t>
      </w:r>
      <w:r w:rsidRPr="001A21E8">
        <w:rPr>
          <w:rFonts w:ascii="Tahoma" w:eastAsia="Tahoma" w:hAnsi="Tahoma" w:cs="Tahoma"/>
          <w:w w:val="99"/>
        </w:rPr>
        <w:t>.</w:t>
      </w:r>
    </w:p>
    <w:p w14:paraId="1BF210FE" w14:textId="5E46810A" w:rsidR="00942F4E" w:rsidRPr="001A21E8" w:rsidRDefault="00280ADA" w:rsidP="00E06F1A">
      <w:pPr>
        <w:pStyle w:val="Akapitzlist"/>
        <w:numPr>
          <w:ilvl w:val="0"/>
          <w:numId w:val="25"/>
        </w:numPr>
        <w:tabs>
          <w:tab w:val="clear" w:pos="360"/>
          <w:tab w:val="num" w:pos="567"/>
        </w:tabs>
        <w:spacing w:line="276" w:lineRule="auto"/>
        <w:ind w:left="426" w:right="14" w:hanging="426"/>
        <w:rPr>
          <w:rFonts w:ascii="Tahoma" w:eastAsia="Tahoma" w:hAnsi="Tahoma" w:cs="Tahoma"/>
        </w:rPr>
      </w:pPr>
      <w:r w:rsidRPr="001A21E8">
        <w:rPr>
          <w:rFonts w:ascii="Tahoma" w:eastAsia="Tahoma" w:hAnsi="Tahoma" w:cs="Tahoma"/>
          <w:spacing w:val="-4"/>
        </w:rPr>
        <w:t>P</w:t>
      </w:r>
      <w:r w:rsidRPr="001A21E8">
        <w:rPr>
          <w:rFonts w:ascii="Tahoma" w:eastAsia="Tahoma" w:hAnsi="Tahoma" w:cs="Tahoma"/>
        </w:rPr>
        <w:t xml:space="preserve">omoc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 op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c</w:t>
      </w:r>
      <w:r w:rsidRPr="001A21E8">
        <w:rPr>
          <w:rFonts w:ascii="Tahoma" w:eastAsia="Tahoma" w:hAnsi="Tahoma" w:cs="Tahoma"/>
        </w:rPr>
        <w:t xml:space="preserve">iu 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 xml:space="preserve">szą </w:t>
      </w:r>
      <w:r w:rsidR="00D15C17" w:rsidRPr="001A21E8">
        <w:rPr>
          <w:rFonts w:ascii="Tahoma" w:eastAsia="Tahoma" w:hAnsi="Tahoma" w:cs="Tahoma"/>
          <w:spacing w:val="-1"/>
        </w:rPr>
        <w:t>D</w:t>
      </w:r>
      <w:r w:rsidR="00FC1DEB" w:rsidRPr="001A21E8">
        <w:rPr>
          <w:rFonts w:ascii="Tahoma" w:eastAsia="Tahoma" w:hAnsi="Tahoma" w:cs="Tahoma"/>
          <w:spacing w:val="-1"/>
        </w:rPr>
        <w:t>ecyzję</w:t>
      </w:r>
      <w:r w:rsidR="00FC1DEB" w:rsidRPr="001A21E8">
        <w:rPr>
          <w:rFonts w:ascii="Tahoma" w:eastAsia="Tahoma" w:hAnsi="Tahoma" w:cs="Tahoma"/>
          <w:spacing w:val="3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zgod</w:t>
      </w:r>
      <w:r w:rsidRPr="001A21E8">
        <w:rPr>
          <w:rFonts w:ascii="Tahoma" w:eastAsia="Tahoma" w:hAnsi="Tahoma" w:cs="Tahoma"/>
          <w:spacing w:val="-1"/>
        </w:rPr>
        <w:t>n</w:t>
      </w:r>
      <w:r w:rsidRPr="001A21E8">
        <w:rPr>
          <w:rFonts w:ascii="Tahoma" w:eastAsia="Tahoma" w:hAnsi="Tahoma" w:cs="Tahoma"/>
        </w:rPr>
        <w:t xml:space="preserve">a ze </w:t>
      </w:r>
      <w:r w:rsidRPr="001A21E8">
        <w:rPr>
          <w:rFonts w:ascii="Tahoma" w:eastAsia="Tahoma" w:hAnsi="Tahoma" w:cs="Tahoma"/>
          <w:spacing w:val="1"/>
        </w:rPr>
        <w:t>w</w:t>
      </w:r>
      <w:r w:rsidRPr="001A21E8">
        <w:rPr>
          <w:rFonts w:ascii="Tahoma" w:eastAsia="Tahoma" w:hAnsi="Tahoma" w:cs="Tahoma"/>
        </w:rPr>
        <w:t>spó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w:t>
      </w:r>
      <w:r w:rsidRPr="001A21E8">
        <w:rPr>
          <w:rFonts w:ascii="Tahoma" w:eastAsia="Tahoma" w:hAnsi="Tahoma" w:cs="Tahoma"/>
          <w:spacing w:val="2"/>
        </w:rPr>
        <w:t>y</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spacing w:val="-1"/>
        </w:rPr>
        <w:t>10</w:t>
      </w:r>
      <w:r w:rsidRPr="001A21E8">
        <w:rPr>
          <w:rFonts w:ascii="Tahoma" w:eastAsia="Tahoma" w:hAnsi="Tahoma" w:cs="Tahoma"/>
        </w:rPr>
        <w:t>7</w:t>
      </w:r>
      <w:r w:rsidRPr="001A21E8">
        <w:rPr>
          <w:rFonts w:ascii="Tahoma" w:eastAsia="Tahoma" w:hAnsi="Tahoma" w:cs="Tahoma"/>
          <w:spacing w:val="47"/>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40"/>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ii</w:t>
      </w:r>
      <w:r w:rsidRPr="001A21E8">
        <w:rPr>
          <w:rFonts w:ascii="Tahoma" w:eastAsia="Tahoma" w:hAnsi="Tahoma" w:cs="Tahoma"/>
          <w:spacing w:val="4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000934C4">
        <w:rPr>
          <w:rFonts w:ascii="Tahoma" w:eastAsia="Tahoma" w:hAnsi="Tahoma" w:cs="Tahoma"/>
          <w:spacing w:val="36"/>
        </w:rPr>
        <w:t xml:space="preserve"> </w:t>
      </w:r>
      <w:r w:rsidRPr="001A21E8">
        <w:rPr>
          <w:rFonts w:ascii="Tahoma" w:eastAsia="Tahoma" w:hAnsi="Tahoma" w:cs="Tahoma"/>
          <w:w w:val="99"/>
        </w:rPr>
        <w:t>i</w:t>
      </w:r>
      <w:r w:rsidRPr="001A21E8">
        <w:rPr>
          <w:rFonts w:ascii="Tahoma" w:eastAsia="Tahoma" w:hAnsi="Tahoma" w:cs="Tahoma"/>
          <w:spacing w:val="12"/>
          <w:w w:val="99"/>
        </w:rPr>
        <w:t xml:space="preserve"> </w:t>
      </w:r>
      <w:r w:rsidRPr="001A21E8">
        <w:rPr>
          <w:rFonts w:ascii="Tahoma" w:eastAsia="Tahoma" w:hAnsi="Tahoma" w:cs="Tahoma"/>
        </w:rPr>
        <w:t>dl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oty</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zgodn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8</w:t>
      </w:r>
      <w:r w:rsidRPr="001A21E8">
        <w:rPr>
          <w:rFonts w:ascii="Tahoma" w:eastAsia="Tahoma" w:hAnsi="Tahoma" w:cs="Tahoma"/>
          <w:spacing w:val="10"/>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Un</w:t>
      </w:r>
      <w:r w:rsidRPr="001A21E8">
        <w:rPr>
          <w:rFonts w:ascii="Tahoma" w:eastAsia="Tahoma" w:hAnsi="Tahoma" w:cs="Tahoma"/>
          <w:spacing w:val="2"/>
        </w:rPr>
        <w:t>i</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p>
    <w:p w14:paraId="3082A848" w14:textId="3A5C5F00" w:rsidR="00942F4E" w:rsidRPr="00E51CBF" w:rsidRDefault="00280ADA" w:rsidP="00E06F1A">
      <w:pPr>
        <w:pStyle w:val="Akapitzlist"/>
        <w:numPr>
          <w:ilvl w:val="0"/>
          <w:numId w:val="25"/>
        </w:numPr>
        <w:tabs>
          <w:tab w:val="clear" w:pos="360"/>
          <w:tab w:val="num" w:pos="567"/>
        </w:tabs>
        <w:spacing w:line="276" w:lineRule="auto"/>
        <w:ind w:left="426" w:right="14" w:hanging="426"/>
        <w:rPr>
          <w:rFonts w:ascii="Tahoma" w:eastAsia="Tahoma" w:hAnsi="Tahoma" w:cs="Tahoma"/>
          <w:sz w:val="13"/>
          <w:szCs w:val="13"/>
        </w:rPr>
      </w:pPr>
      <w:r w:rsidRPr="00E51CBF">
        <w:rPr>
          <w:rFonts w:ascii="Tahoma" w:eastAsia="Tahoma" w:hAnsi="Tahoma" w:cs="Tahoma"/>
          <w:spacing w:val="-4"/>
        </w:rPr>
        <w:t>P</w:t>
      </w:r>
      <w:r w:rsidRPr="00E51CBF">
        <w:rPr>
          <w:rFonts w:ascii="Tahoma" w:eastAsia="Tahoma" w:hAnsi="Tahoma" w:cs="Tahoma"/>
        </w:rPr>
        <w:t>omoc,</w:t>
      </w:r>
      <w:r w:rsidRPr="00E51CBF">
        <w:rPr>
          <w:rFonts w:ascii="Tahoma" w:eastAsia="Tahoma" w:hAnsi="Tahoma" w:cs="Tahoma"/>
          <w:spacing w:val="-4"/>
        </w:rPr>
        <w:t xml:space="preserve"> </w:t>
      </w:r>
      <w:r w:rsidRPr="00E51CBF">
        <w:rPr>
          <w:rFonts w:ascii="Tahoma" w:eastAsia="Tahoma" w:hAnsi="Tahoma" w:cs="Tahoma"/>
        </w:rPr>
        <w:t>o</w:t>
      </w:r>
      <w:r w:rsidRPr="00E51CBF">
        <w:rPr>
          <w:rFonts w:ascii="Tahoma" w:eastAsia="Tahoma" w:hAnsi="Tahoma" w:cs="Tahoma"/>
          <w:spacing w:val="1"/>
        </w:rPr>
        <w:t xml:space="preserve"> </w:t>
      </w:r>
      <w:r w:rsidRPr="00E51CBF">
        <w:rPr>
          <w:rFonts w:ascii="Tahoma" w:eastAsia="Tahoma" w:hAnsi="Tahoma" w:cs="Tahoma"/>
          <w:spacing w:val="-1"/>
        </w:rPr>
        <w:t>k</w:t>
      </w:r>
      <w:r w:rsidRPr="00E51CBF">
        <w:rPr>
          <w:rFonts w:ascii="Tahoma" w:eastAsia="Tahoma" w:hAnsi="Tahoma" w:cs="Tahoma"/>
        </w:rPr>
        <w:t>tór</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4"/>
        </w:rPr>
        <w:t xml:space="preserve"> </w:t>
      </w:r>
      <w:r w:rsidRPr="00E51CBF">
        <w:rPr>
          <w:rFonts w:ascii="Tahoma" w:eastAsia="Tahoma" w:hAnsi="Tahoma" w:cs="Tahoma"/>
        </w:rPr>
        <w:t>mo</w:t>
      </w:r>
      <w:r w:rsidRPr="00E51CBF">
        <w:rPr>
          <w:rFonts w:ascii="Tahoma" w:eastAsia="Tahoma" w:hAnsi="Tahoma" w:cs="Tahoma"/>
          <w:spacing w:val="-2"/>
        </w:rPr>
        <w:t>w</w:t>
      </w:r>
      <w:r w:rsidRPr="00E51CBF">
        <w:rPr>
          <w:rFonts w:ascii="Tahoma" w:eastAsia="Tahoma" w:hAnsi="Tahoma" w:cs="Tahoma"/>
        </w:rPr>
        <w:t>a</w:t>
      </w:r>
      <w:r w:rsidRPr="00E51CBF">
        <w:rPr>
          <w:rFonts w:ascii="Tahoma" w:eastAsia="Tahoma" w:hAnsi="Tahoma" w:cs="Tahoma"/>
          <w:spacing w:val="-2"/>
        </w:rPr>
        <w:t xml:space="preserve"> </w:t>
      </w:r>
      <w:r w:rsidRPr="00E51CBF">
        <w:rPr>
          <w:rFonts w:ascii="Tahoma" w:eastAsia="Tahoma" w:hAnsi="Tahoma" w:cs="Tahoma"/>
        </w:rPr>
        <w:t>w</w:t>
      </w:r>
      <w:r w:rsidRPr="00E51CBF">
        <w:rPr>
          <w:rFonts w:ascii="Tahoma" w:eastAsia="Tahoma" w:hAnsi="Tahoma" w:cs="Tahoma"/>
          <w:spacing w:val="2"/>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1</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dzi</w:t>
      </w:r>
      <w:r w:rsidRPr="00E51CBF">
        <w:rPr>
          <w:rFonts w:ascii="Tahoma" w:eastAsia="Tahoma" w:hAnsi="Tahoma" w:cs="Tahoma"/>
          <w:spacing w:val="1"/>
        </w:rPr>
        <w:t>e</w:t>
      </w:r>
      <w:r w:rsidRPr="00E51CBF">
        <w:rPr>
          <w:rFonts w:ascii="Tahoma" w:eastAsia="Tahoma" w:hAnsi="Tahoma" w:cs="Tahoma"/>
        </w:rPr>
        <w:t>l</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5"/>
        </w:rPr>
        <w:t xml:space="preserve"> </w:t>
      </w:r>
      <w:r w:rsidRPr="00E51CBF">
        <w:rPr>
          <w:rFonts w:ascii="Tahoma" w:eastAsia="Tahoma" w:hAnsi="Tahoma" w:cs="Tahoma"/>
          <w:spacing w:val="-1"/>
        </w:rPr>
        <w:t>j</w:t>
      </w:r>
      <w:r w:rsidRPr="00E51CBF">
        <w:rPr>
          <w:rFonts w:ascii="Tahoma" w:eastAsia="Tahoma" w:hAnsi="Tahoma" w:cs="Tahoma"/>
          <w:spacing w:val="1"/>
        </w:rPr>
        <w:t>e</w:t>
      </w:r>
      <w:r w:rsidRPr="00E51CBF">
        <w:rPr>
          <w:rFonts w:ascii="Tahoma" w:eastAsia="Tahoma" w:hAnsi="Tahoma" w:cs="Tahoma"/>
        </w:rPr>
        <w:t xml:space="preserve">st </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1"/>
        </w:rPr>
        <w:t xml:space="preserve"> </w:t>
      </w:r>
      <w:r w:rsidRPr="00E51CBF">
        <w:rPr>
          <w:rFonts w:ascii="Tahoma" w:eastAsia="Tahoma" w:hAnsi="Tahoma" w:cs="Tahoma"/>
        </w:rPr>
        <w:t>po</w:t>
      </w:r>
      <w:r w:rsidRPr="00E51CBF">
        <w:rPr>
          <w:rFonts w:ascii="Tahoma" w:eastAsia="Tahoma" w:hAnsi="Tahoma" w:cs="Tahoma"/>
          <w:spacing w:val="3"/>
        </w:rPr>
        <w:t>d</w:t>
      </w:r>
      <w:r w:rsidRPr="00E51CBF">
        <w:rPr>
          <w:rFonts w:ascii="Tahoma" w:eastAsia="Tahoma" w:hAnsi="Tahoma" w:cs="Tahoma"/>
        </w:rPr>
        <w:t>st</w:t>
      </w:r>
      <w:r w:rsidRPr="00E51CBF">
        <w:rPr>
          <w:rFonts w:ascii="Tahoma" w:eastAsia="Tahoma" w:hAnsi="Tahoma" w:cs="Tahoma"/>
          <w:spacing w:val="1"/>
        </w:rPr>
        <w:t>aw</w:t>
      </w:r>
      <w:r w:rsidRPr="00E51CBF">
        <w:rPr>
          <w:rFonts w:ascii="Tahoma" w:eastAsia="Tahoma" w:hAnsi="Tahoma" w:cs="Tahoma"/>
        </w:rPr>
        <w:t>ie</w:t>
      </w:r>
      <w:r w:rsidRPr="00E51CBF">
        <w:rPr>
          <w:rFonts w:ascii="Tahoma" w:eastAsia="Tahoma" w:hAnsi="Tahoma" w:cs="Tahoma"/>
          <w:spacing w:val="-6"/>
        </w:rPr>
        <w:t xml:space="preserve"> </w:t>
      </w:r>
      <w:r w:rsidRPr="00E51CBF">
        <w:rPr>
          <w:rFonts w:ascii="Tahoma" w:eastAsia="Tahoma" w:hAnsi="Tahoma" w:cs="Tahoma"/>
          <w:spacing w:val="-4"/>
        </w:rPr>
        <w:t>R</w:t>
      </w:r>
      <w:r w:rsidRPr="00E51CBF">
        <w:rPr>
          <w:rFonts w:ascii="Tahoma" w:eastAsia="Tahoma" w:hAnsi="Tahoma" w:cs="Tahoma"/>
        </w:rPr>
        <w:t>oz</w:t>
      </w:r>
      <w:r w:rsidRPr="00E51CBF">
        <w:rPr>
          <w:rFonts w:ascii="Tahoma" w:eastAsia="Tahoma" w:hAnsi="Tahoma" w:cs="Tahoma"/>
          <w:spacing w:val="8"/>
        </w:rPr>
        <w:t>p</w:t>
      </w:r>
      <w:r w:rsidRPr="00E51CBF">
        <w:rPr>
          <w:rFonts w:ascii="Tahoma" w:eastAsia="Tahoma" w:hAnsi="Tahoma" w:cs="Tahoma"/>
        </w:rPr>
        <w:t>orz</w:t>
      </w:r>
      <w:r w:rsidRPr="00E51CBF">
        <w:rPr>
          <w:rFonts w:ascii="Tahoma" w:eastAsia="Tahoma" w:hAnsi="Tahoma" w:cs="Tahoma"/>
          <w:spacing w:val="1"/>
        </w:rPr>
        <w:t>ą</w:t>
      </w:r>
      <w:r w:rsidRPr="00E51CBF">
        <w:rPr>
          <w:rFonts w:ascii="Tahoma" w:eastAsia="Tahoma" w:hAnsi="Tahoma" w:cs="Tahoma"/>
        </w:rPr>
        <w:t>dz</w:t>
      </w:r>
      <w:r w:rsidRPr="00E51CBF">
        <w:rPr>
          <w:rFonts w:ascii="Tahoma" w:eastAsia="Tahoma" w:hAnsi="Tahoma" w:cs="Tahoma"/>
          <w:spacing w:val="1"/>
        </w:rPr>
        <w:t>e</w:t>
      </w:r>
      <w:r w:rsidRPr="00E51CBF">
        <w:rPr>
          <w:rFonts w:ascii="Tahoma" w:eastAsia="Tahoma" w:hAnsi="Tahoma" w:cs="Tahoma"/>
          <w:spacing w:val="-1"/>
        </w:rPr>
        <w:t>n</w:t>
      </w:r>
      <w:r w:rsidRPr="00E51CBF">
        <w:rPr>
          <w:rFonts w:ascii="Tahoma" w:eastAsia="Tahoma" w:hAnsi="Tahoma" w:cs="Tahoma"/>
        </w:rPr>
        <w:t>ia</w:t>
      </w:r>
      <w:r w:rsidRPr="00E51CBF">
        <w:rPr>
          <w:rFonts w:ascii="Tahoma" w:eastAsia="Tahoma" w:hAnsi="Tahoma" w:cs="Tahoma"/>
          <w:spacing w:val="-11"/>
        </w:rPr>
        <w:t xml:space="preserve"> </w:t>
      </w:r>
      <w:r w:rsidRPr="00E51CBF">
        <w:rPr>
          <w:rFonts w:ascii="Tahoma" w:eastAsia="Tahoma" w:hAnsi="Tahoma" w:cs="Tahoma"/>
        </w:rPr>
        <w:t>z</w:t>
      </w:r>
      <w:r w:rsidRPr="00E51CBF">
        <w:rPr>
          <w:rFonts w:ascii="Tahoma" w:eastAsia="Tahoma" w:hAnsi="Tahoma" w:cs="Tahoma"/>
          <w:spacing w:val="62"/>
        </w:rPr>
        <w:t xml:space="preserve"> </w:t>
      </w:r>
      <w:r w:rsidRPr="00E51CBF">
        <w:rPr>
          <w:rFonts w:ascii="Tahoma" w:eastAsia="Tahoma" w:hAnsi="Tahoma" w:cs="Tahoma"/>
        </w:rPr>
        <w:t>dnia</w:t>
      </w:r>
      <w:r w:rsidRPr="00E51CBF">
        <w:rPr>
          <w:rFonts w:ascii="Tahoma" w:eastAsia="Tahoma" w:hAnsi="Tahoma" w:cs="Tahoma"/>
          <w:spacing w:val="59"/>
        </w:rPr>
        <w:t xml:space="preserve"> </w:t>
      </w:r>
      <w:r w:rsidR="008472C0">
        <w:rPr>
          <w:rFonts w:ascii="Tahoma" w:eastAsia="Tahoma" w:hAnsi="Tahoma" w:cs="Tahoma"/>
        </w:rPr>
        <w:t>2 lipca 2015</w:t>
      </w:r>
      <w:r w:rsidRPr="00E51CBF">
        <w:rPr>
          <w:rFonts w:ascii="Tahoma" w:eastAsia="Tahoma" w:hAnsi="Tahoma" w:cs="Tahoma"/>
          <w:spacing w:val="-24"/>
        </w:rPr>
        <w:t>r</w:t>
      </w:r>
      <w:r w:rsidRPr="00E51CBF">
        <w:rPr>
          <w:rFonts w:ascii="Tahoma" w:eastAsia="Tahoma" w:hAnsi="Tahoma" w:cs="Tahoma"/>
        </w:rPr>
        <w:t>.</w:t>
      </w:r>
      <w:r w:rsidRPr="00E51CBF">
        <w:rPr>
          <w:rFonts w:ascii="Tahoma" w:eastAsia="Tahoma" w:hAnsi="Tahoma" w:cs="Tahoma"/>
          <w:spacing w:val="55"/>
        </w:rPr>
        <w:t xml:space="preserve"> </w:t>
      </w:r>
      <w:r w:rsidRPr="00E51CBF">
        <w:rPr>
          <w:rFonts w:ascii="Tahoma" w:eastAsia="Tahoma" w:hAnsi="Tahoma" w:cs="Tahoma"/>
        </w:rPr>
        <w:t>w</w:t>
      </w:r>
      <w:r w:rsidRPr="00E51CBF">
        <w:rPr>
          <w:rFonts w:ascii="Tahoma" w:eastAsia="Tahoma" w:hAnsi="Tahoma" w:cs="Tahoma"/>
          <w:spacing w:val="62"/>
        </w:rPr>
        <w:t xml:space="preserve"> </w:t>
      </w:r>
      <w:r w:rsidRPr="00E51CBF">
        <w:rPr>
          <w:rFonts w:ascii="Tahoma" w:eastAsia="Tahoma" w:hAnsi="Tahoma" w:cs="Tahoma"/>
        </w:rPr>
        <w:t>sp</w:t>
      </w:r>
      <w:r w:rsidRPr="00E51CBF">
        <w:rPr>
          <w:rFonts w:ascii="Tahoma" w:eastAsia="Tahoma" w:hAnsi="Tahoma" w:cs="Tahoma"/>
          <w:spacing w:val="-4"/>
        </w:rPr>
        <w:t>r</w:t>
      </w:r>
      <w:r w:rsidRPr="00E51CBF">
        <w:rPr>
          <w:rFonts w:ascii="Tahoma" w:eastAsia="Tahoma" w:hAnsi="Tahoma" w:cs="Tahoma"/>
          <w:spacing w:val="1"/>
        </w:rPr>
        <w:t>aw</w:t>
      </w:r>
      <w:r w:rsidRPr="00E51CBF">
        <w:rPr>
          <w:rFonts w:ascii="Tahoma" w:eastAsia="Tahoma" w:hAnsi="Tahoma" w:cs="Tahoma"/>
        </w:rPr>
        <w:t>ie</w:t>
      </w:r>
      <w:r w:rsidRPr="00E51CBF">
        <w:rPr>
          <w:rFonts w:ascii="Tahoma" w:eastAsia="Tahoma" w:hAnsi="Tahoma" w:cs="Tahoma"/>
          <w:spacing w:val="56"/>
        </w:rPr>
        <w:t xml:space="preserve"> </w:t>
      </w:r>
      <w:r w:rsidRPr="00E51CBF">
        <w:rPr>
          <w:rFonts w:ascii="Tahoma" w:eastAsia="Tahoma" w:hAnsi="Tahoma" w:cs="Tahoma"/>
          <w:spacing w:val="-1"/>
        </w:rPr>
        <w:t>u</w:t>
      </w:r>
      <w:r w:rsidRPr="00E51CBF">
        <w:rPr>
          <w:rFonts w:ascii="Tahoma" w:eastAsia="Tahoma" w:hAnsi="Tahoma" w:cs="Tahoma"/>
        </w:rPr>
        <w:t>dzi</w:t>
      </w:r>
      <w:r w:rsidRPr="00E51CBF">
        <w:rPr>
          <w:rFonts w:ascii="Tahoma" w:eastAsia="Tahoma" w:hAnsi="Tahoma" w:cs="Tahoma"/>
          <w:spacing w:val="1"/>
        </w:rPr>
        <w:t>e</w:t>
      </w:r>
      <w:r w:rsidRPr="00E51CBF">
        <w:rPr>
          <w:rFonts w:ascii="Tahoma" w:eastAsia="Tahoma" w:hAnsi="Tahoma" w:cs="Tahoma"/>
        </w:rPr>
        <w:t>l</w:t>
      </w:r>
      <w:r w:rsidRPr="00E51CBF">
        <w:rPr>
          <w:rFonts w:ascii="Tahoma" w:eastAsia="Tahoma" w:hAnsi="Tahoma" w:cs="Tahoma"/>
          <w:spacing w:val="1"/>
        </w:rPr>
        <w:t>e</w:t>
      </w:r>
      <w:r w:rsidRPr="00E51CBF">
        <w:rPr>
          <w:rFonts w:ascii="Tahoma" w:eastAsia="Tahoma" w:hAnsi="Tahoma" w:cs="Tahoma"/>
          <w:spacing w:val="-1"/>
        </w:rPr>
        <w:t>n</w:t>
      </w:r>
      <w:r w:rsidRPr="00E51CBF">
        <w:rPr>
          <w:rFonts w:ascii="Tahoma" w:eastAsia="Tahoma" w:hAnsi="Tahoma" w:cs="Tahoma"/>
        </w:rPr>
        <w:t>ia</w:t>
      </w:r>
      <w:r w:rsidRPr="00E51CBF">
        <w:rPr>
          <w:rFonts w:ascii="Tahoma" w:eastAsia="Tahoma" w:hAnsi="Tahoma" w:cs="Tahoma"/>
          <w:spacing w:val="55"/>
        </w:rPr>
        <w:t xml:space="preserve"> </w:t>
      </w:r>
      <w:r w:rsidRPr="00E51CBF">
        <w:rPr>
          <w:rFonts w:ascii="Tahoma" w:eastAsia="Tahoma" w:hAnsi="Tahoma" w:cs="Tahoma"/>
          <w:spacing w:val="-2"/>
        </w:rPr>
        <w:t>p</w:t>
      </w:r>
      <w:r w:rsidRPr="00E51CBF">
        <w:rPr>
          <w:rFonts w:ascii="Tahoma" w:eastAsia="Tahoma" w:hAnsi="Tahoma" w:cs="Tahoma"/>
        </w:rPr>
        <w:t>omocy</w:t>
      </w:r>
      <w:r w:rsidRPr="00E51CBF">
        <w:rPr>
          <w:rFonts w:ascii="Tahoma" w:eastAsia="Tahoma" w:hAnsi="Tahoma" w:cs="Tahoma"/>
          <w:spacing w:val="55"/>
        </w:rPr>
        <w:t xml:space="preserve"> </w:t>
      </w:r>
      <w:r w:rsidRPr="00E51CBF">
        <w:rPr>
          <w:rFonts w:ascii="Tahoma" w:eastAsia="Tahoma" w:hAnsi="Tahoma" w:cs="Tahoma"/>
        </w:rPr>
        <w:t>de</w:t>
      </w:r>
      <w:r w:rsidRPr="00E51CBF">
        <w:rPr>
          <w:rFonts w:ascii="Tahoma" w:eastAsia="Tahoma" w:hAnsi="Tahoma" w:cs="Tahoma"/>
          <w:spacing w:val="61"/>
        </w:rPr>
        <w:t xml:space="preserve"> </w:t>
      </w:r>
      <w:r w:rsidRPr="00E51CBF">
        <w:rPr>
          <w:rFonts w:ascii="Tahoma" w:eastAsia="Tahoma" w:hAnsi="Tahoma" w:cs="Tahoma"/>
        </w:rPr>
        <w:t>mi</w:t>
      </w:r>
      <w:r w:rsidRPr="00E51CBF">
        <w:rPr>
          <w:rFonts w:ascii="Tahoma" w:eastAsia="Tahoma" w:hAnsi="Tahoma" w:cs="Tahoma"/>
          <w:spacing w:val="-1"/>
        </w:rPr>
        <w:t>n</w:t>
      </w:r>
      <w:r w:rsidRPr="00E51CBF">
        <w:rPr>
          <w:rFonts w:ascii="Tahoma" w:eastAsia="Tahoma" w:hAnsi="Tahoma" w:cs="Tahoma"/>
        </w:rPr>
        <w:t>imis</w:t>
      </w:r>
      <w:r w:rsidRPr="00E51CBF">
        <w:rPr>
          <w:rFonts w:ascii="Tahoma" w:eastAsia="Tahoma" w:hAnsi="Tahoma" w:cs="Tahoma"/>
          <w:spacing w:val="56"/>
        </w:rPr>
        <w:t xml:space="preserve"> </w:t>
      </w:r>
      <w:r w:rsidRPr="00E51CBF">
        <w:rPr>
          <w:rFonts w:ascii="Tahoma" w:eastAsia="Tahoma" w:hAnsi="Tahoma" w:cs="Tahoma"/>
        </w:rPr>
        <w:t>o</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z</w:t>
      </w:r>
      <w:r w:rsidRPr="00E51CBF">
        <w:rPr>
          <w:rFonts w:ascii="Tahoma" w:eastAsia="Tahoma" w:hAnsi="Tahoma" w:cs="Tahoma"/>
          <w:spacing w:val="59"/>
        </w:rPr>
        <w:t xml:space="preserve"> </w:t>
      </w:r>
      <w:r w:rsidRPr="00E51CBF">
        <w:rPr>
          <w:rFonts w:ascii="Tahoma" w:eastAsia="Tahoma" w:hAnsi="Tahoma" w:cs="Tahoma"/>
        </w:rPr>
        <w:t>po</w:t>
      </w:r>
      <w:r w:rsidRPr="00E51CBF">
        <w:rPr>
          <w:rFonts w:ascii="Tahoma" w:eastAsia="Tahoma" w:hAnsi="Tahoma" w:cs="Tahoma"/>
          <w:spacing w:val="1"/>
        </w:rPr>
        <w:t>m</w:t>
      </w:r>
      <w:r w:rsidRPr="00E51CBF">
        <w:rPr>
          <w:rFonts w:ascii="Tahoma" w:eastAsia="Tahoma" w:hAnsi="Tahoma" w:cs="Tahoma"/>
        </w:rPr>
        <w:t>o</w:t>
      </w:r>
      <w:r w:rsidRPr="00E51CBF">
        <w:rPr>
          <w:rFonts w:ascii="Tahoma" w:eastAsia="Tahoma" w:hAnsi="Tahoma" w:cs="Tahoma"/>
          <w:spacing w:val="-1"/>
        </w:rPr>
        <w:t>c</w:t>
      </w:r>
      <w:r w:rsidRPr="00E51CBF">
        <w:rPr>
          <w:rFonts w:ascii="Tahoma" w:eastAsia="Tahoma" w:hAnsi="Tahoma" w:cs="Tahoma"/>
        </w:rPr>
        <w:t>y</w:t>
      </w:r>
      <w:r w:rsidRPr="00E51CBF">
        <w:rPr>
          <w:rFonts w:ascii="Tahoma" w:eastAsia="Tahoma" w:hAnsi="Tahoma" w:cs="Tahoma"/>
          <w:spacing w:val="55"/>
        </w:rPr>
        <w:t xml:space="preserve"> </w:t>
      </w:r>
      <w:r w:rsidRPr="00E51CBF">
        <w:rPr>
          <w:rFonts w:ascii="Tahoma" w:eastAsia="Tahoma" w:hAnsi="Tahoma" w:cs="Tahoma"/>
          <w:spacing w:val="2"/>
        </w:rPr>
        <w:t>p</w:t>
      </w:r>
      <w:r w:rsidRPr="00E51CBF">
        <w:rPr>
          <w:rFonts w:ascii="Tahoma" w:eastAsia="Tahoma" w:hAnsi="Tahoma" w:cs="Tahoma"/>
          <w:spacing w:val="-1"/>
        </w:rPr>
        <w:t>u</w:t>
      </w:r>
      <w:r w:rsidRPr="00E51CBF">
        <w:rPr>
          <w:rFonts w:ascii="Tahoma" w:eastAsia="Tahoma" w:hAnsi="Tahoma" w:cs="Tahoma"/>
        </w:rPr>
        <w:t>blic</w:t>
      </w:r>
      <w:r w:rsidRPr="00E51CBF">
        <w:rPr>
          <w:rFonts w:ascii="Tahoma" w:eastAsia="Tahoma" w:hAnsi="Tahoma" w:cs="Tahoma"/>
          <w:spacing w:val="2"/>
        </w:rPr>
        <w:t>z</w:t>
      </w:r>
      <w:r w:rsidRPr="00E51CBF">
        <w:rPr>
          <w:rFonts w:ascii="Tahoma" w:eastAsia="Tahoma" w:hAnsi="Tahoma" w:cs="Tahoma"/>
          <w:spacing w:val="-1"/>
        </w:rPr>
        <w:t>n</w:t>
      </w:r>
      <w:r w:rsidRPr="00E51CBF">
        <w:rPr>
          <w:rFonts w:ascii="Tahoma" w:eastAsia="Tahoma" w:hAnsi="Tahoma" w:cs="Tahoma"/>
          <w:spacing w:val="1"/>
        </w:rPr>
        <w:t>e</w:t>
      </w:r>
      <w:r w:rsidRPr="00E51CBF">
        <w:rPr>
          <w:rFonts w:ascii="Tahoma" w:eastAsia="Tahoma" w:hAnsi="Tahoma" w:cs="Tahoma"/>
        </w:rPr>
        <w:t>j</w:t>
      </w:r>
      <w:r w:rsidR="00343179">
        <w:rPr>
          <w:rFonts w:ascii="Tahoma" w:eastAsia="Tahoma" w:hAnsi="Tahoma" w:cs="Tahoma"/>
        </w:rPr>
        <w:t xml:space="preserve"> </w:t>
      </w:r>
      <w:r w:rsidRPr="00E51CBF">
        <w:rPr>
          <w:rFonts w:ascii="Tahoma" w:eastAsia="Tahoma" w:hAnsi="Tahoma" w:cs="Tahoma"/>
        </w:rPr>
        <w:t>w</w:t>
      </w:r>
      <w:r w:rsidRPr="00E51CBF">
        <w:rPr>
          <w:rFonts w:ascii="Tahoma" w:eastAsia="Tahoma" w:hAnsi="Tahoma" w:cs="Tahoma"/>
          <w:spacing w:val="9"/>
        </w:rPr>
        <w:t xml:space="preserve"> </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m</w:t>
      </w:r>
      <w:r w:rsidRPr="00E51CBF">
        <w:rPr>
          <w:rFonts w:ascii="Tahoma" w:eastAsia="Tahoma" w:hAnsi="Tahoma" w:cs="Tahoma"/>
          <w:spacing w:val="1"/>
        </w:rPr>
        <w:t>a</w:t>
      </w:r>
      <w:r w:rsidRPr="00E51CBF">
        <w:rPr>
          <w:rFonts w:ascii="Tahoma" w:eastAsia="Tahoma" w:hAnsi="Tahoma" w:cs="Tahoma"/>
          <w:spacing w:val="-1"/>
        </w:rPr>
        <w:t>c</w:t>
      </w:r>
      <w:r w:rsidRPr="00E51CBF">
        <w:rPr>
          <w:rFonts w:ascii="Tahoma" w:eastAsia="Tahoma" w:hAnsi="Tahoma" w:cs="Tahoma"/>
        </w:rPr>
        <w:t>h</w:t>
      </w:r>
      <w:r w:rsidRPr="00E51CBF">
        <w:rPr>
          <w:rFonts w:ascii="Tahoma" w:eastAsia="Tahoma" w:hAnsi="Tahoma" w:cs="Tahoma"/>
          <w:spacing w:val="2"/>
        </w:rPr>
        <w:t xml:space="preserve"> </w:t>
      </w:r>
      <w:r w:rsidRPr="00E51CBF">
        <w:rPr>
          <w:rFonts w:ascii="Tahoma" w:eastAsia="Tahoma" w:hAnsi="Tahoma" w:cs="Tahoma"/>
        </w:rPr>
        <w:t>prog</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mów op</w:t>
      </w:r>
      <w:r w:rsidRPr="00E51CBF">
        <w:rPr>
          <w:rFonts w:ascii="Tahoma" w:eastAsia="Tahoma" w:hAnsi="Tahoma" w:cs="Tahoma"/>
          <w:spacing w:val="1"/>
        </w:rPr>
        <w:t>e</w:t>
      </w:r>
      <w:r w:rsidRPr="00E51CBF">
        <w:rPr>
          <w:rFonts w:ascii="Tahoma" w:eastAsia="Tahoma" w:hAnsi="Tahoma" w:cs="Tahoma"/>
          <w:spacing w:val="-5"/>
        </w:rPr>
        <w:t>r</w:t>
      </w:r>
      <w:r w:rsidRPr="00E51CBF">
        <w:rPr>
          <w:rFonts w:ascii="Tahoma" w:eastAsia="Tahoma" w:hAnsi="Tahoma" w:cs="Tahoma"/>
          <w:spacing w:val="1"/>
        </w:rPr>
        <w:t>a</w:t>
      </w:r>
      <w:r w:rsidRPr="00E51CBF">
        <w:rPr>
          <w:rFonts w:ascii="Tahoma" w:eastAsia="Tahoma" w:hAnsi="Tahoma" w:cs="Tahoma"/>
          <w:spacing w:val="-1"/>
        </w:rPr>
        <w:t>cy</w:t>
      </w:r>
      <w:r w:rsidRPr="00E51CBF">
        <w:rPr>
          <w:rFonts w:ascii="Tahoma" w:eastAsia="Tahoma" w:hAnsi="Tahoma" w:cs="Tahoma"/>
          <w:spacing w:val="1"/>
        </w:rPr>
        <w:t>j</w:t>
      </w:r>
      <w:r w:rsidRPr="00E51CBF">
        <w:rPr>
          <w:rFonts w:ascii="Tahoma" w:eastAsia="Tahoma" w:hAnsi="Tahoma" w:cs="Tahoma"/>
          <w:spacing w:val="-1"/>
        </w:rPr>
        <w:t>n</w:t>
      </w:r>
      <w:r w:rsidRPr="00E51CBF">
        <w:rPr>
          <w:rFonts w:ascii="Tahoma" w:eastAsia="Tahoma" w:hAnsi="Tahoma" w:cs="Tahoma"/>
          <w:spacing w:val="-3"/>
        </w:rPr>
        <w:t>y</w:t>
      </w:r>
      <w:r w:rsidRPr="00E51CBF">
        <w:rPr>
          <w:rFonts w:ascii="Tahoma" w:eastAsia="Tahoma" w:hAnsi="Tahoma" w:cs="Tahoma"/>
          <w:spacing w:val="2"/>
        </w:rPr>
        <w:t>c</w:t>
      </w:r>
      <w:r w:rsidRPr="00E51CBF">
        <w:rPr>
          <w:rFonts w:ascii="Tahoma" w:eastAsia="Tahoma" w:hAnsi="Tahoma" w:cs="Tahoma"/>
        </w:rPr>
        <w:t>h</w:t>
      </w:r>
      <w:r w:rsidRPr="00E51CBF">
        <w:rPr>
          <w:rFonts w:ascii="Tahoma" w:eastAsia="Tahoma" w:hAnsi="Tahoma" w:cs="Tahoma"/>
          <w:spacing w:val="-3"/>
        </w:rPr>
        <w:t xml:space="preserve"> </w:t>
      </w:r>
      <w:r w:rsidRPr="00E51CBF">
        <w:rPr>
          <w:rFonts w:ascii="Tahoma" w:eastAsia="Tahoma" w:hAnsi="Tahoma" w:cs="Tahoma"/>
          <w:spacing w:val="-1"/>
        </w:rPr>
        <w:t>f</w:t>
      </w:r>
      <w:r w:rsidRPr="00E51CBF">
        <w:rPr>
          <w:rFonts w:ascii="Tahoma" w:eastAsia="Tahoma" w:hAnsi="Tahoma" w:cs="Tahoma"/>
          <w:spacing w:val="2"/>
        </w:rPr>
        <w:t>i</w:t>
      </w:r>
      <w:r w:rsidRPr="00E51CBF">
        <w:rPr>
          <w:rFonts w:ascii="Tahoma" w:eastAsia="Tahoma" w:hAnsi="Tahoma" w:cs="Tahoma"/>
          <w:spacing w:val="-1"/>
        </w:rPr>
        <w:t>n</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spacing w:val="2"/>
        </w:rPr>
        <w:t>s</w:t>
      </w:r>
      <w:r w:rsidRPr="00E51CBF">
        <w:rPr>
          <w:rFonts w:ascii="Tahoma" w:eastAsia="Tahoma" w:hAnsi="Tahoma" w:cs="Tahoma"/>
        </w:rPr>
        <w:t>o</w:t>
      </w:r>
      <w:r w:rsidRPr="00E51CBF">
        <w:rPr>
          <w:rFonts w:ascii="Tahoma" w:eastAsia="Tahoma" w:hAnsi="Tahoma" w:cs="Tahoma"/>
          <w:spacing w:val="-2"/>
        </w:rPr>
        <w:t>w</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spacing w:val="-3"/>
        </w:rPr>
        <w:t>y</w:t>
      </w:r>
      <w:r w:rsidRPr="00E51CBF">
        <w:rPr>
          <w:rFonts w:ascii="Tahoma" w:eastAsia="Tahoma" w:hAnsi="Tahoma" w:cs="Tahoma"/>
          <w:spacing w:val="2"/>
        </w:rPr>
        <w:t>c</w:t>
      </w:r>
      <w:r w:rsidRPr="00E51CBF">
        <w:rPr>
          <w:rFonts w:ascii="Tahoma" w:eastAsia="Tahoma" w:hAnsi="Tahoma" w:cs="Tahoma"/>
        </w:rPr>
        <w:t>h</w:t>
      </w:r>
      <w:r w:rsidRPr="00E51CBF">
        <w:rPr>
          <w:rFonts w:ascii="Tahoma" w:eastAsia="Tahoma" w:hAnsi="Tahoma" w:cs="Tahoma"/>
          <w:spacing w:val="-4"/>
        </w:rPr>
        <w:t xml:space="preserve"> </w:t>
      </w:r>
      <w:r w:rsidRPr="00E51CBF">
        <w:rPr>
          <w:rFonts w:ascii="Tahoma" w:eastAsia="Tahoma" w:hAnsi="Tahoma" w:cs="Tahoma"/>
        </w:rPr>
        <w:t>z</w:t>
      </w:r>
      <w:r w:rsidRPr="00E51CBF">
        <w:rPr>
          <w:rFonts w:ascii="Tahoma" w:eastAsia="Tahoma" w:hAnsi="Tahoma" w:cs="Tahoma"/>
          <w:spacing w:val="11"/>
        </w:rPr>
        <w:t xml:space="preserve"> </w:t>
      </w:r>
      <w:r w:rsidRPr="00E51CBF">
        <w:rPr>
          <w:rFonts w:ascii="Tahoma" w:eastAsia="Tahoma" w:hAnsi="Tahoma" w:cs="Tahoma"/>
          <w:spacing w:val="1"/>
        </w:rPr>
        <w:t>E</w:t>
      </w:r>
      <w:r w:rsidRPr="00E51CBF">
        <w:rPr>
          <w:rFonts w:ascii="Tahoma" w:eastAsia="Tahoma" w:hAnsi="Tahoma" w:cs="Tahoma"/>
          <w:spacing w:val="-1"/>
        </w:rPr>
        <w:t>u</w:t>
      </w:r>
      <w:r w:rsidRPr="00E51CBF">
        <w:rPr>
          <w:rFonts w:ascii="Tahoma" w:eastAsia="Tahoma" w:hAnsi="Tahoma" w:cs="Tahoma"/>
        </w:rPr>
        <w:t>rop</w:t>
      </w:r>
      <w:r w:rsidRPr="00E51CBF">
        <w:rPr>
          <w:rFonts w:ascii="Tahoma" w:eastAsia="Tahoma" w:hAnsi="Tahoma" w:cs="Tahoma"/>
          <w:spacing w:val="1"/>
        </w:rPr>
        <w:t>e</w:t>
      </w:r>
      <w:r w:rsidRPr="00E51CBF">
        <w:rPr>
          <w:rFonts w:ascii="Tahoma" w:eastAsia="Tahoma" w:hAnsi="Tahoma" w:cs="Tahoma"/>
          <w:spacing w:val="-1"/>
        </w:rPr>
        <w:t>j</w:t>
      </w:r>
      <w:r w:rsidRPr="00E51CBF">
        <w:rPr>
          <w:rFonts w:ascii="Tahoma" w:eastAsia="Tahoma" w:hAnsi="Tahoma" w:cs="Tahoma"/>
        </w:rPr>
        <w:t>s</w:t>
      </w:r>
      <w:r w:rsidRPr="00E51CBF">
        <w:rPr>
          <w:rFonts w:ascii="Tahoma" w:eastAsia="Tahoma" w:hAnsi="Tahoma" w:cs="Tahoma"/>
          <w:spacing w:val="-1"/>
        </w:rPr>
        <w:t>k</w:t>
      </w:r>
      <w:r w:rsidRPr="00E51CBF">
        <w:rPr>
          <w:rFonts w:ascii="Tahoma" w:eastAsia="Tahoma" w:hAnsi="Tahoma" w:cs="Tahoma"/>
        </w:rPr>
        <w:t>i</w:t>
      </w:r>
      <w:r w:rsidRPr="00E51CBF">
        <w:rPr>
          <w:rFonts w:ascii="Tahoma" w:eastAsia="Tahoma" w:hAnsi="Tahoma" w:cs="Tahoma"/>
          <w:spacing w:val="1"/>
        </w:rPr>
        <w:t>e</w:t>
      </w:r>
      <w:r w:rsidRPr="00E51CBF">
        <w:rPr>
          <w:rFonts w:ascii="Tahoma" w:eastAsia="Tahoma" w:hAnsi="Tahoma" w:cs="Tahoma"/>
        </w:rPr>
        <w:t>go F</w:t>
      </w:r>
      <w:r w:rsidRPr="00E51CBF">
        <w:rPr>
          <w:rFonts w:ascii="Tahoma" w:eastAsia="Tahoma" w:hAnsi="Tahoma" w:cs="Tahoma"/>
          <w:spacing w:val="1"/>
        </w:rPr>
        <w:t>u</w:t>
      </w:r>
      <w:r w:rsidRPr="00E51CBF">
        <w:rPr>
          <w:rFonts w:ascii="Tahoma" w:eastAsia="Tahoma" w:hAnsi="Tahoma" w:cs="Tahoma"/>
          <w:spacing w:val="-1"/>
        </w:rPr>
        <w:t>n</w:t>
      </w:r>
      <w:r w:rsidRPr="00E51CBF">
        <w:rPr>
          <w:rFonts w:ascii="Tahoma" w:eastAsia="Tahoma" w:hAnsi="Tahoma" w:cs="Tahoma"/>
        </w:rPr>
        <w:t>d</w:t>
      </w:r>
      <w:r w:rsidRPr="00E51CBF">
        <w:rPr>
          <w:rFonts w:ascii="Tahoma" w:eastAsia="Tahoma" w:hAnsi="Tahoma" w:cs="Tahoma"/>
          <w:spacing w:val="2"/>
        </w:rPr>
        <w:t>u</w:t>
      </w:r>
      <w:r w:rsidRPr="00E51CBF">
        <w:rPr>
          <w:rFonts w:ascii="Tahoma" w:eastAsia="Tahoma" w:hAnsi="Tahoma" w:cs="Tahoma"/>
        </w:rPr>
        <w:t>szu</w:t>
      </w:r>
      <w:r w:rsidRPr="00E51CBF">
        <w:rPr>
          <w:rFonts w:ascii="Tahoma" w:eastAsia="Tahoma" w:hAnsi="Tahoma" w:cs="Tahoma"/>
          <w:spacing w:val="3"/>
        </w:rPr>
        <w:t xml:space="preserve"> </w:t>
      </w:r>
      <w:r w:rsidRPr="00E51CBF">
        <w:rPr>
          <w:rFonts w:ascii="Tahoma" w:eastAsia="Tahoma" w:hAnsi="Tahoma" w:cs="Tahoma"/>
        </w:rPr>
        <w:t>S</w:t>
      </w:r>
      <w:r w:rsidRPr="00E51CBF">
        <w:rPr>
          <w:rFonts w:ascii="Tahoma" w:eastAsia="Tahoma" w:hAnsi="Tahoma" w:cs="Tahoma"/>
          <w:spacing w:val="2"/>
        </w:rPr>
        <w:t>p</w:t>
      </w:r>
      <w:r w:rsidRPr="00E51CBF">
        <w:rPr>
          <w:rFonts w:ascii="Tahoma" w:eastAsia="Tahoma" w:hAnsi="Tahoma" w:cs="Tahoma"/>
        </w:rPr>
        <w:t>oł</w:t>
      </w:r>
      <w:r w:rsidRPr="00E51CBF">
        <w:rPr>
          <w:rFonts w:ascii="Tahoma" w:eastAsia="Tahoma" w:hAnsi="Tahoma" w:cs="Tahoma"/>
          <w:spacing w:val="1"/>
        </w:rPr>
        <w:t>e</w:t>
      </w:r>
      <w:r w:rsidRPr="00E51CBF">
        <w:rPr>
          <w:rFonts w:ascii="Tahoma" w:eastAsia="Tahoma" w:hAnsi="Tahoma" w:cs="Tahoma"/>
          <w:spacing w:val="-1"/>
        </w:rPr>
        <w:t>c</w:t>
      </w:r>
      <w:r w:rsidRPr="00E51CBF">
        <w:rPr>
          <w:rFonts w:ascii="Tahoma" w:eastAsia="Tahoma" w:hAnsi="Tahoma" w:cs="Tahoma"/>
        </w:rPr>
        <w:t>znego</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8"/>
        </w:rPr>
        <w:t xml:space="preserve"> </w:t>
      </w:r>
      <w:r w:rsidRPr="00E51CBF">
        <w:rPr>
          <w:rFonts w:ascii="Tahoma" w:eastAsia="Tahoma" w:hAnsi="Tahoma" w:cs="Tahoma"/>
        </w:rPr>
        <w:t>l</w:t>
      </w:r>
      <w:r w:rsidRPr="00E51CBF">
        <w:rPr>
          <w:rFonts w:ascii="Tahoma" w:eastAsia="Tahoma" w:hAnsi="Tahoma" w:cs="Tahoma"/>
          <w:spacing w:val="1"/>
        </w:rPr>
        <w:t>a</w:t>
      </w:r>
      <w:r w:rsidRPr="00E51CBF">
        <w:rPr>
          <w:rFonts w:ascii="Tahoma" w:eastAsia="Tahoma" w:hAnsi="Tahoma" w:cs="Tahoma"/>
        </w:rPr>
        <w:t>ta</w:t>
      </w:r>
      <w:r w:rsidR="00E51CBF">
        <w:rPr>
          <w:rFonts w:ascii="Tahoma" w:eastAsia="Tahoma" w:hAnsi="Tahoma" w:cs="Tahoma"/>
        </w:rPr>
        <w:t xml:space="preserve"> </w:t>
      </w:r>
      <w:r w:rsidRPr="00E51CBF">
        <w:rPr>
          <w:rFonts w:ascii="Tahoma" w:eastAsia="Tahoma" w:hAnsi="Tahoma" w:cs="Tahoma"/>
          <w:spacing w:val="-1"/>
          <w:position w:val="-1"/>
        </w:rPr>
        <w:t>20</w:t>
      </w:r>
      <w:r w:rsidRPr="00E51CBF">
        <w:rPr>
          <w:rFonts w:ascii="Tahoma" w:eastAsia="Tahoma" w:hAnsi="Tahoma" w:cs="Tahoma"/>
          <w:spacing w:val="1"/>
          <w:position w:val="-1"/>
        </w:rPr>
        <w:t>1</w:t>
      </w:r>
      <w:r w:rsidRPr="00E51CBF">
        <w:rPr>
          <w:rFonts w:ascii="Tahoma" w:eastAsia="Tahoma" w:hAnsi="Tahoma" w:cs="Tahoma"/>
          <w:spacing w:val="-1"/>
          <w:position w:val="-1"/>
        </w:rPr>
        <w:t>4</w:t>
      </w:r>
      <w:r w:rsidRPr="00E51CBF">
        <w:rPr>
          <w:rFonts w:ascii="Tahoma" w:eastAsia="Tahoma" w:hAnsi="Tahoma" w:cs="Tahoma"/>
          <w:spacing w:val="2"/>
          <w:position w:val="-1"/>
        </w:rPr>
        <w:t>-</w:t>
      </w:r>
      <w:r w:rsidRPr="00E51CBF">
        <w:rPr>
          <w:rFonts w:ascii="Tahoma" w:eastAsia="Tahoma" w:hAnsi="Tahoma" w:cs="Tahoma"/>
          <w:spacing w:val="-1"/>
          <w:position w:val="-1"/>
        </w:rPr>
        <w:t>2</w:t>
      </w:r>
      <w:r w:rsidRPr="00E51CBF">
        <w:rPr>
          <w:rFonts w:ascii="Tahoma" w:eastAsia="Tahoma" w:hAnsi="Tahoma" w:cs="Tahoma"/>
          <w:spacing w:val="1"/>
          <w:position w:val="-1"/>
        </w:rPr>
        <w:t>0</w:t>
      </w:r>
      <w:r w:rsidRPr="00E51CBF">
        <w:rPr>
          <w:rFonts w:ascii="Tahoma" w:eastAsia="Tahoma" w:hAnsi="Tahoma" w:cs="Tahoma"/>
          <w:spacing w:val="-1"/>
          <w:position w:val="-1"/>
        </w:rPr>
        <w:t>2</w:t>
      </w:r>
      <w:r w:rsidRPr="00E51CBF">
        <w:rPr>
          <w:rFonts w:ascii="Tahoma" w:eastAsia="Tahoma" w:hAnsi="Tahoma" w:cs="Tahoma"/>
          <w:position w:val="-1"/>
        </w:rPr>
        <w:t>0</w:t>
      </w:r>
      <w:r w:rsidRPr="00E51CBF">
        <w:rPr>
          <w:rFonts w:ascii="Tahoma" w:eastAsia="Tahoma" w:hAnsi="Tahoma" w:cs="Tahoma"/>
          <w:spacing w:val="-10"/>
          <w:position w:val="-1"/>
        </w:rPr>
        <w:t xml:space="preserve"> </w:t>
      </w:r>
      <w:r w:rsidRPr="00E51CBF">
        <w:rPr>
          <w:rFonts w:ascii="Tahoma" w:eastAsia="Tahoma" w:hAnsi="Tahoma" w:cs="Tahoma"/>
          <w:spacing w:val="3"/>
          <w:position w:val="-1"/>
        </w:rPr>
        <w:t>(</w:t>
      </w:r>
      <w:r w:rsidR="005774C1">
        <w:rPr>
          <w:rFonts w:ascii="Tahoma" w:eastAsia="Tahoma" w:hAnsi="Tahoma" w:cs="Tahoma"/>
          <w:spacing w:val="-1"/>
          <w:position w:val="-1"/>
        </w:rPr>
        <w:t>Dz. U.</w:t>
      </w:r>
      <w:r w:rsidR="00732AA5">
        <w:rPr>
          <w:rFonts w:ascii="Tahoma" w:eastAsia="Tahoma" w:hAnsi="Tahoma" w:cs="Tahoma"/>
          <w:spacing w:val="-3"/>
          <w:position w:val="-1"/>
        </w:rPr>
        <w:t xml:space="preserve"> </w:t>
      </w:r>
      <w:r w:rsidR="008472C0">
        <w:rPr>
          <w:rFonts w:ascii="Tahoma" w:eastAsia="Tahoma" w:hAnsi="Tahoma" w:cs="Tahoma"/>
          <w:spacing w:val="-10"/>
          <w:position w:val="-1"/>
        </w:rPr>
        <w:t>2015</w:t>
      </w:r>
      <w:r w:rsidR="00732AA5">
        <w:rPr>
          <w:rFonts w:ascii="Tahoma" w:eastAsia="Tahoma" w:hAnsi="Tahoma" w:cs="Tahoma"/>
          <w:spacing w:val="-10"/>
          <w:position w:val="-1"/>
        </w:rPr>
        <w:t xml:space="preserve"> r.</w:t>
      </w:r>
      <w:r w:rsidR="008472C0">
        <w:rPr>
          <w:rFonts w:ascii="Tahoma" w:eastAsia="Tahoma" w:hAnsi="Tahoma" w:cs="Tahoma"/>
          <w:spacing w:val="-10"/>
          <w:position w:val="-1"/>
        </w:rPr>
        <w:t xml:space="preserve"> poz. 1073</w:t>
      </w:r>
      <w:r w:rsidRPr="00E51CBF">
        <w:rPr>
          <w:rFonts w:ascii="Tahoma" w:eastAsia="Tahoma" w:hAnsi="Tahoma" w:cs="Tahoma"/>
          <w:position w:val="-1"/>
        </w:rPr>
        <w:t>)</w:t>
      </w:r>
      <w:r w:rsidRPr="00E51CBF">
        <w:rPr>
          <w:rFonts w:ascii="Tahoma" w:eastAsia="Tahoma" w:hAnsi="Tahoma" w:cs="Tahoma"/>
          <w:spacing w:val="-3"/>
          <w:position w:val="-1"/>
        </w:rPr>
        <w:t xml:space="preserve"> </w:t>
      </w:r>
      <w:r w:rsidRPr="00E51CBF">
        <w:rPr>
          <w:rFonts w:ascii="Tahoma" w:eastAsia="Tahoma" w:hAnsi="Tahoma" w:cs="Tahoma"/>
          <w:position w:val="-1"/>
        </w:rPr>
        <w:t>o</w:t>
      </w:r>
      <w:r w:rsidRPr="00E51CBF">
        <w:rPr>
          <w:rFonts w:ascii="Tahoma" w:eastAsia="Tahoma" w:hAnsi="Tahoma" w:cs="Tahoma"/>
          <w:spacing w:val="-1"/>
          <w:position w:val="-1"/>
        </w:rPr>
        <w:t xml:space="preserve"> </w:t>
      </w:r>
      <w:r w:rsidRPr="00E51CBF">
        <w:rPr>
          <w:rFonts w:ascii="Tahoma" w:eastAsia="Tahoma" w:hAnsi="Tahoma" w:cs="Tahoma"/>
          <w:spacing w:val="1"/>
          <w:position w:val="-1"/>
        </w:rPr>
        <w:t>n</w:t>
      </w:r>
      <w:r w:rsidRPr="00E51CBF">
        <w:rPr>
          <w:rFonts w:ascii="Tahoma" w:eastAsia="Tahoma" w:hAnsi="Tahoma" w:cs="Tahoma"/>
          <w:spacing w:val="-1"/>
          <w:position w:val="-1"/>
        </w:rPr>
        <w:t>u</w:t>
      </w:r>
      <w:r w:rsidRPr="00E51CBF">
        <w:rPr>
          <w:rFonts w:ascii="Tahoma" w:eastAsia="Tahoma" w:hAnsi="Tahoma" w:cs="Tahoma"/>
          <w:position w:val="-1"/>
        </w:rPr>
        <w:t>m</w:t>
      </w:r>
      <w:r w:rsidRPr="00E51CBF">
        <w:rPr>
          <w:rFonts w:ascii="Tahoma" w:eastAsia="Tahoma" w:hAnsi="Tahoma" w:cs="Tahoma"/>
          <w:spacing w:val="1"/>
          <w:position w:val="-1"/>
        </w:rPr>
        <w:t>e</w:t>
      </w:r>
      <w:r w:rsidRPr="00E51CBF">
        <w:rPr>
          <w:rFonts w:ascii="Tahoma" w:eastAsia="Tahoma" w:hAnsi="Tahoma" w:cs="Tahoma"/>
          <w:position w:val="-1"/>
        </w:rPr>
        <w:t>rze</w:t>
      </w:r>
      <w:r w:rsidRPr="00E51CBF">
        <w:rPr>
          <w:rFonts w:ascii="Tahoma" w:eastAsia="Tahoma" w:hAnsi="Tahoma" w:cs="Tahoma"/>
          <w:spacing w:val="-8"/>
          <w:position w:val="-1"/>
        </w:rPr>
        <w:t xml:space="preserve"> </w:t>
      </w:r>
      <w:r w:rsidRPr="00E51CBF">
        <w:rPr>
          <w:rFonts w:ascii="Tahoma" w:eastAsia="Tahoma" w:hAnsi="Tahoma" w:cs="Tahoma"/>
          <w:position w:val="-1"/>
        </w:rPr>
        <w:t>r</w:t>
      </w:r>
      <w:r w:rsidRPr="00E51CBF">
        <w:rPr>
          <w:rFonts w:ascii="Tahoma" w:eastAsia="Tahoma" w:hAnsi="Tahoma" w:cs="Tahoma"/>
          <w:spacing w:val="1"/>
          <w:position w:val="-1"/>
        </w:rPr>
        <w:t>e</w:t>
      </w:r>
      <w:r w:rsidRPr="00E51CBF">
        <w:rPr>
          <w:rFonts w:ascii="Tahoma" w:eastAsia="Tahoma" w:hAnsi="Tahoma" w:cs="Tahoma"/>
          <w:spacing w:val="-3"/>
          <w:position w:val="-1"/>
        </w:rPr>
        <w:t>f</w:t>
      </w:r>
      <w:r w:rsidRPr="00E51CBF">
        <w:rPr>
          <w:rFonts w:ascii="Tahoma" w:eastAsia="Tahoma" w:hAnsi="Tahoma" w:cs="Tahoma"/>
          <w:spacing w:val="1"/>
          <w:position w:val="-1"/>
        </w:rPr>
        <w:t>e</w:t>
      </w:r>
      <w:r w:rsidRPr="00E51CBF">
        <w:rPr>
          <w:rFonts w:ascii="Tahoma" w:eastAsia="Tahoma" w:hAnsi="Tahoma" w:cs="Tahoma"/>
          <w:position w:val="-1"/>
        </w:rPr>
        <w:t>r</w:t>
      </w:r>
      <w:r w:rsidRPr="00E51CBF">
        <w:rPr>
          <w:rFonts w:ascii="Tahoma" w:eastAsia="Tahoma" w:hAnsi="Tahoma" w:cs="Tahoma"/>
          <w:spacing w:val="1"/>
          <w:position w:val="-1"/>
        </w:rPr>
        <w:t>e</w:t>
      </w:r>
      <w:r w:rsidRPr="00E51CBF">
        <w:rPr>
          <w:rFonts w:ascii="Tahoma" w:eastAsia="Tahoma" w:hAnsi="Tahoma" w:cs="Tahoma"/>
          <w:spacing w:val="-1"/>
          <w:position w:val="-1"/>
        </w:rPr>
        <w:t>ncy</w:t>
      </w:r>
      <w:r w:rsidRPr="00E51CBF">
        <w:rPr>
          <w:rFonts w:ascii="Tahoma" w:eastAsia="Tahoma" w:hAnsi="Tahoma" w:cs="Tahoma"/>
          <w:spacing w:val="1"/>
          <w:position w:val="-1"/>
        </w:rPr>
        <w:t>j</w:t>
      </w:r>
      <w:r w:rsidRPr="00E51CBF">
        <w:rPr>
          <w:rFonts w:ascii="Tahoma" w:eastAsia="Tahoma" w:hAnsi="Tahoma" w:cs="Tahoma"/>
          <w:spacing w:val="-1"/>
          <w:position w:val="-1"/>
        </w:rPr>
        <w:t>n</w:t>
      </w:r>
      <w:r w:rsidRPr="00E51CBF">
        <w:rPr>
          <w:rFonts w:ascii="Tahoma" w:eastAsia="Tahoma" w:hAnsi="Tahoma" w:cs="Tahoma"/>
          <w:spacing w:val="3"/>
          <w:position w:val="-1"/>
        </w:rPr>
        <w:t>y</w:t>
      </w:r>
      <w:r w:rsidRPr="00E51CBF">
        <w:rPr>
          <w:rFonts w:ascii="Tahoma" w:eastAsia="Tahoma" w:hAnsi="Tahoma" w:cs="Tahoma"/>
          <w:position w:val="-1"/>
        </w:rPr>
        <w:t>m</w:t>
      </w:r>
      <w:r w:rsidRPr="00E51CBF">
        <w:rPr>
          <w:rFonts w:ascii="Tahoma" w:eastAsia="Tahoma" w:hAnsi="Tahoma" w:cs="Tahoma"/>
          <w:spacing w:val="-13"/>
          <w:position w:val="-1"/>
        </w:rPr>
        <w:t xml:space="preserve"> </w:t>
      </w:r>
      <w:r w:rsidRPr="00E51CBF">
        <w:rPr>
          <w:rFonts w:ascii="Tahoma" w:eastAsia="Tahoma" w:hAnsi="Tahoma" w:cs="Tahoma"/>
          <w:position w:val="-1"/>
        </w:rPr>
        <w:t>…</w:t>
      </w:r>
      <w:r w:rsidRPr="00E51CBF">
        <w:rPr>
          <w:rFonts w:ascii="Tahoma" w:eastAsia="Tahoma" w:hAnsi="Tahoma" w:cs="Tahoma"/>
          <w:spacing w:val="3"/>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000649F1" w:rsidRPr="00E51CBF">
        <w:rPr>
          <w:rFonts w:ascii="Tahoma" w:eastAsia="Tahoma" w:hAnsi="Tahoma" w:cs="Tahoma"/>
          <w:spacing w:val="3"/>
          <w:position w:val="-1"/>
        </w:rPr>
        <w:t>.</w:t>
      </w:r>
      <w:r w:rsidR="000649F1" w:rsidRPr="001A21E8">
        <w:rPr>
          <w:rStyle w:val="Odwoanieprzypisudolnego"/>
          <w:rFonts w:ascii="Tahoma" w:eastAsia="Tahoma" w:hAnsi="Tahoma" w:cs="Tahoma"/>
          <w:spacing w:val="3"/>
          <w:position w:val="-1"/>
        </w:rPr>
        <w:footnoteReference w:id="72"/>
      </w:r>
    </w:p>
    <w:p w14:paraId="06B59CD9" w14:textId="77777777" w:rsidR="00BC1E79" w:rsidRDefault="00BC1E79" w:rsidP="00F10027">
      <w:pPr>
        <w:spacing w:line="276" w:lineRule="auto"/>
        <w:ind w:left="426" w:right="14" w:hanging="426"/>
        <w:jc w:val="both"/>
        <w:rPr>
          <w:rFonts w:ascii="Tahoma" w:eastAsia="Tahoma" w:hAnsi="Tahoma" w:cs="Tahoma"/>
        </w:rPr>
      </w:pPr>
    </w:p>
    <w:p w14:paraId="54B35A1E" w14:textId="3CC14244" w:rsidR="00942F4E" w:rsidRPr="001A21E8"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4</w:t>
      </w:r>
      <w:r w:rsidR="000649F1"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73"/>
      </w:r>
    </w:p>
    <w:p w14:paraId="1705A117" w14:textId="787D5BC0" w:rsidR="00942F4E" w:rsidRPr="001A21E8" w:rsidRDefault="00280ADA" w:rsidP="00E06F1A">
      <w:pPr>
        <w:pStyle w:val="Akapitzlist"/>
        <w:numPr>
          <w:ilvl w:val="0"/>
          <w:numId w:val="10"/>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rPr>
        <w:t>c</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15"/>
        </w:rPr>
        <w:t xml:space="preserve"> </w:t>
      </w:r>
      <w:r w:rsidRPr="001A21E8">
        <w:rPr>
          <w:rFonts w:ascii="Tahoma" w:eastAsia="Tahoma" w:hAnsi="Tahoma" w:cs="Tahoma"/>
        </w:rPr>
        <w:t>de</w:t>
      </w:r>
      <w:r w:rsidRPr="001A21E8">
        <w:rPr>
          <w:rFonts w:ascii="Tahoma" w:eastAsia="Tahoma" w:hAnsi="Tahoma" w:cs="Tahoma"/>
          <w:spacing w:val="18"/>
        </w:rPr>
        <w:t xml:space="preserve"> </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imis</w:t>
      </w:r>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 xml:space="preserve">j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4E01A4EE" w14:textId="04B5666F" w:rsidR="00942F4E" w:rsidRPr="001A21E8" w:rsidRDefault="00280ADA" w:rsidP="00E06F1A">
      <w:pPr>
        <w:pStyle w:val="Akapitzlist"/>
        <w:numPr>
          <w:ilvl w:val="0"/>
          <w:numId w:val="10"/>
        </w:numPr>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 iż</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rPr>
        <w:t>ły 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spacing w:val="3"/>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2"/>
        </w:rPr>
        <w:t>p</w:t>
      </w:r>
      <w:r w:rsidRPr="001A21E8">
        <w:rPr>
          <w:rFonts w:ascii="Tahoma" w:eastAsia="Tahoma" w:hAnsi="Tahoma" w:cs="Tahoma"/>
        </w:rPr>
        <w:t xml:space="preserve">omocy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rPr>
        <w:t>e</w:t>
      </w:r>
      <w:r w:rsidR="00E06F1A">
        <w:rPr>
          <w:rFonts w:ascii="Tahoma" w:eastAsia="Tahoma" w:hAnsi="Tahoma" w:cs="Tahoma"/>
        </w:rPr>
        <w:t xml:space="preserve"> </w:t>
      </w:r>
      <w:r w:rsidRPr="001A21E8">
        <w:rPr>
          <w:rFonts w:ascii="Tahoma" w:eastAsia="Tahoma" w:hAnsi="Tahoma" w:cs="Tahoma"/>
        </w:rPr>
        <w:t>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ór</w:t>
      </w:r>
      <w:r w:rsidRPr="001A21E8">
        <w:rPr>
          <w:rFonts w:ascii="Tahoma" w:eastAsia="Tahoma" w:hAnsi="Tahoma" w:cs="Tahoma"/>
          <w:spacing w:val="-1"/>
        </w:rPr>
        <w:t>y</w:t>
      </w:r>
      <w:r w:rsidRPr="001A21E8">
        <w:rPr>
          <w:rFonts w:ascii="Tahoma" w:eastAsia="Tahoma" w:hAnsi="Tahoma" w:cs="Tahoma"/>
        </w:rPr>
        <w:t>m mo</w:t>
      </w:r>
      <w:r w:rsidRPr="001A21E8">
        <w:rPr>
          <w:rFonts w:ascii="Tahoma" w:eastAsia="Tahoma" w:hAnsi="Tahoma" w:cs="Tahoma"/>
          <w:spacing w:val="-2"/>
        </w:rPr>
        <w:t>w</w:t>
      </w:r>
      <w:r w:rsidRPr="001A21E8">
        <w:rPr>
          <w:rFonts w:ascii="Tahoma" w:eastAsia="Tahoma" w:hAnsi="Tahoma" w:cs="Tahoma"/>
        </w:rPr>
        <w:t xml:space="preserve">a w §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 xml:space="preserve">st. 2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 xml:space="preserve">, w </w:t>
      </w:r>
      <w:r w:rsidRPr="001A21E8">
        <w:rPr>
          <w:rFonts w:ascii="Tahoma" w:eastAsia="Tahoma" w:hAnsi="Tahoma" w:cs="Tahoma"/>
          <w:spacing w:val="2"/>
        </w:rPr>
        <w:t>s</w:t>
      </w:r>
      <w:r w:rsidRPr="001A21E8">
        <w:rPr>
          <w:rFonts w:ascii="Tahoma" w:eastAsia="Tahoma" w:hAnsi="Tahoma" w:cs="Tahoma"/>
        </w:rPr>
        <w:t>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00E51CBF">
        <w:rPr>
          <w:rFonts w:ascii="Tahoma" w:eastAsia="Tahoma" w:hAnsi="Tahoma" w:cs="Tahoma"/>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że</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8"/>
        </w:rPr>
        <w:t>r</w:t>
      </w:r>
      <w:r w:rsidRPr="001A21E8">
        <w:rPr>
          <w:rFonts w:ascii="Tahoma" w:eastAsia="Tahoma" w:hAnsi="Tahoma" w:cs="Tahoma"/>
          <w:spacing w:val="1"/>
        </w:rPr>
        <w:t>a</w:t>
      </w:r>
      <w:r w:rsidRPr="001A21E8">
        <w:rPr>
          <w:rFonts w:ascii="Tahoma" w:eastAsia="Tahoma" w:hAnsi="Tahoma" w:cs="Tahoma"/>
        </w:rPr>
        <w:t>z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nk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cych</w:t>
      </w:r>
      <w:r w:rsidRPr="001A21E8">
        <w:rPr>
          <w:rFonts w:ascii="Tahoma" w:eastAsia="Tahoma" w:hAnsi="Tahoma" w:cs="Tahoma"/>
        </w:rPr>
        <w:t>:</w:t>
      </w:r>
    </w:p>
    <w:p w14:paraId="3021136E" w14:textId="74D5151E"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48B9">
        <w:rPr>
          <w:rFonts w:ascii="Tahoma" w:eastAsia="Tahoma" w:hAnsi="Tahoma" w:cs="Tahoma"/>
          <w:spacing w:val="35"/>
        </w:rPr>
        <w:tab/>
      </w: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znej:</w:t>
      </w:r>
    </w:p>
    <w:p w14:paraId="7FF33C0C" w14:textId="3E7C298F" w:rsidR="00942F4E" w:rsidRPr="001A21E8" w:rsidRDefault="00280ADA" w:rsidP="00E06F1A">
      <w:pPr>
        <w:spacing w:line="276" w:lineRule="auto"/>
        <w:ind w:left="1276" w:right="14" w:hanging="426"/>
        <w:rPr>
          <w:rFonts w:ascii="Tahoma" w:eastAsia="Tahoma" w:hAnsi="Tahoma" w:cs="Tahoma"/>
        </w:rPr>
      </w:pPr>
      <w:r w:rsidRPr="001A21E8">
        <w:rPr>
          <w:rFonts w:ascii="Tahoma" w:eastAsia="Tahoma" w:hAnsi="Tahoma" w:cs="Tahoma"/>
          <w:spacing w:val="1"/>
        </w:rPr>
        <w:t>a</w:t>
      </w:r>
      <w:r w:rsidR="00E51CBF">
        <w:rPr>
          <w:rFonts w:ascii="Tahoma" w:eastAsia="Tahoma" w:hAnsi="Tahoma" w:cs="Tahoma"/>
        </w:rPr>
        <w:t>)</w:t>
      </w:r>
      <w:r w:rsidR="00B148B9">
        <w:rPr>
          <w:rFonts w:ascii="Tahoma" w:eastAsia="Tahoma" w:hAnsi="Tahoma" w:cs="Tahoma"/>
          <w:spacing w:val="56"/>
        </w:rPr>
        <w:tab/>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ę</w:t>
      </w:r>
      <w:r w:rsidRPr="001A21E8">
        <w:rPr>
          <w:rFonts w:ascii="Tahoma" w:eastAsia="Tahoma" w:hAnsi="Tahoma" w:cs="Tahoma"/>
          <w:spacing w:val="-2"/>
        </w:rPr>
        <w:t>t</w:t>
      </w:r>
      <w:r w:rsidRPr="001A21E8">
        <w:rPr>
          <w:rFonts w:ascii="Tahoma" w:eastAsia="Tahoma" w:hAnsi="Tahoma" w:cs="Tahoma"/>
          <w:spacing w:val="-18"/>
        </w:rPr>
        <w:t>y</w:t>
      </w:r>
      <w:r w:rsidRPr="001A21E8">
        <w:rPr>
          <w:rFonts w:ascii="Tahoma" w:eastAsia="Tahoma" w:hAnsi="Tahoma" w:cs="Tahoma"/>
        </w:rPr>
        <w:t>,</w:t>
      </w:r>
    </w:p>
    <w:p w14:paraId="31539770" w14:textId="396272EB" w:rsidR="00942F4E" w:rsidRPr="001A21E8" w:rsidRDefault="00280ADA" w:rsidP="00E06F1A">
      <w:pPr>
        <w:spacing w:line="276" w:lineRule="auto"/>
        <w:ind w:left="1276" w:right="14" w:hanging="426"/>
        <w:rPr>
          <w:rFonts w:ascii="Tahoma" w:eastAsia="Tahoma" w:hAnsi="Tahoma" w:cs="Tahoma"/>
        </w:rPr>
      </w:pPr>
      <w:r w:rsidRPr="001A21E8">
        <w:rPr>
          <w:rFonts w:ascii="Tahoma" w:eastAsia="Tahoma" w:hAnsi="Tahoma" w:cs="Tahoma"/>
          <w:position w:val="-1"/>
        </w:rPr>
        <w:t>b</w:t>
      </w:r>
      <w:r w:rsidR="00E51CBF">
        <w:rPr>
          <w:rFonts w:ascii="Tahoma" w:eastAsia="Tahoma" w:hAnsi="Tahoma" w:cs="Tahoma"/>
          <w:position w:val="-1"/>
        </w:rPr>
        <w:t>)</w:t>
      </w:r>
      <w:r w:rsidR="00B148B9">
        <w:rPr>
          <w:rFonts w:ascii="Tahoma" w:eastAsia="Tahoma" w:hAnsi="Tahoma" w:cs="Tahoma"/>
          <w:spacing w:val="51"/>
          <w:position w:val="-1"/>
        </w:rPr>
        <w:tab/>
      </w:r>
      <w:r w:rsidRPr="001A21E8">
        <w:rPr>
          <w:rFonts w:ascii="Tahoma" w:eastAsia="Tahoma" w:hAnsi="Tahoma" w:cs="Tahoma"/>
          <w:position w:val="-1"/>
        </w:rPr>
        <w:t>dopusz</w:t>
      </w:r>
      <w:r w:rsidRPr="001A21E8">
        <w:rPr>
          <w:rFonts w:ascii="Tahoma" w:eastAsia="Tahoma" w:hAnsi="Tahoma" w:cs="Tahoma"/>
          <w:spacing w:val="-1"/>
          <w:position w:val="-1"/>
        </w:rPr>
        <w:t>c</w:t>
      </w:r>
      <w:r w:rsidRPr="001A21E8">
        <w:rPr>
          <w:rFonts w:ascii="Tahoma" w:eastAsia="Tahoma" w:hAnsi="Tahoma" w:cs="Tahoma"/>
          <w:position w:val="-1"/>
        </w:rPr>
        <w:t>z</w:t>
      </w:r>
      <w:r w:rsidRPr="001A21E8">
        <w:rPr>
          <w:rFonts w:ascii="Tahoma" w:eastAsia="Tahoma" w:hAnsi="Tahoma" w:cs="Tahoma"/>
          <w:spacing w:val="1"/>
          <w:position w:val="-1"/>
        </w:rPr>
        <w:t>a</w:t>
      </w:r>
      <w:r w:rsidRPr="001A21E8">
        <w:rPr>
          <w:rFonts w:ascii="Tahoma" w:eastAsia="Tahoma" w:hAnsi="Tahoma" w:cs="Tahoma"/>
          <w:position w:val="-1"/>
        </w:rPr>
        <w:t>l</w:t>
      </w:r>
      <w:r w:rsidRPr="001A21E8">
        <w:rPr>
          <w:rFonts w:ascii="Tahoma" w:eastAsia="Tahoma" w:hAnsi="Tahoma" w:cs="Tahoma"/>
          <w:spacing w:val="-1"/>
          <w:position w:val="-1"/>
        </w:rPr>
        <w:t>n</w:t>
      </w:r>
      <w:r w:rsidRPr="001A21E8">
        <w:rPr>
          <w:rFonts w:ascii="Tahoma" w:eastAsia="Tahoma" w:hAnsi="Tahoma" w:cs="Tahoma"/>
          <w:spacing w:val="3"/>
          <w:position w:val="-1"/>
        </w:rPr>
        <w:t>e</w:t>
      </w:r>
      <w:r w:rsidRPr="001A21E8">
        <w:rPr>
          <w:rFonts w:ascii="Tahoma" w:eastAsia="Tahoma" w:hAnsi="Tahoma" w:cs="Tahoma"/>
          <w:position w:val="-1"/>
        </w:rPr>
        <w:t>j</w:t>
      </w:r>
      <w:r w:rsidRPr="001A21E8">
        <w:rPr>
          <w:rFonts w:ascii="Tahoma" w:eastAsia="Tahoma" w:hAnsi="Tahoma" w:cs="Tahoma"/>
          <w:spacing w:val="51"/>
          <w:position w:val="-1"/>
        </w:rPr>
        <w:t xml:space="preserve"> </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1"/>
          <w:position w:val="-1"/>
        </w:rPr>
        <w:t>en</w:t>
      </w:r>
      <w:r w:rsidRPr="001A21E8">
        <w:rPr>
          <w:rFonts w:ascii="Tahoma" w:eastAsia="Tahoma" w:hAnsi="Tahoma" w:cs="Tahoma"/>
          <w:position w:val="-1"/>
        </w:rPr>
        <w:t>s</w:t>
      </w:r>
      <w:r w:rsidRPr="001A21E8">
        <w:rPr>
          <w:rFonts w:ascii="Tahoma" w:eastAsia="Tahoma" w:hAnsi="Tahoma" w:cs="Tahoma"/>
          <w:spacing w:val="-1"/>
          <w:position w:val="-1"/>
        </w:rPr>
        <w:t>y</w:t>
      </w:r>
      <w:r w:rsidRPr="001A21E8">
        <w:rPr>
          <w:rFonts w:ascii="Tahoma" w:eastAsia="Tahoma" w:hAnsi="Tahoma" w:cs="Tahoma"/>
          <w:spacing w:val="1"/>
          <w:position w:val="-1"/>
        </w:rPr>
        <w:t>wn</w:t>
      </w:r>
      <w:r w:rsidRPr="001A21E8">
        <w:rPr>
          <w:rFonts w:ascii="Tahoma" w:eastAsia="Tahoma" w:hAnsi="Tahoma" w:cs="Tahoma"/>
          <w:position w:val="-1"/>
        </w:rPr>
        <w:t>o</w:t>
      </w:r>
      <w:r w:rsidRPr="001A21E8">
        <w:rPr>
          <w:rFonts w:ascii="Tahoma" w:eastAsia="Tahoma" w:hAnsi="Tahoma" w:cs="Tahoma"/>
          <w:spacing w:val="2"/>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53"/>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m</w:t>
      </w:r>
      <w:r w:rsidRPr="001A21E8">
        <w:rPr>
          <w:rFonts w:ascii="Tahoma" w:eastAsia="Tahoma" w:hAnsi="Tahoma" w:cs="Tahoma"/>
          <w:position w:val="-1"/>
        </w:rPr>
        <w:t>o</w:t>
      </w:r>
      <w:r w:rsidRPr="001A21E8">
        <w:rPr>
          <w:rFonts w:ascii="Tahoma" w:eastAsia="Tahoma" w:hAnsi="Tahoma" w:cs="Tahoma"/>
          <w:spacing w:val="1"/>
          <w:position w:val="-1"/>
        </w:rPr>
        <w:t>c</w:t>
      </w:r>
      <w:r w:rsidRPr="001A21E8">
        <w:rPr>
          <w:rFonts w:ascii="Tahoma" w:eastAsia="Tahoma" w:hAnsi="Tahoma" w:cs="Tahoma"/>
          <w:spacing w:val="-18"/>
          <w:position w:val="-1"/>
        </w:rPr>
        <w:t>y</w:t>
      </w:r>
      <w:r w:rsidRPr="001A21E8">
        <w:rPr>
          <w:rFonts w:ascii="Tahoma" w:eastAsia="Tahoma" w:hAnsi="Tahoma" w:cs="Tahoma"/>
          <w:position w:val="-1"/>
        </w:rPr>
        <w:t>,</w:t>
      </w:r>
      <w:r w:rsidRPr="001A21E8">
        <w:rPr>
          <w:rFonts w:ascii="Tahoma" w:eastAsia="Tahoma" w:hAnsi="Tahoma" w:cs="Tahoma"/>
          <w:spacing w:val="57"/>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śli</w:t>
      </w:r>
      <w:r w:rsidRPr="001A21E8">
        <w:rPr>
          <w:rFonts w:ascii="Tahoma" w:eastAsia="Tahoma" w:hAnsi="Tahoma" w:cs="Tahoma"/>
          <w:spacing w:val="61"/>
          <w:position w:val="-1"/>
        </w:rPr>
        <w:t xml:space="preserve"> </w:t>
      </w:r>
      <w:r w:rsidRPr="001A21E8">
        <w:rPr>
          <w:rFonts w:ascii="Tahoma" w:eastAsia="Tahoma" w:hAnsi="Tahoma" w:cs="Tahoma"/>
          <w:spacing w:val="2"/>
          <w:position w:val="-1"/>
        </w:rPr>
        <w:t>d</w:t>
      </w:r>
      <w:r w:rsidRPr="001A21E8">
        <w:rPr>
          <w:rFonts w:ascii="Tahoma" w:eastAsia="Tahoma" w:hAnsi="Tahoma" w:cs="Tahoma"/>
          <w:position w:val="-1"/>
        </w:rPr>
        <w:t>ot</w:t>
      </w:r>
      <w:r w:rsidRPr="001A21E8">
        <w:rPr>
          <w:rFonts w:ascii="Tahoma" w:eastAsia="Tahoma" w:hAnsi="Tahoma" w:cs="Tahoma"/>
          <w:spacing w:val="-3"/>
          <w:position w:val="-1"/>
        </w:rPr>
        <w:t>y</w:t>
      </w:r>
      <w:r w:rsidRPr="001A21E8">
        <w:rPr>
          <w:rFonts w:ascii="Tahoma" w:eastAsia="Tahoma" w:hAnsi="Tahoma" w:cs="Tahoma"/>
          <w:spacing w:val="-1"/>
          <w:position w:val="-1"/>
        </w:rPr>
        <w:t>c</w:t>
      </w:r>
      <w:r w:rsidRPr="001A21E8">
        <w:rPr>
          <w:rFonts w:ascii="Tahoma" w:eastAsia="Tahoma" w:hAnsi="Tahoma" w:cs="Tahoma"/>
          <w:spacing w:val="3"/>
          <w:position w:val="-1"/>
        </w:rPr>
        <w:t>z</w:t>
      </w:r>
      <w:r w:rsidRPr="001A21E8">
        <w:rPr>
          <w:rFonts w:ascii="Tahoma" w:eastAsia="Tahoma" w:hAnsi="Tahoma" w:cs="Tahoma"/>
          <w:position w:val="-1"/>
        </w:rPr>
        <w:t>y</w:t>
      </w:r>
      <w:r w:rsidRPr="001A21E8">
        <w:rPr>
          <w:rFonts w:ascii="Tahoma" w:eastAsia="Tahoma" w:hAnsi="Tahoma" w:cs="Tahoma"/>
          <w:spacing w:val="57"/>
          <w:position w:val="-1"/>
        </w:rPr>
        <w:t xml:space="preserve"> </w:t>
      </w:r>
      <w:r w:rsidRPr="001A21E8">
        <w:rPr>
          <w:rFonts w:ascii="Tahoma" w:eastAsia="Tahoma" w:hAnsi="Tahoma" w:cs="Tahoma"/>
          <w:position w:val="-1"/>
        </w:rPr>
        <w:t>d</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58"/>
          <w:position w:val="-1"/>
        </w:rPr>
        <w:t xml:space="preserve"> </w:t>
      </w:r>
      <w:r w:rsidRPr="001A21E8">
        <w:rPr>
          <w:rFonts w:ascii="Tahoma" w:eastAsia="Tahoma" w:hAnsi="Tahoma" w:cs="Tahoma"/>
          <w:position w:val="-1"/>
        </w:rPr>
        <w:t>rod</w:t>
      </w:r>
      <w:r w:rsidRPr="001A21E8">
        <w:rPr>
          <w:rFonts w:ascii="Tahoma" w:eastAsia="Tahoma" w:hAnsi="Tahoma" w:cs="Tahoma"/>
          <w:spacing w:val="1"/>
          <w:position w:val="-1"/>
        </w:rPr>
        <w:t>za</w:t>
      </w:r>
      <w:r w:rsidRPr="001A21E8">
        <w:rPr>
          <w:rFonts w:ascii="Tahoma" w:eastAsia="Tahoma" w:hAnsi="Tahoma" w:cs="Tahoma"/>
          <w:spacing w:val="-1"/>
          <w:position w:val="-1"/>
        </w:rPr>
        <w:t>j</w:t>
      </w:r>
      <w:r w:rsidRPr="001A21E8">
        <w:rPr>
          <w:rFonts w:ascii="Tahoma" w:eastAsia="Tahoma" w:hAnsi="Tahoma" w:cs="Tahoma"/>
          <w:position w:val="-1"/>
        </w:rPr>
        <w:t>u</w:t>
      </w:r>
      <w:r w:rsidRPr="001A21E8">
        <w:rPr>
          <w:rFonts w:ascii="Tahoma" w:eastAsia="Tahoma" w:hAnsi="Tahoma" w:cs="Tahoma"/>
          <w:spacing w:val="57"/>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m</w:t>
      </w:r>
      <w:r w:rsidRPr="001A21E8">
        <w:rPr>
          <w:rFonts w:ascii="Tahoma" w:eastAsia="Tahoma" w:hAnsi="Tahoma" w:cs="Tahoma"/>
          <w:spacing w:val="2"/>
          <w:position w:val="-1"/>
        </w:rPr>
        <w:t>o</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60"/>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dzi</w:t>
      </w:r>
      <w:r w:rsidRPr="001A21E8">
        <w:rPr>
          <w:rFonts w:ascii="Tahoma" w:eastAsia="Tahoma" w:hAnsi="Tahoma" w:cs="Tahoma"/>
          <w:spacing w:val="1"/>
          <w:position w:val="-1"/>
        </w:rPr>
        <w:t>e</w:t>
      </w:r>
      <w:r w:rsidRPr="001A21E8">
        <w:rPr>
          <w:rFonts w:ascii="Tahoma" w:eastAsia="Tahoma" w:hAnsi="Tahoma" w:cs="Tahoma"/>
          <w:position w:val="-1"/>
        </w:rPr>
        <w:t>l</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j</w:t>
      </w:r>
      <w:r w:rsidR="00470F03">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B6CAA">
        <w:rPr>
          <w:rFonts w:ascii="Tahoma" w:eastAsia="Tahoma" w:hAnsi="Tahoma" w:cs="Tahoma"/>
        </w:rPr>
        <w:t>;</w:t>
      </w:r>
    </w:p>
    <w:p w14:paraId="6EE57FEC" w14:textId="14587FBB"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position w:val="-1"/>
        </w:rPr>
        <w:t>2</w:t>
      </w:r>
      <w:r w:rsidRPr="001A21E8">
        <w:rPr>
          <w:rFonts w:ascii="Tahoma" w:eastAsia="Tahoma" w:hAnsi="Tahoma" w:cs="Tahoma"/>
          <w:position w:val="-1"/>
        </w:rPr>
        <w:t>)</w:t>
      </w:r>
      <w:r w:rsidR="00B148B9">
        <w:rPr>
          <w:rFonts w:ascii="Tahoma" w:eastAsia="Tahoma" w:hAnsi="Tahoma" w:cs="Tahoma"/>
          <w:spacing w:val="35"/>
          <w:position w:val="-1"/>
        </w:rPr>
        <w:tab/>
      </w:r>
      <w:r w:rsidRPr="001A21E8">
        <w:rPr>
          <w:rFonts w:ascii="Tahoma" w:eastAsia="Tahoma" w:hAnsi="Tahoma" w:cs="Tahoma"/>
          <w:position w:val="-1"/>
        </w:rPr>
        <w:t>w pr</w:t>
      </w:r>
      <w:r w:rsidRPr="001A21E8">
        <w:rPr>
          <w:rFonts w:ascii="Tahoma" w:eastAsia="Tahoma" w:hAnsi="Tahoma" w:cs="Tahoma"/>
          <w:spacing w:val="1"/>
          <w:position w:val="-1"/>
        </w:rPr>
        <w:t>z</w:t>
      </w:r>
      <w:r w:rsidRPr="001A21E8">
        <w:rPr>
          <w:rFonts w:ascii="Tahoma" w:eastAsia="Tahoma" w:hAnsi="Tahoma" w:cs="Tahoma"/>
          <w:spacing w:val="-1"/>
          <w:position w:val="-1"/>
        </w:rPr>
        <w:t>y</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position w:val="-1"/>
        </w:rPr>
        <w:t>dku</w:t>
      </w:r>
      <w:r w:rsidRPr="001A21E8">
        <w:rPr>
          <w:rFonts w:ascii="Tahoma" w:eastAsia="Tahoma" w:hAnsi="Tahoma" w:cs="Tahoma"/>
          <w:spacing w:val="-10"/>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omo</w:t>
      </w:r>
      <w:r w:rsidRPr="001A21E8">
        <w:rPr>
          <w:rFonts w:ascii="Tahoma" w:eastAsia="Tahoma" w:hAnsi="Tahoma" w:cs="Tahoma"/>
          <w:spacing w:val="2"/>
          <w:position w:val="-1"/>
        </w:rPr>
        <w:t>c</w:t>
      </w:r>
      <w:r w:rsidRPr="001A21E8">
        <w:rPr>
          <w:rFonts w:ascii="Tahoma" w:eastAsia="Tahoma" w:hAnsi="Tahoma" w:cs="Tahoma"/>
          <w:position w:val="-1"/>
        </w:rPr>
        <w:t>y</w:t>
      </w:r>
      <w:r w:rsidRPr="001A21E8">
        <w:rPr>
          <w:rFonts w:ascii="Tahoma" w:eastAsia="Tahoma" w:hAnsi="Tahoma" w:cs="Tahoma"/>
          <w:spacing w:val="-8"/>
          <w:position w:val="-1"/>
        </w:rPr>
        <w:t xml:space="preserve"> </w:t>
      </w:r>
      <w:r w:rsidRPr="001A21E8">
        <w:rPr>
          <w:rFonts w:ascii="Tahoma" w:eastAsia="Tahoma" w:hAnsi="Tahoma" w:cs="Tahoma"/>
          <w:position w:val="-1"/>
        </w:rPr>
        <w:t>de</w:t>
      </w:r>
      <w:r w:rsidRPr="001A21E8">
        <w:rPr>
          <w:rFonts w:ascii="Tahoma" w:eastAsia="Tahoma" w:hAnsi="Tahoma" w:cs="Tahoma"/>
          <w:spacing w:val="-1"/>
          <w:position w:val="-1"/>
        </w:rPr>
        <w:t xml:space="preserve"> </w:t>
      </w:r>
      <w:r w:rsidRPr="001A21E8">
        <w:rPr>
          <w:rFonts w:ascii="Tahoma" w:eastAsia="Tahoma" w:hAnsi="Tahoma" w:cs="Tahoma"/>
          <w:spacing w:val="1"/>
          <w:position w:val="-1"/>
        </w:rPr>
        <w:t>m</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m</w:t>
      </w:r>
      <w:r w:rsidRPr="001A21E8">
        <w:rPr>
          <w:rFonts w:ascii="Tahoma" w:eastAsia="Tahoma" w:hAnsi="Tahoma" w:cs="Tahoma"/>
          <w:position w:val="-1"/>
        </w:rPr>
        <w:t>is:</w:t>
      </w:r>
    </w:p>
    <w:p w14:paraId="75697193" w14:textId="79DB438D" w:rsidR="00942F4E" w:rsidRPr="001A21E8" w:rsidRDefault="00280ADA" w:rsidP="00E06F1A">
      <w:pPr>
        <w:spacing w:line="276" w:lineRule="auto"/>
        <w:ind w:left="1276" w:right="14" w:hanging="426"/>
        <w:rPr>
          <w:rFonts w:ascii="Tahoma" w:eastAsia="Tahoma" w:hAnsi="Tahoma" w:cs="Tahoma"/>
        </w:rPr>
      </w:pPr>
      <w:r w:rsidRPr="001A21E8">
        <w:rPr>
          <w:rFonts w:ascii="Tahoma" w:eastAsia="Tahoma" w:hAnsi="Tahoma" w:cs="Tahoma"/>
          <w:spacing w:val="1"/>
        </w:rPr>
        <w:t>a</w:t>
      </w:r>
      <w:r w:rsidR="00E51CBF">
        <w:rPr>
          <w:rFonts w:ascii="Tahoma" w:eastAsia="Tahoma" w:hAnsi="Tahoma" w:cs="Tahoma"/>
          <w:spacing w:val="1"/>
        </w:rPr>
        <w:t>)</w:t>
      </w:r>
      <w:r w:rsidR="00B148B9">
        <w:rPr>
          <w:rFonts w:ascii="Tahoma" w:eastAsia="Tahoma" w:hAnsi="Tahoma" w:cs="Tahoma"/>
          <w:spacing w:val="56"/>
        </w:rPr>
        <w:tab/>
      </w:r>
      <w:r w:rsidRPr="001A21E8">
        <w:rPr>
          <w:rFonts w:ascii="Tahoma" w:eastAsia="Tahoma" w:hAnsi="Tahoma" w:cs="Tahoma"/>
        </w:rPr>
        <w:t>dopusz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 puł</w:t>
      </w:r>
      <w:r w:rsidRPr="001A21E8">
        <w:rPr>
          <w:rFonts w:ascii="Tahoma" w:eastAsia="Tahoma" w:hAnsi="Tahoma" w:cs="Tahoma"/>
          <w:spacing w:val="1"/>
        </w:rPr>
        <w:t>a</w:t>
      </w:r>
      <w:r w:rsidRPr="001A21E8">
        <w:rPr>
          <w:rFonts w:ascii="Tahoma" w:eastAsia="Tahoma" w:hAnsi="Tahoma" w:cs="Tahoma"/>
        </w:rPr>
        <w:t>pu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de mi</w:t>
      </w:r>
      <w:r w:rsidRPr="001A21E8">
        <w:rPr>
          <w:rFonts w:ascii="Tahoma" w:eastAsia="Tahoma" w:hAnsi="Tahoma" w:cs="Tahoma"/>
          <w:spacing w:val="3"/>
        </w:rPr>
        <w:t>n</w:t>
      </w:r>
      <w:r w:rsidRPr="001A21E8">
        <w:rPr>
          <w:rFonts w:ascii="Tahoma" w:eastAsia="Tahoma" w:hAnsi="Tahoma" w:cs="Tahoma"/>
        </w:rPr>
        <w:t>imis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 </w:t>
      </w:r>
      <w:r w:rsidR="00E51CBF">
        <w:rPr>
          <w:rFonts w:ascii="Tahoma" w:eastAsia="Tahoma" w:hAnsi="Tahoma" w:cs="Tahoma"/>
        </w:rPr>
        <w:t>r</w:t>
      </w:r>
      <w:r w:rsidRPr="001A21E8">
        <w:rPr>
          <w:rFonts w:ascii="Tahoma" w:eastAsia="Tahoma" w:hAnsi="Tahoma" w:cs="Tahoma"/>
        </w:rPr>
        <w:t>oz</w:t>
      </w:r>
      <w:r w:rsidRPr="001A21E8">
        <w:rPr>
          <w:rFonts w:ascii="Tahoma" w:eastAsia="Tahoma" w:hAnsi="Tahoma" w:cs="Tahoma"/>
          <w:spacing w:val="1"/>
        </w:rPr>
        <w:t>p</w:t>
      </w:r>
      <w:r w:rsidRPr="001A21E8">
        <w:rPr>
          <w:rFonts w:ascii="Tahoma" w:eastAsia="Tahoma" w:hAnsi="Tahoma" w:cs="Tahoma"/>
          <w:spacing w:val="2"/>
        </w:rPr>
        <w:t>o</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2</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w:t>
      </w:r>
    </w:p>
    <w:p w14:paraId="69370385" w14:textId="5A3CD329" w:rsidR="00942F4E" w:rsidRPr="00E51CBF" w:rsidRDefault="00280ADA" w:rsidP="00E06F1A">
      <w:pPr>
        <w:spacing w:line="276" w:lineRule="auto"/>
        <w:ind w:left="426" w:right="14"/>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9"/>
        </w:rPr>
        <w:t xml:space="preserve"> </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mi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7"/>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 xml:space="preserve">ie </w:t>
      </w:r>
      <w:r w:rsidRPr="00E51CBF">
        <w:rPr>
          <w:rFonts w:ascii="Tahoma" w:eastAsia="Tahoma" w:hAnsi="Tahoma" w:cs="Tahoma"/>
        </w:rPr>
        <w:t>o</w:t>
      </w:r>
      <w:r w:rsidRPr="00E51CBF">
        <w:rPr>
          <w:rFonts w:ascii="Tahoma" w:eastAsia="Tahoma" w:hAnsi="Tahoma" w:cs="Tahoma"/>
          <w:spacing w:val="-1"/>
        </w:rPr>
        <w:t>k</w:t>
      </w:r>
      <w:r w:rsidRPr="00E51CBF">
        <w:rPr>
          <w:rFonts w:ascii="Tahoma" w:eastAsia="Tahoma" w:hAnsi="Tahoma" w:cs="Tahoma"/>
        </w:rPr>
        <w:t>r</w:t>
      </w:r>
      <w:r w:rsidRPr="00E51CBF">
        <w:rPr>
          <w:rFonts w:ascii="Tahoma" w:eastAsia="Tahoma" w:hAnsi="Tahoma" w:cs="Tahoma"/>
          <w:spacing w:val="1"/>
        </w:rPr>
        <w:t>e</w:t>
      </w:r>
      <w:r w:rsidRPr="00E51CBF">
        <w:rPr>
          <w:rFonts w:ascii="Tahoma" w:eastAsia="Tahoma" w:hAnsi="Tahoma" w:cs="Tahoma"/>
        </w:rPr>
        <w:t>ślo</w:t>
      </w:r>
      <w:r w:rsidRPr="00E51CBF">
        <w:rPr>
          <w:rFonts w:ascii="Tahoma" w:eastAsia="Tahoma" w:hAnsi="Tahoma" w:cs="Tahoma"/>
          <w:spacing w:val="-1"/>
        </w:rPr>
        <w:t>ny</w:t>
      </w:r>
      <w:r w:rsidRPr="00E51CBF">
        <w:rPr>
          <w:rFonts w:ascii="Tahoma" w:eastAsia="Tahoma" w:hAnsi="Tahoma" w:cs="Tahoma"/>
        </w:rPr>
        <w:t>m</w:t>
      </w:r>
      <w:r w:rsidRPr="00E51CBF">
        <w:rPr>
          <w:rFonts w:ascii="Tahoma" w:eastAsia="Tahoma" w:hAnsi="Tahoma" w:cs="Tahoma"/>
          <w:spacing w:val="-10"/>
        </w:rPr>
        <w:t xml:space="preserve"> </w:t>
      </w:r>
      <w:r w:rsidRPr="00E51CBF">
        <w:rPr>
          <w:rFonts w:ascii="Tahoma" w:eastAsia="Tahoma" w:hAnsi="Tahoma" w:cs="Tahoma"/>
        </w:rPr>
        <w:t>w §</w:t>
      </w:r>
      <w:r w:rsidRPr="00E51CBF">
        <w:rPr>
          <w:rFonts w:ascii="Tahoma" w:eastAsia="Tahoma" w:hAnsi="Tahoma" w:cs="Tahoma"/>
          <w:spacing w:val="1"/>
        </w:rPr>
        <w:t xml:space="preserve"> </w:t>
      </w:r>
      <w:r w:rsidRPr="00E51CBF">
        <w:rPr>
          <w:rFonts w:ascii="Tahoma" w:eastAsia="Tahoma" w:hAnsi="Tahoma" w:cs="Tahoma"/>
          <w:spacing w:val="-1"/>
        </w:rPr>
        <w:t>1</w:t>
      </w:r>
      <w:r w:rsidR="00580E55">
        <w:rPr>
          <w:rFonts w:ascii="Tahoma" w:eastAsia="Tahoma" w:hAnsi="Tahoma" w:cs="Tahoma"/>
          <w:spacing w:val="-1"/>
        </w:rPr>
        <w:t>6</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2</w:t>
      </w:r>
      <w:r w:rsidRPr="00E51CBF">
        <w:rPr>
          <w:rFonts w:ascii="Tahoma" w:eastAsia="Tahoma" w:hAnsi="Tahoma" w:cs="Tahoma"/>
        </w:rPr>
        <w:t xml:space="preserve">, </w:t>
      </w:r>
      <w:r w:rsidRPr="00E51CBF">
        <w:rPr>
          <w:rFonts w:ascii="Tahoma" w:eastAsia="Tahoma" w:hAnsi="Tahoma" w:cs="Tahoma"/>
          <w:spacing w:val="-1"/>
        </w:rPr>
        <w:t>3</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3"/>
        </w:rPr>
        <w:t>e</w:t>
      </w:r>
      <w:r w:rsidRPr="00E51CBF">
        <w:rPr>
          <w:rFonts w:ascii="Tahoma" w:eastAsia="Tahoma" w:hAnsi="Tahoma" w:cs="Tahoma"/>
          <w:spacing w:val="-1"/>
        </w:rPr>
        <w:t>j</w:t>
      </w:r>
      <w:r w:rsidRPr="00E51CBF">
        <w:rPr>
          <w:rFonts w:ascii="Tahoma" w:eastAsia="Tahoma" w:hAnsi="Tahoma" w:cs="Tahoma"/>
        </w:rPr>
        <w:t>sz</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9"/>
        </w:rPr>
        <w:t xml:space="preserve"> </w:t>
      </w:r>
      <w:r w:rsidR="00D15C17" w:rsidRPr="00E51CBF">
        <w:rPr>
          <w:rFonts w:ascii="Tahoma" w:eastAsia="Tahoma" w:hAnsi="Tahoma" w:cs="Tahoma"/>
          <w:spacing w:val="-1"/>
        </w:rPr>
        <w:t>D</w:t>
      </w:r>
      <w:r w:rsidR="00FC1DEB" w:rsidRPr="00E51CBF">
        <w:rPr>
          <w:rFonts w:ascii="Tahoma" w:eastAsia="Tahoma" w:hAnsi="Tahoma" w:cs="Tahoma"/>
          <w:spacing w:val="-1"/>
        </w:rPr>
        <w:t>ecyzji</w:t>
      </w:r>
      <w:r w:rsidRPr="00E51CBF">
        <w:rPr>
          <w:rFonts w:ascii="Tahoma" w:eastAsia="Tahoma" w:hAnsi="Tahoma" w:cs="Tahoma"/>
        </w:rPr>
        <w:t>.</w:t>
      </w:r>
    </w:p>
    <w:p w14:paraId="004ED21B" w14:textId="77777777" w:rsidR="00BC1E79" w:rsidRDefault="00BC1E79" w:rsidP="00F10027">
      <w:pPr>
        <w:spacing w:line="276" w:lineRule="auto"/>
        <w:ind w:left="426" w:right="14" w:hanging="426"/>
        <w:jc w:val="both"/>
        <w:rPr>
          <w:rFonts w:ascii="Tahoma" w:eastAsia="Tahoma" w:hAnsi="Tahoma" w:cs="Tahoma"/>
        </w:rPr>
      </w:pPr>
    </w:p>
    <w:p w14:paraId="4C3BBA5F" w14:textId="2CDF4DC3" w:rsidR="00942F4E" w:rsidRDefault="00280ADA" w:rsidP="00A549C4">
      <w:pPr>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5</w:t>
      </w:r>
      <w:r w:rsidR="00E67406"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74"/>
      </w:r>
    </w:p>
    <w:p w14:paraId="0DB6F774" w14:textId="77777777" w:rsidR="00A549C4" w:rsidRPr="00A549C4" w:rsidRDefault="00A549C4" w:rsidP="00A549C4">
      <w:pPr>
        <w:jc w:val="center"/>
        <w:rPr>
          <w:rFonts w:ascii="Tahoma" w:eastAsia="Tahoma" w:hAnsi="Tahoma" w:cs="Tahoma"/>
        </w:rPr>
      </w:pPr>
    </w:p>
    <w:p w14:paraId="3488BE0E" w14:textId="5192E0B9" w:rsidR="00942F4E" w:rsidRPr="001A21E8" w:rsidRDefault="00280ADA" w:rsidP="00461AEA">
      <w:pPr>
        <w:pStyle w:val="Akapitzlist"/>
        <w:numPr>
          <w:ilvl w:val="0"/>
          <w:numId w:val="11"/>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00487AFC" w:rsidRPr="001A21E8">
        <w:rPr>
          <w:rFonts w:ascii="Tahoma" w:eastAsia="Tahoma" w:hAnsi="Tahoma" w:cs="Tahoma"/>
        </w:rPr>
        <w:t>o</w:t>
      </w:r>
      <w:r w:rsidR="00C24D7D"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 z</w:t>
      </w:r>
      <w:r w:rsidRPr="001A21E8">
        <w:rPr>
          <w:rFonts w:ascii="Tahoma" w:eastAsia="Tahoma" w:hAnsi="Tahoma" w:cs="Tahoma"/>
          <w:spacing w:val="14"/>
        </w:rPr>
        <w:t xml:space="preserve"> </w:t>
      </w:r>
      <w:r w:rsidR="00054F9A">
        <w:rPr>
          <w:rFonts w:ascii="Tahoma" w:eastAsia="Tahoma" w:hAnsi="Tahoma" w:cs="Tahoma"/>
        </w:rPr>
        <w:t>Beneficjentem</w:t>
      </w:r>
      <w:r w:rsidRPr="001A21E8">
        <w:rPr>
          <w:rFonts w:ascii="Tahoma" w:eastAsia="Tahoma" w:hAnsi="Tahoma" w:cs="Tahoma"/>
        </w:rPr>
        <w:t xml:space="preserv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z</w:t>
      </w:r>
      <w:r w:rsidRPr="001A21E8">
        <w:rPr>
          <w:rFonts w:ascii="Tahoma" w:eastAsia="Tahoma" w:hAnsi="Tahoma" w:cs="Tahoma"/>
          <w:spacing w:val="1"/>
        </w:rPr>
        <w:t>a</w:t>
      </w:r>
      <w:r w:rsidRPr="001A21E8">
        <w:rPr>
          <w:rFonts w:ascii="Tahoma" w:eastAsia="Tahoma" w:hAnsi="Tahoma" w:cs="Tahoma"/>
        </w:rPr>
        <w:t xml:space="preserve">pisów </w:t>
      </w:r>
      <w:r w:rsidRPr="001A21E8">
        <w:rPr>
          <w:rFonts w:ascii="Tahoma" w:eastAsia="Tahoma" w:hAnsi="Tahoma" w:cs="Tahoma"/>
          <w:spacing w:val="-1"/>
        </w:rPr>
        <w:t>uj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 §</w:t>
      </w:r>
      <w:r w:rsidRPr="001A21E8">
        <w:rPr>
          <w:rFonts w:ascii="Tahoma" w:eastAsia="Tahoma" w:hAnsi="Tahoma" w:cs="Tahoma"/>
          <w:spacing w:val="-2"/>
        </w:rPr>
        <w:t xml:space="preserve">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rPr>
        <w:t xml:space="preserve"> i § </w:t>
      </w:r>
      <w:r w:rsidRPr="001A21E8">
        <w:rPr>
          <w:rFonts w:ascii="Tahoma" w:eastAsia="Tahoma" w:hAnsi="Tahoma" w:cs="Tahoma"/>
          <w:spacing w:val="-1"/>
        </w:rPr>
        <w:t>2</w:t>
      </w:r>
      <w:r w:rsidR="008472C0">
        <w:rPr>
          <w:rFonts w:ascii="Tahoma" w:eastAsia="Tahoma" w:hAnsi="Tahoma" w:cs="Tahoma"/>
          <w:spacing w:val="-1"/>
        </w:rPr>
        <w:t>4</w:t>
      </w:r>
      <w:r w:rsidRPr="001A21E8">
        <w:rPr>
          <w:rFonts w:ascii="Tahoma" w:eastAsia="Tahoma" w:hAnsi="Tahoma" w:cs="Tahoma"/>
        </w:rPr>
        <w:t>.</w:t>
      </w:r>
    </w:p>
    <w:p w14:paraId="7CEFF0FB" w14:textId="77777777" w:rsidR="00942F4E" w:rsidRPr="001A21E8" w:rsidRDefault="00280ADA" w:rsidP="00461AEA">
      <w:pPr>
        <w:pStyle w:val="Akapitzlist"/>
        <w:numPr>
          <w:ilvl w:val="0"/>
          <w:numId w:val="11"/>
        </w:numPr>
        <w:spacing w:line="276" w:lineRule="auto"/>
        <w:ind w:left="426" w:right="14" w:hanging="426"/>
        <w:rPr>
          <w:rFonts w:ascii="Tahoma" w:eastAsia="Tahoma" w:hAnsi="Tahoma" w:cs="Tahoma"/>
        </w:rPr>
      </w:pPr>
      <w:r w:rsidRPr="001A21E8">
        <w:rPr>
          <w:rFonts w:ascii="Tahoma" w:eastAsia="Tahoma" w:hAnsi="Tahoma" w:cs="Tahoma"/>
          <w:spacing w:val="-6"/>
        </w:rPr>
        <w:t>Z</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 xml:space="preserve">ot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 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 xml:space="preserve">y do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ada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40"/>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7"/>
        </w:rPr>
        <w:t xml:space="preserve"> </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1"/>
        </w:rPr>
        <w:t xml:space="preserve"> </w:t>
      </w:r>
      <w:r w:rsidRPr="001A21E8">
        <w:rPr>
          <w:rFonts w:ascii="Tahoma" w:eastAsia="Tahoma" w:hAnsi="Tahoma" w:cs="Tahoma"/>
          <w:spacing w:val="2"/>
        </w:rPr>
        <w:t>p</w:t>
      </w:r>
      <w:r w:rsidRPr="001A21E8">
        <w:rPr>
          <w:rFonts w:ascii="Tahoma" w:eastAsia="Tahoma" w:hAnsi="Tahoma" w:cs="Tahoma"/>
        </w:rPr>
        <w:t>omocy</w:t>
      </w:r>
      <w:r w:rsidRPr="001A21E8">
        <w:rPr>
          <w:rFonts w:ascii="Tahoma" w:eastAsia="Tahoma" w:hAnsi="Tahoma" w:cs="Tahoma"/>
          <w:spacing w:val="43"/>
        </w:rPr>
        <w:t xml:space="preserve"> </w:t>
      </w:r>
      <w:r w:rsidRPr="001A21E8">
        <w:rPr>
          <w:rFonts w:ascii="Tahoma" w:eastAsia="Tahoma" w:hAnsi="Tahoma" w:cs="Tahoma"/>
          <w:w w:val="99"/>
        </w:rPr>
        <w:t>p</w:t>
      </w:r>
      <w:r w:rsidRPr="001A21E8">
        <w:rPr>
          <w:rFonts w:ascii="Tahoma" w:eastAsia="Tahoma" w:hAnsi="Tahoma" w:cs="Tahoma"/>
          <w:spacing w:val="2"/>
          <w:w w:val="99"/>
        </w:rPr>
        <w:t>u</w:t>
      </w:r>
      <w:r w:rsidRPr="001A21E8">
        <w:rPr>
          <w:rFonts w:ascii="Tahoma" w:eastAsia="Tahoma" w:hAnsi="Tahoma" w:cs="Tahoma"/>
          <w:w w:val="99"/>
        </w:rPr>
        <w:t>blic</w:t>
      </w:r>
      <w:r w:rsidRPr="001A21E8">
        <w:rPr>
          <w:rFonts w:ascii="Tahoma" w:eastAsia="Tahoma" w:hAnsi="Tahoma" w:cs="Tahoma"/>
          <w:spacing w:val="2"/>
          <w:w w:val="99"/>
        </w:rPr>
        <w:t>z</w:t>
      </w:r>
      <w:r w:rsidRPr="001A21E8">
        <w:rPr>
          <w:rFonts w:ascii="Tahoma" w:eastAsia="Tahoma" w:hAnsi="Tahoma" w:cs="Tahoma"/>
          <w:spacing w:val="-1"/>
          <w:w w:val="99"/>
        </w:rPr>
        <w:t>n</w:t>
      </w:r>
      <w:r w:rsidRPr="001A21E8">
        <w:rPr>
          <w:rFonts w:ascii="Tahoma" w:eastAsia="Tahoma" w:hAnsi="Tahoma" w:cs="Tahoma"/>
          <w:spacing w:val="3"/>
          <w:w w:val="99"/>
        </w:rPr>
        <w:t>e</w:t>
      </w:r>
      <w:r w:rsidR="00620BFE" w:rsidRPr="001A21E8">
        <w:rPr>
          <w:rFonts w:ascii="Tahoma" w:eastAsia="Tahoma" w:hAnsi="Tahoma" w:cs="Tahoma"/>
          <w:spacing w:val="3"/>
          <w:w w:val="99"/>
        </w:rPr>
        <w:t>j</w:t>
      </w:r>
      <w:r w:rsidR="00487AFC" w:rsidRPr="001A21E8">
        <w:rPr>
          <w:rFonts w:ascii="Tahoma" w:eastAsia="Tahoma" w:hAnsi="Tahoma" w:cs="Tahoma"/>
          <w:w w:val="99"/>
        </w:rPr>
        <w:t xml:space="preserve"> </w:t>
      </w:r>
      <w:r w:rsidRPr="001A21E8">
        <w:rPr>
          <w:rFonts w:ascii="Tahoma" w:eastAsia="Tahoma" w:hAnsi="Tahoma" w:cs="Tahoma"/>
        </w:rPr>
        <w:t>i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de</w:t>
      </w:r>
      <w:r w:rsidRPr="001A21E8">
        <w:rPr>
          <w:rFonts w:ascii="Tahoma" w:eastAsia="Tahoma" w:hAnsi="Tahoma" w:cs="Tahoma"/>
          <w:spacing w:val="-1"/>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imi</w:t>
      </w:r>
      <w:r w:rsidRPr="001A21E8">
        <w:rPr>
          <w:rFonts w:ascii="Tahoma" w:eastAsia="Tahoma" w:hAnsi="Tahoma" w:cs="Tahoma"/>
          <w:spacing w:val="2"/>
        </w:rPr>
        <w:t>s</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sz</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2B140ABD" w14:textId="4064AC9E" w:rsidR="00942F4E" w:rsidRPr="00B148B9" w:rsidRDefault="00280ADA" w:rsidP="00461AEA">
      <w:pPr>
        <w:pStyle w:val="Akapitzlist"/>
        <w:numPr>
          <w:ilvl w:val="1"/>
          <w:numId w:val="25"/>
        </w:numPr>
        <w:tabs>
          <w:tab w:val="clear" w:pos="680"/>
          <w:tab w:val="num" w:pos="993"/>
        </w:tabs>
        <w:spacing w:line="276" w:lineRule="auto"/>
        <w:ind w:left="851" w:right="14" w:hanging="426"/>
        <w:rPr>
          <w:rFonts w:ascii="Tahoma" w:eastAsia="Tahoma" w:hAnsi="Tahoma" w:cs="Tahoma"/>
        </w:rPr>
      </w:pPr>
      <w:r w:rsidRPr="00B148B9">
        <w:rPr>
          <w:rFonts w:ascii="Tahoma" w:eastAsia="Tahoma" w:hAnsi="Tahoma" w:cs="Tahoma"/>
        </w:rPr>
        <w:t>sporz</w:t>
      </w:r>
      <w:r w:rsidRPr="00B148B9">
        <w:rPr>
          <w:rFonts w:ascii="Tahoma" w:eastAsia="Tahoma" w:hAnsi="Tahoma" w:cs="Tahoma"/>
          <w:spacing w:val="1"/>
        </w:rPr>
        <w:t>ą</w:t>
      </w:r>
      <w:r w:rsidRPr="00B148B9">
        <w:rPr>
          <w:rFonts w:ascii="Tahoma" w:eastAsia="Tahoma" w:hAnsi="Tahoma" w:cs="Tahoma"/>
        </w:rPr>
        <w:t>dz</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 i pr</w:t>
      </w:r>
      <w:r w:rsidRPr="00B148B9">
        <w:rPr>
          <w:rFonts w:ascii="Tahoma" w:eastAsia="Tahoma" w:hAnsi="Tahoma" w:cs="Tahoma"/>
          <w:spacing w:val="1"/>
        </w:rPr>
        <w:t>ze</w:t>
      </w:r>
      <w:r w:rsidRPr="00B148B9">
        <w:rPr>
          <w:rFonts w:ascii="Tahoma" w:eastAsia="Tahoma" w:hAnsi="Tahoma" w:cs="Tahoma"/>
        </w:rPr>
        <w:t>ds</w:t>
      </w:r>
      <w:r w:rsidRPr="00B148B9">
        <w:rPr>
          <w:rFonts w:ascii="Tahoma" w:eastAsia="Tahoma" w:hAnsi="Tahoma" w:cs="Tahoma"/>
          <w:spacing w:val="1"/>
        </w:rPr>
        <w:t>ta</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 Pr</w:t>
      </w:r>
      <w:r w:rsidRPr="00B148B9">
        <w:rPr>
          <w:rFonts w:ascii="Tahoma" w:eastAsia="Tahoma" w:hAnsi="Tahoma" w:cs="Tahoma"/>
          <w:spacing w:val="1"/>
        </w:rPr>
        <w:t>e</w:t>
      </w:r>
      <w:r w:rsidRPr="00B148B9">
        <w:rPr>
          <w:rFonts w:ascii="Tahoma" w:eastAsia="Tahoma" w:hAnsi="Tahoma" w:cs="Tahoma"/>
        </w:rPr>
        <w:t>z</w:t>
      </w:r>
      <w:r w:rsidRPr="00B148B9">
        <w:rPr>
          <w:rFonts w:ascii="Tahoma" w:eastAsia="Tahoma" w:hAnsi="Tahoma" w:cs="Tahoma"/>
          <w:spacing w:val="1"/>
        </w:rPr>
        <w:t>e</w:t>
      </w:r>
      <w:r w:rsidRPr="00B148B9">
        <w:rPr>
          <w:rFonts w:ascii="Tahoma" w:eastAsia="Tahoma" w:hAnsi="Tahoma" w:cs="Tahoma"/>
          <w:spacing w:val="4"/>
        </w:rPr>
        <w:t>s</w:t>
      </w:r>
      <w:r w:rsidRPr="00B148B9">
        <w:rPr>
          <w:rFonts w:ascii="Tahoma" w:eastAsia="Tahoma" w:hAnsi="Tahoma" w:cs="Tahoma"/>
        </w:rPr>
        <w:t>o</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49"/>
        </w:rPr>
        <w:t xml:space="preserve"> </w:t>
      </w:r>
      <w:r w:rsidRPr="00B148B9">
        <w:rPr>
          <w:rFonts w:ascii="Tahoma" w:eastAsia="Tahoma" w:hAnsi="Tahoma" w:cs="Tahoma"/>
          <w:spacing w:val="-1"/>
        </w:rPr>
        <w:t>U</w:t>
      </w:r>
      <w:r w:rsidRPr="00B148B9">
        <w:rPr>
          <w:rFonts w:ascii="Tahoma" w:eastAsia="Tahoma" w:hAnsi="Tahoma" w:cs="Tahoma"/>
        </w:rPr>
        <w:t>rz</w:t>
      </w:r>
      <w:r w:rsidRPr="00B148B9">
        <w:rPr>
          <w:rFonts w:ascii="Tahoma" w:eastAsia="Tahoma" w:hAnsi="Tahoma" w:cs="Tahoma"/>
          <w:spacing w:val="1"/>
        </w:rPr>
        <w:t>ę</w:t>
      </w:r>
      <w:r w:rsidRPr="00B148B9">
        <w:rPr>
          <w:rFonts w:ascii="Tahoma" w:eastAsia="Tahoma" w:hAnsi="Tahoma" w:cs="Tahoma"/>
        </w:rPr>
        <w:t>du</w:t>
      </w:r>
      <w:r w:rsidRPr="00B148B9">
        <w:rPr>
          <w:rFonts w:ascii="Tahoma" w:eastAsia="Tahoma" w:hAnsi="Tahoma" w:cs="Tahoma"/>
          <w:spacing w:val="53"/>
        </w:rPr>
        <w:t xml:space="preserve"> </w:t>
      </w:r>
      <w:r w:rsidRPr="00B148B9">
        <w:rPr>
          <w:rFonts w:ascii="Tahoma" w:eastAsia="Tahoma" w:hAnsi="Tahoma" w:cs="Tahoma"/>
        </w:rPr>
        <w:t>Oc</w:t>
      </w:r>
      <w:r w:rsidRPr="00B148B9">
        <w:rPr>
          <w:rFonts w:ascii="Tahoma" w:eastAsia="Tahoma" w:hAnsi="Tahoma" w:cs="Tahoma"/>
          <w:spacing w:val="-1"/>
        </w:rPr>
        <w:t>h</w:t>
      </w:r>
      <w:r w:rsidRPr="00B148B9">
        <w:rPr>
          <w:rFonts w:ascii="Tahoma" w:eastAsia="Tahoma" w:hAnsi="Tahoma" w:cs="Tahoma"/>
        </w:rPr>
        <w:t>r</w:t>
      </w:r>
      <w:r w:rsidRPr="00B148B9">
        <w:rPr>
          <w:rFonts w:ascii="Tahoma" w:eastAsia="Tahoma" w:hAnsi="Tahoma" w:cs="Tahoma"/>
          <w:spacing w:val="2"/>
        </w:rPr>
        <w:t>o</w:t>
      </w:r>
      <w:r w:rsidRPr="00B148B9">
        <w:rPr>
          <w:rFonts w:ascii="Tahoma" w:eastAsia="Tahoma" w:hAnsi="Tahoma" w:cs="Tahoma"/>
          <w:spacing w:val="-3"/>
        </w:rPr>
        <w:t>n</w:t>
      </w:r>
      <w:r w:rsidRPr="00B148B9">
        <w:rPr>
          <w:rFonts w:ascii="Tahoma" w:eastAsia="Tahoma" w:hAnsi="Tahoma" w:cs="Tahoma"/>
        </w:rPr>
        <w:t xml:space="preserve">y </w:t>
      </w:r>
      <w:r w:rsidRPr="00B148B9">
        <w:rPr>
          <w:rFonts w:ascii="Tahoma" w:eastAsia="Tahoma" w:hAnsi="Tahoma" w:cs="Tahoma"/>
          <w:spacing w:val="-4"/>
        </w:rPr>
        <w:t>K</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spacing w:val="1"/>
        </w:rPr>
        <w:t>k</w:t>
      </w:r>
      <w:r w:rsidRPr="00B148B9">
        <w:rPr>
          <w:rFonts w:ascii="Tahoma" w:eastAsia="Tahoma" w:hAnsi="Tahoma" w:cs="Tahoma"/>
          <w:spacing w:val="-1"/>
        </w:rPr>
        <w:t>u</w:t>
      </w:r>
      <w:r w:rsidRPr="00B148B9">
        <w:rPr>
          <w:rFonts w:ascii="Tahoma" w:eastAsia="Tahoma" w:hAnsi="Tahoma" w:cs="Tahoma"/>
        </w:rPr>
        <w:t>r</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2"/>
        </w:rPr>
        <w:t>c</w:t>
      </w:r>
      <w:r w:rsidRPr="00B148B9">
        <w:rPr>
          <w:rFonts w:ascii="Tahoma" w:eastAsia="Tahoma" w:hAnsi="Tahoma" w:cs="Tahoma"/>
          <w:spacing w:val="-1"/>
        </w:rPr>
        <w:t>j</w:t>
      </w:r>
      <w:r w:rsidRPr="00B148B9">
        <w:rPr>
          <w:rFonts w:ascii="Tahoma" w:eastAsia="Tahoma" w:hAnsi="Tahoma" w:cs="Tahoma"/>
        </w:rPr>
        <w:t xml:space="preserve">i i </w:t>
      </w:r>
      <w:r w:rsidRPr="00B148B9">
        <w:rPr>
          <w:rFonts w:ascii="Tahoma" w:eastAsia="Tahoma" w:hAnsi="Tahoma" w:cs="Tahoma"/>
          <w:spacing w:val="-4"/>
        </w:rPr>
        <w:t>K</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rPr>
        <w:t>s</w:t>
      </w:r>
      <w:r w:rsidRPr="00B148B9">
        <w:rPr>
          <w:rFonts w:ascii="Tahoma" w:eastAsia="Tahoma" w:hAnsi="Tahoma" w:cs="Tahoma"/>
          <w:spacing w:val="-1"/>
        </w:rPr>
        <w:t>u</w:t>
      </w:r>
      <w:r w:rsidRPr="00B148B9">
        <w:rPr>
          <w:rFonts w:ascii="Tahoma" w:eastAsia="Tahoma" w:hAnsi="Tahoma" w:cs="Tahoma"/>
        </w:rPr>
        <w:t>m</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3"/>
        </w:rPr>
        <w:t>t</w:t>
      </w:r>
      <w:r w:rsidRPr="00B148B9">
        <w:rPr>
          <w:rFonts w:ascii="Tahoma" w:eastAsia="Tahoma" w:hAnsi="Tahoma" w:cs="Tahoma"/>
        </w:rPr>
        <w:t>ów sp</w:t>
      </w:r>
      <w:r w:rsidRPr="00B148B9">
        <w:rPr>
          <w:rFonts w:ascii="Tahoma" w:eastAsia="Tahoma" w:hAnsi="Tahoma" w:cs="Tahoma"/>
          <w:spacing w:val="-2"/>
        </w:rPr>
        <w:t>r</w:t>
      </w:r>
      <w:r w:rsidRPr="00B148B9">
        <w:rPr>
          <w:rFonts w:ascii="Tahoma" w:eastAsia="Tahoma" w:hAnsi="Tahoma" w:cs="Tahoma"/>
          <w:spacing w:val="1"/>
        </w:rPr>
        <w:t>aw</w:t>
      </w:r>
      <w:r w:rsidRPr="00B148B9">
        <w:rPr>
          <w:rFonts w:ascii="Tahoma" w:eastAsia="Tahoma" w:hAnsi="Tahoma" w:cs="Tahoma"/>
        </w:rPr>
        <w:t>ozd</w:t>
      </w:r>
      <w:r w:rsidRPr="00B148B9">
        <w:rPr>
          <w:rFonts w:ascii="Tahoma" w:eastAsia="Tahoma" w:hAnsi="Tahoma" w:cs="Tahoma"/>
          <w:spacing w:val="1"/>
        </w:rPr>
        <w:t>a</w:t>
      </w:r>
      <w:r w:rsidRPr="00B148B9">
        <w:rPr>
          <w:rFonts w:ascii="Tahoma" w:eastAsia="Tahoma" w:hAnsi="Tahoma" w:cs="Tahoma"/>
        </w:rPr>
        <w:t>ń</w:t>
      </w:r>
      <w:r w:rsidRPr="00B148B9">
        <w:rPr>
          <w:rFonts w:ascii="Tahoma" w:eastAsia="Tahoma" w:hAnsi="Tahoma" w:cs="Tahoma"/>
          <w:spacing w:val="1"/>
        </w:rPr>
        <w:t xml:space="preserve"> </w:t>
      </w:r>
      <w:r w:rsidRPr="00B148B9">
        <w:rPr>
          <w:rFonts w:ascii="Tahoma" w:eastAsia="Tahoma" w:hAnsi="Tahoma" w:cs="Tahoma"/>
        </w:rPr>
        <w:t>o</w:t>
      </w:r>
      <w:r w:rsidRPr="00B148B9">
        <w:rPr>
          <w:rFonts w:ascii="Tahoma" w:eastAsia="Tahoma" w:hAnsi="Tahoma" w:cs="Tahoma"/>
          <w:spacing w:val="11"/>
        </w:rPr>
        <w:t xml:space="preserve"> </w:t>
      </w:r>
      <w:r w:rsidRPr="00B148B9">
        <w:rPr>
          <w:rFonts w:ascii="Tahoma" w:eastAsia="Tahoma" w:hAnsi="Tahoma" w:cs="Tahoma"/>
          <w:spacing w:val="-1"/>
        </w:rPr>
        <w:t>u</w:t>
      </w:r>
      <w:r w:rsidRPr="00B148B9">
        <w:rPr>
          <w:rFonts w:ascii="Tahoma" w:eastAsia="Tahoma" w:hAnsi="Tahoma" w:cs="Tahoma"/>
        </w:rPr>
        <w:t>dzi</w:t>
      </w:r>
      <w:r w:rsidRPr="00B148B9">
        <w:rPr>
          <w:rFonts w:ascii="Tahoma" w:eastAsia="Tahoma" w:hAnsi="Tahoma" w:cs="Tahoma"/>
          <w:spacing w:val="1"/>
        </w:rPr>
        <w:t>e</w:t>
      </w:r>
      <w:r w:rsidRPr="00B148B9">
        <w:rPr>
          <w:rFonts w:ascii="Tahoma" w:eastAsia="Tahoma" w:hAnsi="Tahoma" w:cs="Tahoma"/>
        </w:rPr>
        <w:t>lo</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rPr>
        <w:t>j</w:t>
      </w:r>
      <w:r w:rsidRPr="00B148B9">
        <w:rPr>
          <w:rFonts w:ascii="Tahoma" w:eastAsia="Tahoma" w:hAnsi="Tahoma" w:cs="Tahoma"/>
          <w:spacing w:val="2"/>
        </w:rPr>
        <w:t xml:space="preserve"> </w:t>
      </w:r>
      <w:r w:rsidRPr="00B148B9">
        <w:rPr>
          <w:rFonts w:ascii="Tahoma" w:eastAsia="Tahoma" w:hAnsi="Tahoma" w:cs="Tahoma"/>
        </w:rPr>
        <w:t>po</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4"/>
        </w:rPr>
        <w:t xml:space="preserve"> </w:t>
      </w:r>
      <w:r w:rsidRPr="00B148B9">
        <w:rPr>
          <w:rFonts w:ascii="Tahoma" w:eastAsia="Tahoma" w:hAnsi="Tahoma" w:cs="Tahoma"/>
          <w:spacing w:val="2"/>
        </w:rPr>
        <w:t>p</w:t>
      </w:r>
      <w:r w:rsidRPr="00B148B9">
        <w:rPr>
          <w:rFonts w:ascii="Tahoma" w:eastAsia="Tahoma" w:hAnsi="Tahoma" w:cs="Tahoma"/>
          <w:spacing w:val="-1"/>
        </w:rPr>
        <w:t>u</w:t>
      </w:r>
      <w:r w:rsidRPr="00B148B9">
        <w:rPr>
          <w:rFonts w:ascii="Tahoma" w:eastAsia="Tahoma" w:hAnsi="Tahoma" w:cs="Tahoma"/>
        </w:rPr>
        <w:t>blic</w:t>
      </w:r>
      <w:r w:rsidRPr="00B148B9">
        <w:rPr>
          <w:rFonts w:ascii="Tahoma" w:eastAsia="Tahoma" w:hAnsi="Tahoma" w:cs="Tahoma"/>
          <w:spacing w:val="2"/>
        </w:rPr>
        <w:t>z</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spacing w:val="-1"/>
        </w:rPr>
        <w:t>j</w:t>
      </w:r>
      <w:r w:rsidRPr="00B148B9">
        <w:rPr>
          <w:rFonts w:ascii="Tahoma" w:eastAsia="Tahoma" w:hAnsi="Tahoma" w:cs="Tahoma"/>
        </w:rPr>
        <w:t>,</w:t>
      </w:r>
      <w:r w:rsidRPr="00B148B9">
        <w:rPr>
          <w:rFonts w:ascii="Tahoma" w:eastAsia="Tahoma" w:hAnsi="Tahoma" w:cs="Tahoma"/>
          <w:spacing w:val="3"/>
        </w:rPr>
        <w:t xml:space="preserve"> </w:t>
      </w:r>
      <w:r w:rsidRPr="00B148B9">
        <w:rPr>
          <w:rFonts w:ascii="Tahoma" w:eastAsia="Tahoma" w:hAnsi="Tahoma" w:cs="Tahoma"/>
        </w:rPr>
        <w:t>zgod</w:t>
      </w:r>
      <w:r w:rsidRPr="00B148B9">
        <w:rPr>
          <w:rFonts w:ascii="Tahoma" w:eastAsia="Tahoma" w:hAnsi="Tahoma" w:cs="Tahoma"/>
          <w:spacing w:val="2"/>
        </w:rPr>
        <w:t>n</w:t>
      </w:r>
      <w:r w:rsidRPr="00B148B9">
        <w:rPr>
          <w:rFonts w:ascii="Tahoma" w:eastAsia="Tahoma" w:hAnsi="Tahoma" w:cs="Tahoma"/>
        </w:rPr>
        <w:t>ie</w:t>
      </w:r>
      <w:r w:rsidRPr="00B148B9">
        <w:rPr>
          <w:rFonts w:ascii="Tahoma" w:eastAsia="Tahoma" w:hAnsi="Tahoma" w:cs="Tahoma"/>
          <w:spacing w:val="5"/>
        </w:rPr>
        <w:t xml:space="preserve"> </w:t>
      </w:r>
      <w:r w:rsidRPr="00B148B9">
        <w:rPr>
          <w:rFonts w:ascii="Tahoma" w:eastAsia="Tahoma" w:hAnsi="Tahoma" w:cs="Tahoma"/>
        </w:rPr>
        <w:t>z</w:t>
      </w:r>
      <w:r w:rsidRPr="00B148B9">
        <w:rPr>
          <w:rFonts w:ascii="Tahoma" w:eastAsia="Tahoma" w:hAnsi="Tahoma" w:cs="Tahoma"/>
          <w:spacing w:val="17"/>
        </w:rPr>
        <w:t xml:space="preserve"> </w:t>
      </w:r>
      <w:r w:rsidRPr="00B148B9">
        <w:rPr>
          <w:rFonts w:ascii="Tahoma" w:eastAsia="Tahoma" w:hAnsi="Tahoma" w:cs="Tahoma"/>
          <w:spacing w:val="1"/>
        </w:rPr>
        <w:t>a</w:t>
      </w:r>
      <w:r w:rsidRPr="00B148B9">
        <w:rPr>
          <w:rFonts w:ascii="Tahoma" w:eastAsia="Tahoma" w:hAnsi="Tahoma" w:cs="Tahoma"/>
        </w:rPr>
        <w:t>r</w:t>
      </w:r>
      <w:r w:rsidRPr="00B148B9">
        <w:rPr>
          <w:rFonts w:ascii="Tahoma" w:eastAsia="Tahoma" w:hAnsi="Tahoma" w:cs="Tahoma"/>
          <w:spacing w:val="1"/>
        </w:rPr>
        <w:t>t</w:t>
      </w:r>
      <w:r w:rsidRPr="00B148B9">
        <w:rPr>
          <w:rFonts w:ascii="Tahoma" w:eastAsia="Tahoma" w:hAnsi="Tahoma" w:cs="Tahoma"/>
        </w:rPr>
        <w:t>.</w:t>
      </w:r>
      <w:r w:rsidRPr="00B148B9">
        <w:rPr>
          <w:rFonts w:ascii="Tahoma" w:eastAsia="Tahoma" w:hAnsi="Tahoma" w:cs="Tahoma"/>
          <w:spacing w:val="9"/>
        </w:rPr>
        <w:t xml:space="preserve"> </w:t>
      </w:r>
      <w:r w:rsidRPr="00B148B9">
        <w:rPr>
          <w:rFonts w:ascii="Tahoma" w:eastAsia="Tahoma" w:hAnsi="Tahoma" w:cs="Tahoma"/>
          <w:spacing w:val="-1"/>
        </w:rPr>
        <w:t>3</w:t>
      </w:r>
      <w:r w:rsidR="008472C0">
        <w:rPr>
          <w:rFonts w:ascii="Tahoma" w:eastAsia="Tahoma" w:hAnsi="Tahoma" w:cs="Tahoma"/>
        </w:rPr>
        <w:t>1</w:t>
      </w:r>
      <w:r w:rsidRPr="00B148B9">
        <w:rPr>
          <w:rFonts w:ascii="Tahoma" w:eastAsia="Tahoma" w:hAnsi="Tahoma" w:cs="Tahoma"/>
          <w:spacing w:val="9"/>
        </w:rPr>
        <w:t xml:space="preserve"> </w:t>
      </w:r>
      <w:r w:rsidRPr="00B148B9">
        <w:rPr>
          <w:rFonts w:ascii="Tahoma" w:eastAsia="Tahoma" w:hAnsi="Tahoma" w:cs="Tahoma"/>
          <w:spacing w:val="-1"/>
        </w:rPr>
        <w:t>u</w:t>
      </w:r>
      <w:r w:rsidRPr="00B148B9">
        <w:rPr>
          <w:rFonts w:ascii="Tahoma" w:eastAsia="Tahoma" w:hAnsi="Tahoma" w:cs="Tahoma"/>
        </w:rPr>
        <w:t>st.</w:t>
      </w:r>
      <w:r w:rsidRPr="00B148B9">
        <w:rPr>
          <w:rFonts w:ascii="Tahoma" w:eastAsia="Tahoma" w:hAnsi="Tahoma" w:cs="Tahoma"/>
          <w:spacing w:val="9"/>
        </w:rPr>
        <w:t xml:space="preserve"> </w:t>
      </w:r>
      <w:r w:rsidRPr="00B148B9">
        <w:rPr>
          <w:rFonts w:ascii="Tahoma" w:eastAsia="Tahoma" w:hAnsi="Tahoma" w:cs="Tahoma"/>
        </w:rPr>
        <w:t>1</w:t>
      </w:r>
      <w:r w:rsidRPr="00B148B9">
        <w:rPr>
          <w:rFonts w:ascii="Tahoma" w:eastAsia="Tahoma" w:hAnsi="Tahoma" w:cs="Tahoma"/>
          <w:spacing w:val="10"/>
        </w:rPr>
        <w:t xml:space="preserve"> </w:t>
      </w:r>
      <w:r w:rsidRPr="00B148B9">
        <w:rPr>
          <w:rFonts w:ascii="Tahoma" w:eastAsia="Tahoma" w:hAnsi="Tahoma" w:cs="Tahoma"/>
          <w:spacing w:val="-1"/>
        </w:rPr>
        <w:t>u</w:t>
      </w:r>
      <w:r w:rsidRPr="00B148B9">
        <w:rPr>
          <w:rFonts w:ascii="Tahoma" w:eastAsia="Tahoma" w:hAnsi="Tahoma" w:cs="Tahoma"/>
        </w:rPr>
        <w:t>st</w:t>
      </w:r>
      <w:r w:rsidRPr="00B148B9">
        <w:rPr>
          <w:rFonts w:ascii="Tahoma" w:eastAsia="Tahoma" w:hAnsi="Tahoma" w:cs="Tahoma"/>
          <w:spacing w:val="1"/>
        </w:rPr>
        <w:t>aw</w:t>
      </w:r>
      <w:r w:rsidRPr="00B148B9">
        <w:rPr>
          <w:rFonts w:ascii="Tahoma" w:eastAsia="Tahoma" w:hAnsi="Tahoma" w:cs="Tahoma"/>
        </w:rPr>
        <w:t>y</w:t>
      </w:r>
      <w:r w:rsidRPr="00B148B9">
        <w:rPr>
          <w:rFonts w:ascii="Tahoma" w:eastAsia="Tahoma" w:hAnsi="Tahoma" w:cs="Tahoma"/>
          <w:spacing w:val="5"/>
        </w:rPr>
        <w:t xml:space="preserve"> </w:t>
      </w:r>
      <w:r w:rsidRPr="00B148B9">
        <w:rPr>
          <w:rFonts w:ascii="Tahoma" w:eastAsia="Tahoma" w:hAnsi="Tahoma" w:cs="Tahoma"/>
        </w:rPr>
        <w:t>z</w:t>
      </w:r>
      <w:r w:rsidRPr="00B148B9">
        <w:rPr>
          <w:rFonts w:ascii="Tahoma" w:eastAsia="Tahoma" w:hAnsi="Tahoma" w:cs="Tahoma"/>
          <w:spacing w:val="11"/>
        </w:rPr>
        <w:t xml:space="preserve"> </w:t>
      </w:r>
      <w:r w:rsidRPr="00B148B9">
        <w:rPr>
          <w:rFonts w:ascii="Tahoma" w:eastAsia="Tahoma" w:hAnsi="Tahoma" w:cs="Tahoma"/>
        </w:rPr>
        <w:t>dnia</w:t>
      </w:r>
      <w:r w:rsidRPr="00B148B9">
        <w:rPr>
          <w:rFonts w:ascii="Tahoma" w:eastAsia="Tahoma" w:hAnsi="Tahoma" w:cs="Tahoma"/>
          <w:spacing w:val="9"/>
        </w:rPr>
        <w:t xml:space="preserve"> </w:t>
      </w:r>
      <w:r w:rsidRPr="00B148B9">
        <w:rPr>
          <w:rFonts w:ascii="Tahoma" w:eastAsia="Tahoma" w:hAnsi="Tahoma" w:cs="Tahoma"/>
          <w:spacing w:val="-1"/>
        </w:rPr>
        <w:t>3</w:t>
      </w:r>
      <w:r w:rsidRPr="00B148B9">
        <w:rPr>
          <w:rFonts w:ascii="Tahoma" w:eastAsia="Tahoma" w:hAnsi="Tahoma" w:cs="Tahoma"/>
        </w:rPr>
        <w:t>0</w:t>
      </w:r>
      <w:r w:rsidRPr="00B148B9">
        <w:rPr>
          <w:rFonts w:ascii="Tahoma" w:eastAsia="Tahoma" w:hAnsi="Tahoma" w:cs="Tahoma"/>
          <w:spacing w:val="9"/>
        </w:rPr>
        <w:t xml:space="preserve"> </w:t>
      </w:r>
      <w:r w:rsidRPr="00B148B9">
        <w:rPr>
          <w:rFonts w:ascii="Tahoma" w:eastAsia="Tahoma" w:hAnsi="Tahoma" w:cs="Tahoma"/>
          <w:spacing w:val="-1"/>
        </w:rPr>
        <w:t>c</w:t>
      </w:r>
      <w:r w:rsidRPr="00B148B9">
        <w:rPr>
          <w:rFonts w:ascii="Tahoma" w:eastAsia="Tahoma" w:hAnsi="Tahoma" w:cs="Tahoma"/>
        </w:rPr>
        <w:t>z</w:t>
      </w:r>
      <w:r w:rsidRPr="00B148B9">
        <w:rPr>
          <w:rFonts w:ascii="Tahoma" w:eastAsia="Tahoma" w:hAnsi="Tahoma" w:cs="Tahoma"/>
          <w:spacing w:val="1"/>
        </w:rPr>
        <w:t>e</w:t>
      </w:r>
      <w:r w:rsidRPr="00B148B9">
        <w:rPr>
          <w:rFonts w:ascii="Tahoma" w:eastAsia="Tahoma" w:hAnsi="Tahoma" w:cs="Tahoma"/>
        </w:rPr>
        <w:t>r</w:t>
      </w:r>
      <w:r w:rsidRPr="00B148B9">
        <w:rPr>
          <w:rFonts w:ascii="Tahoma" w:eastAsia="Tahoma" w:hAnsi="Tahoma" w:cs="Tahoma"/>
          <w:spacing w:val="1"/>
        </w:rPr>
        <w:t>w</w:t>
      </w:r>
      <w:r w:rsidRPr="00B148B9">
        <w:rPr>
          <w:rFonts w:ascii="Tahoma" w:eastAsia="Tahoma" w:hAnsi="Tahoma" w:cs="Tahoma"/>
          <w:spacing w:val="-1"/>
        </w:rPr>
        <w:t>c</w:t>
      </w:r>
      <w:r w:rsidRPr="00B148B9">
        <w:rPr>
          <w:rFonts w:ascii="Tahoma" w:eastAsia="Tahoma" w:hAnsi="Tahoma" w:cs="Tahoma"/>
        </w:rPr>
        <w:t>a</w:t>
      </w:r>
      <w:r w:rsidR="00B148B9" w:rsidRPr="00B148B9">
        <w:rPr>
          <w:rFonts w:ascii="Tahoma" w:eastAsia="Tahoma" w:hAnsi="Tahoma" w:cs="Tahoma"/>
        </w:rPr>
        <w:t xml:space="preserve"> </w:t>
      </w:r>
      <w:r w:rsidRPr="00B148B9">
        <w:rPr>
          <w:rFonts w:ascii="Tahoma" w:eastAsia="Tahoma" w:hAnsi="Tahoma" w:cs="Tahoma"/>
          <w:spacing w:val="-1"/>
          <w:position w:val="-1"/>
        </w:rPr>
        <w:t>20</w:t>
      </w:r>
      <w:r w:rsidRPr="00B148B9">
        <w:rPr>
          <w:rFonts w:ascii="Tahoma" w:eastAsia="Tahoma" w:hAnsi="Tahoma" w:cs="Tahoma"/>
          <w:spacing w:val="1"/>
          <w:position w:val="-1"/>
        </w:rPr>
        <w:t>0</w:t>
      </w:r>
      <w:r w:rsidRPr="00B148B9">
        <w:rPr>
          <w:rFonts w:ascii="Tahoma" w:eastAsia="Tahoma" w:hAnsi="Tahoma" w:cs="Tahoma"/>
          <w:position w:val="-1"/>
        </w:rPr>
        <w:t>4</w:t>
      </w:r>
      <w:r w:rsidRPr="00B148B9">
        <w:rPr>
          <w:rFonts w:ascii="Tahoma" w:eastAsia="Tahoma" w:hAnsi="Tahoma" w:cs="Tahoma"/>
          <w:spacing w:val="47"/>
          <w:position w:val="-1"/>
        </w:rPr>
        <w:t xml:space="preserve"> </w:t>
      </w:r>
      <w:r w:rsidRPr="00B148B9">
        <w:rPr>
          <w:rFonts w:ascii="Tahoma" w:eastAsia="Tahoma" w:hAnsi="Tahoma" w:cs="Tahoma"/>
          <w:spacing w:val="-26"/>
          <w:position w:val="-1"/>
        </w:rPr>
        <w:t>r</w:t>
      </w:r>
      <w:r w:rsidRPr="00B148B9">
        <w:rPr>
          <w:rFonts w:ascii="Tahoma" w:eastAsia="Tahoma" w:hAnsi="Tahoma" w:cs="Tahoma"/>
          <w:position w:val="-1"/>
        </w:rPr>
        <w:t>.</w:t>
      </w:r>
      <w:r w:rsidRPr="00B148B9">
        <w:rPr>
          <w:rFonts w:ascii="Tahoma" w:eastAsia="Tahoma" w:hAnsi="Tahoma" w:cs="Tahoma"/>
          <w:spacing w:val="51"/>
          <w:position w:val="-1"/>
        </w:rPr>
        <w:t xml:space="preserve"> </w:t>
      </w:r>
      <w:r w:rsidRPr="00B148B9">
        <w:rPr>
          <w:rFonts w:ascii="Tahoma" w:eastAsia="Tahoma" w:hAnsi="Tahoma" w:cs="Tahoma"/>
          <w:position w:val="-1"/>
        </w:rPr>
        <w:t>o</w:t>
      </w:r>
      <w:r w:rsidRPr="00B148B9">
        <w:rPr>
          <w:rFonts w:ascii="Tahoma" w:eastAsia="Tahoma" w:hAnsi="Tahoma" w:cs="Tahoma"/>
          <w:spacing w:val="51"/>
          <w:position w:val="-1"/>
        </w:rPr>
        <w:t xml:space="preserve"> </w:t>
      </w:r>
      <w:r w:rsidRPr="00B148B9">
        <w:rPr>
          <w:rFonts w:ascii="Tahoma" w:eastAsia="Tahoma" w:hAnsi="Tahoma" w:cs="Tahoma"/>
          <w:position w:val="-1"/>
        </w:rPr>
        <w:t>pos</w:t>
      </w:r>
      <w:r w:rsidRPr="00B148B9">
        <w:rPr>
          <w:rFonts w:ascii="Tahoma" w:eastAsia="Tahoma" w:hAnsi="Tahoma" w:cs="Tahoma"/>
          <w:spacing w:val="1"/>
          <w:position w:val="-1"/>
        </w:rPr>
        <w:t>tę</w:t>
      </w:r>
      <w:r w:rsidRPr="00B148B9">
        <w:rPr>
          <w:rFonts w:ascii="Tahoma" w:eastAsia="Tahoma" w:hAnsi="Tahoma" w:cs="Tahoma"/>
          <w:position w:val="-1"/>
        </w:rPr>
        <w:t>po</w:t>
      </w:r>
      <w:r w:rsidRPr="00B148B9">
        <w:rPr>
          <w:rFonts w:ascii="Tahoma" w:eastAsia="Tahoma" w:hAnsi="Tahoma" w:cs="Tahoma"/>
          <w:spacing w:val="-1"/>
          <w:position w:val="-1"/>
        </w:rPr>
        <w:t>w</w:t>
      </w:r>
      <w:r w:rsidRPr="00B148B9">
        <w:rPr>
          <w:rFonts w:ascii="Tahoma" w:eastAsia="Tahoma" w:hAnsi="Tahoma" w:cs="Tahoma"/>
          <w:spacing w:val="1"/>
          <w:position w:val="-1"/>
        </w:rPr>
        <w:t>a</w:t>
      </w:r>
      <w:r w:rsidRPr="00B148B9">
        <w:rPr>
          <w:rFonts w:ascii="Tahoma" w:eastAsia="Tahoma" w:hAnsi="Tahoma" w:cs="Tahoma"/>
          <w:spacing w:val="-1"/>
          <w:position w:val="-1"/>
        </w:rPr>
        <w:t>n</w:t>
      </w:r>
      <w:r w:rsidRPr="00B148B9">
        <w:rPr>
          <w:rFonts w:ascii="Tahoma" w:eastAsia="Tahoma" w:hAnsi="Tahoma" w:cs="Tahoma"/>
          <w:spacing w:val="2"/>
          <w:position w:val="-1"/>
        </w:rPr>
        <w:t>i</w:t>
      </w:r>
      <w:r w:rsidRPr="00B148B9">
        <w:rPr>
          <w:rFonts w:ascii="Tahoma" w:eastAsia="Tahoma" w:hAnsi="Tahoma" w:cs="Tahoma"/>
          <w:position w:val="-1"/>
        </w:rPr>
        <w:t>u</w:t>
      </w:r>
      <w:r w:rsidRPr="00B148B9">
        <w:rPr>
          <w:rFonts w:ascii="Tahoma" w:eastAsia="Tahoma" w:hAnsi="Tahoma" w:cs="Tahoma"/>
          <w:spacing w:val="40"/>
          <w:position w:val="-1"/>
        </w:rPr>
        <w:t xml:space="preserve"> </w:t>
      </w:r>
      <w:r w:rsidRPr="00B148B9">
        <w:rPr>
          <w:rFonts w:ascii="Tahoma" w:eastAsia="Tahoma" w:hAnsi="Tahoma" w:cs="Tahoma"/>
          <w:position w:val="-1"/>
        </w:rPr>
        <w:t>w</w:t>
      </w:r>
      <w:r w:rsidRPr="00B148B9">
        <w:rPr>
          <w:rFonts w:ascii="Tahoma" w:eastAsia="Tahoma" w:hAnsi="Tahoma" w:cs="Tahoma"/>
          <w:spacing w:val="52"/>
          <w:position w:val="-1"/>
        </w:rPr>
        <w:t xml:space="preserve"> </w:t>
      </w:r>
      <w:r w:rsidRPr="00B148B9">
        <w:rPr>
          <w:rFonts w:ascii="Tahoma" w:eastAsia="Tahoma" w:hAnsi="Tahoma" w:cs="Tahoma"/>
          <w:position w:val="-1"/>
        </w:rPr>
        <w:t>sp</w:t>
      </w:r>
      <w:r w:rsidRPr="00B148B9">
        <w:rPr>
          <w:rFonts w:ascii="Tahoma" w:eastAsia="Tahoma" w:hAnsi="Tahoma" w:cs="Tahoma"/>
          <w:spacing w:val="-2"/>
          <w:position w:val="-1"/>
        </w:rPr>
        <w:t>r</w:t>
      </w:r>
      <w:r w:rsidRPr="00B148B9">
        <w:rPr>
          <w:rFonts w:ascii="Tahoma" w:eastAsia="Tahoma" w:hAnsi="Tahoma" w:cs="Tahoma"/>
          <w:spacing w:val="1"/>
          <w:position w:val="-1"/>
        </w:rPr>
        <w:t>a</w:t>
      </w:r>
      <w:r w:rsidRPr="00B148B9">
        <w:rPr>
          <w:rFonts w:ascii="Tahoma" w:eastAsia="Tahoma" w:hAnsi="Tahoma" w:cs="Tahoma"/>
          <w:spacing w:val="-1"/>
          <w:position w:val="-1"/>
        </w:rPr>
        <w:t>w</w:t>
      </w:r>
      <w:r w:rsidRPr="00B148B9">
        <w:rPr>
          <w:rFonts w:ascii="Tahoma" w:eastAsia="Tahoma" w:hAnsi="Tahoma" w:cs="Tahoma"/>
          <w:spacing w:val="1"/>
          <w:position w:val="-1"/>
        </w:rPr>
        <w:t>a</w:t>
      </w:r>
      <w:r w:rsidRPr="00B148B9">
        <w:rPr>
          <w:rFonts w:ascii="Tahoma" w:eastAsia="Tahoma" w:hAnsi="Tahoma" w:cs="Tahoma"/>
          <w:spacing w:val="-1"/>
          <w:position w:val="-1"/>
        </w:rPr>
        <w:t>c</w:t>
      </w:r>
      <w:r w:rsidRPr="00B148B9">
        <w:rPr>
          <w:rFonts w:ascii="Tahoma" w:eastAsia="Tahoma" w:hAnsi="Tahoma" w:cs="Tahoma"/>
          <w:position w:val="-1"/>
        </w:rPr>
        <w:t>h</w:t>
      </w:r>
      <w:r w:rsidRPr="00B148B9">
        <w:rPr>
          <w:rFonts w:ascii="Tahoma" w:eastAsia="Tahoma" w:hAnsi="Tahoma" w:cs="Tahoma"/>
          <w:spacing w:val="43"/>
          <w:position w:val="-1"/>
        </w:rPr>
        <w:t xml:space="preserve"> </w:t>
      </w:r>
      <w:r w:rsidRPr="00B148B9">
        <w:rPr>
          <w:rFonts w:ascii="Tahoma" w:eastAsia="Tahoma" w:hAnsi="Tahoma" w:cs="Tahoma"/>
          <w:position w:val="-1"/>
        </w:rPr>
        <w:t>do</w:t>
      </w:r>
      <w:r w:rsidRPr="00B148B9">
        <w:rPr>
          <w:rFonts w:ascii="Tahoma" w:eastAsia="Tahoma" w:hAnsi="Tahoma" w:cs="Tahoma"/>
          <w:spacing w:val="-2"/>
          <w:position w:val="-1"/>
        </w:rPr>
        <w:t>t</w:t>
      </w:r>
      <w:r w:rsidRPr="00B148B9">
        <w:rPr>
          <w:rFonts w:ascii="Tahoma" w:eastAsia="Tahoma" w:hAnsi="Tahoma" w:cs="Tahoma"/>
          <w:spacing w:val="1"/>
          <w:position w:val="-1"/>
        </w:rPr>
        <w:t>y</w:t>
      </w:r>
      <w:r w:rsidRPr="00B148B9">
        <w:rPr>
          <w:rFonts w:ascii="Tahoma" w:eastAsia="Tahoma" w:hAnsi="Tahoma" w:cs="Tahoma"/>
          <w:spacing w:val="-1"/>
          <w:position w:val="-1"/>
        </w:rPr>
        <w:t>c</w:t>
      </w:r>
      <w:r w:rsidRPr="00B148B9">
        <w:rPr>
          <w:rFonts w:ascii="Tahoma" w:eastAsia="Tahoma" w:hAnsi="Tahoma" w:cs="Tahoma"/>
          <w:position w:val="-1"/>
        </w:rPr>
        <w:t>z</w:t>
      </w:r>
      <w:r w:rsidRPr="00B148B9">
        <w:rPr>
          <w:rFonts w:ascii="Tahoma" w:eastAsia="Tahoma" w:hAnsi="Tahoma" w:cs="Tahoma"/>
          <w:spacing w:val="1"/>
          <w:position w:val="-1"/>
        </w:rPr>
        <w:t>ą</w:t>
      </w:r>
      <w:r w:rsidRPr="00B148B9">
        <w:rPr>
          <w:rFonts w:ascii="Tahoma" w:eastAsia="Tahoma" w:hAnsi="Tahoma" w:cs="Tahoma"/>
          <w:spacing w:val="2"/>
          <w:position w:val="-1"/>
        </w:rPr>
        <w:t>c</w:t>
      </w:r>
      <w:r w:rsidRPr="00B148B9">
        <w:rPr>
          <w:rFonts w:ascii="Tahoma" w:eastAsia="Tahoma" w:hAnsi="Tahoma" w:cs="Tahoma"/>
          <w:spacing w:val="-3"/>
          <w:position w:val="-1"/>
        </w:rPr>
        <w:t>y</w:t>
      </w:r>
      <w:r w:rsidRPr="00B148B9">
        <w:rPr>
          <w:rFonts w:ascii="Tahoma" w:eastAsia="Tahoma" w:hAnsi="Tahoma" w:cs="Tahoma"/>
          <w:spacing w:val="2"/>
          <w:position w:val="-1"/>
        </w:rPr>
        <w:t>c</w:t>
      </w:r>
      <w:r w:rsidRPr="00B148B9">
        <w:rPr>
          <w:rFonts w:ascii="Tahoma" w:eastAsia="Tahoma" w:hAnsi="Tahoma" w:cs="Tahoma"/>
          <w:position w:val="-1"/>
        </w:rPr>
        <w:t>h</w:t>
      </w:r>
      <w:r w:rsidRPr="00B148B9">
        <w:rPr>
          <w:rFonts w:ascii="Tahoma" w:eastAsia="Tahoma" w:hAnsi="Tahoma" w:cs="Tahoma"/>
          <w:spacing w:val="41"/>
          <w:position w:val="-1"/>
        </w:rPr>
        <w:t xml:space="preserve"> </w:t>
      </w:r>
      <w:r w:rsidRPr="00B148B9">
        <w:rPr>
          <w:rFonts w:ascii="Tahoma" w:eastAsia="Tahoma" w:hAnsi="Tahoma" w:cs="Tahoma"/>
          <w:position w:val="-1"/>
        </w:rPr>
        <w:t>po</w:t>
      </w:r>
      <w:r w:rsidRPr="00B148B9">
        <w:rPr>
          <w:rFonts w:ascii="Tahoma" w:eastAsia="Tahoma" w:hAnsi="Tahoma" w:cs="Tahoma"/>
          <w:spacing w:val="1"/>
          <w:position w:val="-1"/>
        </w:rPr>
        <w:t>m</w:t>
      </w:r>
      <w:r w:rsidRPr="00B148B9">
        <w:rPr>
          <w:rFonts w:ascii="Tahoma" w:eastAsia="Tahoma" w:hAnsi="Tahoma" w:cs="Tahoma"/>
          <w:position w:val="-1"/>
        </w:rPr>
        <w:t>o</w:t>
      </w:r>
      <w:r w:rsidRPr="00B148B9">
        <w:rPr>
          <w:rFonts w:ascii="Tahoma" w:eastAsia="Tahoma" w:hAnsi="Tahoma" w:cs="Tahoma"/>
          <w:spacing w:val="1"/>
          <w:position w:val="-1"/>
        </w:rPr>
        <w:t>c</w:t>
      </w:r>
      <w:r w:rsidRPr="00B148B9">
        <w:rPr>
          <w:rFonts w:ascii="Tahoma" w:eastAsia="Tahoma" w:hAnsi="Tahoma" w:cs="Tahoma"/>
          <w:position w:val="-1"/>
        </w:rPr>
        <w:t>y</w:t>
      </w:r>
      <w:r w:rsidRPr="00B148B9">
        <w:rPr>
          <w:rFonts w:ascii="Tahoma" w:eastAsia="Tahoma" w:hAnsi="Tahoma" w:cs="Tahoma"/>
          <w:spacing w:val="45"/>
          <w:position w:val="-1"/>
        </w:rPr>
        <w:t xml:space="preserve"> </w:t>
      </w:r>
      <w:r w:rsidRPr="00B148B9">
        <w:rPr>
          <w:rFonts w:ascii="Tahoma" w:eastAsia="Tahoma" w:hAnsi="Tahoma" w:cs="Tahoma"/>
          <w:position w:val="-1"/>
        </w:rPr>
        <w:t>publi</w:t>
      </w:r>
      <w:r w:rsidRPr="00B148B9">
        <w:rPr>
          <w:rFonts w:ascii="Tahoma" w:eastAsia="Tahoma" w:hAnsi="Tahoma" w:cs="Tahoma"/>
          <w:spacing w:val="-1"/>
          <w:position w:val="-1"/>
        </w:rPr>
        <w:t>c</w:t>
      </w:r>
      <w:r w:rsidRPr="00B148B9">
        <w:rPr>
          <w:rFonts w:ascii="Tahoma" w:eastAsia="Tahoma" w:hAnsi="Tahoma" w:cs="Tahoma"/>
          <w:spacing w:val="3"/>
          <w:position w:val="-1"/>
        </w:rPr>
        <w:t>z</w:t>
      </w:r>
      <w:r w:rsidRPr="00B148B9">
        <w:rPr>
          <w:rFonts w:ascii="Tahoma" w:eastAsia="Tahoma" w:hAnsi="Tahoma" w:cs="Tahoma"/>
          <w:spacing w:val="-1"/>
          <w:position w:val="-1"/>
        </w:rPr>
        <w:t>n</w:t>
      </w:r>
      <w:r w:rsidRPr="00B148B9">
        <w:rPr>
          <w:rFonts w:ascii="Tahoma" w:eastAsia="Tahoma" w:hAnsi="Tahoma" w:cs="Tahoma"/>
          <w:spacing w:val="1"/>
          <w:position w:val="-1"/>
        </w:rPr>
        <w:t>e</w:t>
      </w:r>
      <w:r w:rsidR="00F334C4">
        <w:rPr>
          <w:rFonts w:ascii="Tahoma" w:eastAsia="Tahoma" w:hAnsi="Tahoma" w:cs="Tahoma"/>
          <w:spacing w:val="43"/>
          <w:position w:val="-1"/>
        </w:rPr>
        <w:t>j</w:t>
      </w:r>
      <w:r w:rsidR="00FB6CAA" w:rsidRPr="00B148B9">
        <w:rPr>
          <w:rFonts w:ascii="Tahoma" w:eastAsia="Tahoma" w:hAnsi="Tahoma" w:cs="Tahoma"/>
          <w:w w:val="99"/>
          <w:position w:val="-1"/>
        </w:rPr>
        <w:t>;</w:t>
      </w:r>
    </w:p>
    <w:p w14:paraId="3AECB613" w14:textId="5E11FAD0" w:rsidR="00942F4E" w:rsidRPr="00B148B9" w:rsidRDefault="00280ADA" w:rsidP="00461AEA">
      <w:pPr>
        <w:pStyle w:val="Akapitzlist"/>
        <w:numPr>
          <w:ilvl w:val="1"/>
          <w:numId w:val="25"/>
        </w:numPr>
        <w:tabs>
          <w:tab w:val="clear" w:pos="680"/>
          <w:tab w:val="num" w:pos="993"/>
        </w:tabs>
        <w:spacing w:line="276" w:lineRule="auto"/>
        <w:ind w:left="851" w:right="14" w:hanging="426"/>
        <w:rPr>
          <w:rFonts w:ascii="Tahoma" w:eastAsia="Tahoma" w:hAnsi="Tahoma" w:cs="Tahoma"/>
        </w:rPr>
      </w:pPr>
      <w:r w:rsidRPr="00B148B9">
        <w:rPr>
          <w:rFonts w:ascii="Tahoma" w:eastAsia="Tahoma" w:hAnsi="Tahoma" w:cs="Tahoma"/>
          <w:spacing w:val="1"/>
        </w:rPr>
        <w:t>w</w:t>
      </w:r>
      <w:r w:rsidRPr="00B148B9">
        <w:rPr>
          <w:rFonts w:ascii="Tahoma" w:eastAsia="Tahoma" w:hAnsi="Tahoma" w:cs="Tahoma"/>
          <w:spacing w:val="-1"/>
        </w:rPr>
        <w:t>y</w:t>
      </w:r>
      <w:r w:rsidRPr="00B148B9">
        <w:rPr>
          <w:rFonts w:ascii="Tahoma" w:eastAsia="Tahoma" w:hAnsi="Tahoma" w:cs="Tahoma"/>
        </w:rPr>
        <w:t>d</w:t>
      </w:r>
      <w:r w:rsidRPr="00B148B9">
        <w:rPr>
          <w:rFonts w:ascii="Tahoma" w:eastAsia="Tahoma" w:hAnsi="Tahoma" w:cs="Tahoma"/>
          <w:spacing w:val="1"/>
        </w:rPr>
        <w:t>a</w:t>
      </w:r>
      <w:r w:rsidRPr="00B148B9">
        <w:rPr>
          <w:rFonts w:ascii="Tahoma" w:eastAsia="Tahoma" w:hAnsi="Tahoma" w:cs="Tahoma"/>
          <w:spacing w:val="-1"/>
        </w:rPr>
        <w:t>w</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w:t>
      </w:r>
      <w:r w:rsidRPr="00B148B9">
        <w:rPr>
          <w:rFonts w:ascii="Tahoma" w:eastAsia="Tahoma" w:hAnsi="Tahoma" w:cs="Tahoma"/>
          <w:spacing w:val="-8"/>
        </w:rPr>
        <w:t xml:space="preserve"> </w:t>
      </w:r>
      <w:r w:rsidR="00054F9A">
        <w:rPr>
          <w:rFonts w:ascii="Tahoma" w:eastAsia="Tahoma" w:hAnsi="Tahoma" w:cs="Tahoma"/>
          <w:spacing w:val="-10"/>
        </w:rPr>
        <w:t>Beneficjentom</w:t>
      </w:r>
      <w:r w:rsidR="001E232E">
        <w:rPr>
          <w:rFonts w:ascii="Tahoma" w:eastAsia="Tahoma" w:hAnsi="Tahoma" w:cs="Tahoma"/>
          <w:spacing w:val="-10"/>
        </w:rPr>
        <w:t xml:space="preserve"> </w:t>
      </w:r>
      <w:r w:rsidRPr="00B148B9">
        <w:rPr>
          <w:rFonts w:ascii="Tahoma" w:eastAsia="Tahoma" w:hAnsi="Tahoma" w:cs="Tahoma"/>
        </w:rPr>
        <w:t>po</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8"/>
        </w:rPr>
        <w:t xml:space="preserve"> </w:t>
      </w:r>
      <w:r w:rsidRPr="00B148B9">
        <w:rPr>
          <w:rFonts w:ascii="Tahoma" w:eastAsia="Tahoma" w:hAnsi="Tahoma" w:cs="Tahoma"/>
        </w:rPr>
        <w:t>z</w:t>
      </w:r>
      <w:r w:rsidRPr="00B148B9">
        <w:rPr>
          <w:rFonts w:ascii="Tahoma" w:eastAsia="Tahoma" w:hAnsi="Tahoma" w:cs="Tahoma"/>
          <w:spacing w:val="1"/>
        </w:rPr>
        <w:t>a</w:t>
      </w:r>
      <w:r w:rsidRPr="00B148B9">
        <w:rPr>
          <w:rFonts w:ascii="Tahoma" w:eastAsia="Tahoma" w:hAnsi="Tahoma" w:cs="Tahoma"/>
        </w:rPr>
        <w:t>ś</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1"/>
        </w:rPr>
        <w:t>a</w:t>
      </w:r>
      <w:r w:rsidRPr="00B148B9">
        <w:rPr>
          <w:rFonts w:ascii="Tahoma" w:eastAsia="Tahoma" w:hAnsi="Tahoma" w:cs="Tahoma"/>
        </w:rPr>
        <w:t>dcz</w:t>
      </w:r>
      <w:r w:rsidRPr="00B148B9">
        <w:rPr>
          <w:rFonts w:ascii="Tahoma" w:eastAsia="Tahoma" w:hAnsi="Tahoma" w:cs="Tahoma"/>
          <w:spacing w:val="1"/>
        </w:rPr>
        <w:t>e</w:t>
      </w:r>
      <w:r w:rsidRPr="00B148B9">
        <w:rPr>
          <w:rFonts w:ascii="Tahoma" w:eastAsia="Tahoma" w:hAnsi="Tahoma" w:cs="Tahoma"/>
        </w:rPr>
        <w:t>ń</w:t>
      </w:r>
      <w:r w:rsidRPr="00B148B9">
        <w:rPr>
          <w:rFonts w:ascii="Tahoma" w:eastAsia="Tahoma" w:hAnsi="Tahoma" w:cs="Tahoma"/>
          <w:spacing w:val="-12"/>
        </w:rPr>
        <w:t xml:space="preserve"> </w:t>
      </w:r>
      <w:r w:rsidRPr="00B148B9">
        <w:rPr>
          <w:rFonts w:ascii="Tahoma" w:eastAsia="Tahoma" w:hAnsi="Tahoma" w:cs="Tahoma"/>
        </w:rPr>
        <w:t>o</w:t>
      </w:r>
      <w:r w:rsidRPr="00B148B9">
        <w:rPr>
          <w:rFonts w:ascii="Tahoma" w:eastAsia="Tahoma" w:hAnsi="Tahoma" w:cs="Tahoma"/>
          <w:spacing w:val="-1"/>
        </w:rPr>
        <w:t xml:space="preserve"> </w:t>
      </w:r>
      <w:r w:rsidRPr="00B148B9">
        <w:rPr>
          <w:rFonts w:ascii="Tahoma" w:eastAsia="Tahoma" w:hAnsi="Tahoma" w:cs="Tahoma"/>
        </w:rPr>
        <w:t>p</w:t>
      </w:r>
      <w:r w:rsidRPr="00B148B9">
        <w:rPr>
          <w:rFonts w:ascii="Tahoma" w:eastAsia="Tahoma" w:hAnsi="Tahoma" w:cs="Tahoma"/>
          <w:spacing w:val="2"/>
        </w:rPr>
        <w:t>o</w:t>
      </w:r>
      <w:r w:rsidRPr="00B148B9">
        <w:rPr>
          <w:rFonts w:ascii="Tahoma" w:eastAsia="Tahoma" w:hAnsi="Tahoma" w:cs="Tahoma"/>
        </w:rPr>
        <w:t>mo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8"/>
        </w:rPr>
        <w:t xml:space="preserve"> </w:t>
      </w:r>
      <w:r w:rsidRPr="00B148B9">
        <w:rPr>
          <w:rFonts w:ascii="Tahoma" w:eastAsia="Tahoma" w:hAnsi="Tahoma" w:cs="Tahoma"/>
        </w:rPr>
        <w:t>de</w:t>
      </w:r>
      <w:r w:rsidRPr="00B148B9">
        <w:rPr>
          <w:rFonts w:ascii="Tahoma" w:eastAsia="Tahoma" w:hAnsi="Tahoma" w:cs="Tahoma"/>
          <w:spacing w:val="-1"/>
        </w:rPr>
        <w:t xml:space="preserve"> </w:t>
      </w:r>
      <w:r w:rsidRPr="00B148B9">
        <w:rPr>
          <w:rFonts w:ascii="Tahoma" w:eastAsia="Tahoma" w:hAnsi="Tahoma" w:cs="Tahoma"/>
          <w:spacing w:val="1"/>
        </w:rPr>
        <w:t>m</w:t>
      </w:r>
      <w:r w:rsidRPr="00B148B9">
        <w:rPr>
          <w:rFonts w:ascii="Tahoma" w:eastAsia="Tahoma" w:hAnsi="Tahoma" w:cs="Tahoma"/>
          <w:spacing w:val="2"/>
        </w:rPr>
        <w:t>i</w:t>
      </w:r>
      <w:r w:rsidRPr="00B148B9">
        <w:rPr>
          <w:rFonts w:ascii="Tahoma" w:eastAsia="Tahoma" w:hAnsi="Tahoma" w:cs="Tahoma"/>
          <w:spacing w:val="-1"/>
        </w:rPr>
        <w:t>n</w:t>
      </w:r>
      <w:r w:rsidRPr="00B148B9">
        <w:rPr>
          <w:rFonts w:ascii="Tahoma" w:eastAsia="Tahoma" w:hAnsi="Tahoma" w:cs="Tahoma"/>
        </w:rPr>
        <w:t>imis.</w:t>
      </w:r>
    </w:p>
    <w:p w14:paraId="2611C055" w14:textId="1B64299A" w:rsidR="00942F4E" w:rsidRPr="001A21E8" w:rsidRDefault="00280ADA" w:rsidP="00461AEA">
      <w:pPr>
        <w:pStyle w:val="Akapitzlist"/>
        <w:numPr>
          <w:ilvl w:val="0"/>
          <w:numId w:val="11"/>
        </w:numPr>
        <w:spacing w:line="276" w:lineRule="auto"/>
        <w:ind w:left="426" w:right="14" w:hanging="426"/>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6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9"/>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9"/>
        </w:rPr>
        <w:t xml:space="preserve"> </w:t>
      </w:r>
      <w:r w:rsidRPr="001A21E8">
        <w:rPr>
          <w:rFonts w:ascii="Tahoma" w:eastAsia="Tahoma" w:hAnsi="Tahoma" w:cs="Tahoma"/>
        </w:rPr>
        <w:t>zos</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0"/>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 xml:space="preserve">, </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omoc</w:t>
      </w:r>
      <w:r w:rsidRPr="001A21E8">
        <w:rPr>
          <w:rFonts w:ascii="Tahoma" w:eastAsia="Tahoma" w:hAnsi="Tahoma" w:cs="Tahoma"/>
          <w:spacing w:val="-13"/>
        </w:rPr>
        <w:t>y</w:t>
      </w:r>
      <w:r w:rsidRPr="001A21E8">
        <w:rPr>
          <w:rFonts w:ascii="Tahoma" w:eastAsia="Tahoma" w:hAnsi="Tahoma" w:cs="Tahoma"/>
        </w:rPr>
        <w:t>, t</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te</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 za</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i</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1"/>
        </w:rPr>
        <w:t>na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4"/>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 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rPr>
        <w:t>dnia</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C24D7D"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1"/>
        </w:rPr>
        <w:t xml:space="preserve"> 1</w:t>
      </w:r>
      <w:r w:rsidR="00580E55">
        <w:rPr>
          <w:rFonts w:ascii="Tahoma" w:eastAsia="Tahoma" w:hAnsi="Tahoma" w:cs="Tahoma"/>
          <w:spacing w:val="-1"/>
        </w:rPr>
        <w:t>6</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2</w:t>
      </w:r>
      <w:r w:rsidRPr="001A21E8">
        <w:rPr>
          <w:rFonts w:ascii="Tahoma" w:eastAsia="Tahoma" w:hAnsi="Tahoma" w:cs="Tahoma"/>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 xml:space="preserve">4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5"/>
        </w:rPr>
        <w:t>D</w:t>
      </w:r>
      <w:r w:rsidR="003E4377" w:rsidRPr="001A21E8">
        <w:rPr>
          <w:rFonts w:ascii="Tahoma" w:eastAsia="Tahoma" w:hAnsi="Tahoma" w:cs="Tahoma"/>
          <w:spacing w:val="-1"/>
        </w:rPr>
        <w:t>ecyzji</w:t>
      </w:r>
      <w:r w:rsidRPr="001A21E8">
        <w:rPr>
          <w:rFonts w:ascii="Tahoma" w:eastAsia="Tahoma" w:hAnsi="Tahoma" w:cs="Tahoma"/>
        </w:rPr>
        <w:t>.</w:t>
      </w:r>
    </w:p>
    <w:p w14:paraId="30EE8099" w14:textId="77777777" w:rsidR="008E5DAD" w:rsidRDefault="008E5DAD" w:rsidP="00461AEA">
      <w:pPr>
        <w:spacing w:line="276" w:lineRule="auto"/>
        <w:ind w:left="426" w:right="14" w:hanging="426"/>
        <w:rPr>
          <w:rFonts w:ascii="Tahoma" w:eastAsia="Tahoma" w:hAnsi="Tahoma" w:cs="Tahoma"/>
          <w:b/>
        </w:rPr>
      </w:pPr>
    </w:p>
    <w:p w14:paraId="590960D1" w14:textId="77777777" w:rsidR="00485114" w:rsidRDefault="00485114" w:rsidP="00732AA5">
      <w:pPr>
        <w:spacing w:line="276" w:lineRule="auto"/>
        <w:ind w:right="14"/>
        <w:rPr>
          <w:rFonts w:ascii="Tahoma" w:eastAsia="Tahoma" w:hAnsi="Tahoma" w:cs="Tahoma"/>
          <w:b/>
        </w:rPr>
      </w:pPr>
    </w:p>
    <w:p w14:paraId="57D4126F" w14:textId="77777777" w:rsidR="00485114" w:rsidRDefault="00485114" w:rsidP="00820FBB">
      <w:pPr>
        <w:spacing w:line="276" w:lineRule="auto"/>
        <w:ind w:left="426" w:right="14" w:hanging="426"/>
        <w:jc w:val="center"/>
        <w:rPr>
          <w:rFonts w:ascii="Tahoma" w:eastAsia="Tahoma" w:hAnsi="Tahoma" w:cs="Tahoma"/>
          <w:b/>
        </w:rPr>
      </w:pPr>
    </w:p>
    <w:p w14:paraId="7B03EE14"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rPr>
        <w:t>Konk</w:t>
      </w:r>
      <w:r w:rsidRPr="001A21E8">
        <w:rPr>
          <w:rFonts w:ascii="Tahoma" w:eastAsia="Tahoma" w:hAnsi="Tahoma" w:cs="Tahoma"/>
          <w:b/>
          <w:spacing w:val="2"/>
        </w:rPr>
        <w:t>u</w:t>
      </w:r>
      <w:r w:rsidRPr="001A21E8">
        <w:rPr>
          <w:rFonts w:ascii="Tahoma" w:eastAsia="Tahoma" w:hAnsi="Tahoma" w:cs="Tahoma"/>
          <w:b/>
        </w:rPr>
        <w:t>r</w:t>
      </w:r>
      <w:r w:rsidRPr="001A21E8">
        <w:rPr>
          <w:rFonts w:ascii="Tahoma" w:eastAsia="Tahoma" w:hAnsi="Tahoma" w:cs="Tahoma"/>
          <w:b/>
          <w:spacing w:val="-1"/>
        </w:rPr>
        <w:t>e</w:t>
      </w:r>
      <w:r w:rsidRPr="001A21E8">
        <w:rPr>
          <w:rFonts w:ascii="Tahoma" w:eastAsia="Tahoma" w:hAnsi="Tahoma" w:cs="Tahoma"/>
          <w:b/>
        </w:rPr>
        <w:t>nc</w:t>
      </w:r>
      <w:r w:rsidRPr="001A21E8">
        <w:rPr>
          <w:rFonts w:ascii="Tahoma" w:eastAsia="Tahoma" w:hAnsi="Tahoma" w:cs="Tahoma"/>
          <w:b/>
          <w:spacing w:val="3"/>
        </w:rPr>
        <w:t>y</w:t>
      </w:r>
      <w:r w:rsidRPr="001A21E8">
        <w:rPr>
          <w:rFonts w:ascii="Tahoma" w:eastAsia="Tahoma" w:hAnsi="Tahoma" w:cs="Tahoma"/>
          <w:b/>
        </w:rPr>
        <w:t>j</w:t>
      </w:r>
      <w:r w:rsidRPr="001A21E8">
        <w:rPr>
          <w:rFonts w:ascii="Tahoma" w:eastAsia="Tahoma" w:hAnsi="Tahoma" w:cs="Tahoma"/>
          <w:b/>
          <w:spacing w:val="-1"/>
        </w:rPr>
        <w:t>n</w:t>
      </w:r>
      <w:r w:rsidRPr="001A21E8">
        <w:rPr>
          <w:rFonts w:ascii="Tahoma" w:eastAsia="Tahoma" w:hAnsi="Tahoma" w:cs="Tahoma"/>
          <w:b/>
        </w:rPr>
        <w:t>ość</w:t>
      </w:r>
      <w:r w:rsidRPr="001A21E8">
        <w:rPr>
          <w:rFonts w:ascii="Tahoma" w:eastAsia="Tahoma" w:hAnsi="Tahoma" w:cs="Tahoma"/>
          <w:b/>
          <w:spacing w:val="-15"/>
        </w:rPr>
        <w:t xml:space="preserve"> </w:t>
      </w:r>
      <w:r w:rsidRPr="00FB6CAA">
        <w:rPr>
          <w:rFonts w:ascii="Tahoma" w:eastAsia="Tahoma" w:hAnsi="Tahoma" w:cs="Tahoma"/>
          <w:b/>
        </w:rPr>
        <w:t>wydatków</w:t>
      </w:r>
    </w:p>
    <w:p w14:paraId="60D16043" w14:textId="7EB5F27C" w:rsidR="00942F4E" w:rsidRPr="001A21E8"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2</w:t>
      </w:r>
      <w:r w:rsidR="00026023">
        <w:rPr>
          <w:rFonts w:ascii="Tahoma" w:eastAsia="Tahoma" w:hAnsi="Tahoma" w:cs="Tahoma"/>
        </w:rPr>
        <w:t>6</w:t>
      </w:r>
      <w:r w:rsidR="000649F1" w:rsidRPr="001A21E8">
        <w:rPr>
          <w:rFonts w:ascii="Tahoma" w:eastAsia="Tahoma" w:hAnsi="Tahoma" w:cs="Tahoma"/>
          <w:spacing w:val="2"/>
          <w:w w:val="99"/>
        </w:rPr>
        <w:t>.</w:t>
      </w:r>
    </w:p>
    <w:p w14:paraId="67E56C18" w14:textId="2FC18531" w:rsidR="00234147" w:rsidRDefault="00234147" w:rsidP="00461AEA">
      <w:pPr>
        <w:pStyle w:val="Akapitzlist"/>
        <w:numPr>
          <w:ilvl w:val="0"/>
          <w:numId w:val="8"/>
        </w:numPr>
        <w:spacing w:line="276" w:lineRule="auto"/>
        <w:ind w:left="426" w:right="14" w:hanging="426"/>
        <w:rPr>
          <w:rFonts w:ascii="Tahoma" w:eastAsia="Tahoma" w:hAnsi="Tahoma" w:cs="Tahoma"/>
        </w:rPr>
      </w:pPr>
      <w:r w:rsidRPr="00933C9A">
        <w:rPr>
          <w:rFonts w:ascii="Tahoma" w:eastAsia="Tahoma" w:hAnsi="Tahoma" w:cs="Tahoma"/>
        </w:rPr>
        <w:t xml:space="preserve">Przy udzielaniu zamówienia w ramach Projektu Beneficjent stosuje ustawę </w:t>
      </w:r>
      <w:proofErr w:type="spellStart"/>
      <w:r w:rsidRPr="00933C9A">
        <w:rPr>
          <w:rFonts w:ascii="Tahoma" w:eastAsia="Tahoma" w:hAnsi="Tahoma" w:cs="Tahoma"/>
        </w:rPr>
        <w:t>P</w:t>
      </w:r>
      <w:r w:rsidR="001C2DB8">
        <w:rPr>
          <w:rFonts w:ascii="Tahoma" w:eastAsia="Tahoma" w:hAnsi="Tahoma" w:cs="Tahoma"/>
        </w:rPr>
        <w:t>zp</w:t>
      </w:r>
      <w:proofErr w:type="spellEnd"/>
      <w:r w:rsidR="00322EA1">
        <w:rPr>
          <w:rFonts w:ascii="Tahoma" w:eastAsia="Tahoma" w:hAnsi="Tahoma" w:cs="Tahoma"/>
        </w:rPr>
        <w:t>, zasadę konkurencyjności lub rozeznanie rynku</w:t>
      </w:r>
      <w:r w:rsidRPr="00933C9A">
        <w:rPr>
          <w:rFonts w:ascii="Tahoma" w:eastAsia="Tahoma" w:hAnsi="Tahoma" w:cs="Tahoma"/>
        </w:rPr>
        <w:t xml:space="preserve"> </w:t>
      </w:r>
      <w:r w:rsidR="00322EA1">
        <w:rPr>
          <w:rFonts w:ascii="Tahoma" w:eastAsia="Tahoma" w:hAnsi="Tahoma" w:cs="Tahoma"/>
        </w:rPr>
        <w:t xml:space="preserve">na warunkach określonych w </w:t>
      </w:r>
      <w:r w:rsidRPr="00461AEA">
        <w:rPr>
          <w:rFonts w:ascii="Tahoma" w:eastAsia="Tahoma" w:hAnsi="Tahoma" w:cs="Tahoma"/>
        </w:rPr>
        <w:t>Wytycznych w zakresie kwalifikowalności wydatków w ramach Europejskiego Funduszu Rozwoju Regionalnego, Europejskiego Funduszu Społecznego oraz Funduszu spójności na lata 2014-2020.</w:t>
      </w:r>
    </w:p>
    <w:p w14:paraId="1A58DBBC" w14:textId="2E1F7454" w:rsidR="005C4DFA" w:rsidRDefault="00432C22" w:rsidP="00461AEA">
      <w:pPr>
        <w:pStyle w:val="Akapitzlist"/>
        <w:numPr>
          <w:ilvl w:val="0"/>
          <w:numId w:val="8"/>
        </w:numPr>
        <w:spacing w:line="276" w:lineRule="auto"/>
        <w:ind w:left="426" w:right="14" w:hanging="426"/>
        <w:rPr>
          <w:rFonts w:ascii="Tahoma" w:eastAsia="Tahoma" w:hAnsi="Tahoma" w:cs="Tahoma"/>
        </w:rPr>
      </w:pPr>
      <w:r w:rsidRPr="005C4DFA">
        <w:rPr>
          <w:rFonts w:ascii="Tahoma" w:eastAsia="Tahoma" w:hAnsi="Tahoma" w:cs="Tahoma"/>
        </w:rPr>
        <w:t>W przypadku, gdy udzielenie zamówienia w ramach projektu następuje zgodnie z zasadą konkurencyjności, Beneficjent zobowiązany jest do u</w:t>
      </w:r>
      <w:r w:rsidR="00026023" w:rsidRPr="005C4DFA">
        <w:rPr>
          <w:rFonts w:ascii="Tahoma" w:eastAsia="Tahoma" w:hAnsi="Tahoma" w:cs="Tahoma"/>
        </w:rPr>
        <w:t>publicznienia zapytania ofertowego poprzez jego umieszczeni</w:t>
      </w:r>
      <w:r w:rsidRPr="005C4DFA">
        <w:rPr>
          <w:rFonts w:ascii="Tahoma" w:eastAsia="Tahoma" w:hAnsi="Tahoma" w:cs="Tahoma"/>
        </w:rPr>
        <w:t>e</w:t>
      </w:r>
      <w:r w:rsidR="00026023" w:rsidRPr="005C4DFA">
        <w:rPr>
          <w:rFonts w:ascii="Tahoma" w:eastAsia="Tahoma" w:hAnsi="Tahoma" w:cs="Tahoma"/>
        </w:rPr>
        <w:t xml:space="preserve"> w bazie konkurencyjności,  a w przypadku zawieszenia działalności bazy potwierdzonego odpowiednim komunikatem ministra właściwego do spraw rozwoju regionalnego </w:t>
      </w:r>
      <w:r w:rsidR="005C4DFA">
        <w:rPr>
          <w:rFonts w:ascii="Tahoma" w:eastAsia="Tahoma" w:hAnsi="Tahoma" w:cs="Tahoma"/>
        </w:rPr>
        <w:t>– do skierowania zapytania ofertowego do co najmniej trzech potencjalnych wykonawców, o ile na rynku istnieje trzech potencjalnych wykonawców</w:t>
      </w:r>
      <w:r w:rsidR="001C2DB8">
        <w:rPr>
          <w:rFonts w:ascii="Tahoma" w:eastAsia="Tahoma" w:hAnsi="Tahoma" w:cs="Tahoma"/>
        </w:rPr>
        <w:t xml:space="preserve"> danego zamówienia oraz upublicznienia</w:t>
      </w:r>
      <w:r w:rsidR="005C4DFA">
        <w:rPr>
          <w:rFonts w:ascii="Tahoma" w:eastAsia="Tahoma" w:hAnsi="Tahoma" w:cs="Tahoma"/>
        </w:rPr>
        <w:t xml:space="preserve"> tego zapytania co najmniej na </w:t>
      </w:r>
      <w:r w:rsidR="001C2DB8">
        <w:rPr>
          <w:rFonts w:ascii="Tahoma" w:eastAsia="Tahoma" w:hAnsi="Tahoma" w:cs="Tahoma"/>
        </w:rPr>
        <w:t xml:space="preserve">własnej </w:t>
      </w:r>
      <w:r w:rsidR="005C4DFA">
        <w:rPr>
          <w:rFonts w:ascii="Tahoma" w:eastAsia="Tahoma" w:hAnsi="Tahoma" w:cs="Tahoma"/>
        </w:rPr>
        <w:t>s</w:t>
      </w:r>
      <w:r w:rsidR="001C2DB8">
        <w:rPr>
          <w:rFonts w:ascii="Tahoma" w:eastAsia="Tahoma" w:hAnsi="Tahoma" w:cs="Tahoma"/>
        </w:rPr>
        <w:t>tronie</w:t>
      </w:r>
      <w:r w:rsidR="005C4DFA">
        <w:rPr>
          <w:rFonts w:ascii="Tahoma" w:eastAsia="Tahoma" w:hAnsi="Tahoma" w:cs="Tahoma"/>
        </w:rPr>
        <w:t xml:space="preserve">, o ile </w:t>
      </w:r>
      <w:r w:rsidR="001C2DB8">
        <w:rPr>
          <w:rFonts w:ascii="Tahoma" w:eastAsia="Tahoma" w:hAnsi="Tahoma" w:cs="Tahoma"/>
        </w:rPr>
        <w:t xml:space="preserve">taką stronę </w:t>
      </w:r>
      <w:r w:rsidR="005C4DFA">
        <w:rPr>
          <w:rFonts w:ascii="Tahoma" w:eastAsia="Tahoma" w:hAnsi="Tahoma" w:cs="Tahoma"/>
        </w:rPr>
        <w:t>posiada.</w:t>
      </w:r>
    </w:p>
    <w:p w14:paraId="7851585A" w14:textId="05AD5093" w:rsidR="00FB65E5" w:rsidRPr="005C4DFA" w:rsidRDefault="00FB65E5" w:rsidP="00461AEA">
      <w:pPr>
        <w:pStyle w:val="Akapitzlist"/>
        <w:numPr>
          <w:ilvl w:val="0"/>
          <w:numId w:val="8"/>
        </w:numPr>
        <w:spacing w:line="276" w:lineRule="auto"/>
        <w:ind w:left="426" w:right="14" w:hanging="426"/>
        <w:rPr>
          <w:rFonts w:ascii="Tahoma" w:eastAsia="Tahoma" w:hAnsi="Tahoma" w:cs="Tahoma"/>
        </w:rPr>
      </w:pPr>
      <w:r w:rsidRPr="005C4DFA">
        <w:rPr>
          <w:rFonts w:ascii="Tahoma" w:eastAsia="Tahoma" w:hAnsi="Tahoma" w:cs="Tahoma"/>
        </w:rPr>
        <w:t xml:space="preserve">Beneficjent jest zobowiązany </w:t>
      </w:r>
      <w:r w:rsidR="00322EA1" w:rsidRPr="005C4DFA">
        <w:rPr>
          <w:rFonts w:ascii="Tahoma" w:eastAsia="Tahoma" w:hAnsi="Tahoma" w:cs="Tahoma"/>
        </w:rPr>
        <w:t>uwzględniać aspekty</w:t>
      </w:r>
      <w:r w:rsidRPr="005C4DFA">
        <w:rPr>
          <w:rFonts w:ascii="Tahoma" w:eastAsia="Tahoma" w:hAnsi="Tahoma" w:cs="Tahoma"/>
        </w:rPr>
        <w:t xml:space="preserve"> społeczne przy udzielaniu następujących rodzajów zamówień</w:t>
      </w:r>
      <w:r w:rsidR="00E344A3" w:rsidRPr="005C4DFA">
        <w:rPr>
          <w:rFonts w:ascii="Tahoma" w:eastAsia="Tahoma" w:hAnsi="Tahoma" w:cs="Tahoma"/>
        </w:rPr>
        <w:t xml:space="preserve"> realizowanych zgodnie z zasadą konkurencyjności</w:t>
      </w:r>
      <w:r w:rsidRPr="005C4DFA">
        <w:rPr>
          <w:rFonts w:ascii="Tahoma" w:eastAsia="Tahoma" w:hAnsi="Tahoma" w:cs="Tahoma"/>
        </w:rPr>
        <w:t>:</w:t>
      </w:r>
    </w:p>
    <w:p w14:paraId="63B75E1E" w14:textId="6ECBBB6B" w:rsidR="00FB65E5" w:rsidRPr="00FB65E5" w:rsidRDefault="00FB65E5" w:rsidP="00461AEA">
      <w:pPr>
        <w:pStyle w:val="Akapitzlist"/>
        <w:spacing w:line="276" w:lineRule="auto"/>
        <w:ind w:left="426" w:right="14"/>
        <w:rPr>
          <w:rFonts w:ascii="Tahoma" w:eastAsia="Tahoma" w:hAnsi="Tahoma" w:cs="Tahoma"/>
        </w:rPr>
      </w:pPr>
      <w:r w:rsidRPr="00FB65E5">
        <w:rPr>
          <w:rFonts w:ascii="Tahoma" w:eastAsia="Tahoma" w:hAnsi="Tahoma" w:cs="Tahoma"/>
        </w:rPr>
        <w:t>- usługi cateringowe.</w:t>
      </w:r>
    </w:p>
    <w:p w14:paraId="0CA2949F" w14:textId="1FA46BB4" w:rsidR="00FB65E5" w:rsidRPr="00FB65E5" w:rsidRDefault="00FB65E5" w:rsidP="00461AEA">
      <w:pPr>
        <w:pStyle w:val="Akapitzlist"/>
        <w:spacing w:line="276" w:lineRule="auto"/>
        <w:ind w:left="426" w:right="14"/>
        <w:rPr>
          <w:rFonts w:ascii="Tahoma" w:eastAsia="Tahoma" w:hAnsi="Tahoma" w:cs="Tahoma"/>
        </w:rPr>
      </w:pPr>
      <w:r w:rsidRPr="00FB65E5">
        <w:rPr>
          <w:rFonts w:ascii="Tahoma" w:eastAsia="Tahoma" w:hAnsi="Tahoma" w:cs="Tahoma"/>
        </w:rPr>
        <w:t xml:space="preserve">Jednocześnie IZ rekomenduje </w:t>
      </w:r>
      <w:r w:rsidR="00322EA1">
        <w:rPr>
          <w:rFonts w:ascii="Tahoma" w:eastAsia="Tahoma" w:hAnsi="Tahoma" w:cs="Tahoma"/>
        </w:rPr>
        <w:t>uwzględnianie aspektów</w:t>
      </w:r>
      <w:r w:rsidRPr="00FB65E5">
        <w:rPr>
          <w:rFonts w:ascii="Tahoma" w:eastAsia="Tahoma" w:hAnsi="Tahoma" w:cs="Tahoma"/>
        </w:rPr>
        <w:t xml:space="preserve"> społecznych w przypadku realizacji zamówień publicznych w zakresie innym niż wskazany powyżej.</w:t>
      </w:r>
    </w:p>
    <w:p w14:paraId="6770D0CC" w14:textId="2A7ADD7A" w:rsidR="00234147" w:rsidRPr="00112BCA" w:rsidRDefault="00FB65E5" w:rsidP="00461AEA">
      <w:pPr>
        <w:pStyle w:val="Akapitzlist"/>
        <w:spacing w:line="276" w:lineRule="auto"/>
        <w:ind w:left="426" w:right="14"/>
        <w:rPr>
          <w:rFonts w:ascii="Tahoma" w:eastAsia="Tahoma" w:hAnsi="Tahoma" w:cs="Tahoma"/>
        </w:rPr>
      </w:pPr>
      <w:r w:rsidRPr="00FB65E5">
        <w:rPr>
          <w:rFonts w:ascii="Tahoma" w:eastAsia="Tahoma" w:hAnsi="Tahoma" w:cs="Tahoma"/>
        </w:rPr>
        <w:t xml:space="preserve">W indywidulanych przypadkach możliwe jest przed wszczęciem postępowania o udzielenie zamówienia publicznego uzyskanie zgody IZ, w oparciu o przedłożone uzasadnienie, na odstąpienie od obowiązku </w:t>
      </w:r>
      <w:r w:rsidR="00322EA1">
        <w:rPr>
          <w:rFonts w:ascii="Tahoma" w:eastAsia="Tahoma" w:hAnsi="Tahoma" w:cs="Tahoma"/>
        </w:rPr>
        <w:t>uwzględniania</w:t>
      </w:r>
      <w:r w:rsidR="00322EA1" w:rsidRPr="00FB65E5">
        <w:rPr>
          <w:rFonts w:ascii="Tahoma" w:eastAsia="Tahoma" w:hAnsi="Tahoma" w:cs="Tahoma"/>
        </w:rPr>
        <w:t xml:space="preserve"> </w:t>
      </w:r>
      <w:r w:rsidRPr="00FB65E5">
        <w:rPr>
          <w:rFonts w:ascii="Tahoma" w:eastAsia="Tahoma" w:hAnsi="Tahoma" w:cs="Tahoma"/>
        </w:rPr>
        <w:t>aspektów społecznych w danym zamówieniu publicznym</w:t>
      </w:r>
      <w:r w:rsidR="00234147" w:rsidRPr="00112BCA">
        <w:rPr>
          <w:rFonts w:ascii="Tahoma" w:eastAsia="Tahoma" w:hAnsi="Tahoma" w:cs="Tahoma"/>
        </w:rPr>
        <w:t>.</w:t>
      </w:r>
      <w:r w:rsidR="008E45A1">
        <w:rPr>
          <w:rStyle w:val="Odwoanieprzypisudolnego"/>
          <w:rFonts w:ascii="Tahoma" w:eastAsia="Tahoma" w:hAnsi="Tahoma" w:cs="Tahoma"/>
        </w:rPr>
        <w:footnoteReference w:id="75"/>
      </w:r>
    </w:p>
    <w:p w14:paraId="33880D9F" w14:textId="77777777" w:rsidR="00E344A3" w:rsidRPr="00D6353E" w:rsidRDefault="00E344A3" w:rsidP="00461AEA">
      <w:pPr>
        <w:pStyle w:val="Akapitzlist"/>
        <w:numPr>
          <w:ilvl w:val="0"/>
          <w:numId w:val="8"/>
        </w:numPr>
        <w:spacing w:line="276" w:lineRule="auto"/>
        <w:ind w:right="12"/>
        <w:rPr>
          <w:rFonts w:ascii="Tahoma" w:eastAsia="Tahoma" w:hAnsi="Tahoma" w:cs="Tahoma"/>
        </w:rPr>
      </w:pPr>
      <w:r w:rsidRPr="00D6353E">
        <w:rPr>
          <w:rFonts w:ascii="Tahoma" w:eastAsia="Tahoma" w:hAnsi="Tahoma" w:cs="Tahoma"/>
        </w:rPr>
        <w:t>Beneficjent zobowiązuje się:</w:t>
      </w:r>
    </w:p>
    <w:p w14:paraId="057F6029" w14:textId="1A009BC8" w:rsidR="00E344A3" w:rsidRPr="00D6353E" w:rsidRDefault="00E344A3" w:rsidP="00461AEA">
      <w:pPr>
        <w:pStyle w:val="Akapitzlist"/>
        <w:spacing w:line="276" w:lineRule="auto"/>
        <w:ind w:left="441" w:right="12"/>
        <w:rPr>
          <w:rFonts w:ascii="Tahoma" w:eastAsia="Tahoma" w:hAnsi="Tahoma" w:cs="Tahoma"/>
        </w:rPr>
      </w:pPr>
      <w:r w:rsidRPr="00D6353E">
        <w:rPr>
          <w:rFonts w:ascii="Tahoma" w:eastAsia="Tahoma" w:hAnsi="Tahoma" w:cs="Tahoma"/>
        </w:rPr>
        <w:t>1) w przypadku, gdy jest on organem administracji publicznej do wykorzystania mechanizmu zlecania zadań zgodnie z ustawą z dnia 24 kwietnia 2003 r. o działalności pożytku publicznego i o wolontariacie lub zgodnie z art. 15a ustawy z dnia 27 kwietnia 2006 r. o spółdzielniach socjalnych</w:t>
      </w:r>
      <w:r w:rsidR="00AC3330">
        <w:rPr>
          <w:rFonts w:ascii="Tahoma" w:eastAsia="Tahoma" w:hAnsi="Tahoma" w:cs="Tahoma"/>
        </w:rPr>
        <w:t>;</w:t>
      </w:r>
    </w:p>
    <w:p w14:paraId="0298BEBE" w14:textId="549DCF82" w:rsidR="00E344A3" w:rsidRPr="00D6353E" w:rsidRDefault="00E344A3" w:rsidP="00461AEA">
      <w:pPr>
        <w:pStyle w:val="Akapitzlist"/>
        <w:spacing w:line="276" w:lineRule="auto"/>
        <w:ind w:left="441" w:right="12"/>
        <w:rPr>
          <w:rFonts w:ascii="Tahoma" w:eastAsia="Tahoma" w:hAnsi="Tahoma" w:cs="Tahoma"/>
        </w:rPr>
      </w:pPr>
      <w:r w:rsidRPr="00D6353E">
        <w:rPr>
          <w:rFonts w:ascii="Tahoma" w:eastAsia="Tahoma" w:hAnsi="Tahoma" w:cs="Tahoma"/>
        </w:rPr>
        <w:t xml:space="preserve">2) uwzględniania aspektów społecznych w zamówieniach realizowanych zgodnie z ustawą z dnia 29 stycznia 2004 r. - Prawo zamówień publicznych (Dz. U. z 2018 r. poz. 1986, z </w:t>
      </w:r>
      <w:proofErr w:type="spellStart"/>
      <w:r w:rsidRPr="00D6353E">
        <w:rPr>
          <w:rFonts w:ascii="Tahoma" w:eastAsia="Tahoma" w:hAnsi="Tahoma" w:cs="Tahoma"/>
        </w:rPr>
        <w:t>późn</w:t>
      </w:r>
      <w:proofErr w:type="spellEnd"/>
      <w:r w:rsidRPr="00D6353E">
        <w:rPr>
          <w:rFonts w:ascii="Tahoma" w:eastAsia="Tahoma" w:hAnsi="Tahoma" w:cs="Tahoma"/>
        </w:rPr>
        <w:t>. zm.) albo zasadą konkurencyjności, o której mowa w Wytycznych w zakresie kwalifikowalności wydatków w ramach Europejskiego Funduszu Rozwoju Regionalnego, Europejskiego Funduszu Społecznego oraz Funduszu Spójności na lata 2014-2020</w:t>
      </w:r>
      <w:r w:rsidR="00AC3330">
        <w:rPr>
          <w:rFonts w:ascii="Tahoma" w:eastAsia="Tahoma" w:hAnsi="Tahoma" w:cs="Tahoma"/>
        </w:rPr>
        <w:t>;</w:t>
      </w:r>
    </w:p>
    <w:p w14:paraId="38DA3B31" w14:textId="77777777" w:rsidR="00E344A3" w:rsidRDefault="00E344A3" w:rsidP="00461AEA">
      <w:pPr>
        <w:pStyle w:val="Akapitzlist"/>
        <w:spacing w:line="276" w:lineRule="auto"/>
        <w:ind w:left="441" w:right="12"/>
        <w:rPr>
          <w:rFonts w:ascii="Tahoma" w:eastAsia="Tahoma" w:hAnsi="Tahoma" w:cs="Tahoma"/>
        </w:rPr>
      </w:pPr>
      <w:r w:rsidRPr="00D6353E">
        <w:rPr>
          <w:rFonts w:ascii="Tahoma" w:eastAsia="Tahoma" w:hAnsi="Tahoma" w:cs="Tahoma"/>
        </w:rPr>
        <w:t>3) dokonywania zakupów nieobjętych ustawą z dnia 29 stycznia 2004 r. - Prawo zamówień publicznych i zasadą konkurencyjnośc</w:t>
      </w:r>
      <w:r>
        <w:rPr>
          <w:rFonts w:ascii="Tahoma" w:eastAsia="Tahoma" w:hAnsi="Tahoma" w:cs="Tahoma"/>
        </w:rPr>
        <w:t>i w pierwszej kolejności u PES.</w:t>
      </w:r>
    </w:p>
    <w:p w14:paraId="271D9B2D" w14:textId="1F6BCB07" w:rsidR="00E344A3" w:rsidRDefault="00E344A3" w:rsidP="00461AEA">
      <w:pPr>
        <w:pStyle w:val="Akapitzlist"/>
        <w:spacing w:line="276" w:lineRule="auto"/>
        <w:ind w:left="441" w:right="12"/>
        <w:rPr>
          <w:rFonts w:ascii="Tahoma" w:eastAsia="Tahoma" w:hAnsi="Tahoma" w:cs="Tahoma"/>
        </w:rPr>
      </w:pPr>
      <w:r w:rsidRPr="00D6353E">
        <w:rPr>
          <w:rFonts w:ascii="Tahoma" w:eastAsia="Tahoma" w:hAnsi="Tahoma" w:cs="Tahoma"/>
        </w:rPr>
        <w:t>W indywidualnych przypadkach możliwe jest odstępstwo od dokonywania zakupów, o których mowa w ust. 4 pkt 3 po uzyskaniu zgody IZ w oparciu o przedłożone uzasadnienie.</w:t>
      </w:r>
      <w:r w:rsidR="00AB4538">
        <w:rPr>
          <w:rStyle w:val="Odwoanieprzypisudolnego"/>
          <w:rFonts w:ascii="Tahoma" w:eastAsia="Tahoma" w:hAnsi="Tahoma" w:cs="Tahoma"/>
        </w:rPr>
        <w:footnoteReference w:id="76"/>
      </w:r>
    </w:p>
    <w:p w14:paraId="416382A3" w14:textId="1FCADA2F" w:rsidR="007401F8" w:rsidRPr="00CC550B" w:rsidRDefault="007401F8" w:rsidP="00461AEA">
      <w:pPr>
        <w:pStyle w:val="Akapitzlist"/>
        <w:numPr>
          <w:ilvl w:val="0"/>
          <w:numId w:val="8"/>
        </w:numPr>
        <w:spacing w:line="276" w:lineRule="auto"/>
        <w:ind w:right="12"/>
        <w:rPr>
          <w:rFonts w:ascii="Tahoma" w:eastAsia="Tahoma" w:hAnsi="Tahoma" w:cs="Tahoma"/>
        </w:rPr>
      </w:pPr>
      <w:r>
        <w:rPr>
          <w:rFonts w:ascii="Tahoma" w:eastAsia="Tahoma" w:hAnsi="Tahoma" w:cs="Tahoma"/>
        </w:rPr>
        <w:t>W przypadku stwierdzenia naruszenia przez Beneficjenta zasad określonych w niniejszym paragrafie IZ może uznać taki wydatek za niekwalifikowalny w Projekcie i zastosować korekty/pomniejszenia finansowe zgodnie z zapisami Rozporządzenia Ministra Rozwoju z dnia 29 stycznia 2016 roku w sprawie warunków obniżania wartości korekt finansowych oraz wydatków poniesionych nieprawidłowo związanych z udzielaniem zamówień.</w:t>
      </w:r>
    </w:p>
    <w:p w14:paraId="180DDE94" w14:textId="5D9D1DC1" w:rsidR="00942F4E" w:rsidRPr="003470ED" w:rsidRDefault="00234147" w:rsidP="00461AEA">
      <w:pPr>
        <w:pStyle w:val="Akapitzlist"/>
        <w:numPr>
          <w:ilvl w:val="0"/>
          <w:numId w:val="8"/>
        </w:numPr>
        <w:spacing w:line="276" w:lineRule="auto"/>
        <w:ind w:left="426" w:right="14" w:hanging="426"/>
        <w:rPr>
          <w:rFonts w:ascii="Tahoma" w:eastAsia="Tahoma" w:hAnsi="Tahoma" w:cs="Tahoma"/>
        </w:rPr>
      </w:pPr>
      <w:r w:rsidRPr="003470ED">
        <w:rPr>
          <w:rFonts w:ascii="Tahoma" w:eastAsia="Tahoma" w:hAnsi="Tahoma" w:cs="Tahoma"/>
        </w:rPr>
        <w:t>W przypadku projektów partnerskich ust. 1-</w:t>
      </w:r>
      <w:r w:rsidR="00A37FD9">
        <w:rPr>
          <w:rFonts w:ascii="Tahoma" w:eastAsia="Tahoma" w:hAnsi="Tahoma" w:cs="Tahoma"/>
        </w:rPr>
        <w:t>5</w:t>
      </w:r>
      <w:r w:rsidRPr="003470ED">
        <w:rPr>
          <w:rFonts w:ascii="Tahoma" w:eastAsia="Tahoma" w:hAnsi="Tahoma" w:cs="Tahoma"/>
        </w:rPr>
        <w:t xml:space="preserve"> mają zastosowanie również do Partnerów</w:t>
      </w:r>
      <w:r w:rsidR="008E3C45" w:rsidRPr="001A21E8">
        <w:rPr>
          <w:rStyle w:val="Odwoanieprzypisudolnego"/>
          <w:rFonts w:ascii="Tahoma" w:eastAsia="Tahoma" w:hAnsi="Tahoma" w:cs="Tahoma"/>
        </w:rPr>
        <w:footnoteReference w:id="77"/>
      </w:r>
      <w:r w:rsidR="00F20306">
        <w:rPr>
          <w:rFonts w:ascii="Tahoma" w:eastAsia="Tahoma" w:hAnsi="Tahoma" w:cs="Tahoma"/>
        </w:rPr>
        <w:t>.</w:t>
      </w:r>
    </w:p>
    <w:p w14:paraId="392D89E0" w14:textId="77777777" w:rsidR="006D46F9" w:rsidRDefault="006D46F9" w:rsidP="00820FBB">
      <w:pPr>
        <w:spacing w:line="276" w:lineRule="auto"/>
        <w:ind w:left="426" w:right="14" w:hanging="426"/>
        <w:jc w:val="center"/>
        <w:rPr>
          <w:rFonts w:ascii="Tahoma" w:eastAsia="Tahoma" w:hAnsi="Tahoma" w:cs="Tahoma"/>
          <w:b/>
          <w:spacing w:val="-1"/>
        </w:rPr>
      </w:pPr>
    </w:p>
    <w:p w14:paraId="72B03D11" w14:textId="77777777" w:rsidR="002878F1" w:rsidRDefault="002878F1" w:rsidP="00820FBB">
      <w:pPr>
        <w:spacing w:line="276" w:lineRule="auto"/>
        <w:ind w:left="426" w:right="14" w:hanging="426"/>
        <w:jc w:val="center"/>
        <w:rPr>
          <w:rFonts w:ascii="Tahoma" w:eastAsia="Tahoma" w:hAnsi="Tahoma" w:cs="Tahoma"/>
          <w:b/>
          <w:spacing w:val="-1"/>
        </w:rPr>
      </w:pPr>
    </w:p>
    <w:p w14:paraId="45C16192"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t>Re</w:t>
      </w:r>
      <w:r w:rsidRPr="001A21E8">
        <w:rPr>
          <w:rFonts w:ascii="Tahoma" w:eastAsia="Tahoma" w:hAnsi="Tahoma" w:cs="Tahoma"/>
          <w:b/>
          <w:spacing w:val="2"/>
        </w:rPr>
        <w:t>g</w:t>
      </w:r>
      <w:r w:rsidRPr="001A21E8">
        <w:rPr>
          <w:rFonts w:ascii="Tahoma" w:eastAsia="Tahoma" w:hAnsi="Tahoma" w:cs="Tahoma"/>
          <w:b/>
        </w:rPr>
        <w:t>uła</w:t>
      </w:r>
      <w:r w:rsidRPr="001A21E8">
        <w:rPr>
          <w:rFonts w:ascii="Tahoma" w:eastAsia="Tahoma" w:hAnsi="Tahoma" w:cs="Tahoma"/>
          <w:b/>
          <w:spacing w:val="-7"/>
        </w:rPr>
        <w:t xml:space="preserve"> </w:t>
      </w:r>
      <w:r w:rsidRPr="00B148B9">
        <w:rPr>
          <w:rFonts w:ascii="Tahoma" w:eastAsia="Tahoma" w:hAnsi="Tahoma" w:cs="Tahoma"/>
          <w:b/>
        </w:rPr>
        <w:t>proporcjonalności</w:t>
      </w:r>
    </w:p>
    <w:p w14:paraId="26C8EC91" w14:textId="10B0C277"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031201">
        <w:rPr>
          <w:rFonts w:ascii="Tahoma" w:eastAsia="Tahoma" w:hAnsi="Tahoma" w:cs="Tahoma"/>
        </w:rPr>
        <w:t xml:space="preserve"> </w:t>
      </w:r>
      <w:r w:rsidR="00E67406" w:rsidRPr="00031201">
        <w:rPr>
          <w:rFonts w:ascii="Tahoma" w:eastAsia="Tahoma" w:hAnsi="Tahoma" w:cs="Tahoma"/>
        </w:rPr>
        <w:t>2</w:t>
      </w:r>
      <w:r w:rsidR="00026023">
        <w:rPr>
          <w:rFonts w:ascii="Tahoma" w:eastAsia="Tahoma" w:hAnsi="Tahoma" w:cs="Tahoma"/>
        </w:rPr>
        <w:t>7</w:t>
      </w:r>
      <w:r w:rsidRPr="001A21E8">
        <w:rPr>
          <w:rFonts w:ascii="Tahoma" w:eastAsia="Tahoma" w:hAnsi="Tahoma" w:cs="Tahoma"/>
          <w:w w:val="99"/>
        </w:rPr>
        <w:t>.</w:t>
      </w:r>
    </w:p>
    <w:p w14:paraId="2B86FA0B" w14:textId="44210707" w:rsidR="00EC525B" w:rsidRPr="00732AA5" w:rsidRDefault="00EC525B" w:rsidP="00461AEA">
      <w:pPr>
        <w:numPr>
          <w:ilvl w:val="0"/>
          <w:numId w:val="26"/>
        </w:numPr>
        <w:spacing w:line="276" w:lineRule="auto"/>
        <w:ind w:right="12"/>
        <w:rPr>
          <w:rFonts w:ascii="Tahoma" w:eastAsia="Tahoma" w:hAnsi="Tahoma" w:cs="Tahoma"/>
        </w:rPr>
      </w:pPr>
      <w:r w:rsidRPr="00732AA5">
        <w:rPr>
          <w:rFonts w:ascii="Tahoma" w:eastAsia="Tahoma" w:hAnsi="Tahoma" w:cs="Tahoma"/>
        </w:rPr>
        <w:lastRenderedPageBreak/>
        <w:t>IZ stosuje regułę proporcjonalności w sytuacjach i na zasadach wskazanych w Wytycznych w zakresie kwalifikowalności, o których mowa w § 1 ust. 25 Decyzji.</w:t>
      </w:r>
    </w:p>
    <w:p w14:paraId="67A5F5C6" w14:textId="170ADD2A" w:rsidR="00C1292D" w:rsidRDefault="00C1292D" w:rsidP="00461AEA">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461AEA">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2"/>
        </w:rPr>
        <w:t>1</w:t>
      </w:r>
      <w:r>
        <w:rPr>
          <w:rFonts w:ascii="Tahoma" w:eastAsia="Tahoma" w:hAnsi="Tahoma" w:cs="Tahoma"/>
          <w:spacing w:val="2"/>
        </w:rPr>
        <w:t>6</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003A7AC5">
        <w:rPr>
          <w:rFonts w:ascii="Tahoma" w:eastAsia="Tahoma" w:hAnsi="Tahoma" w:cs="Tahoma"/>
          <w:spacing w:val="-1"/>
        </w:rPr>
        <w:t>Decyzji</w:t>
      </w:r>
      <w:r w:rsidRPr="001C3C76">
        <w:rPr>
          <w:rFonts w:ascii="Tahoma" w:eastAsia="Tahoma" w:hAnsi="Tahoma" w:cs="Tahoma"/>
        </w:rPr>
        <w:t>.</w:t>
      </w:r>
    </w:p>
    <w:p w14:paraId="7EC709C6" w14:textId="77777777" w:rsidR="00880E27" w:rsidRDefault="00880E27" w:rsidP="00820FBB">
      <w:pPr>
        <w:spacing w:line="276" w:lineRule="auto"/>
        <w:ind w:left="426" w:right="14" w:hanging="426"/>
        <w:jc w:val="center"/>
        <w:rPr>
          <w:rFonts w:ascii="Tahoma" w:eastAsia="Tahoma" w:hAnsi="Tahoma" w:cs="Tahoma"/>
          <w:b/>
          <w:spacing w:val="1"/>
        </w:rPr>
      </w:pPr>
    </w:p>
    <w:p w14:paraId="0D400665"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asady</w:t>
      </w:r>
      <w:r w:rsidRPr="001A21E8">
        <w:rPr>
          <w:rFonts w:ascii="Tahoma" w:eastAsia="Tahoma" w:hAnsi="Tahoma" w:cs="Tahoma"/>
          <w:b/>
          <w:spacing w:val="49"/>
        </w:rPr>
        <w:t xml:space="preserve"> </w:t>
      </w:r>
      <w:r w:rsidRPr="001A21E8">
        <w:rPr>
          <w:rFonts w:ascii="Tahoma" w:eastAsia="Tahoma" w:hAnsi="Tahoma" w:cs="Tahoma"/>
          <w:b/>
        </w:rPr>
        <w:t>k</w:t>
      </w:r>
      <w:r w:rsidRPr="001A21E8">
        <w:rPr>
          <w:rFonts w:ascii="Tahoma" w:eastAsia="Tahoma" w:hAnsi="Tahoma" w:cs="Tahoma"/>
          <w:b/>
          <w:spacing w:val="2"/>
        </w:rPr>
        <w:t>o</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rPr>
        <w:t>y</w:t>
      </w:r>
      <w:r w:rsidRPr="001A21E8">
        <w:rPr>
          <w:rFonts w:ascii="Tahoma" w:eastAsia="Tahoma" w:hAnsi="Tahoma" w:cs="Tahoma"/>
          <w:b/>
          <w:spacing w:val="1"/>
        </w:rPr>
        <w:t>s</w:t>
      </w:r>
      <w:r w:rsidRPr="001A21E8">
        <w:rPr>
          <w:rFonts w:ascii="Tahoma" w:eastAsia="Tahoma" w:hAnsi="Tahoma" w:cs="Tahoma"/>
          <w:b/>
          <w:spacing w:val="-1"/>
        </w:rPr>
        <w:t>t</w:t>
      </w:r>
      <w:r w:rsidRPr="001A21E8">
        <w:rPr>
          <w:rFonts w:ascii="Tahoma" w:eastAsia="Tahoma" w:hAnsi="Tahoma" w:cs="Tahoma"/>
          <w:b/>
        </w:rPr>
        <w:t>ania</w:t>
      </w:r>
      <w:r w:rsidRPr="001A21E8">
        <w:rPr>
          <w:rFonts w:ascii="Tahoma" w:eastAsia="Tahoma" w:hAnsi="Tahoma" w:cs="Tahoma"/>
          <w:b/>
          <w:spacing w:val="-10"/>
        </w:rPr>
        <w:t xml:space="preserve"> </w:t>
      </w:r>
      <w:r w:rsidR="00D638D6" w:rsidRPr="001A21E8">
        <w:rPr>
          <w:rFonts w:ascii="Tahoma" w:eastAsia="Tahoma" w:hAnsi="Tahoma" w:cs="Tahoma"/>
          <w:b/>
          <w:spacing w:val="-10"/>
        </w:rPr>
        <w:t xml:space="preserve"> </w:t>
      </w:r>
      <w:r w:rsidRPr="001A21E8">
        <w:rPr>
          <w:rFonts w:ascii="Tahoma" w:eastAsia="Tahoma" w:hAnsi="Tahoma" w:cs="Tahoma"/>
          <w:b/>
        </w:rPr>
        <w:t>z</w:t>
      </w:r>
      <w:r w:rsidR="00D638D6" w:rsidRPr="001A21E8">
        <w:rPr>
          <w:rFonts w:ascii="Tahoma" w:eastAsia="Tahoma" w:hAnsi="Tahoma" w:cs="Tahoma"/>
          <w:b/>
        </w:rPr>
        <w:t xml:space="preserve"> centralnego</w:t>
      </w:r>
      <w:r w:rsidR="00D638D6" w:rsidRPr="001A21E8">
        <w:rPr>
          <w:rFonts w:ascii="Tahoma" w:eastAsia="Tahoma" w:hAnsi="Tahoma" w:cs="Tahoma"/>
          <w:b/>
          <w:spacing w:val="56"/>
        </w:rPr>
        <w:t xml:space="preserve"> </w:t>
      </w:r>
      <w:r w:rsidR="006E1261" w:rsidRPr="001A21E8">
        <w:rPr>
          <w:rFonts w:ascii="Tahoma" w:eastAsia="Tahoma" w:hAnsi="Tahoma" w:cs="Tahoma"/>
          <w:b/>
          <w:spacing w:val="3"/>
        </w:rPr>
        <w:t>systemu teleinformatycznego</w:t>
      </w:r>
    </w:p>
    <w:p w14:paraId="6C41FAD6" w14:textId="0E8AA05D"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031201">
        <w:rPr>
          <w:rFonts w:ascii="Tahoma" w:eastAsia="Tahoma" w:hAnsi="Tahoma" w:cs="Tahoma"/>
        </w:rPr>
        <w:t xml:space="preserve"> </w:t>
      </w:r>
      <w:r w:rsidR="00E67406" w:rsidRPr="00031201">
        <w:rPr>
          <w:rFonts w:ascii="Tahoma" w:eastAsia="Tahoma" w:hAnsi="Tahoma" w:cs="Tahoma"/>
        </w:rPr>
        <w:t>2</w:t>
      </w:r>
      <w:r w:rsidR="00A06B88">
        <w:rPr>
          <w:rFonts w:ascii="Tahoma" w:eastAsia="Tahoma" w:hAnsi="Tahoma" w:cs="Tahoma"/>
        </w:rPr>
        <w:t>8</w:t>
      </w:r>
      <w:r w:rsidRPr="001A21E8">
        <w:rPr>
          <w:rFonts w:ascii="Tahoma" w:eastAsia="Tahoma" w:hAnsi="Tahoma" w:cs="Tahoma"/>
          <w:w w:val="99"/>
        </w:rPr>
        <w:t>.</w:t>
      </w:r>
    </w:p>
    <w:p w14:paraId="64941249" w14:textId="16D359F2" w:rsidR="00942F4E" w:rsidRPr="001A21E8" w:rsidRDefault="00280ADA" w:rsidP="00461AEA">
      <w:pPr>
        <w:pStyle w:val="Akapitzlist"/>
        <w:numPr>
          <w:ilvl w:val="0"/>
          <w:numId w:val="28"/>
        </w:numPr>
        <w:tabs>
          <w:tab w:val="clear" w:pos="360"/>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spacing w:val="-6"/>
        </w:rPr>
        <w:t>w</w:t>
      </w:r>
      <w:r w:rsidRPr="001A21E8">
        <w:rPr>
          <w:rFonts w:ascii="Tahoma" w:eastAsia="Tahoma" w:hAnsi="Tahoma" w:cs="Tahoma"/>
        </w:rPr>
        <w:t>,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461AEA">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p>
    <w:p w14:paraId="1F8E5722" w14:textId="452E498B" w:rsidR="00942F4E" w:rsidRPr="001A21E8" w:rsidRDefault="00BC3411" w:rsidP="00461AEA">
      <w:pPr>
        <w:pStyle w:val="Akapitzlist"/>
        <w:numPr>
          <w:ilvl w:val="0"/>
          <w:numId w:val="40"/>
        </w:numPr>
        <w:spacing w:line="276" w:lineRule="auto"/>
        <w:ind w:left="851" w:right="14" w:hanging="426"/>
        <w:rPr>
          <w:rFonts w:ascii="Tahoma" w:eastAsia="Tahoma" w:hAnsi="Tahoma" w:cs="Tahoma"/>
        </w:rPr>
      </w:pPr>
      <w:r w:rsidRPr="001A21E8">
        <w:rPr>
          <w:rFonts w:ascii="Tahoma" w:eastAsia="Tahoma" w:hAnsi="Tahoma" w:cs="Tahoma"/>
          <w:spacing w:val="1"/>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9"/>
        </w:rPr>
        <w:t xml:space="preserve"> </w:t>
      </w:r>
      <w:r w:rsidR="00280ADA" w:rsidRPr="001A21E8">
        <w:rPr>
          <w:rFonts w:ascii="Tahoma" w:eastAsia="Tahoma" w:hAnsi="Tahoma" w:cs="Tahoma"/>
        </w:rPr>
        <w:t>zob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 do</w:t>
      </w:r>
      <w:r w:rsidR="00280ADA" w:rsidRPr="001A21E8">
        <w:rPr>
          <w:rFonts w:ascii="Tahoma" w:eastAsia="Tahoma" w:hAnsi="Tahoma" w:cs="Tahoma"/>
          <w:spacing w:val="10"/>
        </w:rPr>
        <w:t xml:space="preserve"> </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ów</w:t>
      </w:r>
      <w:r w:rsidR="00280ADA" w:rsidRPr="001A21E8">
        <w:rPr>
          <w:rFonts w:ascii="Tahoma" w:eastAsia="Tahoma" w:hAnsi="Tahoma" w:cs="Tahoma"/>
          <w:spacing w:val="4"/>
        </w:rPr>
        <w:t xml:space="preserve"> </w:t>
      </w:r>
      <w:r w:rsidR="00280ADA" w:rsidRPr="001A21E8">
        <w:rPr>
          <w:rFonts w:ascii="Tahoma" w:eastAsia="Tahoma" w:hAnsi="Tahoma" w:cs="Tahoma"/>
        </w:rPr>
        <w:t>o</w:t>
      </w:r>
      <w:r w:rsidR="00280ADA" w:rsidRPr="001A21E8">
        <w:rPr>
          <w:rFonts w:ascii="Tahoma" w:eastAsia="Tahoma" w:hAnsi="Tahoma" w:cs="Tahoma"/>
          <w:spacing w:val="10"/>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1"/>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2"/>
        </w:rPr>
        <w:t xml:space="preserve">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ią 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oz</w:t>
      </w:r>
      <w:r w:rsidR="00280ADA" w:rsidRPr="001A21E8">
        <w:rPr>
          <w:rFonts w:ascii="Tahoma" w:eastAsia="Tahoma" w:hAnsi="Tahoma" w:cs="Tahoma"/>
          <w:spacing w:val="-2"/>
        </w:rPr>
        <w:t>d</w:t>
      </w:r>
      <w:r w:rsidR="00280ADA" w:rsidRPr="001A21E8">
        <w:rPr>
          <w:rFonts w:ascii="Tahoma" w:eastAsia="Tahoma" w:hAnsi="Tahoma" w:cs="Tahoma"/>
          <w:spacing w:val="1"/>
        </w:rPr>
        <w:t>aw</w:t>
      </w:r>
      <w:r w:rsidR="00280ADA" w:rsidRPr="001A21E8">
        <w:rPr>
          <w:rFonts w:ascii="Tahoma" w:eastAsia="Tahoma" w:hAnsi="Tahoma" w:cs="Tahoma"/>
          <w:spacing w:val="-1"/>
        </w:rPr>
        <w:t>c</w:t>
      </w:r>
      <w:r w:rsidR="00280ADA" w:rsidRPr="001A21E8">
        <w:rPr>
          <w:rFonts w:ascii="Tahoma" w:eastAsia="Tahoma" w:hAnsi="Tahoma" w:cs="Tahoma"/>
        </w:rPr>
        <w:t>zą</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3"/>
        </w:rPr>
        <w:t xml:space="preserve"> </w:t>
      </w:r>
      <w:r w:rsidR="00280ADA" w:rsidRPr="001A21E8">
        <w:rPr>
          <w:rFonts w:ascii="Tahoma" w:eastAsia="Tahoma" w:hAnsi="Tahoma" w:cs="Tahoma"/>
          <w:spacing w:val="1"/>
        </w:rPr>
        <w:t>wy</w:t>
      </w:r>
      <w:r w:rsidR="00280ADA" w:rsidRPr="001A21E8">
        <w:rPr>
          <w:rFonts w:ascii="Tahoma" w:eastAsia="Tahoma" w:hAnsi="Tahoma" w:cs="Tahoma"/>
          <w:spacing w:val="-3"/>
        </w:rPr>
        <w:t>k</w:t>
      </w:r>
      <w:r w:rsidR="00280ADA" w:rsidRPr="001A21E8">
        <w:rPr>
          <w:rFonts w:ascii="Tahoma" w:eastAsia="Tahoma" w:hAnsi="Tahoma" w:cs="Tahoma"/>
        </w:rPr>
        <w:t>orz</w:t>
      </w:r>
      <w:r w:rsidR="00280ADA" w:rsidRPr="001A21E8">
        <w:rPr>
          <w:rFonts w:ascii="Tahoma" w:eastAsia="Tahoma" w:hAnsi="Tahoma" w:cs="Tahoma"/>
          <w:spacing w:val="2"/>
        </w:rPr>
        <w:t>ys</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 xml:space="preserve">m </w:t>
      </w:r>
      <w:r w:rsidR="0005157A" w:rsidRPr="001A21E8">
        <w:rPr>
          <w:rFonts w:ascii="Tahoma" w:eastAsia="Tahoma" w:hAnsi="Tahoma" w:cs="Tahoma"/>
          <w:spacing w:val="-1"/>
        </w:rPr>
        <w:t>SL2014</w:t>
      </w:r>
      <w:r w:rsidR="00280ADA" w:rsidRPr="001A21E8">
        <w:rPr>
          <w:rFonts w:ascii="Tahoma" w:eastAsia="Tahoma" w:hAnsi="Tahoma" w:cs="Tahoma"/>
          <w:spacing w:val="13"/>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0"/>
        </w:rPr>
        <w:t xml:space="preserve"> </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podpi</w:t>
      </w:r>
      <w:r w:rsidR="00280ADA" w:rsidRPr="001A21E8">
        <w:rPr>
          <w:rFonts w:ascii="Tahoma" w:eastAsia="Tahoma" w:hAnsi="Tahoma" w:cs="Tahoma"/>
          <w:spacing w:val="3"/>
        </w:rPr>
        <w:t>s</w:t>
      </w:r>
      <w:r w:rsidR="00280ADA" w:rsidRPr="001A21E8">
        <w:rPr>
          <w:rFonts w:ascii="Tahoma" w:eastAsia="Tahoma" w:hAnsi="Tahoma" w:cs="Tahoma"/>
          <w:spacing w:val="-1"/>
        </w:rPr>
        <w:t>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
        </w:rPr>
        <w:t xml:space="preserve"> </w:t>
      </w:r>
      <w:r w:rsidR="00280ADA" w:rsidRPr="001A21E8">
        <w:rPr>
          <w:rFonts w:ascii="Tahoma" w:eastAsia="Tahoma" w:hAnsi="Tahoma" w:cs="Tahoma"/>
        </w:rPr>
        <w:t>i</w:t>
      </w:r>
      <w:r w:rsidR="00280ADA" w:rsidRPr="001A21E8">
        <w:rPr>
          <w:rFonts w:ascii="Tahoma" w:eastAsia="Tahoma" w:hAnsi="Tahoma" w:cs="Tahoma"/>
          <w:spacing w:val="1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C24D7D" w:rsidRPr="001A21E8">
        <w:rPr>
          <w:rFonts w:ascii="Tahoma" w:eastAsia="Tahoma" w:hAnsi="Tahoma" w:cs="Tahoma"/>
          <w:spacing w:val="5"/>
        </w:rPr>
        <w:t xml:space="preserve"> </w:t>
      </w:r>
      <w:r w:rsidR="00280ADA" w:rsidRPr="001A21E8">
        <w:rPr>
          <w:rFonts w:ascii="Tahoma" w:eastAsia="Tahoma" w:hAnsi="Tahoma" w:cs="Tahoma"/>
        </w:rPr>
        <w:t>z</w:t>
      </w:r>
      <w:r w:rsidR="00280ADA" w:rsidRPr="001A21E8">
        <w:rPr>
          <w:rFonts w:ascii="Tahoma" w:eastAsia="Tahoma" w:hAnsi="Tahoma" w:cs="Tahoma"/>
          <w:spacing w:val="15"/>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orzyst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m pl</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3"/>
        </w:rPr>
        <w:t>f</w:t>
      </w:r>
      <w:r w:rsidR="00280ADA" w:rsidRPr="001A21E8">
        <w:rPr>
          <w:rFonts w:ascii="Tahoma" w:eastAsia="Tahoma" w:hAnsi="Tahoma" w:cs="Tahoma"/>
        </w:rPr>
        <w:t xml:space="preserve">orm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rPr>
        <w:t>zn</w:t>
      </w:r>
      <w:r w:rsidR="00280ADA" w:rsidRPr="001A21E8">
        <w:rPr>
          <w:rFonts w:ascii="Tahoma" w:eastAsia="Tahoma" w:hAnsi="Tahoma" w:cs="Tahoma"/>
          <w:spacing w:val="-1"/>
        </w:rPr>
        <w:t>yc</w:t>
      </w:r>
      <w:r w:rsidR="00280ADA" w:rsidRPr="001A21E8">
        <w:rPr>
          <w:rFonts w:ascii="Tahoma" w:eastAsia="Tahoma" w:hAnsi="Tahoma" w:cs="Tahoma"/>
        </w:rPr>
        <w:t xml:space="preserve">h </w:t>
      </w:r>
      <w:proofErr w:type="spellStart"/>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U</w:t>
      </w:r>
      <w:r w:rsidR="00280ADA" w:rsidRPr="001A21E8">
        <w:rPr>
          <w:rFonts w:ascii="Tahoma" w:eastAsia="Tahoma" w:hAnsi="Tahoma" w:cs="Tahoma"/>
        </w:rPr>
        <w:t>A</w:t>
      </w:r>
      <w:r w:rsidR="00280ADA" w:rsidRPr="001A21E8">
        <w:rPr>
          <w:rFonts w:ascii="Tahoma" w:eastAsia="Tahoma" w:hAnsi="Tahoma" w:cs="Tahoma"/>
          <w:spacing w:val="-28"/>
        </w:rPr>
        <w:t>P</w:t>
      </w:r>
      <w:proofErr w:type="spellEnd"/>
      <w:r w:rsidR="00280ADA" w:rsidRPr="001A21E8">
        <w:rPr>
          <w:rFonts w:ascii="Tahoma" w:eastAsia="Tahoma" w:hAnsi="Tahoma" w:cs="Tahoma"/>
        </w:rPr>
        <w:t>;</w:t>
      </w:r>
    </w:p>
    <w:p w14:paraId="32B17A4F" w14:textId="1BC82EEB" w:rsidR="00942F4E" w:rsidRPr="00782A90" w:rsidRDefault="00782A90" w:rsidP="00461AEA">
      <w:pPr>
        <w:pStyle w:val="Akapitzlist"/>
        <w:numPr>
          <w:ilvl w:val="0"/>
          <w:numId w:val="40"/>
        </w:numPr>
        <w:spacing w:line="276" w:lineRule="auto"/>
        <w:ind w:left="851" w:right="14" w:hanging="426"/>
        <w:rPr>
          <w:rFonts w:ascii="Tahoma" w:eastAsia="Tahoma" w:hAnsi="Tahoma" w:cs="Tahoma"/>
        </w:rPr>
      </w:pPr>
      <w:r w:rsidRPr="00782A90">
        <w:rPr>
          <w:rFonts w:ascii="Tahoma" w:eastAsia="Tahoma" w:hAnsi="Tahoma" w:cs="Tahoma"/>
        </w:rPr>
        <w:t>Beneficjent na wezwanie IZ jest zobowiązany do aktualizacji dokumentów aplikacyjnych</w:t>
      </w:r>
      <w:r>
        <w:rPr>
          <w:rFonts w:ascii="Tahoma" w:eastAsia="Tahoma" w:hAnsi="Tahoma" w:cs="Tahoma"/>
        </w:rPr>
        <w:t xml:space="preserve"> </w:t>
      </w:r>
      <w:r w:rsidRPr="00782A90">
        <w:rPr>
          <w:rFonts w:ascii="Tahoma" w:eastAsia="Tahoma" w:hAnsi="Tahoma" w:cs="Tahoma"/>
        </w:rPr>
        <w:t>w wersji elektronicznej z wykorzystaniem LSI</w:t>
      </w:r>
      <w:r w:rsidR="00280ADA" w:rsidRPr="00782A90">
        <w:rPr>
          <w:rFonts w:ascii="Tahoma" w:eastAsia="Tahoma" w:hAnsi="Tahoma" w:cs="Tahoma"/>
        </w:rPr>
        <w:t>;</w:t>
      </w:r>
    </w:p>
    <w:p w14:paraId="77B858E5" w14:textId="42B4A91F" w:rsidR="00942F4E" w:rsidRPr="00B148B9" w:rsidRDefault="00280ADA" w:rsidP="00461AEA">
      <w:pPr>
        <w:pStyle w:val="Akapitzlist"/>
        <w:numPr>
          <w:ilvl w:val="1"/>
          <w:numId w:val="27"/>
        </w:numPr>
        <w:tabs>
          <w:tab w:val="clear" w:pos="749"/>
          <w:tab w:val="num" w:pos="851"/>
        </w:tabs>
        <w:spacing w:line="276" w:lineRule="auto"/>
        <w:ind w:left="851" w:right="14" w:hanging="426"/>
        <w:rPr>
          <w:rFonts w:ascii="Tahoma" w:eastAsia="Tahoma" w:hAnsi="Tahoma" w:cs="Tahoma"/>
        </w:rPr>
      </w:pPr>
      <w:r w:rsidRPr="00B148B9">
        <w:rPr>
          <w:rFonts w:ascii="Tahoma" w:eastAsia="Tahoma" w:hAnsi="Tahoma" w:cs="Tahoma"/>
        </w:rPr>
        <w:t>B</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3"/>
        </w:rPr>
        <w:t>e</w:t>
      </w:r>
      <w:r w:rsidRPr="00B148B9">
        <w:rPr>
          <w:rFonts w:ascii="Tahoma" w:eastAsia="Tahoma" w:hAnsi="Tahoma" w:cs="Tahoma"/>
          <w:spacing w:val="-1"/>
        </w:rPr>
        <w:t>f</w:t>
      </w:r>
      <w:r w:rsidRPr="00B148B9">
        <w:rPr>
          <w:rFonts w:ascii="Tahoma" w:eastAsia="Tahoma" w:hAnsi="Tahoma" w:cs="Tahoma"/>
        </w:rPr>
        <w:t>i</w:t>
      </w:r>
      <w:r w:rsidRPr="00B148B9">
        <w:rPr>
          <w:rFonts w:ascii="Tahoma" w:eastAsia="Tahoma" w:hAnsi="Tahoma" w:cs="Tahoma"/>
          <w:spacing w:val="2"/>
        </w:rPr>
        <w:t>c</w:t>
      </w:r>
      <w:r w:rsidRPr="00B148B9">
        <w:rPr>
          <w:rFonts w:ascii="Tahoma" w:eastAsia="Tahoma" w:hAnsi="Tahoma" w:cs="Tahoma"/>
          <w:spacing w:val="-1"/>
        </w:rPr>
        <w:t>j</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rPr>
        <w:t>t</w:t>
      </w:r>
      <w:r w:rsidRPr="00B148B9">
        <w:rPr>
          <w:rFonts w:ascii="Tahoma" w:eastAsia="Tahoma" w:hAnsi="Tahoma" w:cs="Tahoma"/>
          <w:spacing w:val="12"/>
        </w:rPr>
        <w:t xml:space="preserve"> </w:t>
      </w:r>
      <w:r w:rsidRPr="00B148B9">
        <w:rPr>
          <w:rFonts w:ascii="Tahoma" w:eastAsia="Tahoma" w:hAnsi="Tahoma" w:cs="Tahoma"/>
          <w:spacing w:val="-1"/>
        </w:rPr>
        <w:t>j</w:t>
      </w:r>
      <w:r w:rsidRPr="00B148B9">
        <w:rPr>
          <w:rFonts w:ascii="Tahoma" w:eastAsia="Tahoma" w:hAnsi="Tahoma" w:cs="Tahoma"/>
          <w:spacing w:val="1"/>
        </w:rPr>
        <w:t>e</w:t>
      </w:r>
      <w:r w:rsidRPr="00B148B9">
        <w:rPr>
          <w:rFonts w:ascii="Tahoma" w:eastAsia="Tahoma" w:hAnsi="Tahoma" w:cs="Tahoma"/>
        </w:rPr>
        <w:t>st</w:t>
      </w:r>
      <w:r w:rsidRPr="00B148B9">
        <w:rPr>
          <w:rFonts w:ascii="Tahoma" w:eastAsia="Tahoma" w:hAnsi="Tahoma" w:cs="Tahoma"/>
          <w:spacing w:val="16"/>
        </w:rPr>
        <w:t xml:space="preserve"> </w:t>
      </w:r>
      <w:r w:rsidRPr="00B148B9">
        <w:rPr>
          <w:rFonts w:ascii="Tahoma" w:eastAsia="Tahoma" w:hAnsi="Tahoma" w:cs="Tahoma"/>
        </w:rPr>
        <w:t>zobo</w:t>
      </w:r>
      <w:r w:rsidRPr="00B148B9">
        <w:rPr>
          <w:rFonts w:ascii="Tahoma" w:eastAsia="Tahoma" w:hAnsi="Tahoma" w:cs="Tahoma"/>
          <w:spacing w:val="1"/>
        </w:rPr>
        <w:t>w</w:t>
      </w:r>
      <w:r w:rsidRPr="00B148B9">
        <w:rPr>
          <w:rFonts w:ascii="Tahoma" w:eastAsia="Tahoma" w:hAnsi="Tahoma" w:cs="Tahoma"/>
          <w:spacing w:val="2"/>
        </w:rPr>
        <w:t>i</w:t>
      </w:r>
      <w:r w:rsidRPr="00B148B9">
        <w:rPr>
          <w:rFonts w:ascii="Tahoma" w:eastAsia="Tahoma" w:hAnsi="Tahoma" w:cs="Tahoma"/>
          <w:spacing w:val="1"/>
        </w:rPr>
        <w:t>ą</w:t>
      </w:r>
      <w:r w:rsidRPr="00B148B9">
        <w:rPr>
          <w:rFonts w:ascii="Tahoma" w:eastAsia="Tahoma" w:hAnsi="Tahoma" w:cs="Tahoma"/>
        </w:rPr>
        <w:t>z</w:t>
      </w:r>
      <w:r w:rsidRPr="00B148B9">
        <w:rPr>
          <w:rFonts w:ascii="Tahoma" w:eastAsia="Tahoma" w:hAnsi="Tahoma" w:cs="Tahoma"/>
          <w:spacing w:val="1"/>
        </w:rPr>
        <w:t>a</w:t>
      </w:r>
      <w:r w:rsidRPr="00B148B9">
        <w:rPr>
          <w:rFonts w:ascii="Tahoma" w:eastAsia="Tahoma" w:hAnsi="Tahoma" w:cs="Tahoma"/>
          <w:spacing w:val="-3"/>
        </w:rPr>
        <w:t>n</w:t>
      </w:r>
      <w:r w:rsidRPr="00B148B9">
        <w:rPr>
          <w:rFonts w:ascii="Tahoma" w:eastAsia="Tahoma" w:hAnsi="Tahoma" w:cs="Tahoma"/>
        </w:rPr>
        <w:t>y</w:t>
      </w:r>
      <w:r w:rsidRPr="00B148B9">
        <w:rPr>
          <w:rFonts w:ascii="Tahoma" w:eastAsia="Tahoma" w:hAnsi="Tahoma" w:cs="Tahoma"/>
          <w:spacing w:val="7"/>
        </w:rPr>
        <w:t xml:space="preserve"> </w:t>
      </w:r>
      <w:r w:rsidRPr="00B148B9">
        <w:rPr>
          <w:rFonts w:ascii="Tahoma" w:eastAsia="Tahoma" w:hAnsi="Tahoma" w:cs="Tahoma"/>
        </w:rPr>
        <w:t>do</w:t>
      </w:r>
      <w:r w:rsidRPr="00B148B9">
        <w:rPr>
          <w:rFonts w:ascii="Tahoma" w:eastAsia="Tahoma" w:hAnsi="Tahoma" w:cs="Tahoma"/>
          <w:spacing w:val="19"/>
        </w:rPr>
        <w:t xml:space="preserve"> </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e</w:t>
      </w:r>
      <w:r w:rsidRPr="00B148B9">
        <w:rPr>
          <w:rFonts w:ascii="Tahoma" w:eastAsia="Tahoma" w:hAnsi="Tahoma" w:cs="Tahoma"/>
        </w:rPr>
        <w:t>z</w:t>
      </w:r>
      <w:r w:rsidRPr="00B148B9">
        <w:rPr>
          <w:rFonts w:ascii="Tahoma" w:eastAsia="Tahoma" w:hAnsi="Tahoma" w:cs="Tahoma"/>
          <w:spacing w:val="1"/>
        </w:rPr>
        <w:t>w</w:t>
      </w:r>
      <w:r w:rsidRPr="00B148B9">
        <w:rPr>
          <w:rFonts w:ascii="Tahoma" w:eastAsia="Tahoma" w:hAnsi="Tahoma" w:cs="Tahoma"/>
        </w:rPr>
        <w:t>ło</w:t>
      </w:r>
      <w:r w:rsidRPr="00B148B9">
        <w:rPr>
          <w:rFonts w:ascii="Tahoma" w:eastAsia="Tahoma" w:hAnsi="Tahoma" w:cs="Tahoma"/>
          <w:spacing w:val="-1"/>
        </w:rPr>
        <w:t>c</w:t>
      </w:r>
      <w:r w:rsidRPr="00B148B9">
        <w:rPr>
          <w:rFonts w:ascii="Tahoma" w:eastAsia="Tahoma" w:hAnsi="Tahoma" w:cs="Tahoma"/>
          <w:spacing w:val="3"/>
        </w:rPr>
        <w:t>z</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rPr>
        <w:t>j</w:t>
      </w:r>
      <w:r w:rsidRPr="00B148B9">
        <w:rPr>
          <w:rFonts w:ascii="Tahoma" w:eastAsia="Tahoma" w:hAnsi="Tahoma" w:cs="Tahoma"/>
          <w:spacing w:val="7"/>
        </w:rPr>
        <w:t xml:space="preserve"> </w:t>
      </w:r>
      <w:r w:rsidRPr="00B148B9">
        <w:rPr>
          <w:rFonts w:ascii="Tahoma" w:eastAsia="Tahoma" w:hAnsi="Tahoma" w:cs="Tahoma"/>
          <w:spacing w:val="1"/>
        </w:rPr>
        <w:t>a</w:t>
      </w:r>
      <w:r w:rsidRPr="00B148B9">
        <w:rPr>
          <w:rFonts w:ascii="Tahoma" w:eastAsia="Tahoma" w:hAnsi="Tahoma" w:cs="Tahoma"/>
          <w:spacing w:val="-1"/>
        </w:rPr>
        <w:t>k</w:t>
      </w:r>
      <w:r w:rsidRPr="00B148B9">
        <w:rPr>
          <w:rFonts w:ascii="Tahoma" w:eastAsia="Tahoma" w:hAnsi="Tahoma" w:cs="Tahoma"/>
          <w:spacing w:val="3"/>
        </w:rPr>
        <w:t>t</w:t>
      </w:r>
      <w:r w:rsidRPr="00B148B9">
        <w:rPr>
          <w:rFonts w:ascii="Tahoma" w:eastAsia="Tahoma" w:hAnsi="Tahoma" w:cs="Tahoma"/>
          <w:spacing w:val="-1"/>
        </w:rPr>
        <w:t>u</w:t>
      </w:r>
      <w:r w:rsidRPr="00B148B9">
        <w:rPr>
          <w:rFonts w:ascii="Tahoma" w:eastAsia="Tahoma" w:hAnsi="Tahoma" w:cs="Tahoma"/>
          <w:spacing w:val="1"/>
        </w:rPr>
        <w:t>a</w:t>
      </w:r>
      <w:r w:rsidRPr="00B148B9">
        <w:rPr>
          <w:rFonts w:ascii="Tahoma" w:eastAsia="Tahoma" w:hAnsi="Tahoma" w:cs="Tahoma"/>
        </w:rPr>
        <w:t>liz</w:t>
      </w:r>
      <w:r w:rsidRPr="00B148B9">
        <w:rPr>
          <w:rFonts w:ascii="Tahoma" w:eastAsia="Tahoma" w:hAnsi="Tahoma" w:cs="Tahoma"/>
          <w:spacing w:val="1"/>
        </w:rPr>
        <w:t>a</w:t>
      </w:r>
      <w:r w:rsidRPr="00B148B9">
        <w:rPr>
          <w:rFonts w:ascii="Tahoma" w:eastAsia="Tahoma" w:hAnsi="Tahoma" w:cs="Tahoma"/>
          <w:spacing w:val="-1"/>
        </w:rPr>
        <w:t>cj</w:t>
      </w:r>
      <w:r w:rsidRPr="00B148B9">
        <w:rPr>
          <w:rFonts w:ascii="Tahoma" w:eastAsia="Tahoma" w:hAnsi="Tahoma" w:cs="Tahoma"/>
        </w:rPr>
        <w:t>i</w:t>
      </w:r>
      <w:r w:rsidRPr="00B148B9">
        <w:rPr>
          <w:rFonts w:ascii="Tahoma" w:eastAsia="Tahoma" w:hAnsi="Tahoma" w:cs="Tahoma"/>
          <w:spacing w:val="12"/>
        </w:rPr>
        <w:t xml:space="preserve"> </w:t>
      </w:r>
      <w:r w:rsidRPr="00B148B9">
        <w:rPr>
          <w:rFonts w:ascii="Tahoma" w:eastAsia="Tahoma" w:hAnsi="Tahoma" w:cs="Tahoma"/>
          <w:spacing w:val="-1"/>
        </w:rPr>
        <w:t>h</w:t>
      </w:r>
      <w:r w:rsidRPr="00B148B9">
        <w:rPr>
          <w:rFonts w:ascii="Tahoma" w:eastAsia="Tahoma" w:hAnsi="Tahoma" w:cs="Tahoma"/>
          <w:spacing w:val="1"/>
        </w:rPr>
        <w:t>a</w:t>
      </w:r>
      <w:r w:rsidRPr="00B148B9">
        <w:rPr>
          <w:rFonts w:ascii="Tahoma" w:eastAsia="Tahoma" w:hAnsi="Tahoma" w:cs="Tahoma"/>
        </w:rPr>
        <w:t>r</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spacing w:val="2"/>
        </w:rPr>
        <w:t>o</w:t>
      </w:r>
      <w:r w:rsidRPr="00B148B9">
        <w:rPr>
          <w:rFonts w:ascii="Tahoma" w:eastAsia="Tahoma" w:hAnsi="Tahoma" w:cs="Tahoma"/>
        </w:rPr>
        <w:t>g</w:t>
      </w:r>
      <w:r w:rsidRPr="00B148B9">
        <w:rPr>
          <w:rFonts w:ascii="Tahoma" w:eastAsia="Tahoma" w:hAnsi="Tahoma" w:cs="Tahoma"/>
          <w:spacing w:val="-2"/>
        </w:rPr>
        <w:t>r</w:t>
      </w:r>
      <w:r w:rsidRPr="00B148B9">
        <w:rPr>
          <w:rFonts w:ascii="Tahoma" w:eastAsia="Tahoma" w:hAnsi="Tahoma" w:cs="Tahoma"/>
          <w:spacing w:val="1"/>
        </w:rPr>
        <w:t>a</w:t>
      </w:r>
      <w:r w:rsidRPr="00B148B9">
        <w:rPr>
          <w:rFonts w:ascii="Tahoma" w:eastAsia="Tahoma" w:hAnsi="Tahoma" w:cs="Tahoma"/>
        </w:rPr>
        <w:t>mu</w:t>
      </w:r>
      <w:r w:rsidRPr="00B148B9">
        <w:rPr>
          <w:rFonts w:ascii="Tahoma" w:eastAsia="Tahoma" w:hAnsi="Tahoma" w:cs="Tahoma"/>
          <w:spacing w:val="4"/>
        </w:rPr>
        <w:t xml:space="preserve"> </w:t>
      </w:r>
      <w:r w:rsidRPr="00B148B9">
        <w:rPr>
          <w:rFonts w:ascii="Tahoma" w:eastAsia="Tahoma" w:hAnsi="Tahoma" w:cs="Tahoma"/>
        </w:rPr>
        <w:t>s</w:t>
      </w:r>
      <w:r w:rsidRPr="00B148B9">
        <w:rPr>
          <w:rFonts w:ascii="Tahoma" w:eastAsia="Tahoma" w:hAnsi="Tahoma" w:cs="Tahoma"/>
          <w:spacing w:val="-1"/>
        </w:rPr>
        <w:t>k</w:t>
      </w:r>
      <w:r w:rsidRPr="00B148B9">
        <w:rPr>
          <w:rFonts w:ascii="Tahoma" w:eastAsia="Tahoma" w:hAnsi="Tahoma" w:cs="Tahoma"/>
          <w:spacing w:val="3"/>
        </w:rPr>
        <w:t>ł</w:t>
      </w:r>
      <w:r w:rsidRPr="00B148B9">
        <w:rPr>
          <w:rFonts w:ascii="Tahoma" w:eastAsia="Tahoma" w:hAnsi="Tahoma" w:cs="Tahoma"/>
          <w:spacing w:val="1"/>
        </w:rPr>
        <w:t>a</w:t>
      </w:r>
      <w:r w:rsidRPr="00B148B9">
        <w:rPr>
          <w:rFonts w:ascii="Tahoma" w:eastAsia="Tahoma" w:hAnsi="Tahoma" w:cs="Tahoma"/>
        </w:rPr>
        <w:t>d</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w:t>
      </w:r>
      <w:r w:rsidRPr="00B148B9">
        <w:rPr>
          <w:rFonts w:ascii="Tahoma" w:eastAsia="Tahoma" w:hAnsi="Tahoma" w:cs="Tahoma"/>
          <w:spacing w:val="12"/>
        </w:rPr>
        <w:t xml:space="preserve"> </w:t>
      </w:r>
      <w:r w:rsidRPr="00B148B9">
        <w:rPr>
          <w:rFonts w:ascii="Tahoma" w:eastAsia="Tahoma" w:hAnsi="Tahoma" w:cs="Tahoma"/>
          <w:spacing w:val="1"/>
        </w:rPr>
        <w:t>w</w:t>
      </w:r>
      <w:r w:rsidRPr="00B148B9">
        <w:rPr>
          <w:rFonts w:ascii="Tahoma" w:eastAsia="Tahoma" w:hAnsi="Tahoma" w:cs="Tahoma"/>
          <w:spacing w:val="-1"/>
        </w:rPr>
        <w:t>n</w:t>
      </w:r>
      <w:r w:rsidRPr="00B148B9">
        <w:rPr>
          <w:rFonts w:ascii="Tahoma" w:eastAsia="Tahoma" w:hAnsi="Tahoma" w:cs="Tahoma"/>
        </w:rPr>
        <w:t>ios</w:t>
      </w:r>
      <w:r w:rsidRPr="00B148B9">
        <w:rPr>
          <w:rFonts w:ascii="Tahoma" w:eastAsia="Tahoma" w:hAnsi="Tahoma" w:cs="Tahoma"/>
          <w:spacing w:val="-1"/>
        </w:rPr>
        <w:t>k</w:t>
      </w:r>
      <w:r w:rsidRPr="00B148B9">
        <w:rPr>
          <w:rFonts w:ascii="Tahoma" w:eastAsia="Tahoma" w:hAnsi="Tahoma" w:cs="Tahoma"/>
        </w:rPr>
        <w:t>ów</w:t>
      </w:r>
      <w:r w:rsidR="00B148B9">
        <w:rPr>
          <w:rFonts w:ascii="Tahoma" w:eastAsia="Tahoma" w:hAnsi="Tahoma" w:cs="Tahoma"/>
        </w:rPr>
        <w:t xml:space="preserve"> </w:t>
      </w:r>
      <w:r w:rsidRPr="00B148B9">
        <w:rPr>
          <w:rFonts w:ascii="Tahoma" w:eastAsia="Tahoma" w:hAnsi="Tahoma" w:cs="Tahoma"/>
        </w:rPr>
        <w:t>o</w:t>
      </w:r>
      <w:r w:rsidRPr="00B148B9">
        <w:rPr>
          <w:rFonts w:ascii="Tahoma" w:eastAsia="Tahoma" w:hAnsi="Tahoma" w:cs="Tahoma"/>
          <w:spacing w:val="1"/>
        </w:rPr>
        <w:t xml:space="preserve"> </w:t>
      </w:r>
      <w:r w:rsidRPr="00B148B9">
        <w:rPr>
          <w:rFonts w:ascii="Tahoma" w:eastAsia="Tahoma" w:hAnsi="Tahoma" w:cs="Tahoma"/>
        </w:rPr>
        <w:t>p</w:t>
      </w:r>
      <w:r w:rsidRPr="00B148B9">
        <w:rPr>
          <w:rFonts w:ascii="Tahoma" w:eastAsia="Tahoma" w:hAnsi="Tahoma" w:cs="Tahoma"/>
          <w:spacing w:val="1"/>
        </w:rPr>
        <w:t>ła</w:t>
      </w:r>
      <w:r w:rsidRPr="00B148B9">
        <w:rPr>
          <w:rFonts w:ascii="Tahoma" w:eastAsia="Tahoma" w:hAnsi="Tahoma" w:cs="Tahoma"/>
        </w:rPr>
        <w:t>t</w:t>
      </w:r>
      <w:r w:rsidRPr="00B148B9">
        <w:rPr>
          <w:rFonts w:ascii="Tahoma" w:eastAsia="Tahoma" w:hAnsi="Tahoma" w:cs="Tahoma"/>
          <w:spacing w:val="-1"/>
        </w:rPr>
        <w:t>n</w:t>
      </w:r>
      <w:r w:rsidRPr="00B148B9">
        <w:rPr>
          <w:rFonts w:ascii="Tahoma" w:eastAsia="Tahoma" w:hAnsi="Tahoma" w:cs="Tahoma"/>
        </w:rPr>
        <w:t>ość</w:t>
      </w:r>
      <w:r w:rsidRPr="00B148B9">
        <w:rPr>
          <w:rFonts w:ascii="Tahoma" w:eastAsia="Tahoma" w:hAnsi="Tahoma" w:cs="Tahoma"/>
          <w:spacing w:val="-3"/>
        </w:rPr>
        <w:t xml:space="preserve"> </w:t>
      </w:r>
      <w:r w:rsidRPr="00B148B9">
        <w:rPr>
          <w:rFonts w:ascii="Tahoma" w:eastAsia="Tahoma" w:hAnsi="Tahoma" w:cs="Tahoma"/>
        </w:rPr>
        <w:t>w</w:t>
      </w:r>
      <w:r w:rsidRPr="00B148B9">
        <w:rPr>
          <w:rFonts w:ascii="Tahoma" w:eastAsia="Tahoma" w:hAnsi="Tahoma" w:cs="Tahoma"/>
          <w:spacing w:val="2"/>
        </w:rPr>
        <w:t xml:space="preserve"> </w:t>
      </w:r>
      <w:r w:rsidRPr="00B148B9">
        <w:rPr>
          <w:rFonts w:ascii="Tahoma" w:eastAsia="Tahoma" w:hAnsi="Tahoma" w:cs="Tahoma"/>
          <w:spacing w:val="1"/>
        </w:rPr>
        <w:t>we</w:t>
      </w:r>
      <w:r w:rsidRPr="00B148B9">
        <w:rPr>
          <w:rFonts w:ascii="Tahoma" w:eastAsia="Tahoma" w:hAnsi="Tahoma" w:cs="Tahoma"/>
        </w:rPr>
        <w:t>rs</w:t>
      </w:r>
      <w:r w:rsidRPr="00B148B9">
        <w:rPr>
          <w:rFonts w:ascii="Tahoma" w:eastAsia="Tahoma" w:hAnsi="Tahoma" w:cs="Tahoma"/>
          <w:spacing w:val="-1"/>
        </w:rPr>
        <w:t>j</w:t>
      </w:r>
      <w:r w:rsidRPr="00B148B9">
        <w:rPr>
          <w:rFonts w:ascii="Tahoma" w:eastAsia="Tahoma" w:hAnsi="Tahoma" w:cs="Tahoma"/>
        </w:rPr>
        <w:t>i</w:t>
      </w:r>
      <w:r w:rsidRPr="00B148B9">
        <w:rPr>
          <w:rFonts w:ascii="Tahoma" w:eastAsia="Tahoma" w:hAnsi="Tahoma" w:cs="Tahoma"/>
          <w:spacing w:val="-1"/>
        </w:rPr>
        <w:t xml:space="preserve"> </w:t>
      </w:r>
      <w:r w:rsidRPr="00B148B9">
        <w:rPr>
          <w:rFonts w:ascii="Tahoma" w:eastAsia="Tahoma" w:hAnsi="Tahoma" w:cs="Tahoma"/>
          <w:spacing w:val="1"/>
        </w:rPr>
        <w:t>e</w:t>
      </w:r>
      <w:r w:rsidRPr="00B148B9">
        <w:rPr>
          <w:rFonts w:ascii="Tahoma" w:eastAsia="Tahoma" w:hAnsi="Tahoma" w:cs="Tahoma"/>
        </w:rPr>
        <w:t>l</w:t>
      </w:r>
      <w:r w:rsidRPr="00B148B9">
        <w:rPr>
          <w:rFonts w:ascii="Tahoma" w:eastAsia="Tahoma" w:hAnsi="Tahoma" w:cs="Tahoma"/>
          <w:spacing w:val="1"/>
        </w:rPr>
        <w:t>e</w:t>
      </w:r>
      <w:r w:rsidRPr="00B148B9">
        <w:rPr>
          <w:rFonts w:ascii="Tahoma" w:eastAsia="Tahoma" w:hAnsi="Tahoma" w:cs="Tahoma"/>
          <w:spacing w:val="-1"/>
        </w:rPr>
        <w:t>k</w:t>
      </w:r>
      <w:r w:rsidRPr="00B148B9">
        <w:rPr>
          <w:rFonts w:ascii="Tahoma" w:eastAsia="Tahoma" w:hAnsi="Tahoma" w:cs="Tahoma"/>
        </w:rPr>
        <w:t>tr</w:t>
      </w:r>
      <w:r w:rsidRPr="00B148B9">
        <w:rPr>
          <w:rFonts w:ascii="Tahoma" w:eastAsia="Tahoma" w:hAnsi="Tahoma" w:cs="Tahoma"/>
          <w:spacing w:val="2"/>
        </w:rPr>
        <w:t>o</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c</w:t>
      </w:r>
      <w:r w:rsidRPr="00B148B9">
        <w:rPr>
          <w:rFonts w:ascii="Tahoma" w:eastAsia="Tahoma" w:hAnsi="Tahoma" w:cs="Tahoma"/>
        </w:rPr>
        <w:t>zn</w:t>
      </w:r>
      <w:r w:rsidRPr="00B148B9">
        <w:rPr>
          <w:rFonts w:ascii="Tahoma" w:eastAsia="Tahoma" w:hAnsi="Tahoma" w:cs="Tahoma"/>
          <w:spacing w:val="7"/>
        </w:rPr>
        <w:t>e</w:t>
      </w:r>
      <w:r w:rsidRPr="00B148B9">
        <w:rPr>
          <w:rFonts w:ascii="Tahoma" w:eastAsia="Tahoma" w:hAnsi="Tahoma" w:cs="Tahoma"/>
        </w:rPr>
        <w:t>j</w:t>
      </w:r>
      <w:r w:rsidRPr="00B148B9">
        <w:rPr>
          <w:rFonts w:ascii="Tahoma" w:eastAsia="Tahoma" w:hAnsi="Tahoma" w:cs="Tahoma"/>
          <w:spacing w:val="-11"/>
        </w:rPr>
        <w:t xml:space="preserve"> </w:t>
      </w:r>
      <w:r w:rsidRPr="00B148B9">
        <w:rPr>
          <w:rFonts w:ascii="Tahoma" w:eastAsia="Tahoma" w:hAnsi="Tahoma" w:cs="Tahoma"/>
        </w:rPr>
        <w:t>z</w:t>
      </w:r>
      <w:r w:rsidRPr="00B148B9">
        <w:rPr>
          <w:rFonts w:ascii="Tahoma" w:eastAsia="Tahoma" w:hAnsi="Tahoma" w:cs="Tahoma"/>
          <w:spacing w:val="1"/>
        </w:rPr>
        <w:t xml:space="preserve"> </w:t>
      </w:r>
      <w:r w:rsidRPr="00B148B9">
        <w:rPr>
          <w:rFonts w:ascii="Tahoma" w:eastAsia="Tahoma" w:hAnsi="Tahoma" w:cs="Tahoma"/>
          <w:spacing w:val="3"/>
        </w:rPr>
        <w:t>w</w:t>
      </w:r>
      <w:r w:rsidRPr="00B148B9">
        <w:rPr>
          <w:rFonts w:ascii="Tahoma" w:eastAsia="Tahoma" w:hAnsi="Tahoma" w:cs="Tahoma"/>
          <w:spacing w:val="1"/>
        </w:rPr>
        <w:t>y</w:t>
      </w:r>
      <w:r w:rsidRPr="00B148B9">
        <w:rPr>
          <w:rFonts w:ascii="Tahoma" w:eastAsia="Tahoma" w:hAnsi="Tahoma" w:cs="Tahoma"/>
          <w:spacing w:val="-3"/>
        </w:rPr>
        <w:t>k</w:t>
      </w:r>
      <w:r w:rsidRPr="00B148B9">
        <w:rPr>
          <w:rFonts w:ascii="Tahoma" w:eastAsia="Tahoma" w:hAnsi="Tahoma" w:cs="Tahoma"/>
        </w:rPr>
        <w:t>orz</w:t>
      </w:r>
      <w:r w:rsidRPr="00B148B9">
        <w:rPr>
          <w:rFonts w:ascii="Tahoma" w:eastAsia="Tahoma" w:hAnsi="Tahoma" w:cs="Tahoma"/>
          <w:spacing w:val="2"/>
        </w:rPr>
        <w:t>y</w:t>
      </w:r>
      <w:r w:rsidRPr="00B148B9">
        <w:rPr>
          <w:rFonts w:ascii="Tahoma" w:eastAsia="Tahoma" w:hAnsi="Tahoma" w:cs="Tahoma"/>
        </w:rPr>
        <w:t>st</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e</w:t>
      </w:r>
      <w:r w:rsidRPr="00B148B9">
        <w:rPr>
          <w:rFonts w:ascii="Tahoma" w:eastAsia="Tahoma" w:hAnsi="Tahoma" w:cs="Tahoma"/>
        </w:rPr>
        <w:t>m</w:t>
      </w:r>
      <w:r w:rsidRPr="00B148B9">
        <w:rPr>
          <w:rFonts w:ascii="Tahoma" w:eastAsia="Tahoma" w:hAnsi="Tahoma" w:cs="Tahoma"/>
          <w:spacing w:val="-11"/>
        </w:rPr>
        <w:t xml:space="preserve"> </w:t>
      </w:r>
      <w:r w:rsidR="00BE11F7" w:rsidRPr="00B148B9">
        <w:rPr>
          <w:rFonts w:ascii="Tahoma" w:eastAsia="Tahoma" w:hAnsi="Tahoma" w:cs="Tahoma"/>
          <w:spacing w:val="1"/>
        </w:rPr>
        <w:t>SL2014</w:t>
      </w:r>
      <w:r w:rsidRPr="00B148B9">
        <w:rPr>
          <w:rFonts w:ascii="Tahoma" w:eastAsia="Tahoma" w:hAnsi="Tahoma" w:cs="Tahoma"/>
        </w:rPr>
        <w:t>;</w:t>
      </w:r>
    </w:p>
    <w:p w14:paraId="76375275" w14:textId="69BCA38B" w:rsidR="00942F4E" w:rsidRPr="001A21E8" w:rsidRDefault="00280ADA" w:rsidP="00461AEA">
      <w:pPr>
        <w:pStyle w:val="Akapitzlist"/>
        <w:numPr>
          <w:ilvl w:val="1"/>
          <w:numId w:val="27"/>
        </w:numPr>
        <w:tabs>
          <w:tab w:val="clear" w:pos="749"/>
          <w:tab w:val="num" w:pos="993"/>
        </w:tabs>
        <w:spacing w:line="276" w:lineRule="auto"/>
        <w:ind w:left="851"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 xml:space="preserve">znej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006C46E0" w:rsidRPr="001A21E8">
        <w:rPr>
          <w:rFonts w:ascii="Tahoma" w:eastAsia="Tahoma" w:hAnsi="Tahoma" w:cs="Tahoma"/>
        </w:rPr>
        <w:t xml:space="preserve">i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mó</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ch</w:t>
      </w:r>
      <w:r w:rsidR="006C46E0" w:rsidRPr="001A21E8">
        <w:rPr>
          <w:rFonts w:ascii="Tahoma" w:eastAsia="Tahoma" w:hAnsi="Tahoma" w:cs="Tahoma"/>
          <w:spacing w:val="-1"/>
        </w:rPr>
        <w:t xml:space="preserve"> </w:t>
      </w:r>
      <w:r w:rsidR="006C46E0" w:rsidRPr="001A21E8">
        <w:rPr>
          <w:rFonts w:ascii="Tahoma" w:eastAsia="Tahoma" w:hAnsi="Tahoma" w:cs="Tahoma"/>
          <w:spacing w:val="1"/>
        </w:rPr>
        <w:t xml:space="preserve">lub </w:t>
      </w:r>
      <w:r w:rsidRPr="001A21E8">
        <w:rPr>
          <w:rFonts w:ascii="Tahoma" w:eastAsia="Tahoma" w:hAnsi="Tahoma" w:cs="Tahoma"/>
        </w:rPr>
        <w:t>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w</w:t>
      </w:r>
      <w:r w:rsidRPr="001A21E8">
        <w:rPr>
          <w:rFonts w:ascii="Tahoma" w:eastAsia="Tahoma" w:hAnsi="Tahoma" w:cs="Tahoma"/>
          <w:spacing w:val="2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1"/>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2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znej</w:t>
      </w:r>
      <w:r w:rsidRPr="001A21E8">
        <w:rPr>
          <w:rFonts w:ascii="Tahoma" w:eastAsia="Tahoma" w:hAnsi="Tahoma" w:cs="Tahoma"/>
          <w:spacing w:val="15"/>
        </w:rPr>
        <w:t xml:space="preserve"> </w:t>
      </w:r>
      <w:r w:rsidRPr="001A21E8">
        <w:rPr>
          <w:rFonts w:ascii="Tahoma" w:eastAsia="Tahoma" w:hAnsi="Tahoma" w:cs="Tahoma"/>
        </w:rPr>
        <w:t>z</w:t>
      </w:r>
      <w:r w:rsidRPr="001A21E8">
        <w:rPr>
          <w:rFonts w:ascii="Tahoma" w:eastAsia="Tahoma" w:hAnsi="Tahoma" w:cs="Tahoma"/>
          <w:spacing w:val="27"/>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4"/>
        </w:rPr>
        <w:t xml:space="preserve"> </w:t>
      </w:r>
      <w:r w:rsidR="00BE11F7" w:rsidRPr="001A21E8">
        <w:rPr>
          <w:rFonts w:ascii="Tahoma" w:eastAsia="Tahoma" w:hAnsi="Tahoma" w:cs="Tahoma"/>
          <w:spacing w:val="-1"/>
        </w:rPr>
        <w:t>S</w:t>
      </w:r>
      <w:r w:rsidR="00511CF3" w:rsidRPr="001A21E8">
        <w:rPr>
          <w:rFonts w:ascii="Tahoma" w:eastAsia="Tahoma" w:hAnsi="Tahoma" w:cs="Tahoma"/>
          <w:spacing w:val="-1"/>
        </w:rPr>
        <w:t>L</w:t>
      </w:r>
      <w:r w:rsidR="00BE11F7" w:rsidRPr="001A21E8">
        <w:rPr>
          <w:rFonts w:ascii="Tahoma" w:eastAsia="Tahoma" w:hAnsi="Tahoma" w:cs="Tahoma"/>
          <w:spacing w:val="-1"/>
        </w:rPr>
        <w:t>2014</w:t>
      </w:r>
      <w:r w:rsidR="00BB32D5" w:rsidRPr="001A21E8">
        <w:rPr>
          <w:rStyle w:val="Odwoanieprzypisudolnego"/>
          <w:rFonts w:ascii="Tahoma" w:eastAsia="Tahoma" w:hAnsi="Tahoma" w:cs="Tahoma"/>
        </w:rPr>
        <w:footnoteReference w:id="78"/>
      </w:r>
      <w:r w:rsidR="00F20306">
        <w:rPr>
          <w:rFonts w:ascii="Tahoma" w:eastAsia="Tahoma" w:hAnsi="Tahoma" w:cs="Tahoma"/>
        </w:rPr>
        <w:t>;</w:t>
      </w:r>
    </w:p>
    <w:p w14:paraId="436349B7" w14:textId="77777777" w:rsidR="00942F4E" w:rsidRPr="001A21E8" w:rsidRDefault="00280ADA" w:rsidP="00461AEA">
      <w:pPr>
        <w:pStyle w:val="Akapitzlist"/>
        <w:numPr>
          <w:ilvl w:val="1"/>
          <w:numId w:val="27"/>
        </w:numPr>
        <w:tabs>
          <w:tab w:val="clear" w:pos="749"/>
          <w:tab w:val="num" w:pos="993"/>
        </w:tabs>
        <w:spacing w:line="276" w:lineRule="auto"/>
        <w:ind w:left="851"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 xml:space="preserve">w pkt </w:t>
      </w:r>
      <w:r w:rsidRPr="001A21E8">
        <w:rPr>
          <w:rFonts w:ascii="Tahoma" w:eastAsia="Tahoma" w:hAnsi="Tahoma" w:cs="Tahoma"/>
          <w:spacing w:val="7"/>
        </w:rPr>
        <w:t>1</w:t>
      </w:r>
      <w:r w:rsidRPr="001A21E8">
        <w:rPr>
          <w:rFonts w:ascii="Tahoma" w:eastAsia="Tahoma" w:hAnsi="Tahoma" w:cs="Tahoma"/>
        </w:rPr>
        <w:t>-4</w:t>
      </w:r>
      <w:r w:rsidRPr="001A21E8">
        <w:rPr>
          <w:rFonts w:ascii="Tahoma" w:eastAsia="Tahoma" w:hAnsi="Tahoma" w:cs="Tahoma"/>
          <w:spacing w:val="9"/>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006507C2" w:rsidRPr="001A21E8">
        <w:rPr>
          <w:rFonts w:ascii="Tahoma" w:eastAsia="Tahoma" w:hAnsi="Tahoma" w:cs="Tahoma"/>
        </w:rPr>
        <w:t xml:space="preserve">dku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2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3"/>
        </w:rPr>
        <w:t>ł</w:t>
      </w:r>
      <w:r w:rsidRPr="001A21E8">
        <w:rPr>
          <w:rFonts w:ascii="Tahoma" w:eastAsia="Tahoma" w:hAnsi="Tahoma" w:cs="Tahoma"/>
          <w:spacing w:val="1"/>
        </w:rPr>
        <w:t>ę</w:t>
      </w:r>
      <w:r w:rsidRPr="001A21E8">
        <w:rPr>
          <w:rFonts w:ascii="Tahoma" w:eastAsia="Tahoma" w:hAnsi="Tahoma" w:cs="Tahoma"/>
        </w:rPr>
        <w:t>dów</w:t>
      </w:r>
      <w:r w:rsidRPr="001A21E8">
        <w:rPr>
          <w:rFonts w:ascii="Tahoma" w:eastAsia="Tahoma" w:hAnsi="Tahoma" w:cs="Tahoma"/>
          <w:spacing w:val="21"/>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spacing w:val="5"/>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7"/>
        </w:rPr>
        <w:t xml:space="preserve"> </w:t>
      </w:r>
      <w:r w:rsidRPr="001A21E8">
        <w:rPr>
          <w:rFonts w:ascii="Tahoma" w:eastAsia="Tahoma" w:hAnsi="Tahoma" w:cs="Tahoma"/>
        </w:rPr>
        <w:t>może</w:t>
      </w:r>
      <w:r w:rsidRPr="001A21E8">
        <w:rPr>
          <w:rFonts w:ascii="Tahoma" w:eastAsia="Tahoma" w:hAnsi="Tahoma" w:cs="Tahoma"/>
          <w:spacing w:val="22"/>
        </w:rPr>
        <w:t xml:space="preserve"> </w:t>
      </w:r>
      <w:r w:rsidRPr="001A21E8">
        <w:rPr>
          <w:rFonts w:ascii="Tahoma" w:eastAsia="Tahoma" w:hAnsi="Tahoma" w:cs="Tahoma"/>
        </w:rPr>
        <w:t>zos</w:t>
      </w:r>
      <w:r w:rsidRPr="001A21E8">
        <w:rPr>
          <w:rFonts w:ascii="Tahoma" w:eastAsia="Tahoma" w:hAnsi="Tahoma" w:cs="Tahoma"/>
          <w:spacing w:val="1"/>
        </w:rPr>
        <w:t>t</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2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00E03F00"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2"/>
        </w:rPr>
        <w:t xml:space="preserve"> </w:t>
      </w:r>
      <w:r w:rsidRPr="001A21E8">
        <w:rPr>
          <w:rFonts w:ascii="Tahoma" w:eastAsia="Tahoma" w:hAnsi="Tahoma" w:cs="Tahoma"/>
          <w:spacing w:val="1"/>
        </w:rPr>
        <w:t>R</w:t>
      </w:r>
      <w:r w:rsidRPr="001A21E8">
        <w:rPr>
          <w:rFonts w:ascii="Tahoma" w:eastAsia="Tahoma" w:hAnsi="Tahoma" w:cs="Tahoma"/>
        </w:rPr>
        <w:t>PO</w:t>
      </w:r>
      <w:r w:rsidRPr="001A21E8">
        <w:rPr>
          <w:rFonts w:ascii="Tahoma" w:eastAsia="Tahoma" w:hAnsi="Tahoma" w:cs="Tahoma"/>
          <w:spacing w:val="-4"/>
        </w:rPr>
        <w:t xml:space="preserve"> </w:t>
      </w:r>
      <w:r w:rsidRPr="001A21E8">
        <w:rPr>
          <w:rFonts w:ascii="Tahoma" w:eastAsia="Tahoma" w:hAnsi="Tahoma" w:cs="Tahoma"/>
        </w:rPr>
        <w:t>W</w:t>
      </w:r>
      <w:r w:rsidR="00BE11F7" w:rsidRPr="001A21E8">
        <w:rPr>
          <w:rFonts w:ascii="Tahoma" w:eastAsia="Tahoma" w:hAnsi="Tahoma" w:cs="Tahoma"/>
          <w:spacing w:val="2"/>
        </w:rPr>
        <w:t>Ś</w:t>
      </w:r>
      <w:r w:rsidRPr="001A21E8">
        <w:rPr>
          <w:rFonts w:ascii="Tahoma" w:eastAsia="Tahoma" w:hAnsi="Tahoma" w:cs="Tahoma"/>
        </w:rPr>
        <w:t>;</w:t>
      </w:r>
    </w:p>
    <w:p w14:paraId="530FCB05" w14:textId="04DAF1DA" w:rsidR="00E918FA" w:rsidRPr="00E918FA" w:rsidRDefault="00280ADA" w:rsidP="00461AEA">
      <w:pPr>
        <w:pStyle w:val="Akapitzlist"/>
        <w:numPr>
          <w:ilvl w:val="1"/>
          <w:numId w:val="27"/>
        </w:numPr>
        <w:tabs>
          <w:tab w:val="clear" w:pos="749"/>
          <w:tab w:val="num" w:pos="851"/>
        </w:tabs>
        <w:spacing w:line="276" w:lineRule="auto"/>
        <w:ind w:left="851"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
        </w:rPr>
        <w:t xml:space="preserve"> </w:t>
      </w:r>
      <w:r w:rsidRPr="001A21E8">
        <w:rPr>
          <w:rFonts w:ascii="Tahoma" w:eastAsia="Tahoma" w:hAnsi="Tahoma" w:cs="Tahoma"/>
        </w:rPr>
        <w:t>zobo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rPr>
        <w:t>mu</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znego</w:t>
      </w:r>
      <w:r w:rsidRPr="001A21E8">
        <w:rPr>
          <w:rFonts w:ascii="Tahoma" w:eastAsia="Tahoma" w:hAnsi="Tahoma" w:cs="Tahoma"/>
          <w:spacing w:val="-5"/>
        </w:rPr>
        <w:t xml:space="preserve"> </w:t>
      </w:r>
      <w:r w:rsidR="00BE11F7" w:rsidRPr="001A21E8">
        <w:rPr>
          <w:rFonts w:ascii="Tahoma" w:eastAsia="Tahoma" w:hAnsi="Tahoma" w:cs="Tahoma"/>
          <w:spacing w:val="-1"/>
        </w:rPr>
        <w:t>SL</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00CA7347" w:rsidRPr="001A21E8">
        <w:rPr>
          <w:rFonts w:ascii="Tahoma" w:eastAsia="Tahoma" w:hAnsi="Tahoma" w:cs="Tahoma"/>
        </w:rPr>
        <w:t xml:space="preserve"> </w:t>
      </w:r>
      <w:r w:rsidRPr="001A21E8">
        <w:rPr>
          <w:rFonts w:ascii="Tahoma" w:eastAsia="Tahoma" w:hAnsi="Tahoma" w:cs="Tahoma"/>
          <w:position w:val="-1"/>
        </w:rPr>
        <w:t>w</w:t>
      </w:r>
      <w:r w:rsidRPr="001A21E8">
        <w:rPr>
          <w:rFonts w:ascii="Tahoma" w:eastAsia="Tahoma" w:hAnsi="Tahoma" w:cs="Tahoma"/>
          <w:spacing w:val="7"/>
          <w:position w:val="-1"/>
        </w:rPr>
        <w:t xml:space="preserve"> </w:t>
      </w:r>
      <w:r w:rsidRPr="001A21E8">
        <w:rPr>
          <w:rFonts w:ascii="Tahoma" w:eastAsia="Tahoma" w:hAnsi="Tahoma" w:cs="Tahoma"/>
          <w:position w:val="-1"/>
        </w:rPr>
        <w:t>z</w:t>
      </w:r>
      <w:r w:rsidRPr="001A21E8">
        <w:rPr>
          <w:rFonts w:ascii="Tahoma" w:eastAsia="Tahoma" w:hAnsi="Tahoma" w:cs="Tahoma"/>
          <w:spacing w:val="1"/>
          <w:position w:val="-1"/>
        </w:rPr>
        <w:t>a</w:t>
      </w:r>
      <w:r w:rsidRPr="001A21E8">
        <w:rPr>
          <w:rFonts w:ascii="Tahoma" w:eastAsia="Tahoma" w:hAnsi="Tahoma" w:cs="Tahoma"/>
          <w:spacing w:val="-1"/>
          <w:position w:val="-1"/>
        </w:rPr>
        <w:t>k</w:t>
      </w:r>
      <w:r w:rsidRPr="001A21E8">
        <w:rPr>
          <w:rFonts w:ascii="Tahoma" w:eastAsia="Tahoma" w:hAnsi="Tahoma" w:cs="Tahoma"/>
          <w:position w:val="-1"/>
        </w:rPr>
        <w:t>r</w:t>
      </w:r>
      <w:r w:rsidRPr="001A21E8">
        <w:rPr>
          <w:rFonts w:ascii="Tahoma" w:eastAsia="Tahoma" w:hAnsi="Tahoma" w:cs="Tahoma"/>
          <w:spacing w:val="1"/>
          <w:position w:val="-1"/>
        </w:rPr>
        <w:t>e</w:t>
      </w:r>
      <w:r w:rsidRPr="001A21E8">
        <w:rPr>
          <w:rFonts w:ascii="Tahoma" w:eastAsia="Tahoma" w:hAnsi="Tahoma" w:cs="Tahoma"/>
          <w:position w:val="-1"/>
        </w:rPr>
        <w:t>sie</w:t>
      </w:r>
      <w:r w:rsidRPr="001A21E8">
        <w:rPr>
          <w:rFonts w:ascii="Tahoma" w:eastAsia="Tahoma" w:hAnsi="Tahoma" w:cs="Tahoma"/>
          <w:spacing w:val="1"/>
          <w:position w:val="-1"/>
        </w:rPr>
        <w:t xml:space="preserve"> a</w:t>
      </w:r>
      <w:r w:rsidRPr="001A21E8">
        <w:rPr>
          <w:rFonts w:ascii="Tahoma" w:eastAsia="Tahoma" w:hAnsi="Tahoma" w:cs="Tahoma"/>
          <w:spacing w:val="-1"/>
          <w:position w:val="-1"/>
        </w:rPr>
        <w:t>n</w:t>
      </w:r>
      <w:r w:rsidRPr="001A21E8">
        <w:rPr>
          <w:rFonts w:ascii="Tahoma" w:eastAsia="Tahoma" w:hAnsi="Tahoma" w:cs="Tahoma"/>
          <w:position w:val="-1"/>
        </w:rPr>
        <w:t>g</w:t>
      </w:r>
      <w:r w:rsidRPr="001A21E8">
        <w:rPr>
          <w:rFonts w:ascii="Tahoma" w:eastAsia="Tahoma" w:hAnsi="Tahoma" w:cs="Tahoma"/>
          <w:spacing w:val="1"/>
          <w:position w:val="-1"/>
        </w:rPr>
        <w:t>a</w:t>
      </w:r>
      <w:r w:rsidRPr="001A21E8">
        <w:rPr>
          <w:rFonts w:ascii="Tahoma" w:eastAsia="Tahoma" w:hAnsi="Tahoma" w:cs="Tahoma"/>
          <w:position w:val="-1"/>
        </w:rPr>
        <w:t>żo</w:t>
      </w:r>
      <w:r w:rsidRPr="001A21E8">
        <w:rPr>
          <w:rFonts w:ascii="Tahoma" w:eastAsia="Tahoma" w:hAnsi="Tahoma" w:cs="Tahoma"/>
          <w:spacing w:val="-1"/>
          <w:position w:val="-1"/>
        </w:rPr>
        <w:t>w</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position w:val="-1"/>
        </w:rPr>
        <w:t>ia</w:t>
      </w:r>
      <w:r w:rsidRPr="001A21E8">
        <w:rPr>
          <w:rFonts w:ascii="Tahoma" w:eastAsia="Tahoma" w:hAnsi="Tahoma" w:cs="Tahoma"/>
          <w:spacing w:val="-3"/>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e</w:t>
      </w:r>
      <w:r w:rsidRPr="001A21E8">
        <w:rPr>
          <w:rFonts w:ascii="Tahoma" w:eastAsia="Tahoma" w:hAnsi="Tahoma" w:cs="Tahoma"/>
          <w:position w:val="-1"/>
        </w:rPr>
        <w:t>rso</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lu</w:t>
      </w:r>
      <w:r w:rsidRPr="001A21E8">
        <w:rPr>
          <w:rFonts w:ascii="Tahoma" w:eastAsia="Tahoma" w:hAnsi="Tahoma" w:cs="Tahoma"/>
          <w:spacing w:val="-3"/>
          <w:position w:val="-1"/>
        </w:rPr>
        <w:t xml:space="preserve"> </w:t>
      </w:r>
      <w:r w:rsidRPr="001A21E8">
        <w:rPr>
          <w:rFonts w:ascii="Tahoma" w:eastAsia="Tahoma" w:hAnsi="Tahoma" w:cs="Tahoma"/>
          <w:spacing w:val="4"/>
          <w:position w:val="-1"/>
        </w:rPr>
        <w:t>p</w:t>
      </w:r>
      <w:r w:rsidRPr="001A21E8">
        <w:rPr>
          <w:rFonts w:ascii="Tahoma" w:eastAsia="Tahoma" w:hAnsi="Tahoma" w:cs="Tahoma"/>
          <w:position w:val="-1"/>
        </w:rPr>
        <w:t>r</w:t>
      </w:r>
      <w:r w:rsidRPr="001A21E8">
        <w:rPr>
          <w:rFonts w:ascii="Tahoma" w:eastAsia="Tahoma" w:hAnsi="Tahoma" w:cs="Tahoma"/>
          <w:spacing w:val="2"/>
          <w:position w:val="-1"/>
        </w:rPr>
        <w:t>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tu</w:t>
      </w:r>
      <w:r w:rsidRPr="001A21E8">
        <w:rPr>
          <w:rFonts w:ascii="Tahoma" w:eastAsia="Tahoma" w:hAnsi="Tahoma" w:cs="Tahoma"/>
          <w:spacing w:val="-1"/>
          <w:position w:val="-1"/>
        </w:rPr>
        <w:t xml:space="preserve"> </w:t>
      </w:r>
      <w:r w:rsidRPr="001A21E8">
        <w:rPr>
          <w:rFonts w:ascii="Tahoma" w:eastAsia="Tahoma" w:hAnsi="Tahoma" w:cs="Tahoma"/>
          <w:position w:val="-1"/>
        </w:rPr>
        <w:t>zgo</w:t>
      </w:r>
      <w:r w:rsidRPr="001A21E8">
        <w:rPr>
          <w:rFonts w:ascii="Tahoma" w:eastAsia="Tahoma" w:hAnsi="Tahoma" w:cs="Tahoma"/>
          <w:spacing w:val="2"/>
          <w:position w:val="-1"/>
        </w:rPr>
        <w:t>d</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1"/>
          <w:position w:val="-1"/>
        </w:rPr>
        <w:t xml:space="preserve"> </w:t>
      </w:r>
      <w:r w:rsidRPr="001A21E8">
        <w:rPr>
          <w:rFonts w:ascii="Tahoma" w:eastAsia="Tahoma" w:hAnsi="Tahoma" w:cs="Tahoma"/>
          <w:position w:val="-1"/>
        </w:rPr>
        <w:t>z</w:t>
      </w:r>
      <w:r w:rsidRPr="001A21E8">
        <w:rPr>
          <w:rFonts w:ascii="Tahoma" w:eastAsia="Tahoma" w:hAnsi="Tahoma" w:cs="Tahoma"/>
          <w:spacing w:val="6"/>
          <w:position w:val="-1"/>
        </w:rPr>
        <w:t xml:space="preserve"> </w:t>
      </w:r>
      <w:r w:rsidRPr="00461AEA">
        <w:rPr>
          <w:rFonts w:ascii="Tahoma" w:eastAsia="Tahoma" w:hAnsi="Tahoma" w:cs="Tahoma"/>
          <w:spacing w:val="-2"/>
          <w:position w:val="-1"/>
        </w:rPr>
        <w:t>W</w:t>
      </w:r>
      <w:r w:rsidRPr="00461AEA">
        <w:rPr>
          <w:rFonts w:ascii="Tahoma" w:eastAsia="Tahoma" w:hAnsi="Tahoma" w:cs="Tahoma"/>
          <w:spacing w:val="-1"/>
          <w:position w:val="-1"/>
        </w:rPr>
        <w:t>y</w:t>
      </w:r>
      <w:r w:rsidRPr="00461AEA">
        <w:rPr>
          <w:rFonts w:ascii="Tahoma" w:eastAsia="Tahoma" w:hAnsi="Tahoma" w:cs="Tahoma"/>
          <w:spacing w:val="-2"/>
          <w:position w:val="-1"/>
        </w:rPr>
        <w:t>t</w:t>
      </w:r>
      <w:r w:rsidRPr="00461AEA">
        <w:rPr>
          <w:rFonts w:ascii="Tahoma" w:eastAsia="Tahoma" w:hAnsi="Tahoma" w:cs="Tahoma"/>
          <w:spacing w:val="-1"/>
          <w:position w:val="-1"/>
        </w:rPr>
        <w:t>yc</w:t>
      </w:r>
      <w:r w:rsidRPr="00461AEA">
        <w:rPr>
          <w:rFonts w:ascii="Tahoma" w:eastAsia="Tahoma" w:hAnsi="Tahoma" w:cs="Tahoma"/>
          <w:spacing w:val="3"/>
          <w:position w:val="-1"/>
        </w:rPr>
        <w:t>z</w:t>
      </w:r>
      <w:r w:rsidRPr="00461AEA">
        <w:rPr>
          <w:rFonts w:ascii="Tahoma" w:eastAsia="Tahoma" w:hAnsi="Tahoma" w:cs="Tahoma"/>
          <w:spacing w:val="-3"/>
          <w:position w:val="-1"/>
        </w:rPr>
        <w:t>n</w:t>
      </w:r>
      <w:r w:rsidRPr="00461AEA">
        <w:rPr>
          <w:rFonts w:ascii="Tahoma" w:eastAsia="Tahoma" w:hAnsi="Tahoma" w:cs="Tahoma"/>
          <w:spacing w:val="-1"/>
          <w:position w:val="-1"/>
        </w:rPr>
        <w:t>y</w:t>
      </w:r>
      <w:r w:rsidRPr="00461AEA">
        <w:rPr>
          <w:rFonts w:ascii="Tahoma" w:eastAsia="Tahoma" w:hAnsi="Tahoma" w:cs="Tahoma"/>
          <w:position w:val="-1"/>
        </w:rPr>
        <w:t>m</w:t>
      </w:r>
      <w:r w:rsidRPr="00461AEA">
        <w:rPr>
          <w:rFonts w:ascii="Tahoma" w:eastAsia="Tahoma" w:hAnsi="Tahoma" w:cs="Tahoma"/>
          <w:spacing w:val="1"/>
          <w:position w:val="-1"/>
        </w:rPr>
        <w:t>i</w:t>
      </w:r>
      <w:r w:rsidR="001A0DDF" w:rsidRPr="00461AEA">
        <w:rPr>
          <w:rFonts w:ascii="Tahoma" w:eastAsia="Tahoma" w:hAnsi="Tahoma" w:cs="Tahoma"/>
          <w:position w:val="-1"/>
        </w:rPr>
        <w:t xml:space="preserve"> w zakresie kwalifikowalności </w:t>
      </w:r>
      <w:r w:rsidR="006C46E0" w:rsidRPr="00461AEA">
        <w:rPr>
          <w:rFonts w:ascii="Tahoma" w:eastAsia="Tahoma" w:hAnsi="Tahoma" w:cs="Tahoma"/>
          <w:position w:val="-1"/>
        </w:rPr>
        <w:t xml:space="preserve"> </w:t>
      </w:r>
      <w:r w:rsidR="001A0DDF" w:rsidRPr="00461AEA">
        <w:rPr>
          <w:rFonts w:ascii="Tahoma" w:eastAsia="Tahoma" w:hAnsi="Tahoma" w:cs="Tahoma"/>
          <w:position w:val="-1"/>
        </w:rPr>
        <w:t>wydatków</w:t>
      </w:r>
      <w:r w:rsidR="00FB6CAA" w:rsidRPr="00461AEA">
        <w:rPr>
          <w:rFonts w:ascii="Tahoma" w:eastAsia="Tahoma" w:hAnsi="Tahoma" w:cs="Tahoma"/>
          <w:position w:val="-1"/>
        </w:rPr>
        <w:t>;</w:t>
      </w:r>
    </w:p>
    <w:p w14:paraId="1FEC5AFB" w14:textId="280F445B" w:rsidR="00942F4E" w:rsidRPr="00FB6EFD" w:rsidRDefault="00E918FA" w:rsidP="00461AEA">
      <w:pPr>
        <w:pStyle w:val="Akapitzlist"/>
        <w:numPr>
          <w:ilvl w:val="1"/>
          <w:numId w:val="27"/>
        </w:numPr>
        <w:tabs>
          <w:tab w:val="clear" w:pos="749"/>
          <w:tab w:val="num" w:pos="851"/>
        </w:tabs>
        <w:spacing w:line="276" w:lineRule="auto"/>
        <w:ind w:left="851" w:right="14" w:hanging="426"/>
        <w:rPr>
          <w:rFonts w:ascii="Tahoma" w:eastAsia="Tahoma" w:hAnsi="Tahoma" w:cs="Tahoma"/>
        </w:rPr>
      </w:pPr>
      <w:r w:rsidRPr="00112BCA">
        <w:rPr>
          <w:rFonts w:ascii="Tahoma" w:eastAsia="Tahoma" w:hAnsi="Tahoma" w:cs="Tahoma"/>
          <w:position w:val="-1"/>
        </w:rPr>
        <w:t>Beneficjent jest zobowiązany do zbierania danych osobowych nt. uczestników projektu osób lub podmiotów w SL2014</w:t>
      </w:r>
      <w:r w:rsidR="00AC3330">
        <w:rPr>
          <w:rFonts w:ascii="Tahoma" w:eastAsia="Tahoma" w:hAnsi="Tahoma" w:cs="Tahoma"/>
          <w:position w:val="-1"/>
        </w:rPr>
        <w:t>;</w:t>
      </w:r>
    </w:p>
    <w:p w14:paraId="37500E43" w14:textId="5E7CF051" w:rsidR="00FB6EFD" w:rsidRPr="00B55376" w:rsidRDefault="00FB6EFD" w:rsidP="00461AEA">
      <w:pPr>
        <w:pStyle w:val="Akapitzlist"/>
        <w:numPr>
          <w:ilvl w:val="1"/>
          <w:numId w:val="27"/>
        </w:numPr>
        <w:tabs>
          <w:tab w:val="clear" w:pos="749"/>
          <w:tab w:val="num" w:pos="993"/>
        </w:tabs>
        <w:spacing w:line="276" w:lineRule="auto"/>
        <w:ind w:left="851" w:right="14" w:hanging="425"/>
        <w:rPr>
          <w:rFonts w:ascii="Tahoma" w:eastAsia="Tahoma" w:hAnsi="Tahoma" w:cs="Tahoma"/>
        </w:rPr>
      </w:pPr>
      <w:r>
        <w:rPr>
          <w:rFonts w:ascii="Tahoma" w:eastAsia="Tahoma" w:hAnsi="Tahoma" w:cs="Tahoma"/>
        </w:rPr>
        <w:t xml:space="preserve">Beneficjent jest zobowiązany do </w:t>
      </w:r>
      <w:r w:rsidRPr="00FB6EFD">
        <w:rPr>
          <w:rFonts w:ascii="Tahoma" w:eastAsia="Tahoma" w:hAnsi="Tahoma" w:cs="Tahoma"/>
        </w:rPr>
        <w:t>przesłania</w:t>
      </w:r>
      <w:r w:rsidRPr="00FB6EFD">
        <w:t xml:space="preserve"> </w:t>
      </w:r>
      <w:r w:rsidRPr="00FB6EFD">
        <w:rPr>
          <w:rFonts w:ascii="Tahoma" w:eastAsia="Tahoma" w:hAnsi="Tahoma" w:cs="Tahoma"/>
        </w:rPr>
        <w:t xml:space="preserve">bezpośrednio do opiekuna projektu za pomocą SL2014 kwartalnych harmonogramów udzielanych w ramach projektu form wsparcia, w szczególności szkoleń, kursów, konferencji, usług doradczych, poradnictwa, warsztatów, seminariów, studiów wyższych i podyplomowych, zgodnie </w:t>
      </w:r>
      <w:r w:rsidRPr="00B55376">
        <w:rPr>
          <w:rFonts w:ascii="Tahoma" w:eastAsia="Tahoma" w:hAnsi="Tahoma" w:cs="Tahoma"/>
        </w:rPr>
        <w:t xml:space="preserve">z załącznikiem nr </w:t>
      </w:r>
      <w:r w:rsidR="00540133">
        <w:rPr>
          <w:rFonts w:ascii="Tahoma" w:eastAsia="Tahoma" w:hAnsi="Tahoma" w:cs="Tahoma"/>
        </w:rPr>
        <w:t>4</w:t>
      </w:r>
      <w:r w:rsidRPr="00B55376">
        <w:rPr>
          <w:rFonts w:ascii="Tahoma" w:eastAsia="Tahoma" w:hAnsi="Tahoma" w:cs="Tahoma"/>
        </w:rPr>
        <w:t xml:space="preserve"> do </w:t>
      </w:r>
      <w:r w:rsidR="001142E6">
        <w:rPr>
          <w:rFonts w:ascii="Tahoma" w:eastAsia="Tahoma" w:hAnsi="Tahoma" w:cs="Tahoma"/>
        </w:rPr>
        <w:t>Decyzji</w:t>
      </w:r>
      <w:r w:rsidRPr="00B55376">
        <w:rPr>
          <w:rFonts w:ascii="Tahoma" w:eastAsia="Tahoma" w:hAnsi="Tahoma" w:cs="Tahoma"/>
        </w:rPr>
        <w:t xml:space="preserve">, począwszy od dnia podpisania </w:t>
      </w:r>
      <w:r w:rsidR="001142E6">
        <w:rPr>
          <w:rFonts w:ascii="Tahoma" w:eastAsia="Tahoma" w:hAnsi="Tahoma" w:cs="Tahoma"/>
        </w:rPr>
        <w:t>Decyzji</w:t>
      </w:r>
      <w:r w:rsidRPr="00B55376">
        <w:rPr>
          <w:rFonts w:ascii="Tahoma" w:eastAsia="Tahoma" w:hAnsi="Tahoma" w:cs="Tahoma"/>
        </w:rPr>
        <w:t>/rozpoczęcia realizacji projektu . W przypadku zmiany harmonogramu, o którym mowa powyżej Beneficjent zobowiązuje się do przesłania zaktualizowanego harmonogramu do opiekuna projektu na 7 dni przed rozpoczęciem danej formy wsparcia.</w:t>
      </w:r>
    </w:p>
    <w:p w14:paraId="73C3ED2A" w14:textId="77777777" w:rsidR="00942F4E" w:rsidRPr="001A21E8" w:rsidRDefault="00280ADA" w:rsidP="00461AEA">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5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4"/>
        </w:rPr>
        <w:t xml:space="preserve"> </w:t>
      </w:r>
      <w:r w:rsidRPr="001A21E8">
        <w:rPr>
          <w:rFonts w:ascii="Tahoma" w:eastAsia="Tahoma" w:hAnsi="Tahoma" w:cs="Tahoma"/>
        </w:rPr>
        <w:t xml:space="preserve">w </w:t>
      </w:r>
      <w:r w:rsidR="00060C14">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2"/>
        </w:rPr>
        <w:t xml:space="preserve"> </w:t>
      </w:r>
      <w:r w:rsidR="00BE11F7" w:rsidRPr="001A21E8">
        <w:rPr>
          <w:rFonts w:ascii="Tahoma" w:eastAsia="Tahoma" w:hAnsi="Tahoma" w:cs="Tahoma"/>
          <w:spacing w:val="-1"/>
        </w:rPr>
        <w:t>SL2014</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 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9"/>
        </w:rPr>
        <w:t>ą</w:t>
      </w:r>
      <w:r w:rsidRPr="001A21E8">
        <w:rPr>
          <w:rFonts w:ascii="Tahoma" w:eastAsia="Tahoma" w:hAnsi="Tahoma" w:cs="Tahoma"/>
          <w:spacing w:val="-1"/>
        </w:rPr>
        <w:t>c</w:t>
      </w:r>
      <w:r w:rsidRPr="001A21E8">
        <w:rPr>
          <w:rFonts w:ascii="Tahoma" w:eastAsia="Tahoma" w:hAnsi="Tahoma" w:cs="Tahoma"/>
        </w:rPr>
        <w:t>zni</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 xml:space="preserve">do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szą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ić</w:t>
      </w:r>
      <w:r w:rsidRPr="001A21E8">
        <w:rPr>
          <w:rFonts w:ascii="Tahoma" w:eastAsia="Tahoma" w:hAnsi="Tahoma" w:cs="Tahoma"/>
          <w:spacing w:val="6"/>
        </w:rPr>
        <w:t xml:space="preserve"> </w:t>
      </w:r>
      <w:r w:rsidRPr="001A21E8">
        <w:rPr>
          <w:rFonts w:ascii="Tahoma" w:eastAsia="Tahoma" w:hAnsi="Tahoma" w:cs="Tahoma"/>
        </w:rPr>
        <w:t>or</w:t>
      </w:r>
      <w:r w:rsidRPr="001A21E8">
        <w:rPr>
          <w:rFonts w:ascii="Tahoma" w:eastAsia="Tahoma" w:hAnsi="Tahoma" w:cs="Tahoma"/>
          <w:spacing w:val="2"/>
        </w:rPr>
        <w:t>y</w:t>
      </w:r>
      <w:r w:rsidRPr="001A21E8">
        <w:rPr>
          <w:rFonts w:ascii="Tahoma" w:eastAsia="Tahoma" w:hAnsi="Tahoma" w:cs="Tahoma"/>
        </w:rPr>
        <w:t>gina</w:t>
      </w:r>
      <w:r w:rsidRPr="001A21E8">
        <w:rPr>
          <w:rFonts w:ascii="Tahoma" w:eastAsia="Tahoma" w:hAnsi="Tahoma" w:cs="Tahoma"/>
          <w:spacing w:val="1"/>
        </w:rPr>
        <w:t>ł</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rPr>
        <w:t>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spacing w:val="-1"/>
        </w:rPr>
        <w:t>f</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(ska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łów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rPr>
        <w:t>sporz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2"/>
        </w:rPr>
        <w:t>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dopus</w:t>
      </w:r>
      <w:r w:rsidRPr="001A21E8">
        <w:rPr>
          <w:rFonts w:ascii="Tahoma" w:eastAsia="Tahoma" w:hAnsi="Tahoma" w:cs="Tahoma"/>
          <w:spacing w:val="2"/>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 xml:space="preserve">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c</w:t>
      </w:r>
      <w:r w:rsidRPr="001A21E8">
        <w:rPr>
          <w:rFonts w:ascii="Tahoma" w:eastAsia="Tahoma" w:hAnsi="Tahoma" w:cs="Tahoma"/>
          <w:spacing w:val="-1"/>
        </w:rPr>
        <w:t>yf</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3"/>
        </w:rPr>
        <w:t>k</w:t>
      </w:r>
      <w:r w:rsidRPr="001A21E8">
        <w:rPr>
          <w:rFonts w:ascii="Tahoma" w:eastAsia="Tahoma" w:hAnsi="Tahoma" w:cs="Tahoma"/>
        </w:rPr>
        <w:t>opii</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p>
    <w:p w14:paraId="3E6E5C4B" w14:textId="26493825" w:rsidR="00942F4E" w:rsidRPr="001A21E8" w:rsidRDefault="006507C2" w:rsidP="00461AEA">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D</w:t>
      </w:r>
      <w:r w:rsidR="00280ADA" w:rsidRPr="001A21E8">
        <w:rPr>
          <w:rFonts w:ascii="Tahoma" w:eastAsia="Tahoma" w:hAnsi="Tahoma" w:cs="Tahoma"/>
        </w:rPr>
        <w:t>la</w:t>
      </w:r>
      <w:r w:rsidR="00280ADA" w:rsidRPr="001A21E8">
        <w:rPr>
          <w:rFonts w:ascii="Tahoma" w:eastAsia="Tahoma" w:hAnsi="Tahoma" w:cs="Tahoma"/>
          <w:spacing w:val="13"/>
        </w:rPr>
        <w:t xml:space="preserve"> </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t</w:t>
      </w:r>
      <w:r w:rsidR="00280ADA" w:rsidRPr="001A21E8">
        <w:rPr>
          <w:rFonts w:ascii="Tahoma" w:eastAsia="Tahoma" w:hAnsi="Tahoma" w:cs="Tahoma"/>
        </w:rPr>
        <w:t>ów</w:t>
      </w:r>
      <w:r w:rsidR="00280ADA" w:rsidRPr="001A21E8">
        <w:rPr>
          <w:rFonts w:ascii="Tahoma" w:eastAsia="Tahoma" w:hAnsi="Tahoma" w:cs="Tahoma"/>
          <w:spacing w:val="3"/>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c</w:t>
      </w:r>
      <w:r w:rsidR="00280ADA" w:rsidRPr="001A21E8">
        <w:rPr>
          <w:rFonts w:ascii="Tahoma" w:eastAsia="Tahoma" w:hAnsi="Tahoma" w:cs="Tahoma"/>
          <w:spacing w:val="3"/>
        </w:rPr>
        <w:t>z</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h</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0"/>
        </w:rPr>
        <w:t xml:space="preserve"> </w:t>
      </w:r>
      <w:r w:rsidR="00280ADA" w:rsidRPr="001A21E8">
        <w:rPr>
          <w:rFonts w:ascii="Tahoma" w:eastAsia="Tahoma" w:hAnsi="Tahoma" w:cs="Tahoma"/>
        </w:rPr>
        <w:t>1</w:t>
      </w:r>
      <w:r w:rsidR="00280ADA" w:rsidRPr="001A21E8">
        <w:rPr>
          <w:rFonts w:ascii="Tahoma" w:eastAsia="Tahoma" w:hAnsi="Tahoma" w:cs="Tahoma"/>
          <w:spacing w:val="12"/>
        </w:rPr>
        <w:t xml:space="preserve"> </w:t>
      </w:r>
      <w:r w:rsidR="00BB32D5" w:rsidRPr="001A21E8">
        <w:rPr>
          <w:rFonts w:ascii="Tahoma" w:eastAsia="Tahoma" w:hAnsi="Tahoma" w:cs="Tahoma"/>
          <w:spacing w:val="1"/>
        </w:rPr>
        <w:t>SL2014</w:t>
      </w:r>
      <w:r w:rsidR="00280ADA" w:rsidRPr="001A21E8">
        <w:rPr>
          <w:rFonts w:ascii="Tahoma" w:eastAsia="Tahoma" w:hAnsi="Tahoma" w:cs="Tahoma"/>
          <w:spacing w:val="11"/>
        </w:rPr>
        <w:t xml:space="preserve"> </w:t>
      </w:r>
      <w:r w:rsidR="00280ADA" w:rsidRPr="001A21E8">
        <w:rPr>
          <w:rFonts w:ascii="Tahoma" w:eastAsia="Tahoma" w:hAnsi="Tahoma" w:cs="Tahoma"/>
        </w:rPr>
        <w:t>oblicza</w:t>
      </w:r>
      <w:r w:rsidR="00280ADA" w:rsidRPr="001A21E8">
        <w:rPr>
          <w:rFonts w:ascii="Tahoma" w:eastAsia="Tahoma" w:hAnsi="Tahoma" w:cs="Tahoma"/>
          <w:spacing w:val="9"/>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rPr>
        <w:t>mę</w:t>
      </w:r>
      <w:r w:rsidR="00280ADA" w:rsidRPr="001A21E8">
        <w:rPr>
          <w:rFonts w:ascii="Tahoma" w:eastAsia="Tahoma" w:hAnsi="Tahoma" w:cs="Tahoma"/>
          <w:spacing w:val="13"/>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6"/>
        </w:rPr>
        <w:t xml:space="preserve"> </w:t>
      </w:r>
      <w:r w:rsidR="00280ADA" w:rsidRPr="001A21E8">
        <w:rPr>
          <w:rFonts w:ascii="Tahoma" w:eastAsia="Tahoma" w:hAnsi="Tahoma" w:cs="Tahoma"/>
        </w:rPr>
        <w:t>pli</w:t>
      </w:r>
      <w:r w:rsidR="00280ADA" w:rsidRPr="001A21E8">
        <w:rPr>
          <w:rFonts w:ascii="Tahoma" w:eastAsia="Tahoma" w:hAnsi="Tahoma" w:cs="Tahoma"/>
          <w:spacing w:val="2"/>
        </w:rPr>
        <w:t>k</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rPr>
        <w:t>a poz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la</w:t>
      </w:r>
      <w:r w:rsidR="00280ADA" w:rsidRPr="001A21E8">
        <w:rPr>
          <w:rFonts w:ascii="Tahoma" w:eastAsia="Tahoma" w:hAnsi="Tahoma" w:cs="Tahoma"/>
          <w:spacing w:val="9"/>
        </w:rPr>
        <w:t xml:space="preserve"> </w:t>
      </w:r>
      <w:r w:rsidR="00280ADA" w:rsidRPr="001A21E8">
        <w:rPr>
          <w:rFonts w:ascii="Tahoma" w:eastAsia="Tahoma" w:hAnsi="Tahoma" w:cs="Tahoma"/>
        </w:rPr>
        <w:t>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dz</w:t>
      </w:r>
      <w:r w:rsidR="00280ADA" w:rsidRPr="001A21E8">
        <w:rPr>
          <w:rFonts w:ascii="Tahoma" w:eastAsia="Tahoma" w:hAnsi="Tahoma" w:cs="Tahoma"/>
          <w:spacing w:val="1"/>
        </w:rPr>
        <w:t>a</w:t>
      </w:r>
      <w:r w:rsidR="00280ADA" w:rsidRPr="001A21E8">
        <w:rPr>
          <w:rFonts w:ascii="Tahoma" w:eastAsia="Tahoma" w:hAnsi="Tahoma" w:cs="Tahoma"/>
        </w:rPr>
        <w:t>ć</w:t>
      </w:r>
      <w:r w:rsidR="00280ADA" w:rsidRPr="001A21E8">
        <w:rPr>
          <w:rFonts w:ascii="Tahoma" w:eastAsia="Tahoma" w:hAnsi="Tahoma" w:cs="Tahoma"/>
          <w:spacing w:val="5"/>
        </w:rPr>
        <w:t xml:space="preserve"> </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io</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 d</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2"/>
        </w:rPr>
        <w:t>m</w:t>
      </w:r>
      <w:r w:rsidR="00280ADA" w:rsidRPr="001A21E8">
        <w:rPr>
          <w:rFonts w:ascii="Tahoma" w:eastAsia="Tahoma" w:hAnsi="Tahoma" w:cs="Tahoma"/>
        </w:rPr>
        <w:t>y</w:t>
      </w:r>
      <w:r w:rsidR="00280ADA" w:rsidRPr="001A21E8">
        <w:rPr>
          <w:rFonts w:ascii="Tahoma" w:eastAsia="Tahoma" w:hAnsi="Tahoma" w:cs="Tahoma"/>
          <w:spacing w:val="12"/>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10"/>
        </w:rPr>
        <w:t xml:space="preserve"> </w:t>
      </w:r>
      <w:r w:rsidR="00280ADA" w:rsidRPr="001A21E8">
        <w:rPr>
          <w:rFonts w:ascii="Tahoma" w:eastAsia="Tahoma" w:hAnsi="Tahoma" w:cs="Tahoma"/>
        </w:rPr>
        <w:t>są</w:t>
      </w:r>
      <w:r w:rsidR="00280ADA" w:rsidRPr="001A21E8">
        <w:rPr>
          <w:rFonts w:ascii="Tahoma" w:eastAsia="Tahoma" w:hAnsi="Tahoma" w:cs="Tahoma"/>
          <w:spacing w:val="14"/>
        </w:rPr>
        <w:t xml:space="preserve"> </w:t>
      </w:r>
      <w:r w:rsidR="00280ADA" w:rsidRPr="001A21E8">
        <w:rPr>
          <w:rFonts w:ascii="Tahoma" w:eastAsia="Tahoma" w:hAnsi="Tahoma" w:cs="Tahoma"/>
          <w:spacing w:val="2"/>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3"/>
        </w:rPr>
        <w:t xml:space="preserve"> </w:t>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mu</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rz</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 xml:space="preserve">, </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rPr>
        <w:t>po</w:t>
      </w:r>
      <w:r w:rsidR="00280ADA" w:rsidRPr="001A21E8">
        <w:rPr>
          <w:rFonts w:ascii="Tahoma" w:eastAsia="Tahoma" w:hAnsi="Tahoma" w:cs="Tahoma"/>
          <w:spacing w:val="1"/>
        </w:rPr>
        <w:t>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a że</w:t>
      </w:r>
      <w:r w:rsidR="00280ADA" w:rsidRPr="001A21E8">
        <w:rPr>
          <w:rFonts w:ascii="Tahoma" w:eastAsia="Tahoma" w:hAnsi="Tahoma" w:cs="Tahoma"/>
          <w:spacing w:val="25"/>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24"/>
        </w:rPr>
        <w:t xml:space="preserve"> </w:t>
      </w:r>
      <w:r w:rsidR="00280ADA" w:rsidRPr="001A21E8">
        <w:rPr>
          <w:rFonts w:ascii="Tahoma" w:eastAsia="Tahoma" w:hAnsi="Tahoma" w:cs="Tahoma"/>
        </w:rPr>
        <w:t>do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0"/>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spacing w:val="2"/>
        </w:rPr>
        <w:t>ic</w:t>
      </w:r>
      <w:r w:rsidR="00280ADA" w:rsidRPr="001A21E8">
        <w:rPr>
          <w:rFonts w:ascii="Tahoma" w:eastAsia="Tahoma" w:hAnsi="Tahoma" w:cs="Tahoma"/>
        </w:rPr>
        <w:t>z</w:t>
      </w:r>
      <w:r w:rsidR="00280ADA" w:rsidRPr="001A21E8">
        <w:rPr>
          <w:rFonts w:ascii="Tahoma" w:eastAsia="Tahoma" w:hAnsi="Tahoma" w:cs="Tahoma"/>
          <w:spacing w:val="-3"/>
        </w:rPr>
        <w:t>n</w:t>
      </w:r>
      <w:r w:rsidR="00280ADA" w:rsidRPr="001A21E8">
        <w:rPr>
          <w:rFonts w:ascii="Tahoma" w:eastAsia="Tahoma" w:hAnsi="Tahoma" w:cs="Tahoma"/>
        </w:rPr>
        <w:t>y zna</w:t>
      </w:r>
      <w:r w:rsidR="00280ADA" w:rsidRPr="001A21E8">
        <w:rPr>
          <w:rFonts w:ascii="Tahoma" w:eastAsia="Tahoma" w:hAnsi="Tahoma" w:cs="Tahoma"/>
          <w:spacing w:val="-1"/>
        </w:rPr>
        <w:t>j</w:t>
      </w:r>
      <w:r w:rsidR="00280ADA" w:rsidRPr="001A21E8">
        <w:rPr>
          <w:rFonts w:ascii="Tahoma" w:eastAsia="Tahoma" w:hAnsi="Tahoma" w:cs="Tahoma"/>
          <w:spacing w:val="2"/>
        </w:rPr>
        <w:t>d</w:t>
      </w:r>
      <w:r w:rsidR="00280ADA" w:rsidRPr="001A21E8">
        <w:rPr>
          <w:rFonts w:ascii="Tahoma" w:eastAsia="Tahoma" w:hAnsi="Tahoma" w:cs="Tahoma"/>
          <w:spacing w:val="-1"/>
        </w:rPr>
        <w:t>uj</w:t>
      </w:r>
      <w:r w:rsidR="00280ADA" w:rsidRPr="001A21E8">
        <w:rPr>
          <w:rFonts w:ascii="Tahoma" w:eastAsia="Tahoma" w:hAnsi="Tahoma" w:cs="Tahoma"/>
        </w:rPr>
        <w:t>e s</w:t>
      </w:r>
      <w:r w:rsidR="00280ADA" w:rsidRPr="001A21E8">
        <w:rPr>
          <w:rFonts w:ascii="Tahoma" w:eastAsia="Tahoma" w:hAnsi="Tahoma" w:cs="Tahoma"/>
          <w:spacing w:val="11"/>
        </w:rPr>
        <w:t>i</w:t>
      </w:r>
      <w:r w:rsidR="00280ADA" w:rsidRPr="001A21E8">
        <w:rPr>
          <w:rFonts w:ascii="Tahoma" w:eastAsia="Tahoma" w:hAnsi="Tahoma" w:cs="Tahoma"/>
        </w:rPr>
        <w:t>ę</w:t>
      </w:r>
      <w:r w:rsidR="00C24D7D" w:rsidRPr="001A21E8">
        <w:rPr>
          <w:rFonts w:ascii="Tahoma" w:eastAsia="Tahoma" w:hAnsi="Tahoma" w:cs="Tahoma"/>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pozytorium do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tów</w:t>
      </w:r>
      <w:r w:rsidR="00280ADA" w:rsidRPr="001A21E8">
        <w:rPr>
          <w:rFonts w:ascii="Tahoma" w:eastAsia="Tahoma" w:hAnsi="Tahoma" w:cs="Tahoma"/>
          <w:spacing w:val="1"/>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tu</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BB32D5" w:rsidRPr="001A21E8">
        <w:rPr>
          <w:rFonts w:ascii="Tahoma" w:eastAsia="Tahoma" w:hAnsi="Tahoma" w:cs="Tahoma"/>
          <w:spacing w:val="-1"/>
        </w:rPr>
        <w:t>SL2014</w:t>
      </w:r>
      <w:r w:rsidR="00280ADA" w:rsidRPr="001A21E8">
        <w:rPr>
          <w:rFonts w:ascii="Tahoma" w:eastAsia="Tahoma" w:hAnsi="Tahoma" w:cs="Tahoma"/>
          <w:spacing w:val="9"/>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8"/>
        </w:rPr>
        <w:t xml:space="preserve"> </w:t>
      </w:r>
      <w:r w:rsidR="00280ADA" w:rsidRPr="001A21E8">
        <w:rPr>
          <w:rFonts w:ascii="Tahoma" w:eastAsia="Tahoma" w:hAnsi="Tahoma" w:cs="Tahoma"/>
        </w:rPr>
        <w:t>może</w:t>
      </w:r>
      <w:r w:rsidR="00280ADA" w:rsidRPr="001A21E8">
        <w:rPr>
          <w:rFonts w:ascii="Tahoma" w:eastAsia="Tahoma" w:hAnsi="Tahoma" w:cs="Tahoma"/>
          <w:spacing w:val="8"/>
        </w:rPr>
        <w:t xml:space="preserve"> </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ić</w:t>
      </w:r>
      <w:r w:rsidR="00280ADA" w:rsidRPr="001A21E8">
        <w:rPr>
          <w:rFonts w:ascii="Tahoma" w:eastAsia="Tahoma" w:hAnsi="Tahoma" w:cs="Tahoma"/>
          <w:spacing w:val="3"/>
        </w:rPr>
        <w:t xml:space="preserve"> </w:t>
      </w:r>
      <w:r w:rsidR="00280ADA" w:rsidRPr="001A21E8">
        <w:rPr>
          <w:rFonts w:ascii="Tahoma" w:eastAsia="Tahoma" w:hAnsi="Tahoma" w:cs="Tahoma"/>
        </w:rPr>
        <w:t>do</w:t>
      </w:r>
      <w:r w:rsidR="00280ADA" w:rsidRPr="001A21E8">
        <w:rPr>
          <w:rFonts w:ascii="Tahoma" w:eastAsia="Tahoma" w:hAnsi="Tahoma" w:cs="Tahoma"/>
          <w:spacing w:val="1"/>
        </w:rPr>
        <w:t>w</w:t>
      </w:r>
      <w:r w:rsidR="00280ADA" w:rsidRPr="001A21E8">
        <w:rPr>
          <w:rFonts w:ascii="Tahoma" w:eastAsia="Tahoma" w:hAnsi="Tahoma" w:cs="Tahoma"/>
        </w:rPr>
        <w:t>ód</w:t>
      </w:r>
      <w:r w:rsidR="00280ADA" w:rsidRPr="001A21E8">
        <w:rPr>
          <w:rFonts w:ascii="Tahoma" w:eastAsia="Tahoma" w:hAnsi="Tahoma" w:cs="Tahoma"/>
          <w:spacing w:val="6"/>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pro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dzo</w:t>
      </w:r>
      <w:r w:rsidR="00280ADA" w:rsidRPr="001A21E8">
        <w:rPr>
          <w:rFonts w:ascii="Tahoma" w:eastAsia="Tahoma" w:hAnsi="Tahoma" w:cs="Tahoma"/>
          <w:spacing w:val="-3"/>
        </w:rPr>
        <w:t>ny</w:t>
      </w:r>
      <w:r w:rsidR="00280ADA" w:rsidRPr="001A21E8">
        <w:rPr>
          <w:rFonts w:ascii="Tahoma" w:eastAsia="Tahoma" w:hAnsi="Tahoma" w:cs="Tahoma"/>
          <w:spacing w:val="2"/>
        </w:rPr>
        <w:t>c</w:t>
      </w:r>
      <w:r w:rsidR="00280ADA" w:rsidRPr="001A21E8">
        <w:rPr>
          <w:rFonts w:ascii="Tahoma" w:eastAsia="Tahoma" w:hAnsi="Tahoma" w:cs="Tahoma"/>
        </w:rPr>
        <w:t>h pos</w:t>
      </w:r>
      <w:r w:rsidR="00280ADA" w:rsidRPr="001A21E8">
        <w:rPr>
          <w:rFonts w:ascii="Tahoma" w:eastAsia="Tahoma" w:hAnsi="Tahoma" w:cs="Tahoma"/>
          <w:spacing w:val="1"/>
        </w:rPr>
        <w:t>tę</w:t>
      </w:r>
      <w:r w:rsidR="00280ADA" w:rsidRPr="001A21E8">
        <w:rPr>
          <w:rFonts w:ascii="Tahoma" w:eastAsia="Tahoma" w:hAnsi="Tahoma" w:cs="Tahoma"/>
        </w:rPr>
        <w:t>po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5"/>
        </w:rPr>
        <w:t xml:space="preserve"> </w:t>
      </w:r>
      <w:r w:rsidR="00280ADA" w:rsidRPr="001A21E8">
        <w:rPr>
          <w:rFonts w:ascii="Tahoma" w:eastAsia="Tahoma" w:hAnsi="Tahoma" w:cs="Tahoma"/>
        </w:rPr>
        <w:t>i pro</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p>
    <w:p w14:paraId="2AD782C9" w14:textId="61FBA29B" w:rsidR="00942F4E" w:rsidRPr="001A21E8" w:rsidRDefault="00280ADA" w:rsidP="00461AEA">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 xml:space="preserve">W </w:t>
      </w:r>
      <w:r w:rsidRPr="001A21E8">
        <w:rPr>
          <w:rFonts w:ascii="Tahoma" w:eastAsia="Tahoma" w:hAnsi="Tahoma" w:cs="Tahoma"/>
          <w:spacing w:val="2"/>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2"/>
        </w:rPr>
        <w:t>g</w:t>
      </w:r>
      <w:r w:rsidRPr="001A21E8">
        <w:rPr>
          <w:rFonts w:ascii="Tahoma" w:eastAsia="Tahoma" w:hAnsi="Tahoma" w:cs="Tahoma"/>
        </w:rPr>
        <w:t>dy</w:t>
      </w:r>
      <w:r w:rsidRPr="001A21E8">
        <w:rPr>
          <w:rFonts w:ascii="Tahoma" w:eastAsia="Tahoma" w:hAnsi="Tahoma" w:cs="Tahoma"/>
          <w:spacing w:val="23"/>
        </w:rPr>
        <w:t xml:space="preserve"> </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ą 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 </w:t>
      </w:r>
      <w:r w:rsidRPr="001A21E8">
        <w:rPr>
          <w:rFonts w:ascii="Tahoma" w:eastAsia="Tahoma" w:hAnsi="Tahoma" w:cs="Tahoma"/>
          <w:spacing w:val="-1"/>
        </w:rPr>
        <w:t>k</w:t>
      </w:r>
      <w:r w:rsidRPr="001A21E8">
        <w:rPr>
          <w:rFonts w:ascii="Tahoma" w:eastAsia="Tahoma" w:hAnsi="Tahoma" w:cs="Tahoma"/>
        </w:rPr>
        <w:t>omu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 się</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w:t>
      </w:r>
      <w:r w:rsidR="00C24D7D"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00BB32D5" w:rsidRPr="001A21E8">
        <w:rPr>
          <w:rFonts w:ascii="Tahoma" w:eastAsia="Tahoma" w:hAnsi="Tahoma" w:cs="Tahoma"/>
          <w:spacing w:val="1"/>
        </w:rPr>
        <w:t>SL2014</w:t>
      </w:r>
      <w:r w:rsidRPr="001A21E8">
        <w:rPr>
          <w:rFonts w:ascii="Tahoma" w:eastAsia="Tahoma" w:hAnsi="Tahoma" w:cs="Tahoma"/>
          <w:spacing w:val="10"/>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3"/>
        </w:rPr>
        <w:t>k</w:t>
      </w:r>
      <w:r w:rsidRPr="001A21E8">
        <w:rPr>
          <w:rFonts w:ascii="Tahoma" w:eastAsia="Tahoma" w:hAnsi="Tahoma" w:cs="Tahoma"/>
        </w:rPr>
        <w:t>om</w:t>
      </w:r>
      <w:r w:rsidRPr="001A21E8">
        <w:rPr>
          <w:rFonts w:ascii="Tahoma" w:eastAsia="Tahoma" w:hAnsi="Tahoma" w:cs="Tahoma"/>
          <w:spacing w:val="2"/>
        </w:rPr>
        <w:t>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8"/>
        </w:rPr>
        <w:t>p</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f</w:t>
      </w:r>
      <w:r w:rsidRPr="001A21E8">
        <w:rPr>
          <w:rFonts w:ascii="Tahoma" w:eastAsia="Tahoma" w:hAnsi="Tahoma" w:cs="Tahoma"/>
        </w:rPr>
        <w:t>orm</w:t>
      </w:r>
      <w:r w:rsidRPr="001A21E8">
        <w:rPr>
          <w:rFonts w:ascii="Tahoma" w:eastAsia="Tahoma" w:hAnsi="Tahoma" w:cs="Tahoma"/>
          <w:spacing w:val="9"/>
        </w:rPr>
        <w:t xml:space="preserve"> </w:t>
      </w:r>
      <w:r w:rsidRPr="001A21E8">
        <w:rPr>
          <w:rFonts w:ascii="Tahoma" w:eastAsia="Tahoma" w:hAnsi="Tahoma" w:cs="Tahoma"/>
          <w:spacing w:val="1"/>
        </w:rPr>
        <w:lastRenderedPageBreak/>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 xml:space="preserve">h </w:t>
      </w:r>
      <w:proofErr w:type="spellStart"/>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U</w:t>
      </w:r>
      <w:r w:rsidRPr="001A21E8">
        <w:rPr>
          <w:rFonts w:ascii="Tahoma" w:eastAsia="Tahoma" w:hAnsi="Tahoma" w:cs="Tahoma"/>
        </w:rPr>
        <w:t>AP</w:t>
      </w:r>
      <w:proofErr w:type="spellEnd"/>
      <w:r w:rsidRPr="001A21E8">
        <w:rPr>
          <w:rFonts w:ascii="Tahoma" w:eastAsia="Tahoma" w:hAnsi="Tahoma" w:cs="Tahoma"/>
        </w:rPr>
        <w:t xml:space="preserve">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str</w:t>
      </w:r>
      <w:r w:rsidRPr="001A21E8">
        <w:rPr>
          <w:rFonts w:ascii="Tahoma" w:eastAsia="Tahoma" w:hAnsi="Tahoma" w:cs="Tahoma"/>
          <w:spacing w:val="2"/>
        </w:rPr>
        <w:t>u</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mi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005E4835" w:rsidRPr="001A21E8">
        <w:rPr>
          <w:rFonts w:ascii="Tahoma" w:eastAsia="Tahoma" w:hAnsi="Tahoma" w:cs="Tahoma"/>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5E4835"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1"/>
        </w:rPr>
        <w:t xml:space="preserve"> </w:t>
      </w:r>
      <w:r w:rsidRPr="001A21E8">
        <w:rPr>
          <w:rFonts w:ascii="Tahoma" w:eastAsia="Tahoma" w:hAnsi="Tahoma" w:cs="Tahoma"/>
        </w:rPr>
        <w:t>do</w:t>
      </w:r>
      <w:r w:rsidRPr="001A21E8">
        <w:rPr>
          <w:rFonts w:ascii="Tahoma" w:eastAsia="Tahoma" w:hAnsi="Tahoma" w:cs="Tahoma"/>
          <w:spacing w:val="33"/>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5565EF1C" w14:textId="0D99F2DF" w:rsidR="008E5DAD" w:rsidRDefault="00280ADA" w:rsidP="00461AEA">
      <w:pPr>
        <w:pStyle w:val="Akapitzlist"/>
        <w:numPr>
          <w:ilvl w:val="0"/>
          <w:numId w:val="58"/>
        </w:numPr>
        <w:spacing w:line="276" w:lineRule="auto"/>
        <w:ind w:left="851" w:right="14" w:hanging="425"/>
        <w:rPr>
          <w:rFonts w:ascii="Tahoma" w:eastAsia="Tahoma" w:hAnsi="Tahoma" w:cs="Tahoma"/>
        </w:rPr>
      </w:pP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ł</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rPr>
        <w:t>zni</w:t>
      </w:r>
      <w:r w:rsidRPr="008E5DAD">
        <w:rPr>
          <w:rFonts w:ascii="Tahoma" w:eastAsia="Tahoma" w:hAnsi="Tahoma" w:cs="Tahoma"/>
          <w:spacing w:val="1"/>
        </w:rPr>
        <w:t>k</w:t>
      </w:r>
      <w:r w:rsidRPr="008E5DAD">
        <w:rPr>
          <w:rFonts w:ascii="Tahoma" w:eastAsia="Tahoma" w:hAnsi="Tahoma" w:cs="Tahoma"/>
        </w:rPr>
        <w:t>ów</w:t>
      </w:r>
      <w:r w:rsidRPr="008E5DAD">
        <w:rPr>
          <w:rFonts w:ascii="Tahoma" w:eastAsia="Tahoma" w:hAnsi="Tahoma" w:cs="Tahoma"/>
          <w:spacing w:val="31"/>
        </w:rPr>
        <w:t xml:space="preserve"> </w:t>
      </w:r>
      <w:r w:rsidRPr="008E5DAD">
        <w:rPr>
          <w:rFonts w:ascii="Tahoma" w:eastAsia="Tahoma" w:hAnsi="Tahoma" w:cs="Tahoma"/>
        </w:rPr>
        <w:t>do</w:t>
      </w:r>
      <w:r w:rsidRPr="008E5DAD">
        <w:rPr>
          <w:rFonts w:ascii="Tahoma" w:eastAsia="Tahoma" w:hAnsi="Tahoma" w:cs="Tahoma"/>
          <w:spacing w:val="40"/>
        </w:rPr>
        <w:t xml:space="preserve"> </w:t>
      </w:r>
      <w:r w:rsidRPr="008E5DAD">
        <w:rPr>
          <w:rFonts w:ascii="Tahoma" w:eastAsia="Tahoma" w:hAnsi="Tahoma" w:cs="Tahoma"/>
          <w:spacing w:val="1"/>
        </w:rPr>
        <w:t>w</w:t>
      </w:r>
      <w:r w:rsidRPr="008E5DAD">
        <w:rPr>
          <w:rFonts w:ascii="Tahoma" w:eastAsia="Tahoma" w:hAnsi="Tahoma" w:cs="Tahoma"/>
          <w:spacing w:val="-1"/>
        </w:rPr>
        <w:t>n</w:t>
      </w:r>
      <w:r w:rsidRPr="008E5DAD">
        <w:rPr>
          <w:rFonts w:ascii="Tahoma" w:eastAsia="Tahoma" w:hAnsi="Tahoma" w:cs="Tahoma"/>
        </w:rPr>
        <w:t>io</w:t>
      </w:r>
      <w:r w:rsidRPr="008E5DAD">
        <w:rPr>
          <w:rFonts w:ascii="Tahoma" w:eastAsia="Tahoma" w:hAnsi="Tahoma" w:cs="Tahoma"/>
          <w:spacing w:val="2"/>
        </w:rPr>
        <w:t>s</w:t>
      </w:r>
      <w:r w:rsidRPr="008E5DAD">
        <w:rPr>
          <w:rFonts w:ascii="Tahoma" w:eastAsia="Tahoma" w:hAnsi="Tahoma" w:cs="Tahoma"/>
          <w:spacing w:val="-1"/>
        </w:rPr>
        <w:t>k</w:t>
      </w:r>
      <w:r w:rsidRPr="008E5DAD">
        <w:rPr>
          <w:rFonts w:ascii="Tahoma" w:eastAsia="Tahoma" w:hAnsi="Tahoma" w:cs="Tahoma"/>
        </w:rPr>
        <w:t>u</w:t>
      </w:r>
      <w:r w:rsidRPr="008E5DAD">
        <w:rPr>
          <w:rFonts w:ascii="Tahoma" w:eastAsia="Tahoma" w:hAnsi="Tahoma" w:cs="Tahoma"/>
          <w:spacing w:val="35"/>
        </w:rPr>
        <w:t xml:space="preserve"> </w:t>
      </w:r>
      <w:r w:rsidRPr="008E5DAD">
        <w:rPr>
          <w:rFonts w:ascii="Tahoma" w:eastAsia="Tahoma" w:hAnsi="Tahoma" w:cs="Tahoma"/>
        </w:rPr>
        <w:t>o</w:t>
      </w:r>
      <w:r w:rsidRPr="008E5DAD">
        <w:rPr>
          <w:rFonts w:ascii="Tahoma" w:eastAsia="Tahoma" w:hAnsi="Tahoma" w:cs="Tahoma"/>
          <w:spacing w:val="39"/>
        </w:rPr>
        <w:t xml:space="preserve"> </w:t>
      </w:r>
      <w:r w:rsidRPr="008E5DAD">
        <w:rPr>
          <w:rFonts w:ascii="Tahoma" w:eastAsia="Tahoma" w:hAnsi="Tahoma" w:cs="Tahoma"/>
        </w:rPr>
        <w:t>p</w:t>
      </w:r>
      <w:r w:rsidRPr="008E5DAD">
        <w:rPr>
          <w:rFonts w:ascii="Tahoma" w:eastAsia="Tahoma" w:hAnsi="Tahoma" w:cs="Tahoma"/>
          <w:spacing w:val="1"/>
        </w:rPr>
        <w:t>ła</w:t>
      </w:r>
      <w:r w:rsidRPr="008E5DAD">
        <w:rPr>
          <w:rFonts w:ascii="Tahoma" w:eastAsia="Tahoma" w:hAnsi="Tahoma" w:cs="Tahoma"/>
        </w:rPr>
        <w:t>t</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2"/>
        </w:rPr>
        <w:t>ś</w:t>
      </w:r>
      <w:r w:rsidRPr="008E5DAD">
        <w:rPr>
          <w:rFonts w:ascii="Tahoma" w:eastAsia="Tahoma" w:hAnsi="Tahoma" w:cs="Tahoma"/>
        </w:rPr>
        <w:t>ć</w:t>
      </w:r>
      <w:r w:rsidRPr="008E5DAD">
        <w:rPr>
          <w:rFonts w:ascii="Tahoma" w:eastAsia="Tahoma" w:hAnsi="Tahoma" w:cs="Tahoma"/>
          <w:spacing w:val="33"/>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spacing w:val="-1"/>
        </w:rPr>
        <w:t>k</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z</w:t>
      </w:r>
      <w:r w:rsidRPr="008E5DAD">
        <w:rPr>
          <w:rFonts w:ascii="Tahoma" w:eastAsia="Tahoma" w:hAnsi="Tahoma" w:cs="Tahoma"/>
          <w:spacing w:val="1"/>
        </w:rPr>
        <w:t>ają</w:t>
      </w:r>
      <w:r w:rsidRPr="008E5DAD">
        <w:rPr>
          <w:rFonts w:ascii="Tahoma" w:eastAsia="Tahoma" w:hAnsi="Tahoma" w:cs="Tahoma"/>
          <w:spacing w:val="-1"/>
        </w:rPr>
        <w:t>cyc</w:t>
      </w:r>
      <w:r w:rsidRPr="008E5DAD">
        <w:rPr>
          <w:rFonts w:ascii="Tahoma" w:eastAsia="Tahoma" w:hAnsi="Tahoma" w:cs="Tahoma"/>
        </w:rPr>
        <w:t>h</w:t>
      </w:r>
      <w:r w:rsidRPr="008E5DAD">
        <w:rPr>
          <w:rFonts w:ascii="Tahoma" w:eastAsia="Tahoma" w:hAnsi="Tahoma" w:cs="Tahoma"/>
          <w:spacing w:val="27"/>
        </w:rPr>
        <w:t xml:space="preserve"> </w:t>
      </w:r>
      <w:r w:rsidRPr="008E5DAD">
        <w:rPr>
          <w:rFonts w:ascii="Tahoma" w:eastAsia="Tahoma" w:hAnsi="Tahoma" w:cs="Tahoma"/>
          <w:spacing w:val="-1"/>
        </w:rPr>
        <w:t>5</w:t>
      </w:r>
      <w:r w:rsidRPr="008E5DAD">
        <w:rPr>
          <w:rFonts w:ascii="Tahoma" w:eastAsia="Tahoma" w:hAnsi="Tahoma" w:cs="Tahoma"/>
        </w:rPr>
        <w:t>0</w:t>
      </w:r>
      <w:r w:rsidRPr="008E5DAD">
        <w:rPr>
          <w:rFonts w:ascii="Tahoma" w:eastAsia="Tahoma" w:hAnsi="Tahoma" w:cs="Tahoma"/>
          <w:spacing w:val="40"/>
        </w:rPr>
        <w:t xml:space="preserve"> </w:t>
      </w:r>
      <w:r w:rsidRPr="008E5DAD">
        <w:rPr>
          <w:rFonts w:ascii="Tahoma" w:eastAsia="Tahoma" w:hAnsi="Tahoma" w:cs="Tahoma"/>
        </w:rPr>
        <w:t>stron</w:t>
      </w:r>
      <w:r w:rsidRPr="008E5DAD">
        <w:rPr>
          <w:rFonts w:ascii="Tahoma" w:eastAsia="Tahoma" w:hAnsi="Tahoma" w:cs="Tahoma"/>
          <w:spacing w:val="36"/>
        </w:rPr>
        <w:t xml:space="preserve"> </w:t>
      </w:r>
      <w:r w:rsidRPr="008E5DAD">
        <w:rPr>
          <w:rFonts w:ascii="Tahoma" w:eastAsia="Tahoma" w:hAnsi="Tahoma" w:cs="Tahoma"/>
          <w:spacing w:val="3"/>
        </w:rPr>
        <w:t>A</w:t>
      </w:r>
      <w:r w:rsidRPr="008E5DAD">
        <w:rPr>
          <w:rFonts w:ascii="Tahoma" w:eastAsia="Tahoma" w:hAnsi="Tahoma" w:cs="Tahoma"/>
        </w:rPr>
        <w:t>4</w:t>
      </w:r>
      <w:r w:rsidRPr="008E5DAD">
        <w:rPr>
          <w:rFonts w:ascii="Tahoma" w:eastAsia="Tahoma" w:hAnsi="Tahoma" w:cs="Tahoma"/>
          <w:spacing w:val="37"/>
        </w:rPr>
        <w:t xml:space="preserve"> </w:t>
      </w:r>
      <w:r w:rsidRPr="008E5DAD">
        <w:rPr>
          <w:rFonts w:ascii="Tahoma" w:eastAsia="Tahoma" w:hAnsi="Tahoma" w:cs="Tahoma"/>
          <w:spacing w:val="2"/>
        </w:rPr>
        <w:t>l</w:t>
      </w:r>
      <w:r w:rsidRPr="008E5DAD">
        <w:rPr>
          <w:rFonts w:ascii="Tahoma" w:eastAsia="Tahoma" w:hAnsi="Tahoma" w:cs="Tahoma"/>
          <w:spacing w:val="-1"/>
        </w:rPr>
        <w:t>u</w:t>
      </w:r>
      <w:r w:rsidRPr="008E5DAD">
        <w:rPr>
          <w:rFonts w:ascii="Tahoma" w:eastAsia="Tahoma" w:hAnsi="Tahoma" w:cs="Tahoma"/>
        </w:rPr>
        <w:t>b</w:t>
      </w:r>
      <w:r w:rsidRPr="008E5DAD">
        <w:rPr>
          <w:rFonts w:ascii="Tahoma" w:eastAsia="Tahoma" w:hAnsi="Tahoma" w:cs="Tahoma"/>
          <w:spacing w:val="41"/>
        </w:rPr>
        <w:t xml:space="preserve"> </w:t>
      </w:r>
      <w:r w:rsidRPr="008E5DAD">
        <w:rPr>
          <w:rFonts w:ascii="Tahoma" w:eastAsia="Tahoma" w:hAnsi="Tahoma" w:cs="Tahoma"/>
          <w:spacing w:val="-1"/>
        </w:rPr>
        <w:t>k</w:t>
      </w:r>
      <w:r w:rsidRPr="008E5DAD">
        <w:rPr>
          <w:rFonts w:ascii="Tahoma" w:eastAsia="Tahoma" w:hAnsi="Tahoma" w:cs="Tahoma"/>
          <w:spacing w:val="3"/>
        </w:rPr>
        <w:t>t</w:t>
      </w:r>
      <w:r w:rsidRPr="008E5DAD">
        <w:rPr>
          <w:rFonts w:ascii="Tahoma" w:eastAsia="Tahoma" w:hAnsi="Tahoma" w:cs="Tahoma"/>
        </w:rPr>
        <w:t>ór</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36"/>
        </w:rPr>
        <w:t xml:space="preserve"> </w:t>
      </w:r>
      <w:r w:rsidRPr="008E5DAD">
        <w:rPr>
          <w:rFonts w:ascii="Tahoma" w:eastAsia="Tahoma" w:hAnsi="Tahoma" w:cs="Tahoma"/>
        </w:rPr>
        <w:t>or</w:t>
      </w:r>
      <w:r w:rsidRPr="008E5DAD">
        <w:rPr>
          <w:rFonts w:ascii="Tahoma" w:eastAsia="Tahoma" w:hAnsi="Tahoma" w:cs="Tahoma"/>
          <w:spacing w:val="-1"/>
        </w:rPr>
        <w:t>y</w:t>
      </w:r>
      <w:r w:rsidRPr="008E5DAD">
        <w:rPr>
          <w:rFonts w:ascii="Tahoma" w:eastAsia="Tahoma" w:hAnsi="Tahoma" w:cs="Tahoma"/>
        </w:rPr>
        <w:t>ginał</w:t>
      </w:r>
      <w:r w:rsidRPr="008E5DAD">
        <w:rPr>
          <w:rFonts w:ascii="Tahoma" w:eastAsia="Tahoma" w:hAnsi="Tahoma" w:cs="Tahoma"/>
          <w:spacing w:val="37"/>
        </w:rPr>
        <w:t xml:space="preserve"> </w:t>
      </w:r>
      <w:r w:rsidRPr="008E5DAD">
        <w:rPr>
          <w:rFonts w:ascii="Tahoma" w:eastAsia="Tahoma" w:hAnsi="Tahoma" w:cs="Tahoma"/>
          <w:spacing w:val="-1"/>
        </w:rPr>
        <w:t>n</w:t>
      </w:r>
      <w:r w:rsidRPr="008E5DAD">
        <w:rPr>
          <w:rFonts w:ascii="Tahoma" w:eastAsia="Tahoma" w:hAnsi="Tahoma" w:cs="Tahoma"/>
        </w:rPr>
        <w:t>ie zos</w:t>
      </w:r>
      <w:r w:rsidRPr="008E5DAD">
        <w:rPr>
          <w:rFonts w:ascii="Tahoma" w:eastAsia="Tahoma" w:hAnsi="Tahoma" w:cs="Tahoma"/>
          <w:spacing w:val="1"/>
        </w:rPr>
        <w:t>ta</w:t>
      </w:r>
      <w:r w:rsidRPr="008E5DAD">
        <w:rPr>
          <w:rFonts w:ascii="Tahoma" w:eastAsia="Tahoma" w:hAnsi="Tahoma" w:cs="Tahoma"/>
        </w:rPr>
        <w:t>ł</w:t>
      </w:r>
      <w:r w:rsidRPr="008E5DAD">
        <w:rPr>
          <w:rFonts w:ascii="Tahoma" w:eastAsia="Tahoma" w:hAnsi="Tahoma" w:cs="Tahoma"/>
          <w:spacing w:val="9"/>
        </w:rPr>
        <w:t xml:space="preserve"> </w:t>
      </w:r>
      <w:r w:rsidRPr="008E5DAD">
        <w:rPr>
          <w:rFonts w:ascii="Tahoma" w:eastAsia="Tahoma" w:hAnsi="Tahoma" w:cs="Tahoma"/>
        </w:rPr>
        <w:t>op</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rPr>
        <w:t>y</w:t>
      </w:r>
      <w:r w:rsidRPr="008E5DAD">
        <w:rPr>
          <w:rFonts w:ascii="Tahoma" w:eastAsia="Tahoma" w:hAnsi="Tahoma" w:cs="Tahoma"/>
          <w:spacing w:val="1"/>
        </w:rPr>
        <w:t xml:space="preserve"> </w:t>
      </w:r>
      <w:r w:rsidRPr="008E5DAD">
        <w:rPr>
          <w:rFonts w:ascii="Tahoma" w:eastAsia="Tahoma" w:hAnsi="Tahoma" w:cs="Tahoma"/>
        </w:rPr>
        <w:t>w</w:t>
      </w:r>
      <w:r w:rsidRPr="008E5DAD">
        <w:rPr>
          <w:rFonts w:ascii="Tahoma" w:eastAsia="Tahoma" w:hAnsi="Tahoma" w:cs="Tahoma"/>
          <w:spacing w:val="14"/>
        </w:rPr>
        <w:t xml:space="preserve"> </w:t>
      </w:r>
      <w:r w:rsidRPr="008E5DAD">
        <w:rPr>
          <w:rFonts w:ascii="Tahoma" w:eastAsia="Tahoma" w:hAnsi="Tahoma" w:cs="Tahoma"/>
          <w:spacing w:val="1"/>
        </w:rPr>
        <w:t>we</w:t>
      </w:r>
      <w:r w:rsidRPr="008E5DAD">
        <w:rPr>
          <w:rFonts w:ascii="Tahoma" w:eastAsia="Tahoma" w:hAnsi="Tahoma" w:cs="Tahoma"/>
        </w:rPr>
        <w:t>rs</w:t>
      </w:r>
      <w:r w:rsidRPr="008E5DAD">
        <w:rPr>
          <w:rFonts w:ascii="Tahoma" w:eastAsia="Tahoma" w:hAnsi="Tahoma" w:cs="Tahoma"/>
          <w:spacing w:val="-1"/>
        </w:rPr>
        <w:t>j</w:t>
      </w:r>
      <w:r w:rsidRPr="008E5DAD">
        <w:rPr>
          <w:rFonts w:ascii="Tahoma" w:eastAsia="Tahoma" w:hAnsi="Tahoma" w:cs="Tahoma"/>
        </w:rPr>
        <w:t>i</w:t>
      </w:r>
      <w:r w:rsidRPr="008E5DAD">
        <w:rPr>
          <w:rFonts w:ascii="Tahoma" w:eastAsia="Tahoma" w:hAnsi="Tahoma" w:cs="Tahoma"/>
          <w:spacing w:val="8"/>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spacing w:val="-1"/>
        </w:rPr>
        <w:t>c</w:t>
      </w:r>
      <w:r w:rsidRPr="008E5DAD">
        <w:rPr>
          <w:rFonts w:ascii="Tahoma" w:eastAsia="Tahoma" w:hAnsi="Tahoma" w:cs="Tahoma"/>
        </w:rPr>
        <w:t>znej</w:t>
      </w:r>
      <w:r w:rsidRPr="008E5DAD">
        <w:rPr>
          <w:rFonts w:ascii="Tahoma" w:eastAsia="Tahoma" w:hAnsi="Tahoma" w:cs="Tahoma"/>
          <w:spacing w:val="3"/>
        </w:rPr>
        <w:t xml:space="preserve"> </w:t>
      </w:r>
      <w:r w:rsidRPr="008E5DAD">
        <w:rPr>
          <w:rFonts w:ascii="Tahoma" w:eastAsia="Tahoma" w:hAnsi="Tahoma" w:cs="Tahoma"/>
        </w:rPr>
        <w:t>w</w:t>
      </w:r>
      <w:r w:rsidRPr="008E5DAD">
        <w:rPr>
          <w:rFonts w:ascii="Tahoma" w:eastAsia="Tahoma" w:hAnsi="Tahoma" w:cs="Tahoma"/>
          <w:spacing w:val="12"/>
        </w:rPr>
        <w:t xml:space="preserve"> </w:t>
      </w:r>
      <w:r w:rsidRPr="008E5DAD">
        <w:rPr>
          <w:rFonts w:ascii="Tahoma" w:eastAsia="Tahoma" w:hAnsi="Tahoma" w:cs="Tahoma"/>
        </w:rPr>
        <w:t>s</w:t>
      </w:r>
      <w:r w:rsidRPr="008E5DAD">
        <w:rPr>
          <w:rFonts w:ascii="Tahoma" w:eastAsia="Tahoma" w:hAnsi="Tahoma" w:cs="Tahoma"/>
          <w:spacing w:val="-1"/>
        </w:rPr>
        <w:t>y</w:t>
      </w:r>
      <w:r w:rsidRPr="008E5DAD">
        <w:rPr>
          <w:rFonts w:ascii="Tahoma" w:eastAsia="Tahoma" w:hAnsi="Tahoma" w:cs="Tahoma"/>
        </w:rPr>
        <w:t>st</w:t>
      </w:r>
      <w:r w:rsidRPr="008E5DAD">
        <w:rPr>
          <w:rFonts w:ascii="Tahoma" w:eastAsia="Tahoma" w:hAnsi="Tahoma" w:cs="Tahoma"/>
          <w:spacing w:val="1"/>
        </w:rPr>
        <w:t>e</w:t>
      </w:r>
      <w:r w:rsidRPr="008E5DAD">
        <w:rPr>
          <w:rFonts w:ascii="Tahoma" w:eastAsia="Tahoma" w:hAnsi="Tahoma" w:cs="Tahoma"/>
        </w:rPr>
        <w:t>mie</w:t>
      </w:r>
      <w:r w:rsidRPr="008E5DAD">
        <w:rPr>
          <w:rFonts w:ascii="Tahoma" w:eastAsia="Tahoma" w:hAnsi="Tahoma" w:cs="Tahoma"/>
          <w:spacing w:val="6"/>
        </w:rPr>
        <w:t xml:space="preserve"> </w:t>
      </w:r>
      <w:r w:rsidRPr="008E5DAD">
        <w:rPr>
          <w:rFonts w:ascii="Tahoma" w:eastAsia="Tahoma" w:hAnsi="Tahoma" w:cs="Tahoma"/>
          <w:spacing w:val="-1"/>
        </w:rPr>
        <w:t>u</w:t>
      </w:r>
      <w:r w:rsidRPr="008E5DAD">
        <w:rPr>
          <w:rFonts w:ascii="Tahoma" w:eastAsia="Tahoma" w:hAnsi="Tahoma" w:cs="Tahoma"/>
        </w:rPr>
        <w:t>mo</w:t>
      </w:r>
      <w:r w:rsidRPr="008E5DAD">
        <w:rPr>
          <w:rFonts w:ascii="Tahoma" w:eastAsia="Tahoma" w:hAnsi="Tahoma" w:cs="Tahoma"/>
          <w:spacing w:val="2"/>
        </w:rPr>
        <w:t>ż</w:t>
      </w:r>
      <w:r w:rsidRPr="008E5DAD">
        <w:rPr>
          <w:rFonts w:ascii="Tahoma" w:eastAsia="Tahoma" w:hAnsi="Tahoma" w:cs="Tahoma"/>
        </w:rPr>
        <w:t>li</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y</w:t>
      </w:r>
      <w:r w:rsidRPr="008E5DAD">
        <w:rPr>
          <w:rFonts w:ascii="Tahoma" w:eastAsia="Tahoma" w:hAnsi="Tahoma" w:cs="Tahoma"/>
        </w:rPr>
        <w:t xml:space="preserve">m </w:t>
      </w:r>
      <w:r w:rsidRPr="008E5DAD">
        <w:rPr>
          <w:rFonts w:ascii="Tahoma" w:eastAsia="Tahoma" w:hAnsi="Tahoma" w:cs="Tahoma"/>
          <w:spacing w:val="1"/>
        </w:rPr>
        <w:t>we</w:t>
      </w:r>
      <w:r w:rsidRPr="008E5DAD">
        <w:rPr>
          <w:rFonts w:ascii="Tahoma" w:eastAsia="Tahoma" w:hAnsi="Tahoma" w:cs="Tahoma"/>
        </w:rPr>
        <w:t>ry</w:t>
      </w:r>
      <w:r w:rsidRPr="008E5DAD">
        <w:rPr>
          <w:rFonts w:ascii="Tahoma" w:eastAsia="Tahoma" w:hAnsi="Tahoma" w:cs="Tahoma"/>
          <w:spacing w:val="-1"/>
        </w:rPr>
        <w:t>f</w:t>
      </w:r>
      <w:r w:rsidRPr="008E5DAD">
        <w:rPr>
          <w:rFonts w:ascii="Tahoma" w:eastAsia="Tahoma" w:hAnsi="Tahoma" w:cs="Tahoma"/>
        </w:rPr>
        <w:t>i</w:t>
      </w:r>
      <w:r w:rsidRPr="008E5DAD">
        <w:rPr>
          <w:rFonts w:ascii="Tahoma" w:eastAsia="Tahoma" w:hAnsi="Tahoma" w:cs="Tahoma"/>
          <w:spacing w:val="-1"/>
        </w:rPr>
        <w:t>k</w:t>
      </w:r>
      <w:r w:rsidRPr="008E5DAD">
        <w:rPr>
          <w:rFonts w:ascii="Tahoma" w:eastAsia="Tahoma" w:hAnsi="Tahoma" w:cs="Tahoma"/>
          <w:spacing w:val="3"/>
        </w:rPr>
        <w:t>a</w:t>
      </w:r>
      <w:r w:rsidRPr="008E5DAD">
        <w:rPr>
          <w:rFonts w:ascii="Tahoma" w:eastAsia="Tahoma" w:hAnsi="Tahoma" w:cs="Tahoma"/>
          <w:spacing w:val="-1"/>
        </w:rPr>
        <w:t>c</w:t>
      </w:r>
      <w:r w:rsidRPr="008E5DAD">
        <w:rPr>
          <w:rFonts w:ascii="Tahoma" w:eastAsia="Tahoma" w:hAnsi="Tahoma" w:cs="Tahoma"/>
          <w:spacing w:val="1"/>
        </w:rPr>
        <w:t>j</w:t>
      </w:r>
      <w:r w:rsidRPr="008E5DAD">
        <w:rPr>
          <w:rFonts w:ascii="Tahoma" w:eastAsia="Tahoma" w:hAnsi="Tahoma" w:cs="Tahoma"/>
        </w:rPr>
        <w:t xml:space="preserve">ę </w:t>
      </w:r>
      <w:r w:rsidRPr="008E5DAD">
        <w:rPr>
          <w:rFonts w:ascii="Tahoma" w:eastAsia="Tahoma" w:hAnsi="Tahoma" w:cs="Tahoma"/>
          <w:spacing w:val="1"/>
        </w:rPr>
        <w:t>a</w:t>
      </w:r>
      <w:r w:rsidRPr="008E5DAD">
        <w:rPr>
          <w:rFonts w:ascii="Tahoma" w:eastAsia="Tahoma" w:hAnsi="Tahoma" w:cs="Tahoma"/>
          <w:spacing w:val="-1"/>
        </w:rPr>
        <w:t>u</w:t>
      </w:r>
      <w:r w:rsidRPr="008E5DAD">
        <w:rPr>
          <w:rFonts w:ascii="Tahoma" w:eastAsia="Tahoma" w:hAnsi="Tahoma" w:cs="Tahoma"/>
        </w:rPr>
        <w:t>t</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2"/>
        </w:rPr>
        <w:t>t</w:t>
      </w:r>
      <w:r w:rsidRPr="008E5DAD">
        <w:rPr>
          <w:rFonts w:ascii="Tahoma" w:eastAsia="Tahoma" w:hAnsi="Tahoma" w:cs="Tahoma"/>
          <w:spacing w:val="-1"/>
        </w:rPr>
        <w:t>yc</w:t>
      </w:r>
      <w:r w:rsidRPr="008E5DAD">
        <w:rPr>
          <w:rFonts w:ascii="Tahoma" w:eastAsia="Tahoma" w:hAnsi="Tahoma" w:cs="Tahoma"/>
        </w:rPr>
        <w:t>z</w:t>
      </w:r>
      <w:r w:rsidRPr="008E5DAD">
        <w:rPr>
          <w:rFonts w:ascii="Tahoma" w:eastAsia="Tahoma" w:hAnsi="Tahoma" w:cs="Tahoma"/>
          <w:spacing w:val="2"/>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2"/>
        </w:rPr>
        <w:t xml:space="preserve"> </w:t>
      </w:r>
      <w:r w:rsidRPr="008E5DAD">
        <w:rPr>
          <w:rFonts w:ascii="Tahoma" w:eastAsia="Tahoma" w:hAnsi="Tahoma" w:cs="Tahoma"/>
          <w:spacing w:val="2"/>
        </w:rPr>
        <w:t>p</w:t>
      </w:r>
      <w:r w:rsidRPr="008E5DAD">
        <w:rPr>
          <w:rFonts w:ascii="Tahoma" w:eastAsia="Tahoma" w:hAnsi="Tahoma" w:cs="Tahoma"/>
        </w:rPr>
        <w:t>o</w:t>
      </w:r>
      <w:r w:rsidRPr="008E5DAD">
        <w:rPr>
          <w:rFonts w:ascii="Tahoma" w:eastAsia="Tahoma" w:hAnsi="Tahoma" w:cs="Tahoma"/>
          <w:spacing w:val="1"/>
        </w:rPr>
        <w:t>c</w:t>
      </w:r>
      <w:r w:rsidRPr="008E5DAD">
        <w:rPr>
          <w:rFonts w:ascii="Tahoma" w:eastAsia="Tahoma" w:hAnsi="Tahoma" w:cs="Tahoma"/>
          <w:spacing w:val="-1"/>
        </w:rPr>
        <w:t>h</w:t>
      </w:r>
      <w:r w:rsidRPr="008E5DAD">
        <w:rPr>
          <w:rFonts w:ascii="Tahoma" w:eastAsia="Tahoma" w:hAnsi="Tahoma" w:cs="Tahoma"/>
        </w:rPr>
        <w:t>odz</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a</w:t>
      </w:r>
      <w:r w:rsidRPr="008E5DAD">
        <w:rPr>
          <w:rFonts w:ascii="Tahoma" w:eastAsia="Tahoma" w:hAnsi="Tahoma" w:cs="Tahoma"/>
        </w:rPr>
        <w:t>,</w:t>
      </w:r>
      <w:r w:rsidRPr="008E5DAD">
        <w:rPr>
          <w:rFonts w:ascii="Tahoma" w:eastAsia="Tahoma" w:hAnsi="Tahoma" w:cs="Tahoma"/>
          <w:spacing w:val="-12"/>
        </w:rPr>
        <w:t xml:space="preserve"> </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3"/>
        </w:rPr>
        <w:t>t</w:t>
      </w:r>
      <w:r w:rsidRPr="008E5DAD">
        <w:rPr>
          <w:rFonts w:ascii="Tahoma" w:eastAsia="Tahoma" w:hAnsi="Tahoma" w:cs="Tahoma"/>
          <w:spacing w:val="1"/>
        </w:rPr>
        <w:t>e</w:t>
      </w:r>
      <w:r w:rsidRPr="008E5DAD">
        <w:rPr>
          <w:rFonts w:ascii="Tahoma" w:eastAsia="Tahoma" w:hAnsi="Tahoma" w:cs="Tahoma"/>
        </w:rPr>
        <w:t>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1"/>
        </w:rPr>
        <w:t xml:space="preserve"> </w:t>
      </w:r>
      <w:r w:rsidRPr="008E5DAD">
        <w:rPr>
          <w:rFonts w:ascii="Tahoma" w:eastAsia="Tahoma" w:hAnsi="Tahoma" w:cs="Tahoma"/>
          <w:spacing w:val="1"/>
        </w:rPr>
        <w:t>t</w:t>
      </w:r>
      <w:r w:rsidRPr="008E5DAD">
        <w:rPr>
          <w:rFonts w:ascii="Tahoma" w:eastAsia="Tahoma" w:hAnsi="Tahoma" w:cs="Tahoma"/>
        </w:rPr>
        <w:t>r</w:t>
      </w:r>
      <w:r w:rsidRPr="008E5DAD">
        <w:rPr>
          <w:rFonts w:ascii="Tahoma" w:eastAsia="Tahoma" w:hAnsi="Tahoma" w:cs="Tahoma"/>
          <w:spacing w:val="1"/>
        </w:rPr>
        <w:t>e</w:t>
      </w:r>
      <w:r w:rsidRPr="008E5DAD">
        <w:rPr>
          <w:rFonts w:ascii="Tahoma" w:eastAsia="Tahoma" w:hAnsi="Tahoma" w:cs="Tahoma"/>
        </w:rPr>
        <w:t>ś</w:t>
      </w:r>
      <w:r w:rsidRPr="008E5DAD">
        <w:rPr>
          <w:rFonts w:ascii="Tahoma" w:eastAsia="Tahoma" w:hAnsi="Tahoma" w:cs="Tahoma"/>
          <w:spacing w:val="2"/>
        </w:rPr>
        <w:t>c</w:t>
      </w:r>
      <w:r w:rsidRPr="008E5DAD">
        <w:rPr>
          <w:rFonts w:ascii="Tahoma" w:eastAsia="Tahoma" w:hAnsi="Tahoma" w:cs="Tahoma"/>
        </w:rPr>
        <w:t>i</w:t>
      </w:r>
      <w:r w:rsidRPr="008E5DAD">
        <w:rPr>
          <w:rFonts w:ascii="Tahoma" w:eastAsia="Tahoma" w:hAnsi="Tahoma" w:cs="Tahoma"/>
          <w:spacing w:val="-4"/>
        </w:rPr>
        <w:t xml:space="preserve"> </w:t>
      </w:r>
      <w:r w:rsidRPr="008E5DAD">
        <w:rPr>
          <w:rFonts w:ascii="Tahoma" w:eastAsia="Tahoma" w:hAnsi="Tahoma" w:cs="Tahoma"/>
        </w:rPr>
        <w:t>i c</w:t>
      </w:r>
      <w:r w:rsidRPr="008E5DAD">
        <w:rPr>
          <w:rFonts w:ascii="Tahoma" w:eastAsia="Tahoma" w:hAnsi="Tahoma" w:cs="Tahoma"/>
          <w:spacing w:val="2"/>
        </w:rPr>
        <w:t>z</w:t>
      </w:r>
      <w:r w:rsidRPr="008E5DAD">
        <w:rPr>
          <w:rFonts w:ascii="Tahoma" w:eastAsia="Tahoma" w:hAnsi="Tahoma" w:cs="Tahoma"/>
          <w:spacing w:val="-1"/>
        </w:rPr>
        <w:t>y</w:t>
      </w:r>
      <w:r w:rsidRPr="008E5DAD">
        <w:rPr>
          <w:rFonts w:ascii="Tahoma" w:eastAsia="Tahoma" w:hAnsi="Tahoma" w:cs="Tahoma"/>
          <w:spacing w:val="2"/>
        </w:rPr>
        <w:t>t</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spacing w:val="2"/>
        </w:rPr>
        <w:t>i</w:t>
      </w:r>
      <w:r w:rsidR="00FB6CAA" w:rsidRPr="008E5DAD">
        <w:rPr>
          <w:rFonts w:ascii="Tahoma" w:eastAsia="Tahoma" w:hAnsi="Tahoma" w:cs="Tahoma"/>
        </w:rPr>
        <w:t>;</w:t>
      </w:r>
    </w:p>
    <w:p w14:paraId="3479F2F5" w14:textId="66071154" w:rsidR="008E5DAD" w:rsidRPr="008E5DAD" w:rsidRDefault="00280ADA" w:rsidP="00461AEA">
      <w:pPr>
        <w:pStyle w:val="Akapitzlist"/>
        <w:numPr>
          <w:ilvl w:val="0"/>
          <w:numId w:val="58"/>
        </w:numPr>
        <w:spacing w:line="276" w:lineRule="auto"/>
        <w:ind w:left="851" w:right="14" w:hanging="425"/>
        <w:rPr>
          <w:rFonts w:ascii="Tahoma" w:eastAsia="Tahoma" w:hAnsi="Tahoma" w:cs="Tahoma"/>
        </w:rPr>
      </w:pPr>
      <w:r w:rsidRPr="008E5DAD">
        <w:rPr>
          <w:rFonts w:ascii="Tahoma" w:eastAsia="Tahoma" w:hAnsi="Tahoma" w:cs="Tahoma"/>
        </w:rPr>
        <w:t>do</w:t>
      </w:r>
      <w:r w:rsidRPr="008E5DAD">
        <w:rPr>
          <w:rFonts w:ascii="Tahoma" w:eastAsia="Tahoma" w:hAnsi="Tahoma" w:cs="Tahoma"/>
          <w:spacing w:val="1"/>
        </w:rPr>
        <w:t>k</w:t>
      </w:r>
      <w:r w:rsidRPr="008E5DAD">
        <w:rPr>
          <w:rFonts w:ascii="Tahoma" w:eastAsia="Tahoma" w:hAnsi="Tahoma" w:cs="Tahoma"/>
          <w:spacing w:val="-1"/>
        </w:rPr>
        <w:t>u</w:t>
      </w:r>
      <w:r w:rsidRPr="008E5DAD">
        <w:rPr>
          <w:rFonts w:ascii="Tahoma" w:eastAsia="Tahoma" w:hAnsi="Tahoma" w:cs="Tahoma"/>
        </w:rPr>
        <w:t>m</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tó</w:t>
      </w:r>
      <w:r w:rsidRPr="008E5DAD">
        <w:rPr>
          <w:rFonts w:ascii="Tahoma" w:eastAsia="Tahoma" w:hAnsi="Tahoma" w:cs="Tahoma"/>
          <w:spacing w:val="-4"/>
        </w:rPr>
        <w:t>w</w:t>
      </w:r>
      <w:r w:rsidRPr="008E5DAD">
        <w:rPr>
          <w:rFonts w:ascii="Tahoma" w:eastAsia="Tahoma" w:hAnsi="Tahoma" w:cs="Tahoma"/>
        </w:rPr>
        <w:t>,</w:t>
      </w:r>
      <w:r w:rsidRPr="008E5DAD">
        <w:rPr>
          <w:rFonts w:ascii="Tahoma" w:eastAsia="Tahoma" w:hAnsi="Tahoma" w:cs="Tahoma"/>
          <w:spacing w:val="47"/>
        </w:rPr>
        <w:t xml:space="preserve"> </w:t>
      </w:r>
      <w:r w:rsidRPr="008E5DAD">
        <w:rPr>
          <w:rFonts w:ascii="Tahoma" w:eastAsia="Tahoma" w:hAnsi="Tahoma" w:cs="Tahoma"/>
          <w:spacing w:val="-1"/>
        </w:rPr>
        <w:t>k</w:t>
      </w:r>
      <w:r w:rsidRPr="008E5DAD">
        <w:rPr>
          <w:rFonts w:ascii="Tahoma" w:eastAsia="Tahoma" w:hAnsi="Tahoma" w:cs="Tahoma"/>
        </w:rPr>
        <w:t>tóre</w:t>
      </w:r>
      <w:r w:rsidRPr="008E5DAD">
        <w:rPr>
          <w:rFonts w:ascii="Tahoma" w:eastAsia="Tahoma" w:hAnsi="Tahoma" w:cs="Tahoma"/>
          <w:spacing w:val="56"/>
        </w:rPr>
        <w:t xml:space="preserve"> </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58"/>
        </w:rPr>
        <w:t xml:space="preserve"> </w:t>
      </w:r>
      <w:r w:rsidRPr="008E5DAD">
        <w:rPr>
          <w:rFonts w:ascii="Tahoma" w:eastAsia="Tahoma" w:hAnsi="Tahoma" w:cs="Tahoma"/>
        </w:rPr>
        <w:t>zos</w:t>
      </w:r>
      <w:r w:rsidRPr="008E5DAD">
        <w:rPr>
          <w:rFonts w:ascii="Tahoma" w:eastAsia="Tahoma" w:hAnsi="Tahoma" w:cs="Tahoma"/>
          <w:spacing w:val="1"/>
        </w:rPr>
        <w:t>ta</w:t>
      </w:r>
      <w:r w:rsidRPr="008E5DAD">
        <w:rPr>
          <w:rFonts w:ascii="Tahoma" w:eastAsia="Tahoma" w:hAnsi="Tahoma" w:cs="Tahoma"/>
        </w:rPr>
        <w:t>ły</w:t>
      </w:r>
      <w:r w:rsidRPr="008E5DAD">
        <w:rPr>
          <w:rFonts w:ascii="Tahoma" w:eastAsia="Tahoma" w:hAnsi="Tahoma" w:cs="Tahoma"/>
          <w:spacing w:val="53"/>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pis</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53"/>
        </w:rPr>
        <w:t xml:space="preserve"> </w:t>
      </w:r>
      <w:r w:rsidRPr="008E5DAD">
        <w:rPr>
          <w:rFonts w:ascii="Tahoma" w:eastAsia="Tahoma" w:hAnsi="Tahoma" w:cs="Tahoma"/>
        </w:rPr>
        <w:t>w</w:t>
      </w:r>
      <w:r w:rsidRPr="008E5DAD">
        <w:rPr>
          <w:rFonts w:ascii="Tahoma" w:eastAsia="Tahoma" w:hAnsi="Tahoma" w:cs="Tahoma"/>
          <w:spacing w:val="59"/>
        </w:rPr>
        <w:t xml:space="preserve"> </w:t>
      </w:r>
      <w:r w:rsidRPr="008E5DAD">
        <w:rPr>
          <w:rFonts w:ascii="Tahoma" w:eastAsia="Tahoma" w:hAnsi="Tahoma" w:cs="Tahoma"/>
        </w:rPr>
        <w:t>ogól</w:t>
      </w:r>
      <w:r w:rsidRPr="008E5DAD">
        <w:rPr>
          <w:rFonts w:ascii="Tahoma" w:eastAsia="Tahoma" w:hAnsi="Tahoma" w:cs="Tahoma"/>
          <w:spacing w:val="-1"/>
        </w:rPr>
        <w:t>n</w:t>
      </w:r>
      <w:r w:rsidRPr="008E5DAD">
        <w:rPr>
          <w:rFonts w:ascii="Tahoma" w:eastAsia="Tahoma" w:hAnsi="Tahoma" w:cs="Tahoma"/>
        </w:rPr>
        <w:t>od</w:t>
      </w:r>
      <w:r w:rsidRPr="008E5DAD">
        <w:rPr>
          <w:rFonts w:ascii="Tahoma" w:eastAsia="Tahoma" w:hAnsi="Tahoma" w:cs="Tahoma"/>
          <w:spacing w:val="2"/>
        </w:rPr>
        <w:t>o</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pn</w:t>
      </w:r>
      <w:r w:rsidRPr="008E5DAD">
        <w:rPr>
          <w:rFonts w:ascii="Tahoma" w:eastAsia="Tahoma" w:hAnsi="Tahoma" w:cs="Tahoma"/>
          <w:spacing w:val="-1"/>
        </w:rPr>
        <w:t>y</w:t>
      </w:r>
      <w:r w:rsidRPr="008E5DAD">
        <w:rPr>
          <w:rFonts w:ascii="Tahoma" w:eastAsia="Tahoma" w:hAnsi="Tahoma" w:cs="Tahoma"/>
        </w:rPr>
        <w:t>m</w:t>
      </w:r>
      <w:r w:rsidRPr="008E5DAD">
        <w:rPr>
          <w:rFonts w:ascii="Tahoma" w:eastAsia="Tahoma" w:hAnsi="Tahoma" w:cs="Tahoma"/>
          <w:spacing w:val="45"/>
        </w:rPr>
        <w:t xml:space="preserve"> </w:t>
      </w:r>
      <w:r w:rsidRPr="008E5DAD">
        <w:rPr>
          <w:rFonts w:ascii="Tahoma" w:eastAsia="Tahoma" w:hAnsi="Tahoma" w:cs="Tahoma"/>
          <w:spacing w:val="-3"/>
        </w:rPr>
        <w:t>f</w:t>
      </w:r>
      <w:r w:rsidRPr="008E5DAD">
        <w:rPr>
          <w:rFonts w:ascii="Tahoma" w:eastAsia="Tahoma" w:hAnsi="Tahoma" w:cs="Tahoma"/>
        </w:rPr>
        <w:t>or</w:t>
      </w:r>
      <w:r w:rsidRPr="008E5DAD">
        <w:rPr>
          <w:rFonts w:ascii="Tahoma" w:eastAsia="Tahoma" w:hAnsi="Tahoma" w:cs="Tahoma"/>
          <w:spacing w:val="1"/>
        </w:rPr>
        <w:t>m</w:t>
      </w:r>
      <w:r w:rsidRPr="008E5DAD">
        <w:rPr>
          <w:rFonts w:ascii="Tahoma" w:eastAsia="Tahoma" w:hAnsi="Tahoma" w:cs="Tahoma"/>
          <w:spacing w:val="3"/>
        </w:rPr>
        <w:t>a</w:t>
      </w:r>
      <w:r w:rsidRPr="008E5DAD">
        <w:rPr>
          <w:rFonts w:ascii="Tahoma" w:eastAsia="Tahoma" w:hAnsi="Tahoma" w:cs="Tahoma"/>
          <w:spacing w:val="-1"/>
        </w:rPr>
        <w:t>c</w:t>
      </w:r>
      <w:r w:rsidRPr="008E5DAD">
        <w:rPr>
          <w:rFonts w:ascii="Tahoma" w:eastAsia="Tahoma" w:hAnsi="Tahoma" w:cs="Tahoma"/>
        </w:rPr>
        <w:t>ie</w:t>
      </w:r>
      <w:r w:rsidRPr="008E5DAD">
        <w:rPr>
          <w:rFonts w:ascii="Tahoma" w:eastAsia="Tahoma" w:hAnsi="Tahoma" w:cs="Tahoma"/>
          <w:spacing w:val="53"/>
        </w:rPr>
        <w:t xml:space="preserve"> </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62"/>
        </w:rPr>
        <w:t xml:space="preserve"> </w:t>
      </w:r>
      <w:r w:rsidR="005101A1" w:rsidRPr="008E5DAD">
        <w:rPr>
          <w:rFonts w:ascii="Tahoma" w:eastAsia="Tahoma" w:hAnsi="Tahoma" w:cs="Tahoma"/>
        </w:rPr>
        <w:t>–</w:t>
      </w:r>
      <w:r w:rsidRPr="008E5DAD">
        <w:rPr>
          <w:rFonts w:ascii="Tahoma" w:eastAsia="Tahoma" w:hAnsi="Tahoma" w:cs="Tahoma"/>
          <w:spacing w:val="59"/>
        </w:rPr>
        <w:t xml:space="preserve"> </w:t>
      </w:r>
      <w:r w:rsidRPr="008E5DAD">
        <w:rPr>
          <w:rFonts w:ascii="Tahoma" w:eastAsia="Tahoma" w:hAnsi="Tahoma" w:cs="Tahoma"/>
        </w:rPr>
        <w:t>zgo</w:t>
      </w:r>
      <w:r w:rsidRPr="008E5DAD">
        <w:rPr>
          <w:rFonts w:ascii="Tahoma" w:eastAsia="Tahoma" w:hAnsi="Tahoma" w:cs="Tahoma"/>
          <w:spacing w:val="2"/>
        </w:rPr>
        <w:t>d</w:t>
      </w:r>
      <w:r w:rsidRPr="008E5DAD">
        <w:rPr>
          <w:rFonts w:ascii="Tahoma" w:eastAsia="Tahoma" w:hAnsi="Tahoma" w:cs="Tahoma"/>
          <w:spacing w:val="-1"/>
        </w:rPr>
        <w:t>n</w:t>
      </w:r>
      <w:r w:rsidRPr="008E5DAD">
        <w:rPr>
          <w:rFonts w:ascii="Tahoma" w:eastAsia="Tahoma" w:hAnsi="Tahoma" w:cs="Tahoma"/>
        </w:rPr>
        <w:t>ie</w:t>
      </w:r>
      <w:r w:rsidR="005101A1" w:rsidRPr="008E5DAD">
        <w:rPr>
          <w:rFonts w:ascii="Tahoma" w:eastAsia="Tahoma" w:hAnsi="Tahoma" w:cs="Tahoma"/>
        </w:rPr>
        <w:t xml:space="preserve"> </w:t>
      </w:r>
      <w:r w:rsidRPr="008E5DAD">
        <w:rPr>
          <w:rFonts w:ascii="Tahoma" w:eastAsia="Tahoma" w:hAnsi="Tahoma" w:cs="Tahoma"/>
          <w:position w:val="-1"/>
        </w:rPr>
        <w:t>z</w:t>
      </w:r>
      <w:r w:rsidRPr="008E5DAD">
        <w:rPr>
          <w:rFonts w:ascii="Tahoma" w:eastAsia="Tahoma" w:hAnsi="Tahoma" w:cs="Tahoma"/>
          <w:spacing w:val="-1"/>
          <w:position w:val="-1"/>
        </w:rPr>
        <w:t xml:space="preserve"> </w:t>
      </w:r>
      <w:r w:rsidRPr="008E5DAD">
        <w:rPr>
          <w:rFonts w:ascii="Tahoma" w:eastAsia="Tahoma" w:hAnsi="Tahoma" w:cs="Tahoma"/>
          <w:position w:val="-1"/>
        </w:rPr>
        <w:t>k</w:t>
      </w:r>
      <w:r w:rsidRPr="008E5DAD">
        <w:rPr>
          <w:rFonts w:ascii="Tahoma" w:eastAsia="Tahoma" w:hAnsi="Tahoma" w:cs="Tahoma"/>
          <w:spacing w:val="-3"/>
          <w:position w:val="-1"/>
        </w:rPr>
        <w:t>r</w:t>
      </w:r>
      <w:r w:rsidRPr="008E5DAD">
        <w:rPr>
          <w:rFonts w:ascii="Tahoma" w:eastAsia="Tahoma" w:hAnsi="Tahoma" w:cs="Tahoma"/>
          <w:spacing w:val="1"/>
          <w:position w:val="-1"/>
        </w:rPr>
        <w:t>a</w:t>
      </w:r>
      <w:r w:rsidRPr="008E5DAD">
        <w:rPr>
          <w:rFonts w:ascii="Tahoma" w:eastAsia="Tahoma" w:hAnsi="Tahoma" w:cs="Tahoma"/>
          <w:spacing w:val="-1"/>
          <w:position w:val="-1"/>
        </w:rPr>
        <w:t>j</w:t>
      </w:r>
      <w:r w:rsidRPr="008E5DAD">
        <w:rPr>
          <w:rFonts w:ascii="Tahoma" w:eastAsia="Tahoma" w:hAnsi="Tahoma" w:cs="Tahoma"/>
          <w:position w:val="-1"/>
        </w:rPr>
        <w:t>o</w:t>
      </w:r>
      <w:r w:rsidRPr="008E5DAD">
        <w:rPr>
          <w:rFonts w:ascii="Tahoma" w:eastAsia="Tahoma" w:hAnsi="Tahoma" w:cs="Tahoma"/>
          <w:spacing w:val="1"/>
          <w:position w:val="-1"/>
        </w:rPr>
        <w:t>w</w:t>
      </w:r>
      <w:r w:rsidRPr="008E5DAD">
        <w:rPr>
          <w:rFonts w:ascii="Tahoma" w:eastAsia="Tahoma" w:hAnsi="Tahoma" w:cs="Tahoma"/>
          <w:spacing w:val="-1"/>
          <w:position w:val="-1"/>
        </w:rPr>
        <w:t>y</w:t>
      </w:r>
      <w:r w:rsidRPr="008E5DAD">
        <w:rPr>
          <w:rFonts w:ascii="Tahoma" w:eastAsia="Tahoma" w:hAnsi="Tahoma" w:cs="Tahoma"/>
          <w:position w:val="-1"/>
        </w:rPr>
        <w:t>mi</w:t>
      </w:r>
      <w:r w:rsidRPr="008E5DAD">
        <w:rPr>
          <w:rFonts w:ascii="Tahoma" w:eastAsia="Tahoma" w:hAnsi="Tahoma" w:cs="Tahoma"/>
          <w:spacing w:val="-9"/>
          <w:position w:val="-1"/>
        </w:rPr>
        <w:t xml:space="preserve"> </w:t>
      </w:r>
      <w:r w:rsidRPr="008E5DAD">
        <w:rPr>
          <w:rFonts w:ascii="Tahoma" w:eastAsia="Tahoma" w:hAnsi="Tahoma" w:cs="Tahoma"/>
          <w:spacing w:val="-2"/>
          <w:position w:val="-1"/>
        </w:rPr>
        <w:t>r</w:t>
      </w:r>
      <w:r w:rsidRPr="008E5DAD">
        <w:rPr>
          <w:rFonts w:ascii="Tahoma" w:eastAsia="Tahoma" w:hAnsi="Tahoma" w:cs="Tahoma"/>
          <w:spacing w:val="1"/>
          <w:position w:val="-1"/>
        </w:rPr>
        <w:t>a</w:t>
      </w:r>
      <w:r w:rsidRPr="008E5DAD">
        <w:rPr>
          <w:rFonts w:ascii="Tahoma" w:eastAsia="Tahoma" w:hAnsi="Tahoma" w:cs="Tahoma"/>
          <w:position w:val="-1"/>
        </w:rPr>
        <w:t>m</w:t>
      </w:r>
      <w:r w:rsidRPr="008E5DAD">
        <w:rPr>
          <w:rFonts w:ascii="Tahoma" w:eastAsia="Tahoma" w:hAnsi="Tahoma" w:cs="Tahoma"/>
          <w:spacing w:val="1"/>
          <w:position w:val="-1"/>
        </w:rPr>
        <w:t>a</w:t>
      </w:r>
      <w:r w:rsidRPr="008E5DAD">
        <w:rPr>
          <w:rFonts w:ascii="Tahoma" w:eastAsia="Tahoma" w:hAnsi="Tahoma" w:cs="Tahoma"/>
          <w:position w:val="-1"/>
        </w:rPr>
        <w:t>mi</w:t>
      </w:r>
      <w:r w:rsidRPr="008E5DAD">
        <w:rPr>
          <w:rFonts w:ascii="Tahoma" w:eastAsia="Tahoma" w:hAnsi="Tahoma" w:cs="Tahoma"/>
          <w:spacing w:val="-6"/>
          <w:position w:val="-1"/>
        </w:rPr>
        <w:t xml:space="preserve"> </w:t>
      </w:r>
      <w:r w:rsidRPr="008E5DAD">
        <w:rPr>
          <w:rFonts w:ascii="Tahoma" w:eastAsia="Tahoma" w:hAnsi="Tahoma" w:cs="Tahoma"/>
          <w:position w:val="-1"/>
        </w:rPr>
        <w:t>i</w:t>
      </w:r>
      <w:r w:rsidRPr="008E5DAD">
        <w:rPr>
          <w:rFonts w:ascii="Tahoma" w:eastAsia="Tahoma" w:hAnsi="Tahoma" w:cs="Tahoma"/>
          <w:spacing w:val="-1"/>
          <w:position w:val="-1"/>
        </w:rPr>
        <w:t>n</w:t>
      </w:r>
      <w:r w:rsidRPr="008E5DAD">
        <w:rPr>
          <w:rFonts w:ascii="Tahoma" w:eastAsia="Tahoma" w:hAnsi="Tahoma" w:cs="Tahoma"/>
          <w:position w:val="-1"/>
        </w:rPr>
        <w:t>t</w:t>
      </w:r>
      <w:r w:rsidRPr="008E5DAD">
        <w:rPr>
          <w:rFonts w:ascii="Tahoma" w:eastAsia="Tahoma" w:hAnsi="Tahoma" w:cs="Tahoma"/>
          <w:spacing w:val="1"/>
          <w:position w:val="-1"/>
        </w:rPr>
        <w:t>e</w:t>
      </w:r>
      <w:r w:rsidRPr="008E5DAD">
        <w:rPr>
          <w:rFonts w:ascii="Tahoma" w:eastAsia="Tahoma" w:hAnsi="Tahoma" w:cs="Tahoma"/>
          <w:position w:val="-1"/>
        </w:rPr>
        <w:t>rop</w:t>
      </w:r>
      <w:r w:rsidRPr="008E5DAD">
        <w:rPr>
          <w:rFonts w:ascii="Tahoma" w:eastAsia="Tahoma" w:hAnsi="Tahoma" w:cs="Tahoma"/>
          <w:spacing w:val="1"/>
          <w:position w:val="-1"/>
        </w:rPr>
        <w:t>e</w:t>
      </w:r>
      <w:r w:rsidRPr="008E5DAD">
        <w:rPr>
          <w:rFonts w:ascii="Tahoma" w:eastAsia="Tahoma" w:hAnsi="Tahoma" w:cs="Tahoma"/>
          <w:spacing w:val="-2"/>
          <w:position w:val="-1"/>
        </w:rPr>
        <w:t>r</w:t>
      </w:r>
      <w:r w:rsidRPr="008E5DAD">
        <w:rPr>
          <w:rFonts w:ascii="Tahoma" w:eastAsia="Tahoma" w:hAnsi="Tahoma" w:cs="Tahoma"/>
          <w:spacing w:val="1"/>
          <w:position w:val="-1"/>
        </w:rPr>
        <w:t>a</w:t>
      </w:r>
      <w:r w:rsidRPr="008E5DAD">
        <w:rPr>
          <w:rFonts w:ascii="Tahoma" w:eastAsia="Tahoma" w:hAnsi="Tahoma" w:cs="Tahoma"/>
          <w:spacing w:val="-1"/>
          <w:position w:val="-1"/>
        </w:rPr>
        <w:t>cyjn</w:t>
      </w:r>
      <w:r w:rsidRPr="008E5DAD">
        <w:rPr>
          <w:rFonts w:ascii="Tahoma" w:eastAsia="Tahoma" w:hAnsi="Tahoma" w:cs="Tahoma"/>
          <w:spacing w:val="2"/>
          <w:position w:val="-1"/>
        </w:rPr>
        <w:t>o</w:t>
      </w:r>
      <w:r w:rsidRPr="008E5DAD">
        <w:rPr>
          <w:rFonts w:ascii="Tahoma" w:eastAsia="Tahoma" w:hAnsi="Tahoma" w:cs="Tahoma"/>
          <w:position w:val="-1"/>
        </w:rPr>
        <w:t>ś</w:t>
      </w:r>
      <w:r w:rsidRPr="008E5DAD">
        <w:rPr>
          <w:rFonts w:ascii="Tahoma" w:eastAsia="Tahoma" w:hAnsi="Tahoma" w:cs="Tahoma"/>
          <w:spacing w:val="-1"/>
          <w:position w:val="-1"/>
        </w:rPr>
        <w:t>c</w:t>
      </w:r>
      <w:r w:rsidRPr="008E5DAD">
        <w:rPr>
          <w:rFonts w:ascii="Tahoma" w:eastAsia="Tahoma" w:hAnsi="Tahoma" w:cs="Tahoma"/>
          <w:spacing w:val="6"/>
          <w:position w:val="-1"/>
        </w:rPr>
        <w:t>i</w:t>
      </w:r>
      <w:r w:rsidR="00BB32D5" w:rsidRPr="001A21E8">
        <w:rPr>
          <w:rStyle w:val="Odwoanieprzypisudolnego"/>
          <w:rFonts w:ascii="Tahoma" w:eastAsia="Tahoma" w:hAnsi="Tahoma" w:cs="Tahoma"/>
          <w:position w:val="-1"/>
        </w:rPr>
        <w:footnoteReference w:id="79"/>
      </w:r>
      <w:r w:rsidR="00F20306">
        <w:rPr>
          <w:rFonts w:ascii="Tahoma" w:eastAsia="Tahoma" w:hAnsi="Tahoma" w:cs="Tahoma"/>
          <w:position w:val="-1"/>
        </w:rPr>
        <w:t>;</w:t>
      </w:r>
    </w:p>
    <w:p w14:paraId="3340D02F" w14:textId="3830A5D3" w:rsidR="00942F4E" w:rsidRPr="008E5DAD" w:rsidRDefault="00280ADA" w:rsidP="00461AEA">
      <w:pPr>
        <w:pStyle w:val="Akapitzlist"/>
        <w:numPr>
          <w:ilvl w:val="0"/>
          <w:numId w:val="58"/>
        </w:numPr>
        <w:spacing w:line="276" w:lineRule="auto"/>
        <w:ind w:left="851" w:right="14" w:hanging="425"/>
        <w:rPr>
          <w:rFonts w:ascii="Tahoma" w:eastAsia="Tahoma" w:hAnsi="Tahoma" w:cs="Tahoma"/>
        </w:rPr>
      </w:pPr>
      <w:r w:rsidRPr="008E5DAD">
        <w:rPr>
          <w:rFonts w:ascii="Tahoma" w:eastAsia="Tahoma" w:hAnsi="Tahoma" w:cs="Tahoma"/>
        </w:rPr>
        <w:t>dla</w:t>
      </w:r>
      <w:r w:rsidRPr="008E5DAD">
        <w:rPr>
          <w:rFonts w:ascii="Tahoma" w:eastAsia="Tahoma" w:hAnsi="Tahoma" w:cs="Tahoma"/>
          <w:spacing w:val="59"/>
        </w:rPr>
        <w:t xml:space="preserve"> </w:t>
      </w:r>
      <w:r w:rsidRPr="008E5DAD">
        <w:rPr>
          <w:rFonts w:ascii="Tahoma" w:eastAsia="Tahoma" w:hAnsi="Tahoma" w:cs="Tahoma"/>
        </w:rPr>
        <w:t>pl</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3"/>
        </w:rPr>
        <w:t>f</w:t>
      </w:r>
      <w:r w:rsidRPr="008E5DAD">
        <w:rPr>
          <w:rFonts w:ascii="Tahoma" w:eastAsia="Tahoma" w:hAnsi="Tahoma" w:cs="Tahoma"/>
        </w:rPr>
        <w:t>orm</w:t>
      </w:r>
      <w:r w:rsidRPr="008E5DAD">
        <w:rPr>
          <w:rFonts w:ascii="Tahoma" w:eastAsia="Tahoma" w:hAnsi="Tahoma" w:cs="Tahoma"/>
          <w:spacing w:val="53"/>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spacing w:val="-1"/>
        </w:rPr>
        <w:t>c</w:t>
      </w:r>
      <w:r w:rsidRPr="008E5DAD">
        <w:rPr>
          <w:rFonts w:ascii="Tahoma" w:eastAsia="Tahoma" w:hAnsi="Tahoma" w:cs="Tahoma"/>
        </w:rPr>
        <w:t>zn</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46"/>
        </w:rPr>
        <w:t xml:space="preserve"> </w:t>
      </w:r>
      <w:proofErr w:type="spellStart"/>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1"/>
        </w:rPr>
        <w:t>U</w:t>
      </w:r>
      <w:r w:rsidRPr="008E5DAD">
        <w:rPr>
          <w:rFonts w:ascii="Tahoma" w:eastAsia="Tahoma" w:hAnsi="Tahoma" w:cs="Tahoma"/>
        </w:rPr>
        <w:t>AP</w:t>
      </w:r>
      <w:proofErr w:type="spellEnd"/>
      <w:r w:rsidRPr="008E5DAD">
        <w:rPr>
          <w:rFonts w:ascii="Tahoma" w:eastAsia="Tahoma" w:hAnsi="Tahoma" w:cs="Tahoma"/>
          <w:spacing w:val="49"/>
        </w:rPr>
        <w:t xml:space="preserve"> </w:t>
      </w:r>
      <w:r w:rsidRPr="008E5DAD">
        <w:rPr>
          <w:rFonts w:ascii="Tahoma" w:eastAsia="Tahoma" w:hAnsi="Tahoma" w:cs="Tahoma"/>
        </w:rPr>
        <w:t>-</w:t>
      </w:r>
      <w:r w:rsidRPr="008E5DAD">
        <w:rPr>
          <w:rFonts w:ascii="Tahoma" w:eastAsia="Tahoma" w:hAnsi="Tahoma" w:cs="Tahoma"/>
          <w:spacing w:val="60"/>
        </w:rPr>
        <w:t xml:space="preserve"> </w:t>
      </w:r>
      <w:r w:rsidRPr="008E5DAD">
        <w:rPr>
          <w:rFonts w:ascii="Tahoma" w:eastAsia="Tahoma" w:hAnsi="Tahoma" w:cs="Tahoma"/>
        </w:rPr>
        <w:t>plik</w:t>
      </w:r>
      <w:r w:rsidRPr="008E5DAD">
        <w:rPr>
          <w:rFonts w:ascii="Tahoma" w:eastAsia="Tahoma" w:hAnsi="Tahoma" w:cs="Tahoma"/>
          <w:spacing w:val="-1"/>
        </w:rPr>
        <w:t>ó</w:t>
      </w:r>
      <w:r w:rsidRPr="008E5DAD">
        <w:rPr>
          <w:rFonts w:ascii="Tahoma" w:eastAsia="Tahoma" w:hAnsi="Tahoma" w:cs="Tahoma"/>
        </w:rPr>
        <w:t>w</w:t>
      </w:r>
      <w:r w:rsidRPr="008E5DAD">
        <w:rPr>
          <w:rFonts w:ascii="Tahoma" w:eastAsia="Tahoma" w:hAnsi="Tahoma" w:cs="Tahoma"/>
          <w:spacing w:val="55"/>
        </w:rPr>
        <w:t xml:space="preserve"> </w:t>
      </w:r>
      <w:r w:rsidRPr="008E5DAD">
        <w:rPr>
          <w:rFonts w:ascii="Tahoma" w:eastAsia="Tahoma" w:hAnsi="Tahoma" w:cs="Tahoma"/>
        </w:rPr>
        <w:t>i</w:t>
      </w:r>
      <w:r w:rsidRPr="008E5DAD">
        <w:rPr>
          <w:rFonts w:ascii="Tahoma" w:eastAsia="Tahoma" w:hAnsi="Tahoma" w:cs="Tahoma"/>
          <w:spacing w:val="59"/>
        </w:rPr>
        <w:t xml:space="preserve"> </w:t>
      </w:r>
      <w:r w:rsidRPr="008E5DAD">
        <w:rPr>
          <w:rFonts w:ascii="Tahoma" w:eastAsia="Tahoma" w:hAnsi="Tahoma" w:cs="Tahoma"/>
        </w:rPr>
        <w:t>do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tów</w:t>
      </w:r>
      <w:r w:rsidRPr="008E5DAD">
        <w:rPr>
          <w:rFonts w:ascii="Tahoma" w:eastAsia="Tahoma" w:hAnsi="Tahoma" w:cs="Tahoma"/>
          <w:spacing w:val="49"/>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c</w:t>
      </w:r>
      <w:r w:rsidRPr="008E5DAD">
        <w:rPr>
          <w:rFonts w:ascii="Tahoma" w:eastAsia="Tahoma" w:hAnsi="Tahoma" w:cs="Tahoma"/>
          <w:spacing w:val="3"/>
        </w:rPr>
        <w:t>z</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spacing w:val="-1"/>
        </w:rPr>
        <w:t>h</w:t>
      </w:r>
      <w:r w:rsidRPr="008E5DAD">
        <w:rPr>
          <w:rFonts w:ascii="Tahoma" w:eastAsia="Tahoma" w:hAnsi="Tahoma" w:cs="Tahoma"/>
        </w:rPr>
        <w:t>,</w:t>
      </w:r>
      <w:r w:rsidRPr="008E5DAD">
        <w:rPr>
          <w:rFonts w:ascii="Tahoma" w:eastAsia="Tahoma" w:hAnsi="Tahoma" w:cs="Tahoma"/>
          <w:spacing w:val="45"/>
        </w:rPr>
        <w:t xml:space="preserve"> </w:t>
      </w:r>
      <w:r w:rsidRPr="008E5DAD">
        <w:rPr>
          <w:rFonts w:ascii="Tahoma" w:eastAsia="Tahoma" w:hAnsi="Tahoma" w:cs="Tahoma"/>
          <w:spacing w:val="-1"/>
        </w:rPr>
        <w:t>k</w:t>
      </w:r>
      <w:r w:rsidRPr="008E5DAD">
        <w:rPr>
          <w:rFonts w:ascii="Tahoma" w:eastAsia="Tahoma" w:hAnsi="Tahoma" w:cs="Tahoma"/>
        </w:rPr>
        <w:t>tóre ł</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rPr>
        <w:t>znie</w:t>
      </w:r>
      <w:r w:rsidRPr="008E5DAD">
        <w:rPr>
          <w:rFonts w:ascii="Tahoma" w:eastAsia="Tahoma" w:hAnsi="Tahoma" w:cs="Tahoma"/>
          <w:spacing w:val="-3"/>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spacing w:val="-1"/>
        </w:rPr>
        <w:t>k</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rPr>
        <w:t>ą</w:t>
      </w:r>
      <w:r w:rsidRPr="008E5DAD">
        <w:rPr>
          <w:rFonts w:ascii="Tahoma" w:eastAsia="Tahoma" w:hAnsi="Tahoma" w:cs="Tahoma"/>
          <w:spacing w:val="-6"/>
        </w:rPr>
        <w:t xml:space="preserve"> </w:t>
      </w:r>
      <w:r w:rsidRPr="008E5DAD">
        <w:rPr>
          <w:rFonts w:ascii="Tahoma" w:eastAsia="Tahoma" w:hAnsi="Tahoma" w:cs="Tahoma"/>
        </w:rPr>
        <w:t>dop</w:t>
      </w:r>
      <w:r w:rsidRPr="008E5DAD">
        <w:rPr>
          <w:rFonts w:ascii="Tahoma" w:eastAsia="Tahoma" w:hAnsi="Tahoma" w:cs="Tahoma"/>
          <w:spacing w:val="2"/>
        </w:rPr>
        <w:t>u</w:t>
      </w:r>
      <w:r w:rsidRPr="008E5DAD">
        <w:rPr>
          <w:rFonts w:ascii="Tahoma" w:eastAsia="Tahoma" w:hAnsi="Tahoma" w:cs="Tahoma"/>
        </w:rPr>
        <w:t>szcz</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y</w:t>
      </w:r>
      <w:r w:rsidRPr="008E5DAD">
        <w:rPr>
          <w:rFonts w:ascii="Tahoma" w:eastAsia="Tahoma" w:hAnsi="Tahoma" w:cs="Tahoma"/>
          <w:spacing w:val="-11"/>
        </w:rPr>
        <w:t xml:space="preserve"> </w:t>
      </w:r>
      <w:r w:rsidRPr="008E5DAD">
        <w:rPr>
          <w:rFonts w:ascii="Tahoma" w:eastAsia="Tahoma" w:hAnsi="Tahoma" w:cs="Tahoma"/>
        </w:rPr>
        <w:t>poz</w:t>
      </w:r>
      <w:r w:rsidRPr="008E5DAD">
        <w:rPr>
          <w:rFonts w:ascii="Tahoma" w:eastAsia="Tahoma" w:hAnsi="Tahoma" w:cs="Tahoma"/>
          <w:spacing w:val="3"/>
        </w:rPr>
        <w:t>i</w:t>
      </w:r>
      <w:r w:rsidRPr="008E5DAD">
        <w:rPr>
          <w:rFonts w:ascii="Tahoma" w:eastAsia="Tahoma" w:hAnsi="Tahoma" w:cs="Tahoma"/>
        </w:rPr>
        <w:t>om</w:t>
      </w:r>
      <w:r w:rsidRPr="008E5DAD">
        <w:rPr>
          <w:rFonts w:ascii="Tahoma" w:eastAsia="Tahoma" w:hAnsi="Tahoma" w:cs="Tahoma"/>
          <w:spacing w:val="-1"/>
        </w:rPr>
        <w:t xml:space="preserve"> u</w:t>
      </w:r>
      <w:r w:rsidRPr="008E5DAD">
        <w:rPr>
          <w:rFonts w:ascii="Tahoma" w:eastAsia="Tahoma" w:hAnsi="Tahoma" w:cs="Tahoma"/>
        </w:rPr>
        <w:t>możli</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2"/>
        </w:rPr>
        <w:t>c</w:t>
      </w:r>
      <w:r w:rsidRPr="008E5DAD">
        <w:rPr>
          <w:rFonts w:ascii="Tahoma" w:eastAsia="Tahoma" w:hAnsi="Tahoma" w:cs="Tahoma"/>
        </w:rPr>
        <w:t>y</w:t>
      </w:r>
      <w:r w:rsidRPr="008E5DAD">
        <w:rPr>
          <w:rFonts w:ascii="Tahoma" w:eastAsia="Tahoma" w:hAnsi="Tahoma" w:cs="Tahoma"/>
          <w:spacing w:val="-11"/>
        </w:rPr>
        <w:t xml:space="preserve"> </w:t>
      </w:r>
      <w:r w:rsidRPr="008E5DAD">
        <w:rPr>
          <w:rFonts w:ascii="Tahoma" w:eastAsia="Tahoma" w:hAnsi="Tahoma" w:cs="Tahoma"/>
          <w:spacing w:val="1"/>
        </w:rPr>
        <w:t>wy</w:t>
      </w:r>
      <w:r w:rsidRPr="008E5DAD">
        <w:rPr>
          <w:rFonts w:ascii="Tahoma" w:eastAsia="Tahoma" w:hAnsi="Tahoma" w:cs="Tahoma"/>
        </w:rPr>
        <w:t>sł</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5"/>
        </w:rPr>
        <w:t xml:space="preserve"> </w:t>
      </w:r>
      <w:r w:rsidRPr="008E5DAD">
        <w:rPr>
          <w:rFonts w:ascii="Tahoma" w:eastAsia="Tahoma" w:hAnsi="Tahoma" w:cs="Tahoma"/>
        </w:rPr>
        <w:t>d</w:t>
      </w:r>
      <w:r w:rsidRPr="008E5DAD">
        <w:rPr>
          <w:rFonts w:ascii="Tahoma" w:eastAsia="Tahoma" w:hAnsi="Tahoma" w:cs="Tahoma"/>
          <w:spacing w:val="2"/>
        </w:rPr>
        <w:t>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tu</w:t>
      </w:r>
      <w:r w:rsidRPr="008E5DAD">
        <w:rPr>
          <w:rFonts w:ascii="Tahoma" w:eastAsia="Tahoma" w:hAnsi="Tahoma" w:cs="Tahoma"/>
          <w:spacing w:val="-6"/>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c</w:t>
      </w:r>
      <w:r w:rsidRPr="008E5DAD">
        <w:rPr>
          <w:rFonts w:ascii="Tahoma" w:eastAsia="Tahoma" w:hAnsi="Tahoma" w:cs="Tahoma"/>
        </w:rPr>
        <w:t>zneg</w:t>
      </w:r>
      <w:r w:rsidRPr="008E5DAD">
        <w:rPr>
          <w:rFonts w:ascii="Tahoma" w:eastAsia="Tahoma" w:hAnsi="Tahoma" w:cs="Tahoma"/>
          <w:spacing w:val="-3"/>
        </w:rPr>
        <w:t>o</w:t>
      </w:r>
      <w:r w:rsidRPr="008E5DAD">
        <w:rPr>
          <w:rFonts w:ascii="Tahoma" w:eastAsia="Tahoma" w:hAnsi="Tahoma" w:cs="Tahoma"/>
        </w:rPr>
        <w:t>, t</w:t>
      </w:r>
      <w:r w:rsidRPr="008E5DAD">
        <w:rPr>
          <w:rFonts w:ascii="Tahoma" w:eastAsia="Tahoma" w:hAnsi="Tahoma" w:cs="Tahoma"/>
          <w:spacing w:val="-1"/>
        </w:rPr>
        <w:t>j</w:t>
      </w:r>
      <w:r w:rsidRPr="008E5DAD">
        <w:rPr>
          <w:rFonts w:ascii="Tahoma" w:eastAsia="Tahoma" w:hAnsi="Tahoma" w:cs="Tahoma"/>
        </w:rPr>
        <w:t>.</w:t>
      </w:r>
      <w:r w:rsidRPr="008E5DAD">
        <w:rPr>
          <w:rFonts w:ascii="Tahoma" w:eastAsia="Tahoma" w:hAnsi="Tahoma" w:cs="Tahoma"/>
          <w:spacing w:val="-2"/>
        </w:rPr>
        <w:t xml:space="preserve"> </w:t>
      </w:r>
      <w:r w:rsidRPr="008E5DAD">
        <w:rPr>
          <w:rFonts w:ascii="Tahoma" w:eastAsia="Tahoma" w:hAnsi="Tahoma" w:cs="Tahoma"/>
          <w:spacing w:val="1"/>
        </w:rPr>
        <w:t>2</w:t>
      </w:r>
      <w:r w:rsidRPr="008E5DAD">
        <w:rPr>
          <w:rFonts w:ascii="Tahoma" w:eastAsia="Tahoma" w:hAnsi="Tahoma" w:cs="Tahoma"/>
        </w:rPr>
        <w:t>0</w:t>
      </w:r>
      <w:r w:rsidRPr="008E5DAD">
        <w:rPr>
          <w:rFonts w:ascii="Tahoma" w:eastAsia="Tahoma" w:hAnsi="Tahoma" w:cs="Tahoma"/>
          <w:spacing w:val="-3"/>
        </w:rPr>
        <w:t xml:space="preserve"> </w:t>
      </w:r>
      <w:r w:rsidRPr="008E5DAD">
        <w:rPr>
          <w:rFonts w:ascii="Tahoma" w:eastAsia="Tahoma" w:hAnsi="Tahoma" w:cs="Tahoma"/>
        </w:rPr>
        <w:t>M</w:t>
      </w:r>
      <w:r w:rsidRPr="008E5DAD">
        <w:rPr>
          <w:rFonts w:ascii="Tahoma" w:eastAsia="Tahoma" w:hAnsi="Tahoma" w:cs="Tahoma"/>
          <w:spacing w:val="-2"/>
        </w:rPr>
        <w:t>B</w:t>
      </w:r>
      <w:r w:rsidRPr="008E5DAD">
        <w:rPr>
          <w:rFonts w:ascii="Tahoma" w:eastAsia="Tahoma" w:hAnsi="Tahoma" w:cs="Tahoma"/>
        </w:rPr>
        <w:t>.</w:t>
      </w:r>
    </w:p>
    <w:p w14:paraId="587F6CBF" w14:textId="77777777" w:rsidR="00942F4E" w:rsidRPr="001A21E8" w:rsidRDefault="00280ADA" w:rsidP="00461AEA">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 xml:space="preserve">śli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a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i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dos</w:t>
      </w:r>
      <w:r w:rsidRPr="001A21E8">
        <w:rPr>
          <w:rFonts w:ascii="Tahoma" w:eastAsia="Tahoma" w:hAnsi="Tahoma" w:cs="Tahoma"/>
          <w:spacing w:val="1"/>
        </w:rPr>
        <w:t>ta</w:t>
      </w:r>
      <w:r w:rsidRPr="001A21E8">
        <w:rPr>
          <w:rFonts w:ascii="Tahoma" w:eastAsia="Tahoma" w:hAnsi="Tahoma" w:cs="Tahoma"/>
        </w:rPr>
        <w:t>rczo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 xml:space="preserve">drogą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rPr>
        <w:t>o</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spacing w:val="3"/>
        </w:rPr>
        <w:t>m</w:t>
      </w:r>
      <w:r w:rsidRPr="001A21E8">
        <w:rPr>
          <w:rFonts w:ascii="Tahoma" w:eastAsia="Tahoma" w:hAnsi="Tahoma" w:cs="Tahoma"/>
        </w:rPr>
        <w:t>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 xml:space="preserve"> </w:t>
      </w:r>
      <w:r w:rsidRPr="001A21E8">
        <w:rPr>
          <w:rFonts w:ascii="Tahoma" w:eastAsia="Tahoma" w:hAnsi="Tahoma" w:cs="Tahoma"/>
          <w:spacing w:val="4"/>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 xml:space="preserve">może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2B7BB4C7" w14:textId="58F3DAE7" w:rsidR="00942F4E" w:rsidRPr="001A21E8" w:rsidRDefault="00280ADA" w:rsidP="00461AEA">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7"/>
        </w:rPr>
        <w:t xml:space="preserve"> </w:t>
      </w:r>
      <w:r w:rsidR="00BE11F7" w:rsidRPr="001A21E8">
        <w:rPr>
          <w:rFonts w:ascii="Tahoma" w:eastAsia="Tahoma" w:hAnsi="Tahoma" w:cs="Tahoma"/>
          <w:spacing w:val="-1"/>
        </w:rPr>
        <w:t>SL2014</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9"/>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7"/>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ne</w:t>
      </w:r>
      <w:r w:rsidRPr="001A21E8">
        <w:rPr>
          <w:rFonts w:ascii="Tahoma" w:eastAsia="Tahoma" w:hAnsi="Tahoma" w:cs="Tahoma"/>
        </w:rPr>
        <w:t xml:space="preserve">go </w:t>
      </w:r>
      <w:r w:rsidRPr="001A21E8">
        <w:rPr>
          <w:rFonts w:ascii="Tahoma" w:eastAsia="Tahoma" w:hAnsi="Tahoma" w:cs="Tahoma"/>
          <w:spacing w:val="-1"/>
        </w:rPr>
        <w:t>u</w:t>
      </w:r>
      <w:r w:rsidRPr="001A21E8">
        <w:rPr>
          <w:rFonts w:ascii="Tahoma" w:eastAsia="Tahoma" w:hAnsi="Tahoma" w:cs="Tahoma"/>
          <w:spacing w:val="3"/>
        </w:rPr>
        <w:t>ż</w:t>
      </w:r>
      <w:r w:rsidRPr="001A21E8">
        <w:rPr>
          <w:rFonts w:ascii="Tahoma" w:eastAsia="Tahoma" w:hAnsi="Tahoma" w:cs="Tahoma"/>
          <w:spacing w:val="-1"/>
        </w:rPr>
        <w:t>yc</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5"/>
        </w:rPr>
        <w:t xml:space="preserve"> </w:t>
      </w:r>
      <w:r w:rsidRPr="001A21E8">
        <w:rPr>
          <w:rFonts w:ascii="Tahoma" w:eastAsia="Tahoma" w:hAnsi="Tahoma" w:cs="Tahoma"/>
        </w:rPr>
        <w:t>pod</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ży</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ea</w:t>
      </w:r>
      <w:r w:rsidRPr="001A21E8">
        <w:rPr>
          <w:rFonts w:ascii="Tahoma" w:eastAsia="Tahoma" w:hAnsi="Tahoma" w:cs="Tahoma"/>
          <w:spacing w:val="-1"/>
        </w:rPr>
        <w:t>u</w:t>
      </w:r>
      <w:r w:rsidRPr="001A21E8">
        <w:rPr>
          <w:rFonts w:ascii="Tahoma" w:eastAsia="Tahoma" w:hAnsi="Tahoma" w:cs="Tahoma"/>
          <w:spacing w:val="4"/>
        </w:rPr>
        <w:t>t</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spacing w:val="1"/>
        </w:rPr>
        <w:t>ane</w:t>
      </w:r>
      <w:r w:rsidRPr="001A21E8">
        <w:rPr>
          <w:rFonts w:ascii="Tahoma" w:eastAsia="Tahoma" w:hAnsi="Tahoma" w:cs="Tahoma"/>
        </w:rPr>
        <w:t>go dos</w:t>
      </w:r>
      <w:r w:rsidRPr="001A21E8">
        <w:rPr>
          <w:rFonts w:ascii="Tahoma" w:eastAsia="Tahoma" w:hAnsi="Tahoma" w:cs="Tahoma"/>
          <w:spacing w:val="1"/>
        </w:rPr>
        <w:t>tę</w:t>
      </w:r>
      <w:r w:rsidRPr="001A21E8">
        <w:rPr>
          <w:rFonts w:ascii="Tahoma" w:eastAsia="Tahoma" w:hAnsi="Tahoma" w:cs="Tahoma"/>
        </w:rPr>
        <w:t>pu</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6"/>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s</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008E1A68" w:rsidRPr="001A21E8">
        <w:rPr>
          <w:rFonts w:ascii="Tahoma" w:eastAsia="Tahoma" w:hAnsi="Tahoma" w:cs="Tahoma"/>
        </w:rPr>
        <w:t xml:space="preserve"> </w:t>
      </w:r>
      <w:r w:rsidRPr="001A21E8">
        <w:rPr>
          <w:rFonts w:ascii="Tahoma" w:eastAsia="Tahoma" w:hAnsi="Tahoma" w:cs="Tahoma"/>
          <w:w w:val="99"/>
        </w:rPr>
        <w:t>się</w:t>
      </w:r>
      <w:r w:rsidR="008E1A68"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3"/>
          <w:w w:val="99"/>
        </w:rPr>
        <w:t xml:space="preserve"> </w:t>
      </w:r>
      <w:r w:rsidRPr="001A21E8">
        <w:rPr>
          <w:rFonts w:ascii="Tahoma" w:eastAsia="Tahoma" w:hAnsi="Tahoma" w:cs="Tahoma"/>
        </w:rPr>
        <w:t>IZ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blo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ł</w:t>
      </w:r>
      <w:r w:rsidRPr="001A21E8">
        <w:rPr>
          <w:rFonts w:ascii="Tahoma" w:eastAsia="Tahoma" w:hAnsi="Tahoma" w:cs="Tahoma"/>
          <w:spacing w:val="-1"/>
        </w:rPr>
        <w:t>u</w:t>
      </w:r>
      <w:r w:rsidRPr="001A21E8">
        <w:rPr>
          <w:rFonts w:ascii="Tahoma" w:eastAsia="Tahoma" w:hAnsi="Tahoma" w:cs="Tahoma"/>
        </w:rPr>
        <w:t>g</w:t>
      </w:r>
      <w:r w:rsidRPr="001A21E8">
        <w:rPr>
          <w:rFonts w:ascii="Tahoma" w:eastAsia="Tahoma" w:hAnsi="Tahoma" w:cs="Tahoma"/>
          <w:spacing w:val="8"/>
        </w:rPr>
        <w:t xml:space="preserve"> </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00BE11F7" w:rsidRPr="001A21E8">
        <w:rPr>
          <w:rFonts w:ascii="Tahoma" w:eastAsia="Tahoma" w:hAnsi="Tahoma" w:cs="Tahoma"/>
          <w:spacing w:val="-1"/>
        </w:rPr>
        <w:t>SL2014</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su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p>
    <w:p w14:paraId="43D30485" w14:textId="3D564F1E" w:rsidR="00942F4E" w:rsidRPr="001A21E8" w:rsidRDefault="00280ADA" w:rsidP="00461AEA">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 do</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w:t>
      </w:r>
      <w:r w:rsidRPr="001A21E8">
        <w:rPr>
          <w:rFonts w:ascii="Tahoma" w:eastAsia="Tahoma" w:hAnsi="Tahoma" w:cs="Tahoma"/>
          <w:spacing w:val="1"/>
        </w:rPr>
        <w:t>e</w:t>
      </w:r>
      <w:r w:rsidRPr="001A21E8">
        <w:rPr>
          <w:rFonts w:ascii="Tahoma" w:eastAsia="Tahoma" w:hAnsi="Tahoma" w:cs="Tahoma"/>
        </w:rPr>
        <w:t>go 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mi dos</w:t>
      </w:r>
      <w:r w:rsidRPr="001A21E8">
        <w:rPr>
          <w:rFonts w:ascii="Tahoma" w:eastAsia="Tahoma" w:hAnsi="Tahoma" w:cs="Tahoma"/>
          <w:spacing w:val="1"/>
        </w:rPr>
        <w:t>tę</w:t>
      </w:r>
      <w:r w:rsidRPr="001A21E8">
        <w:rPr>
          <w:rFonts w:ascii="Tahoma" w:eastAsia="Tahoma" w:hAnsi="Tahoma" w:cs="Tahoma"/>
        </w:rPr>
        <w:t>pu w</w:t>
      </w:r>
      <w:r w:rsidRPr="001A21E8">
        <w:rPr>
          <w:rFonts w:ascii="Tahoma" w:eastAsia="Tahoma" w:hAnsi="Tahoma" w:cs="Tahoma"/>
          <w:spacing w:val="12"/>
        </w:rPr>
        <w:t xml:space="preserve"> </w:t>
      </w:r>
      <w:r w:rsidR="00BE11F7" w:rsidRPr="001A21E8">
        <w:rPr>
          <w:rFonts w:ascii="Tahoma" w:eastAsia="Tahoma" w:hAnsi="Tahoma" w:cs="Tahoma"/>
          <w:spacing w:val="1"/>
        </w:rPr>
        <w:t>SL2014</w:t>
      </w:r>
      <w:r w:rsidRPr="001A21E8">
        <w:rPr>
          <w:rFonts w:ascii="Tahoma" w:eastAsia="Tahoma" w:hAnsi="Tahoma" w:cs="Tahoma"/>
        </w:rPr>
        <w:t xml:space="preserve"> dla osób</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rPr>
        <w:t>z</w:t>
      </w:r>
      <w:r w:rsidRPr="001A21E8">
        <w:rPr>
          <w:rFonts w:ascii="Tahoma" w:eastAsia="Tahoma" w:hAnsi="Tahoma" w:cs="Tahoma"/>
          <w:spacing w:val="57"/>
        </w:rPr>
        <w:t xml:space="preserve"> </w:t>
      </w:r>
      <w:r w:rsidR="006744B0" w:rsidRPr="006F0C4C">
        <w:rPr>
          <w:rFonts w:ascii="Tahoma" w:eastAsia="Tahoma" w:hAnsi="Tahoma" w:cs="Tahoma"/>
        </w:rPr>
        <w:t>R</w:t>
      </w:r>
      <w:r w:rsidRPr="006F0C4C">
        <w:rPr>
          <w:rFonts w:ascii="Tahoma" w:eastAsia="Tahoma" w:hAnsi="Tahoma" w:cs="Tahoma"/>
          <w:spacing w:val="1"/>
        </w:rPr>
        <w:t>e</w:t>
      </w:r>
      <w:r w:rsidRPr="006F0C4C">
        <w:rPr>
          <w:rFonts w:ascii="Tahoma" w:eastAsia="Tahoma" w:hAnsi="Tahoma" w:cs="Tahoma"/>
        </w:rPr>
        <w:t>gula</w:t>
      </w:r>
      <w:r w:rsidRPr="006F0C4C">
        <w:rPr>
          <w:rFonts w:ascii="Tahoma" w:eastAsia="Tahoma" w:hAnsi="Tahoma" w:cs="Tahoma"/>
          <w:spacing w:val="1"/>
        </w:rPr>
        <w:t>m</w:t>
      </w:r>
      <w:r w:rsidRPr="006F0C4C">
        <w:rPr>
          <w:rFonts w:ascii="Tahoma" w:eastAsia="Tahoma" w:hAnsi="Tahoma" w:cs="Tahoma"/>
        </w:rPr>
        <w:t>i</w:t>
      </w:r>
      <w:r w:rsidRPr="006F0C4C">
        <w:rPr>
          <w:rFonts w:ascii="Tahoma" w:eastAsia="Tahoma" w:hAnsi="Tahoma" w:cs="Tahoma"/>
          <w:spacing w:val="-1"/>
        </w:rPr>
        <w:t>n</w:t>
      </w:r>
      <w:r w:rsidRPr="006F0C4C">
        <w:rPr>
          <w:rFonts w:ascii="Tahoma" w:eastAsia="Tahoma" w:hAnsi="Tahoma" w:cs="Tahoma"/>
          <w:spacing w:val="1"/>
        </w:rPr>
        <w:t>e</w:t>
      </w:r>
      <w:r w:rsidRPr="006F0C4C">
        <w:rPr>
          <w:rFonts w:ascii="Tahoma" w:eastAsia="Tahoma" w:hAnsi="Tahoma" w:cs="Tahoma"/>
        </w:rPr>
        <w:t>m</w:t>
      </w:r>
      <w:r w:rsidRPr="006F0C4C">
        <w:rPr>
          <w:rFonts w:ascii="Tahoma" w:eastAsia="Tahoma" w:hAnsi="Tahoma" w:cs="Tahoma"/>
          <w:spacing w:val="49"/>
        </w:rPr>
        <w:t xml:space="preserve"> </w:t>
      </w:r>
      <w:r w:rsidR="006744B0" w:rsidRPr="006F0C4C">
        <w:rPr>
          <w:rFonts w:ascii="Tahoma" w:eastAsia="Tahoma" w:hAnsi="Tahoma" w:cs="Tahoma"/>
          <w:spacing w:val="-3"/>
        </w:rPr>
        <w:t>bezpieczeństwa informacji przetwarzanych w aplikacji głównej centralnego systemu teleinformatycznego</w:t>
      </w:r>
      <w:r w:rsidRPr="006F0C4C">
        <w:rPr>
          <w:rFonts w:ascii="Tahoma" w:eastAsia="Tahoma" w:hAnsi="Tahoma" w:cs="Tahoma"/>
        </w:rPr>
        <w:t>.</w:t>
      </w:r>
      <w:r w:rsidRPr="001A21E8">
        <w:rPr>
          <w:rFonts w:ascii="Tahoma" w:eastAsia="Tahoma" w:hAnsi="Tahoma" w:cs="Tahoma"/>
          <w:spacing w:val="53"/>
        </w:rPr>
        <w:t xml:space="preserve"> </w:t>
      </w:r>
      <w:r w:rsidRPr="001A21E8">
        <w:rPr>
          <w:rFonts w:ascii="Tahoma" w:eastAsia="Tahoma" w:hAnsi="Tahoma" w:cs="Tahoma"/>
          <w:spacing w:val="3"/>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51"/>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060C14">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7"/>
        </w:rPr>
        <w:t xml:space="preserve"> </w:t>
      </w:r>
      <w:r w:rsidR="00BE11F7" w:rsidRPr="001A21E8">
        <w:rPr>
          <w:rFonts w:ascii="Tahoma" w:eastAsia="Tahoma" w:hAnsi="Tahoma" w:cs="Tahoma"/>
          <w:spacing w:val="1"/>
        </w:rPr>
        <w:t>SL2014</w:t>
      </w:r>
      <w:r w:rsidRPr="001A21E8">
        <w:rPr>
          <w:rFonts w:ascii="Tahoma" w:eastAsia="Tahoma" w:hAnsi="Tahoma" w:cs="Tahoma"/>
          <w:spacing w:val="55"/>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ób</w:t>
      </w:r>
      <w:r w:rsidR="00511CF3"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sie</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1B7CF3" w:rsidRPr="001A21E8">
        <w:rPr>
          <w:rFonts w:ascii="Tahoma" w:eastAsia="Tahoma" w:hAnsi="Tahoma" w:cs="Tahoma"/>
        </w:rPr>
        <w:t xml:space="preserve"> </w:t>
      </w:r>
      <w:r w:rsidR="001B7CF3" w:rsidRPr="001A21E8">
        <w:rPr>
          <w:rFonts w:ascii="Tahoma" w:hAnsi="Tahoma" w:cs="Tahoma"/>
        </w:rPr>
        <w:t>Beneficjent i Partnerzy wyznacza/ją osoby uprawnione do wykonywania w jego/ich imieniu czynności związanych z realizacją Projektu</w:t>
      </w:r>
      <w:r w:rsidR="005101A1">
        <w:rPr>
          <w:rFonts w:ascii="Tahoma" w:hAnsi="Tahoma" w:cs="Tahoma"/>
        </w:rPr>
        <w:t xml:space="preserve"> </w:t>
      </w:r>
      <w:r w:rsidR="001B7CF3" w:rsidRPr="001A21E8">
        <w:rPr>
          <w:rFonts w:ascii="Tahoma" w:hAnsi="Tahoma" w:cs="Tahoma"/>
        </w:rPr>
        <w:t>i zgłasza/ją</w:t>
      </w:r>
      <w:r w:rsidR="001B7CF3" w:rsidRPr="001A21E8">
        <w:rPr>
          <w:rStyle w:val="Odwoanieprzypisudolnego"/>
          <w:rFonts w:ascii="Tahoma" w:hAnsi="Tahoma" w:cs="Tahoma"/>
        </w:rPr>
        <w:footnoteReference w:id="80"/>
      </w:r>
      <w:r w:rsidR="001B7CF3" w:rsidRPr="001A21E8">
        <w:rPr>
          <w:rFonts w:ascii="Tahoma" w:hAnsi="Tahoma" w:cs="Tahoma"/>
        </w:rPr>
        <w:t xml:space="preserve"> je IZ do pracy</w:t>
      </w:r>
      <w:r w:rsidR="00060C14">
        <w:rPr>
          <w:rFonts w:ascii="Tahoma" w:hAnsi="Tahoma" w:cs="Tahoma"/>
        </w:rPr>
        <w:t xml:space="preserve"> </w:t>
      </w:r>
      <w:r w:rsidR="001B7CF3" w:rsidRPr="001A21E8">
        <w:rPr>
          <w:rFonts w:ascii="Tahoma" w:hAnsi="Tahoma" w:cs="Tahoma"/>
        </w:rPr>
        <w:t xml:space="preserve">w SL2014. Zgłoszenie ww. osób, zmiana ich uprawnień lub wycofanie dostępu jest dokonywane na podstawie załącznika nr </w:t>
      </w:r>
      <w:r w:rsidR="00540133">
        <w:rPr>
          <w:rFonts w:ascii="Tahoma" w:hAnsi="Tahoma" w:cs="Tahoma"/>
        </w:rPr>
        <w:t>1</w:t>
      </w:r>
      <w:r w:rsidR="00D93C4C">
        <w:rPr>
          <w:rFonts w:ascii="Tahoma" w:hAnsi="Tahoma" w:cs="Tahoma"/>
        </w:rPr>
        <w:t>0</w:t>
      </w:r>
      <w:r w:rsidR="001B7CF3" w:rsidRPr="001A21E8">
        <w:rPr>
          <w:rFonts w:ascii="Tahoma" w:hAnsi="Tahoma" w:cs="Tahoma"/>
        </w:rPr>
        <w:t xml:space="preserve"> do przedmiotowej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 xml:space="preserve">. Zmiana załącznika nie wymaga </w:t>
      </w:r>
      <w:r w:rsidR="00A06B88">
        <w:rPr>
          <w:rFonts w:ascii="Tahoma" w:hAnsi="Tahoma" w:cs="Tahoma"/>
        </w:rPr>
        <w:t>zmiany</w:t>
      </w:r>
      <w:r w:rsidR="00A06B88" w:rsidRPr="001A21E8">
        <w:rPr>
          <w:rFonts w:ascii="Tahoma" w:hAnsi="Tahoma" w:cs="Tahoma"/>
        </w:rPr>
        <w:t xml:space="preserve">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w:t>
      </w:r>
    </w:p>
    <w:p w14:paraId="11612E12" w14:textId="77777777" w:rsidR="00942F4E" w:rsidRDefault="00280ADA" w:rsidP="00461AEA">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spacing w:val="-1"/>
        </w:rPr>
        <w:t>n</w:t>
      </w:r>
      <w:r w:rsidRPr="001A21E8">
        <w:rPr>
          <w:rFonts w:ascii="Tahoma" w:eastAsia="Tahoma" w:hAnsi="Tahoma" w:cs="Tahoma"/>
        </w:rPr>
        <w:t>ie może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rPr>
        <w:t xml:space="preserve">o </w:t>
      </w:r>
      <w:r w:rsidRPr="001A21E8">
        <w:rPr>
          <w:rFonts w:ascii="Tahoma" w:eastAsia="Tahoma" w:hAnsi="Tahoma" w:cs="Tahoma"/>
          <w:spacing w:val="-1"/>
        </w:rPr>
        <w:t>c</w:t>
      </w:r>
      <w:r w:rsidRPr="001A21E8">
        <w:rPr>
          <w:rFonts w:ascii="Tahoma" w:eastAsia="Tahoma" w:hAnsi="Tahoma" w:cs="Tahoma"/>
          <w:spacing w:val="1"/>
        </w:rPr>
        <w:t>ha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w:t>
      </w:r>
      <w:r w:rsidRPr="001A21E8">
        <w:rPr>
          <w:rFonts w:ascii="Tahoma" w:eastAsia="Tahoma" w:hAnsi="Tahoma" w:cs="Tahoma"/>
          <w:spacing w:val="-5"/>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8"/>
        </w:rPr>
        <w:t xml:space="preserve"> </w:t>
      </w:r>
      <w:r w:rsidRPr="001A21E8">
        <w:rPr>
          <w:rFonts w:ascii="Tahoma" w:eastAsia="Tahoma" w:hAnsi="Tahoma" w:cs="Tahoma"/>
          <w:spacing w:val="2"/>
        </w:rPr>
        <w:t>s</w:t>
      </w:r>
      <w:r w:rsidRPr="001A21E8">
        <w:rPr>
          <w:rFonts w:ascii="Tahoma" w:eastAsia="Tahoma" w:hAnsi="Tahoma" w:cs="Tahoma"/>
        </w:rPr>
        <w:t>ię do 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 xml:space="preserve">d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rPr>
        <w:t>podcz</w:t>
      </w:r>
      <w:r w:rsidRPr="001A21E8">
        <w:rPr>
          <w:rFonts w:ascii="Tahoma" w:eastAsia="Tahoma" w:hAnsi="Tahoma" w:cs="Tahoma"/>
          <w:spacing w:val="1"/>
        </w:rPr>
        <w:t>a</w:t>
      </w:r>
      <w:r w:rsidRPr="001A21E8">
        <w:rPr>
          <w:rFonts w:ascii="Tahoma" w:eastAsia="Tahoma" w:hAnsi="Tahoma" w:cs="Tahoma"/>
        </w:rPr>
        <w:t xml:space="preserve">s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9"/>
        </w:rPr>
        <w:t xml:space="preserve"> </w:t>
      </w:r>
      <w:r w:rsidRPr="001A21E8">
        <w:rPr>
          <w:rFonts w:ascii="Tahoma" w:eastAsia="Tahoma" w:hAnsi="Tahoma" w:cs="Tahoma"/>
        </w:rPr>
        <w:t xml:space="preserve">z </w:t>
      </w:r>
      <w:r w:rsidR="00511CF3" w:rsidRPr="001A21E8">
        <w:rPr>
          <w:rFonts w:ascii="Tahoma" w:eastAsia="Tahoma" w:hAnsi="Tahoma" w:cs="Tahoma"/>
          <w:spacing w:val="1"/>
        </w:rPr>
        <w:t>SL2014</w:t>
      </w:r>
      <w:r w:rsidRPr="001A21E8">
        <w:rPr>
          <w:rFonts w:ascii="Tahoma" w:eastAsia="Tahoma" w:hAnsi="Tahoma" w:cs="Tahoma"/>
        </w:rPr>
        <w:t>. W t</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żytą</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0"/>
        </w:rPr>
        <w:t xml:space="preserve"> </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3"/>
        </w:rPr>
        <w:t>p</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p>
    <w:p w14:paraId="1647E408" w14:textId="77777777" w:rsidR="009A30A1" w:rsidRPr="009A30A1" w:rsidRDefault="009A30A1" w:rsidP="00461AEA">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9A30A1">
        <w:rPr>
          <w:rFonts w:ascii="Tahoma" w:eastAsia="Tahoma" w:hAnsi="Tahoma" w:cs="Tahoma"/>
        </w:rPr>
        <w:t>Przedmiotem komunikacji wyłącznie przy wykorzystaniu SL2014 nie mogą być:</w:t>
      </w:r>
    </w:p>
    <w:p w14:paraId="5F03D1E8" w14:textId="3153CAA8" w:rsidR="009A30A1" w:rsidRPr="009A30A1" w:rsidRDefault="009A30A1" w:rsidP="00461AEA">
      <w:pPr>
        <w:pStyle w:val="Akapitzlist"/>
        <w:numPr>
          <w:ilvl w:val="1"/>
          <w:numId w:val="28"/>
        </w:numPr>
        <w:tabs>
          <w:tab w:val="clear" w:pos="680"/>
          <w:tab w:val="num" w:pos="851"/>
        </w:tabs>
        <w:spacing w:line="276" w:lineRule="auto"/>
        <w:ind w:left="851" w:right="14" w:hanging="426"/>
        <w:rPr>
          <w:rFonts w:ascii="Tahoma" w:eastAsia="Tahoma" w:hAnsi="Tahoma" w:cs="Tahoma"/>
        </w:rPr>
      </w:pPr>
      <w:r w:rsidRPr="009A30A1">
        <w:rPr>
          <w:rFonts w:ascii="Tahoma" w:eastAsia="Tahoma" w:hAnsi="Tahoma" w:cs="Tahoma"/>
        </w:rPr>
        <w:t xml:space="preserve">Zmiany treści </w:t>
      </w:r>
      <w:r>
        <w:rPr>
          <w:rFonts w:ascii="Tahoma" w:eastAsia="Tahoma" w:hAnsi="Tahoma" w:cs="Tahoma"/>
        </w:rPr>
        <w:t>Decyzji</w:t>
      </w:r>
      <w:r w:rsidR="00B148B9">
        <w:rPr>
          <w:rFonts w:ascii="Tahoma" w:eastAsia="Tahoma" w:hAnsi="Tahoma" w:cs="Tahoma"/>
        </w:rPr>
        <w:t>;</w:t>
      </w:r>
    </w:p>
    <w:p w14:paraId="3098AAAB" w14:textId="77777777" w:rsidR="009A30A1" w:rsidRPr="009A30A1" w:rsidRDefault="009A30A1" w:rsidP="00461AEA">
      <w:pPr>
        <w:pStyle w:val="Akapitzlist"/>
        <w:numPr>
          <w:ilvl w:val="1"/>
          <w:numId w:val="28"/>
        </w:numPr>
        <w:tabs>
          <w:tab w:val="clear" w:pos="680"/>
          <w:tab w:val="num" w:pos="851"/>
        </w:tabs>
        <w:spacing w:line="276" w:lineRule="auto"/>
        <w:ind w:left="851" w:right="14" w:hanging="426"/>
        <w:rPr>
          <w:rFonts w:ascii="Tahoma" w:eastAsia="Tahoma" w:hAnsi="Tahoma" w:cs="Tahoma"/>
        </w:rPr>
      </w:pPr>
      <w:r w:rsidRPr="009A30A1">
        <w:rPr>
          <w:rFonts w:ascii="Tahoma" w:eastAsia="Tahoma" w:hAnsi="Tahoma" w:cs="Tahoma"/>
        </w:rPr>
        <w:t>Kontrole na miejscu przeprowadzane w ramach Projektu;</w:t>
      </w:r>
    </w:p>
    <w:p w14:paraId="6BD81F7C" w14:textId="77777777" w:rsidR="009A30A1" w:rsidRPr="009A30A1" w:rsidRDefault="009A30A1" w:rsidP="00461AEA">
      <w:pPr>
        <w:pStyle w:val="Akapitzlist"/>
        <w:numPr>
          <w:ilvl w:val="1"/>
          <w:numId w:val="28"/>
        </w:numPr>
        <w:tabs>
          <w:tab w:val="clear" w:pos="680"/>
          <w:tab w:val="num" w:pos="851"/>
        </w:tabs>
        <w:spacing w:line="276" w:lineRule="auto"/>
        <w:ind w:left="851" w:right="14" w:hanging="426"/>
        <w:rPr>
          <w:rFonts w:ascii="Tahoma" w:eastAsia="Tahoma" w:hAnsi="Tahoma" w:cs="Tahoma"/>
        </w:rPr>
      </w:pPr>
      <w:r w:rsidRPr="009A30A1">
        <w:rPr>
          <w:rFonts w:ascii="Tahoma" w:eastAsia="Tahoma" w:hAnsi="Tahoma" w:cs="Tahoma"/>
        </w:rPr>
        <w:t>Dochodzenie zwrotu środków od Beneficjenta, w tym prowadzenie postępowania administracyjnego w celu wydania decyzji o zwrocie środków.</w:t>
      </w:r>
    </w:p>
    <w:p w14:paraId="7DD4045D" w14:textId="77777777" w:rsidR="00485114" w:rsidRDefault="00485114" w:rsidP="00FF6EE1">
      <w:pPr>
        <w:jc w:val="center"/>
        <w:rPr>
          <w:rFonts w:ascii="Tahoma" w:eastAsia="Tahoma" w:hAnsi="Tahoma" w:cs="Tahoma"/>
          <w:b/>
        </w:rPr>
      </w:pPr>
    </w:p>
    <w:p w14:paraId="3D4F370C" w14:textId="0AF9D26C" w:rsidR="00FF6EE1" w:rsidRPr="00FF6EE1" w:rsidRDefault="00280ADA" w:rsidP="00485114">
      <w:pPr>
        <w:jc w:val="center"/>
        <w:rPr>
          <w:rFonts w:ascii="Tahoma" w:eastAsia="Tahoma" w:hAnsi="Tahoma" w:cs="Tahoma"/>
          <w:b/>
        </w:rPr>
      </w:pP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rPr>
        <w:t>hr</w:t>
      </w:r>
      <w:r w:rsidRPr="001A21E8">
        <w:rPr>
          <w:rFonts w:ascii="Tahoma" w:eastAsia="Tahoma" w:hAnsi="Tahoma" w:cs="Tahoma"/>
          <w:b/>
          <w:spacing w:val="-1"/>
        </w:rPr>
        <w:t>o</w:t>
      </w:r>
      <w:r w:rsidRPr="001A21E8">
        <w:rPr>
          <w:rFonts w:ascii="Tahoma" w:eastAsia="Tahoma" w:hAnsi="Tahoma" w:cs="Tahoma"/>
          <w:b/>
        </w:rPr>
        <w:t>na</w:t>
      </w:r>
      <w:r w:rsidRPr="001A21E8">
        <w:rPr>
          <w:rFonts w:ascii="Tahoma" w:eastAsia="Tahoma" w:hAnsi="Tahoma" w:cs="Tahoma"/>
          <w:b/>
          <w:spacing w:val="-6"/>
        </w:rPr>
        <w:t xml:space="preserve"> </w:t>
      </w:r>
      <w:r w:rsidRPr="001A21E8">
        <w:rPr>
          <w:rFonts w:ascii="Tahoma" w:eastAsia="Tahoma" w:hAnsi="Tahoma" w:cs="Tahoma"/>
          <w:b/>
        </w:rPr>
        <w:t>dany</w:t>
      </w:r>
      <w:r w:rsidRPr="001A21E8">
        <w:rPr>
          <w:rFonts w:ascii="Tahoma" w:eastAsia="Tahoma" w:hAnsi="Tahoma" w:cs="Tahoma"/>
          <w:b/>
          <w:spacing w:val="3"/>
        </w:rPr>
        <w:t>c</w:t>
      </w:r>
      <w:r w:rsidRPr="001A21E8">
        <w:rPr>
          <w:rFonts w:ascii="Tahoma" w:eastAsia="Tahoma" w:hAnsi="Tahoma" w:cs="Tahoma"/>
          <w:b/>
        </w:rPr>
        <w:t>h</w:t>
      </w:r>
      <w:r w:rsidRPr="001A21E8">
        <w:rPr>
          <w:rFonts w:ascii="Tahoma" w:eastAsia="Tahoma" w:hAnsi="Tahoma" w:cs="Tahoma"/>
          <w:b/>
          <w:spacing w:val="-6"/>
        </w:rPr>
        <w:t xml:space="preserve"> </w:t>
      </w:r>
      <w:r w:rsidRPr="00B148B9">
        <w:rPr>
          <w:rFonts w:ascii="Tahoma" w:eastAsia="Tahoma" w:hAnsi="Tahoma" w:cs="Tahoma"/>
          <w:b/>
        </w:rPr>
        <w:t>osobowych</w:t>
      </w:r>
    </w:p>
    <w:p w14:paraId="6ACC59FB" w14:textId="071D0156"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A06B88">
        <w:rPr>
          <w:rFonts w:ascii="Tahoma" w:eastAsia="Tahoma" w:hAnsi="Tahoma" w:cs="Tahoma"/>
          <w:position w:val="-1"/>
        </w:rPr>
        <w:t>29</w:t>
      </w:r>
      <w:r w:rsidRPr="001A21E8">
        <w:rPr>
          <w:rFonts w:ascii="Tahoma" w:eastAsia="Tahoma" w:hAnsi="Tahoma" w:cs="Tahoma"/>
          <w:w w:val="99"/>
        </w:rPr>
        <w:t>.</w:t>
      </w:r>
    </w:p>
    <w:p w14:paraId="57E51B74" w14:textId="77777777" w:rsidR="006F0C4C" w:rsidRPr="00E25594" w:rsidRDefault="006F0C4C" w:rsidP="006F0C4C">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Administratorem danych osobowych  gromadzonych w ramach zbioru Regionalny Program Operacyjny Województwa Świętokrzyskiego na lata 2014-2020 jest Zarząd Województwa Świętokrzyskiego pełniący rolę Instytucji Zarządzającej dla Regionalnego Programu Operacyjnego Województwa Świętokrzyskiego na lata 2014</w:t>
      </w:r>
      <w:r>
        <w:rPr>
          <w:rFonts w:ascii="Tahoma" w:eastAsia="Tahoma" w:hAnsi="Tahoma" w:cs="Tahoma"/>
          <w:spacing w:val="1"/>
        </w:rPr>
        <w:t>-</w:t>
      </w:r>
      <w:r w:rsidRPr="00E25594">
        <w:rPr>
          <w:rFonts w:ascii="Tahoma" w:eastAsia="Tahoma" w:hAnsi="Tahoma" w:cs="Tahoma"/>
          <w:spacing w:val="1"/>
        </w:rPr>
        <w:t>2020, mający siedzibę przy Al. IX Wieków Kielc 3, 25</w:t>
      </w:r>
      <w:r>
        <w:rPr>
          <w:rFonts w:ascii="Tahoma" w:eastAsia="Tahoma" w:hAnsi="Tahoma" w:cs="Tahoma"/>
          <w:spacing w:val="1"/>
        </w:rPr>
        <w:t>-</w:t>
      </w:r>
      <w:r w:rsidRPr="00E25594">
        <w:rPr>
          <w:rFonts w:ascii="Tahoma" w:eastAsia="Tahoma" w:hAnsi="Tahoma" w:cs="Tahoma"/>
          <w:spacing w:val="1"/>
        </w:rPr>
        <w:t>516, Kielce.</w:t>
      </w:r>
    </w:p>
    <w:p w14:paraId="426D0691" w14:textId="2E40AA33" w:rsidR="006F0C4C" w:rsidRPr="00AC3330" w:rsidRDefault="006F0C4C" w:rsidP="00051866">
      <w:pPr>
        <w:pStyle w:val="Akapitzlist"/>
        <w:numPr>
          <w:ilvl w:val="0"/>
          <w:numId w:val="29"/>
        </w:numPr>
        <w:tabs>
          <w:tab w:val="clear" w:pos="360"/>
        </w:tabs>
        <w:spacing w:line="276" w:lineRule="auto"/>
        <w:ind w:left="426" w:right="12" w:hanging="426"/>
        <w:rPr>
          <w:rFonts w:ascii="Tahoma" w:eastAsia="Tahoma" w:hAnsi="Tahoma" w:cs="Tahoma"/>
          <w:spacing w:val="1"/>
        </w:rPr>
      </w:pPr>
      <w:r w:rsidRPr="00AC3330">
        <w:rPr>
          <w:rFonts w:ascii="Tahoma" w:eastAsia="Tahoma" w:hAnsi="Tahoma" w:cs="Tahoma"/>
          <w:spacing w:val="1"/>
        </w:rPr>
        <w:t xml:space="preserve">Administratorem danych osobowych gromadzonych w ramach zbioru Centralny system teleinformatyczny wpierający realizację programów operacyjnych, jest Minister właściwy do </w:t>
      </w:r>
      <w:r w:rsidRPr="00AC3330">
        <w:rPr>
          <w:rFonts w:ascii="Tahoma" w:eastAsia="Tahoma" w:hAnsi="Tahoma" w:cs="Tahoma"/>
          <w:spacing w:val="1"/>
        </w:rPr>
        <w:lastRenderedPageBreak/>
        <w:t>spraw rozwoju regionalnego z siedzibą w Warszawie, przy ul. Wspólnej 2/4, 00-926 Warszawa Administrator danych osobowych (dalej IZ)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powierza przetwarzanie danych osobowych uczestników projektu Beneficjentowi na warunkach opisanych w niniejszym paragrafie, w ramach zbioru, o którym mowa w ust. 1.</w:t>
      </w:r>
    </w:p>
    <w:p w14:paraId="6BA1BD31" w14:textId="77777777" w:rsidR="006F0C4C" w:rsidRPr="00D17C68" w:rsidRDefault="006F0C4C" w:rsidP="006F0C4C">
      <w:pPr>
        <w:pStyle w:val="Akapitzlist"/>
        <w:numPr>
          <w:ilvl w:val="0"/>
          <w:numId w:val="29"/>
        </w:numPr>
        <w:tabs>
          <w:tab w:val="clear" w:pos="360"/>
        </w:tabs>
        <w:spacing w:line="276" w:lineRule="auto"/>
        <w:ind w:left="426" w:right="12" w:hanging="426"/>
        <w:rPr>
          <w:rFonts w:ascii="Tahoma" w:eastAsia="Tahoma" w:hAnsi="Tahoma" w:cs="Tahoma"/>
          <w:spacing w:val="1"/>
        </w:rPr>
      </w:pPr>
      <w:r w:rsidRPr="00E87748">
        <w:rPr>
          <w:rFonts w:ascii="Tahoma" w:eastAsia="Tahoma" w:hAnsi="Tahoma" w:cs="Tahoma"/>
          <w:spacing w:val="1"/>
        </w:rPr>
        <w:t xml:space="preserve">Na podstawie Porozumienia CST oraz art. 28 RODO IZ, działając w imieniu i na rzecz administratora danych osobowych – ministra do spraw rozwoju regionalnego, powierza </w:t>
      </w:r>
      <w:r w:rsidRPr="006C29FC">
        <w:rPr>
          <w:rFonts w:ascii="Tahoma" w:eastAsia="Tahoma" w:hAnsi="Tahoma" w:cs="Tahoma"/>
          <w:spacing w:val="1"/>
        </w:rPr>
        <w:t>Beneficjentowi przetwarzanie danych osobowych na warunkach opisanych w niniejszym paragrafie, w ramach zbioru o którym mowa w ust. 2</w:t>
      </w:r>
      <w:r w:rsidRPr="00D17C68">
        <w:rPr>
          <w:rFonts w:ascii="Tahoma" w:eastAsia="Tahoma" w:hAnsi="Tahoma" w:cs="Tahoma"/>
          <w:spacing w:val="1"/>
        </w:rPr>
        <w:t>.</w:t>
      </w:r>
    </w:p>
    <w:p w14:paraId="36E3FCCF" w14:textId="77777777" w:rsidR="006F0C4C" w:rsidRPr="00022589" w:rsidRDefault="006F0C4C" w:rsidP="006F0C4C">
      <w:pPr>
        <w:pStyle w:val="Akapitzlist"/>
        <w:numPr>
          <w:ilvl w:val="0"/>
          <w:numId w:val="29"/>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Przy przetwarzaniu danych osobowych Beneficjent przestrzega zasad wskazanych w art. 28 RODO.</w:t>
      </w:r>
    </w:p>
    <w:p w14:paraId="63665C5A" w14:textId="77777777" w:rsidR="006F0C4C" w:rsidRPr="00E3060B" w:rsidRDefault="006F0C4C" w:rsidP="006F0C4C">
      <w:pPr>
        <w:pStyle w:val="Akapitzlist"/>
        <w:numPr>
          <w:ilvl w:val="0"/>
          <w:numId w:val="29"/>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Zakres danych osobowych powierzonych do przetwarzania Beneficjentowi przez IZ</w:t>
      </w:r>
      <w:r w:rsidRPr="00347347">
        <w:rPr>
          <w:rFonts w:ascii="Tahoma" w:eastAsia="Tahoma" w:hAnsi="Tahoma" w:cs="Tahoma"/>
          <w:spacing w:val="1"/>
        </w:rPr>
        <w:t xml:space="preserve">, w zbiorach, o których mowa w ust. 1 i 2, </w:t>
      </w:r>
      <w:r w:rsidRPr="00B504BC">
        <w:rPr>
          <w:rFonts w:ascii="Tahoma" w:eastAsia="Tahoma" w:hAnsi="Tahoma" w:cs="Tahoma"/>
          <w:spacing w:val="1"/>
        </w:rPr>
        <w:t>stanowi za</w:t>
      </w:r>
      <w:r w:rsidRPr="00E3060B">
        <w:rPr>
          <w:rFonts w:ascii="Tahoma" w:eastAsia="Tahoma" w:hAnsi="Tahoma" w:cs="Tahoma"/>
          <w:spacing w:val="1"/>
        </w:rPr>
        <w:t>łącznik nr 11 do niniejszej umowy.</w:t>
      </w:r>
    </w:p>
    <w:p w14:paraId="68F1C9A6" w14:textId="77777777" w:rsidR="006F0C4C" w:rsidRPr="003A32F7" w:rsidRDefault="006F0C4C" w:rsidP="006F0C4C">
      <w:pPr>
        <w:pStyle w:val="Akapitzlist"/>
        <w:numPr>
          <w:ilvl w:val="0"/>
          <w:numId w:val="29"/>
        </w:numPr>
        <w:tabs>
          <w:tab w:val="clear" w:pos="360"/>
        </w:tabs>
        <w:spacing w:line="276" w:lineRule="auto"/>
        <w:ind w:left="426" w:right="12" w:hanging="426"/>
        <w:rPr>
          <w:rFonts w:ascii="Tahoma" w:eastAsia="Tahoma" w:hAnsi="Tahoma" w:cs="Tahoma"/>
          <w:spacing w:val="1"/>
        </w:rPr>
      </w:pPr>
      <w:r w:rsidRPr="00E3060B">
        <w:rPr>
          <w:rFonts w:ascii="Tahoma" w:eastAsia="Tahoma" w:hAnsi="Tahoma" w:cs="Tahoma"/>
          <w:spacing w:val="1"/>
        </w:rPr>
        <w:t>Dane osobowe przetwarzane są przez IZ, na podstawie art. 6 ust. 1 lit. c lub art. 9 ust. 2 lit. g RODO wyłącznie dla celów związanych z realizacją zadań IZ określonych w art. 9 ust. 2 ustawy z dnia 11 lipca 2014 o zasadach realizacji programów w zakresie polityki spójności finansowanych w perspektywie finansowej 2014-2020, w celu realizacji programu (w zakresie zarządzania, kontroli, audytu, ewaluacji, sprawozdawczości i raportowania w ramach programu) oraz w celu zapewnienia realizacji obowiązku informacyjnego dotyczącego przekazania do publicznej wiadomości informacji o podmiotach uzys</w:t>
      </w:r>
      <w:r w:rsidRPr="00286F92">
        <w:rPr>
          <w:rFonts w:ascii="Tahoma" w:eastAsia="Tahoma" w:hAnsi="Tahoma" w:cs="Tahoma"/>
          <w:spacing w:val="1"/>
        </w:rPr>
        <w:t>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w:t>
      </w:r>
      <w:r w:rsidRPr="003A32F7">
        <w:rPr>
          <w:rFonts w:ascii="Tahoma" w:eastAsia="Tahoma" w:hAnsi="Tahoma" w:cs="Tahoma"/>
          <w:spacing w:val="1"/>
        </w:rPr>
        <w:t>erminie niezbędnym do potrzeb rozliczenia i zamknięcia programu oraz zakończenia okresu trwałości dla projektu i okresu archiwizacyjnego, w zależności od tego, która z tych dat nastąpi później.</w:t>
      </w:r>
    </w:p>
    <w:p w14:paraId="1ED1E728" w14:textId="77777777" w:rsidR="006F0C4C" w:rsidRPr="00440B10" w:rsidRDefault="006F0C4C" w:rsidP="006F0C4C">
      <w:pPr>
        <w:pStyle w:val="Akapitzlist"/>
        <w:numPr>
          <w:ilvl w:val="0"/>
          <w:numId w:val="29"/>
        </w:numPr>
        <w:tabs>
          <w:tab w:val="clear" w:pos="360"/>
        </w:tabs>
        <w:spacing w:line="276" w:lineRule="auto"/>
        <w:ind w:left="426" w:right="12" w:hanging="426"/>
        <w:rPr>
          <w:rFonts w:ascii="Tahoma" w:eastAsia="Tahoma" w:hAnsi="Tahoma" w:cs="Tahoma"/>
          <w:spacing w:val="1"/>
        </w:rPr>
      </w:pPr>
      <w:r w:rsidRPr="000B63F8">
        <w:rPr>
          <w:rFonts w:ascii="Tahoma" w:eastAsia="Tahoma" w:hAnsi="Tahoma" w:cs="Tahoma"/>
          <w:spacing w:val="1"/>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w:t>
      </w:r>
      <w:r>
        <w:rPr>
          <w:rFonts w:ascii="Tahoma" w:eastAsia="Tahoma" w:hAnsi="Tahoma" w:cs="Tahoma"/>
          <w:spacing w:val="1"/>
        </w:rPr>
        <w:t>-</w:t>
      </w:r>
      <w:r w:rsidRPr="00E25594">
        <w:rPr>
          <w:rFonts w:ascii="Tahoma" w:eastAsia="Tahoma" w:hAnsi="Tahoma" w:cs="Tahoma"/>
          <w:spacing w:val="1"/>
        </w:rPr>
        <w:t>promocyjnych. Beneficjent jest obowiązany do niewykorzystywania danych osobowych pozyskanych w związ</w:t>
      </w:r>
      <w:r w:rsidRPr="00BE5332">
        <w:rPr>
          <w:rFonts w:ascii="Tahoma" w:eastAsia="Tahoma" w:hAnsi="Tahoma" w:cs="Tahoma"/>
          <w:spacing w:val="1"/>
        </w:rPr>
        <w:t>ku z realizacją projektu i umowy do innych celów niż związane z wypełnieniem praw i obowiązków wynikających z umowy i programu.</w:t>
      </w:r>
    </w:p>
    <w:p w14:paraId="759DBB0D" w14:textId="77777777" w:rsidR="006F0C4C" w:rsidRPr="004E7783" w:rsidRDefault="006F0C4C" w:rsidP="006F0C4C">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prowadzi rejestr wszystkich kategorii czynności przetwarzania, o którym mowa w art. 30 ust. 2 RODO.</w:t>
      </w:r>
    </w:p>
    <w:p w14:paraId="3F1DD38A" w14:textId="77777777" w:rsidR="006F0C4C" w:rsidRPr="00E25594" w:rsidRDefault="006F0C4C" w:rsidP="006F0C4C">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spacing w:val="1"/>
        </w:rPr>
        <w:t xml:space="preserve">IZ umocowuje Beneficjenta do wydawania i odwoływania jego pracownikom imiennych upoważnień do przetwarzania danych osobowych. Upoważnienia przechowuje Beneficjent w swojej siedzibie. Wzór upoważnienia do przetwarzania danych osobowych – Załącznik 7 do niniejszej umowy oraz wzór odwołania upoważnienia do przetwarzania danych osobowych – Załącznik 8 są określane przez </w:t>
      </w:r>
      <w:r>
        <w:rPr>
          <w:rFonts w:ascii="Tahoma" w:eastAsia="Tahoma" w:hAnsi="Tahoma" w:cs="Tahoma"/>
          <w:spacing w:val="1"/>
        </w:rPr>
        <w:t>IZ.</w:t>
      </w:r>
    </w:p>
    <w:p w14:paraId="76492BAC" w14:textId="77777777" w:rsidR="006F0C4C" w:rsidRPr="00286F92" w:rsidRDefault="006F0C4C" w:rsidP="006F0C4C">
      <w:pPr>
        <w:numPr>
          <w:ilvl w:val="0"/>
          <w:numId w:val="29"/>
        </w:numPr>
        <w:tabs>
          <w:tab w:val="clear" w:pos="360"/>
        </w:tabs>
        <w:spacing w:line="276" w:lineRule="auto"/>
        <w:ind w:left="426" w:hanging="426"/>
        <w:rPr>
          <w:rFonts w:ascii="Tahoma" w:eastAsia="Tahoma" w:hAnsi="Tahoma" w:cs="Tahoma"/>
          <w:spacing w:val="1"/>
        </w:rPr>
      </w:pPr>
      <w:r w:rsidRPr="00E25594">
        <w:rPr>
          <w:rFonts w:ascii="Tahoma" w:eastAsia="Tahoma" w:hAnsi="Tahoma" w:cs="Tahoma"/>
          <w:spacing w:val="1"/>
        </w:rPr>
        <w:t xml:space="preserve">IZ umocowuje </w:t>
      </w:r>
      <w:r w:rsidRPr="00BE5332">
        <w:rPr>
          <w:rFonts w:ascii="Tahoma" w:eastAsia="Tahoma" w:hAnsi="Tahoma" w:cs="Tahoma"/>
          <w:spacing w:val="1"/>
        </w:rPr>
        <w:t xml:space="preserve">Beneficjenta do dalszego powierzania przetwarzania danych osobowych, </w:t>
      </w:r>
      <w:r w:rsidRPr="00440B10">
        <w:rPr>
          <w:rFonts w:ascii="Tahoma" w:eastAsia="Tahoma" w:hAnsi="Tahoma" w:cs="Tahoma"/>
          <w:spacing w:val="1"/>
        </w:rPr>
        <w:t>w imieniu i na rzecz IZ Partnerom oraz podmiotom świadcząc</w:t>
      </w:r>
      <w:r w:rsidRPr="00120077">
        <w:rPr>
          <w:rFonts w:ascii="Tahoma" w:eastAsia="Tahoma" w:hAnsi="Tahoma" w:cs="Tahoma"/>
          <w:spacing w:val="1"/>
        </w:rPr>
        <w:t>ym usługi na rzecz Beneficjenta, w związku z realizacją niniejszego projektu. Powierzenie przetwarzania danych osobowych opisanym powyżej podmiotom odbywa się na podstawie umów zawieranych na piśmie</w:t>
      </w:r>
      <w:r w:rsidRPr="00E87748">
        <w:rPr>
          <w:rFonts w:ascii="Tahoma" w:eastAsia="Tahoma" w:hAnsi="Tahoma" w:cs="Tahoma"/>
          <w:spacing w:val="1"/>
        </w:rPr>
        <w:t xml:space="preserve">, z zastrzeżeniem, żeby umowy te zawierały postanowienia w kształcie zasadniczo zgodnym </w:t>
      </w:r>
      <w:r w:rsidRPr="006C29FC">
        <w:rPr>
          <w:rFonts w:ascii="Tahoma" w:eastAsia="Tahoma" w:hAnsi="Tahoma" w:cs="Tahoma"/>
          <w:spacing w:val="1"/>
        </w:rPr>
        <w:t xml:space="preserve">z postanowieniami niniejszego paragrafu oraz z wymogami wskazanymi w art. 28, 30 ust. 2-5 </w:t>
      </w:r>
      <w:r w:rsidRPr="00D17C68">
        <w:rPr>
          <w:rFonts w:ascii="Tahoma" w:eastAsia="Tahoma" w:hAnsi="Tahoma" w:cs="Tahoma"/>
          <w:spacing w:val="1"/>
        </w:rPr>
        <w:t>i 32 RODO</w:t>
      </w:r>
      <w:r w:rsidRPr="00022589">
        <w:rPr>
          <w:rFonts w:ascii="Tahoma" w:eastAsia="Tahoma" w:hAnsi="Tahoma" w:cs="Tahoma"/>
          <w:spacing w:val="1"/>
        </w:rPr>
        <w:t>. Umowy powinny z</w:t>
      </w:r>
      <w:r w:rsidRPr="00347347">
        <w:rPr>
          <w:rFonts w:ascii="Tahoma" w:eastAsia="Tahoma" w:hAnsi="Tahoma" w:cs="Tahoma"/>
          <w:spacing w:val="1"/>
        </w:rPr>
        <w:t>awierć możliwość dokonania kontroli lub audytu przez I</w:t>
      </w:r>
      <w:r w:rsidRPr="00B504BC">
        <w:rPr>
          <w:rFonts w:ascii="Tahoma" w:eastAsia="Tahoma" w:hAnsi="Tahoma" w:cs="Tahoma"/>
          <w:spacing w:val="1"/>
        </w:rPr>
        <w:t>Z oraz ministra w</w:t>
      </w:r>
      <w:r w:rsidRPr="00E3060B">
        <w:rPr>
          <w:rFonts w:ascii="Tahoma" w:eastAsia="Tahoma" w:hAnsi="Tahoma" w:cs="Tahoma"/>
          <w:spacing w:val="1"/>
        </w:rPr>
        <w:t xml:space="preserve">łaściwego do spraw rozwoju regionalnego lub podmioty przez nich upoważnione. Zakres danych osobowych przetwarzanych przez inne podmioty przetwarzające musi być każdorazowo, indywidulanie dostosowany do celu przetwarzania, przy czym zakres, cel oraz sposób </w:t>
      </w:r>
      <w:r w:rsidRPr="00E3060B">
        <w:rPr>
          <w:rFonts w:ascii="Tahoma" w:eastAsia="Tahoma" w:hAnsi="Tahoma" w:cs="Tahoma"/>
          <w:spacing w:val="1"/>
        </w:rPr>
        <w:lastRenderedPageBreak/>
        <w:t>przetwarzania dalej powierzonych danych nie może być określony szerzej niż w niniejszej umowie</w:t>
      </w:r>
      <w:r w:rsidRPr="00286F92">
        <w:rPr>
          <w:rFonts w:ascii="Tahoma" w:eastAsia="Tahoma" w:hAnsi="Tahoma" w:cs="Tahoma"/>
          <w:spacing w:val="1"/>
        </w:rPr>
        <w:t xml:space="preserve"> (załącznik nr 11).</w:t>
      </w:r>
    </w:p>
    <w:p w14:paraId="701D5DD1" w14:textId="01CE3E59" w:rsidR="006F0C4C" w:rsidRPr="004E7783" w:rsidRDefault="006F0C4C" w:rsidP="006F0C4C">
      <w:pPr>
        <w:numPr>
          <w:ilvl w:val="0"/>
          <w:numId w:val="29"/>
        </w:numPr>
        <w:tabs>
          <w:tab w:val="clear" w:pos="360"/>
        </w:tabs>
        <w:spacing w:line="276" w:lineRule="auto"/>
        <w:ind w:left="426" w:hanging="426"/>
        <w:rPr>
          <w:rFonts w:ascii="Tahoma" w:eastAsia="Tahoma" w:hAnsi="Tahoma"/>
          <w:spacing w:val="1"/>
        </w:rPr>
      </w:pPr>
      <w:r w:rsidRPr="003A32F7">
        <w:rPr>
          <w:rFonts w:ascii="Tahoma" w:eastAsia="Tahoma" w:hAnsi="Tahoma" w:cs="Tahoma"/>
          <w:spacing w:val="1"/>
        </w:rPr>
        <w:t>IZ zobowiązuje Beneficjenta, by podmioty świadczące usługi na jego rzecz, którym powierzył przetwarzanie</w:t>
      </w:r>
      <w:r w:rsidRPr="000B63F8">
        <w:rPr>
          <w:rFonts w:ascii="Tahoma" w:eastAsia="Tahoma" w:hAnsi="Tahoma" w:cs="Tahoma"/>
          <w:spacing w:val="1"/>
        </w:rPr>
        <w:t xml:space="preserve">  danych osobowych w drodze umowy powierzenia przetwarzania danych </w:t>
      </w:r>
      <w:r w:rsidRPr="002E2377">
        <w:rPr>
          <w:rFonts w:ascii="Tahoma" w:eastAsia="Tahoma" w:hAnsi="Tahoma" w:cs="Tahoma"/>
          <w:spacing w:val="1"/>
        </w:rPr>
        <w:t>osobowych</w:t>
      </w:r>
      <w:r w:rsidRPr="001F15E7">
        <w:rPr>
          <w:rFonts w:ascii="Tahoma" w:eastAsia="Tahoma" w:hAnsi="Tahoma" w:cs="Tahoma"/>
          <w:spacing w:val="1"/>
        </w:rPr>
        <w:t>, o której mowa w ust. 11 prowadziły rejestr wszystkich kategorii</w:t>
      </w:r>
      <w:r w:rsidRPr="004E7783">
        <w:rPr>
          <w:rFonts w:ascii="Tahoma" w:eastAsia="Tahoma" w:hAnsi="Tahoma" w:cs="Tahoma"/>
          <w:spacing w:val="1"/>
        </w:rPr>
        <w:t xml:space="preserve"> czynności przetwarzania, o którym mowa w art. 30 ust. 2 RODO.</w:t>
      </w:r>
    </w:p>
    <w:p w14:paraId="31A51057" w14:textId="603A8B4F" w:rsidR="006F0C4C" w:rsidRPr="004E7783" w:rsidRDefault="006F0C4C" w:rsidP="006F0C4C">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Umowy, o których mowa w ust. 11 zawierają</w:t>
      </w:r>
      <w:r w:rsidRPr="00AC5259">
        <w:rPr>
          <w:rFonts w:ascii="Tahoma" w:eastAsia="Tahoma" w:hAnsi="Tahoma" w:cs="Tahoma"/>
          <w:spacing w:val="1"/>
        </w:rPr>
        <w:t xml:space="preserve"> </w:t>
      </w:r>
      <w:r>
        <w:rPr>
          <w:rFonts w:ascii="Tahoma" w:eastAsia="Tahoma" w:hAnsi="Tahoma" w:cs="Tahoma"/>
          <w:spacing w:val="1"/>
        </w:rPr>
        <w:t>postanowienia</w:t>
      </w:r>
      <w:r w:rsidRPr="004E7783">
        <w:rPr>
          <w:rFonts w:ascii="Tahoma" w:eastAsia="Tahoma" w:hAnsi="Tahoma"/>
          <w:spacing w:val="1"/>
        </w:rPr>
        <w:t xml:space="preserve"> analogiczne do niniejszego paragrafu i mogą być zawierane pod warunkiem niewyrażenia sprzeciwu przez IZ w terminie 7 dni roboczych od dnia wpłynięcia informacji o zamiarze powierzenia przetwarzania danych osobowych do IZ.</w:t>
      </w:r>
    </w:p>
    <w:p w14:paraId="2470A55C" w14:textId="77777777" w:rsidR="006F0C4C" w:rsidRPr="004E7783" w:rsidRDefault="006F0C4C" w:rsidP="006F0C4C">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IZ zobowiązuje Beneficjenta do wykonywania wobec osób, których dane dotyczą, obowiązków informacyjnych wynikających z art. 13 i art. 14 RODO z dnia 27 kwietnia 2016 r.</w:t>
      </w:r>
    </w:p>
    <w:p w14:paraId="10848667" w14:textId="1DEB8EF7" w:rsidR="006F0C4C" w:rsidRPr="004E7783" w:rsidRDefault="006F0C4C" w:rsidP="006F0C4C">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W celu zrealizowania wobec uczestnika projektu obowiązku informacyjnego, o którym mowa w art. 13 i 14 RODO, Beneficjent jest zobowiązany odebrać od uczestnika projektu oświadczenie, którego wzór stanowi załącznik nr 6 do umowy. Oświadczenie przechowuje Beneficjent w swojej siedzibie lub w innym miejscu, w którym są zlokalizowane dokumenty związane z projektem. Zmiana wzoru oświadczenia nie wymaga aneksowania umowy.</w:t>
      </w:r>
    </w:p>
    <w:p w14:paraId="4724D7F0" w14:textId="70D86EC5" w:rsidR="006F0C4C" w:rsidRPr="004E7783" w:rsidRDefault="006F0C4C" w:rsidP="006F0C4C">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zobowiązuje Beneficjenta do takiego formułowania umów, o których mowa w ust. 1110, by podmioty te były zobowiązane do wykonywania wobec osób, których dane dotyczą, obowiązków informacyjnych wynikających z art. 13 i art. 14 RODO z dnia 27 kwietnia 2016 r., stosownie do zasad wskazanych w ustępie powyżej.</w:t>
      </w:r>
    </w:p>
    <w:p w14:paraId="6B7CE6B4" w14:textId="77777777" w:rsidR="006F0C4C" w:rsidRPr="004E7783" w:rsidRDefault="006F0C4C" w:rsidP="006F0C4C">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31AB8366" w14:textId="77777777" w:rsidR="006F0C4C" w:rsidRPr="004E7783" w:rsidRDefault="006F0C4C" w:rsidP="006F0C4C">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uprawniona jest do żądania od Beneficjenta pisemnych wyjaśnień dotyczących:</w:t>
      </w:r>
    </w:p>
    <w:p w14:paraId="1BDCAB36" w14:textId="77777777" w:rsidR="006F0C4C" w:rsidRPr="004E7783" w:rsidRDefault="006F0C4C" w:rsidP="006F0C4C">
      <w:pPr>
        <w:pStyle w:val="Akapitzlist"/>
        <w:numPr>
          <w:ilvl w:val="0"/>
          <w:numId w:val="69"/>
        </w:numPr>
        <w:tabs>
          <w:tab w:val="left" w:pos="851"/>
        </w:tabs>
        <w:spacing w:line="276" w:lineRule="auto"/>
        <w:ind w:left="851" w:right="12" w:hanging="425"/>
        <w:rPr>
          <w:rFonts w:ascii="Tahoma" w:eastAsia="Tahoma" w:hAnsi="Tahoma" w:cs="Tahoma"/>
        </w:rPr>
      </w:pPr>
      <w:r w:rsidRPr="004E7783">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7BA0F135" w14:textId="77777777" w:rsidR="006F0C4C" w:rsidRPr="004E7783" w:rsidRDefault="006F0C4C" w:rsidP="006F0C4C">
      <w:pPr>
        <w:pStyle w:val="Akapitzlist"/>
        <w:numPr>
          <w:ilvl w:val="0"/>
          <w:numId w:val="69"/>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przetwarzania powierzonych danych osobowych.</w:t>
      </w:r>
    </w:p>
    <w:p w14:paraId="6852801A" w14:textId="77777777" w:rsidR="006F0C4C" w:rsidRPr="004E7783" w:rsidRDefault="006F0C4C" w:rsidP="006F0C4C">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Kontrolerzy IZ lub podmiotów przez nią upoważnionych oraz inne instytucje upoważnione, mają w szczególności prawo:</w:t>
      </w:r>
    </w:p>
    <w:p w14:paraId="40095D68" w14:textId="77777777" w:rsidR="006F0C4C" w:rsidRPr="004E7783" w:rsidRDefault="006F0C4C" w:rsidP="006F0C4C">
      <w:pPr>
        <w:pStyle w:val="Akapitzlist"/>
        <w:numPr>
          <w:ilvl w:val="0"/>
          <w:numId w:val="70"/>
        </w:numPr>
        <w:tabs>
          <w:tab w:val="left" w:pos="851"/>
        </w:tabs>
        <w:spacing w:line="276" w:lineRule="auto"/>
        <w:ind w:left="851" w:right="12" w:hanging="425"/>
        <w:rPr>
          <w:rFonts w:ascii="Tahoma" w:eastAsia="Tahoma" w:hAnsi="Tahoma" w:cs="Tahoma"/>
        </w:rPr>
      </w:pPr>
      <w:r w:rsidRPr="004E7783">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3FD96A3D" w14:textId="7EB1423E" w:rsidR="006F0C4C" w:rsidRPr="00AC3330" w:rsidRDefault="006F0C4C" w:rsidP="002056E1">
      <w:pPr>
        <w:pStyle w:val="Akapitzlist"/>
        <w:numPr>
          <w:ilvl w:val="0"/>
          <w:numId w:val="70"/>
        </w:numPr>
        <w:tabs>
          <w:tab w:val="left" w:pos="851"/>
        </w:tabs>
        <w:spacing w:line="276" w:lineRule="auto"/>
        <w:ind w:left="851" w:right="12" w:hanging="425"/>
        <w:rPr>
          <w:rFonts w:ascii="Tahoma" w:eastAsia="Tahoma" w:hAnsi="Tahoma"/>
        </w:rPr>
      </w:pPr>
      <w:r w:rsidRPr="00AC3330">
        <w:rPr>
          <w:rFonts w:ascii="Tahoma" w:eastAsia="Tahoma" w:hAnsi="Tahoma" w:cs="Tahoma"/>
        </w:rPr>
        <w:t>żądać złożenia pisemnych lub ustnych wyjaśnień oraz wzywać i przeprowadzać rozmowy</w:t>
      </w:r>
      <w:r w:rsidR="00AC3330" w:rsidRPr="00AC3330">
        <w:rPr>
          <w:rFonts w:ascii="Tahoma" w:eastAsia="Tahoma" w:hAnsi="Tahoma" w:cs="Tahoma"/>
        </w:rPr>
        <w:t xml:space="preserve"> </w:t>
      </w:r>
      <w:r w:rsidRPr="00AC3330">
        <w:rPr>
          <w:rFonts w:ascii="Tahoma" w:eastAsia="Tahoma" w:hAnsi="Tahoma"/>
        </w:rPr>
        <w:t>z pracownikami w zakresie niezbędnym do ustalenia stanu faktycznego</w:t>
      </w:r>
      <w:r w:rsidR="00AC3330">
        <w:rPr>
          <w:rFonts w:ascii="Tahoma" w:eastAsia="Tahoma" w:hAnsi="Tahoma"/>
        </w:rPr>
        <w:t>;</w:t>
      </w:r>
    </w:p>
    <w:p w14:paraId="12CD718B" w14:textId="77777777" w:rsidR="006F0C4C" w:rsidRPr="004E7783" w:rsidRDefault="006F0C4C" w:rsidP="006F0C4C">
      <w:pPr>
        <w:pStyle w:val="Akapitzlist"/>
        <w:numPr>
          <w:ilvl w:val="0"/>
          <w:numId w:val="70"/>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wglądu do wszelkich dokumentów i wszelkich danych mających bezpośredni związek </w:t>
      </w:r>
      <w:r w:rsidRPr="004E7783">
        <w:rPr>
          <w:rFonts w:ascii="Tahoma" w:eastAsia="Tahoma" w:hAnsi="Tahoma" w:cs="Tahoma"/>
        </w:rPr>
        <w:t>z przedmiotem kontroli oraz sporządzania ich kopii;</w:t>
      </w:r>
    </w:p>
    <w:p w14:paraId="6E898AA1" w14:textId="77777777" w:rsidR="006F0C4C" w:rsidRPr="004E7783" w:rsidRDefault="006F0C4C" w:rsidP="006F0C4C">
      <w:pPr>
        <w:pStyle w:val="Akapitzlist"/>
        <w:numPr>
          <w:ilvl w:val="0"/>
          <w:numId w:val="70"/>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przeprowadzania oględzin urządzeń, nośników oraz systemu informatycznego służącego do przetwarzania danych osobowych.</w:t>
      </w:r>
    </w:p>
    <w:p w14:paraId="2D9837FA" w14:textId="77777777" w:rsidR="006F0C4C" w:rsidRPr="004E7783" w:rsidRDefault="006F0C4C" w:rsidP="006F0C4C">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43A84477" w14:textId="77777777" w:rsidR="006F0C4C" w:rsidRPr="00440B10" w:rsidRDefault="006F0C4C" w:rsidP="006F0C4C">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przed rozpoczęciem przetwarzania danych osobowych zobowiązany jest podjąć środki zabezpieczające, o których mowa w art. 32</w:t>
      </w:r>
      <w:r>
        <w:rPr>
          <w:rFonts w:ascii="Tahoma" w:eastAsia="Tahoma" w:hAnsi="Tahoma" w:cs="Tahoma"/>
          <w:spacing w:val="1"/>
        </w:rPr>
        <w:t>-</w:t>
      </w:r>
      <w:r w:rsidRPr="00E25594">
        <w:rPr>
          <w:rFonts w:ascii="Tahoma" w:eastAsia="Tahoma" w:hAnsi="Tahoma" w:cs="Tahoma"/>
          <w:spacing w:val="1"/>
        </w:rPr>
        <w:t xml:space="preserve">39 RODO z dnia 27 kwietnia 2016 r., </w:t>
      </w:r>
      <w:r w:rsidRPr="00440B10">
        <w:rPr>
          <w:rFonts w:ascii="Tahoma" w:eastAsia="Tahoma" w:hAnsi="Tahoma" w:cs="Tahoma"/>
          <w:spacing w:val="1"/>
        </w:rPr>
        <w:t>w szczególności zobowiązany jest do:</w:t>
      </w:r>
    </w:p>
    <w:p w14:paraId="2957707C" w14:textId="77777777" w:rsidR="006F0C4C" w:rsidRPr="00120077" w:rsidRDefault="006F0C4C" w:rsidP="006F0C4C">
      <w:pPr>
        <w:pStyle w:val="Akapitzlist"/>
        <w:numPr>
          <w:ilvl w:val="0"/>
          <w:numId w:val="71"/>
        </w:numPr>
        <w:tabs>
          <w:tab w:val="left" w:pos="851"/>
        </w:tabs>
        <w:spacing w:line="276" w:lineRule="auto"/>
        <w:ind w:left="851" w:right="12" w:hanging="425"/>
        <w:rPr>
          <w:rFonts w:ascii="Tahoma" w:eastAsia="Tahoma" w:hAnsi="Tahoma" w:cs="Tahoma"/>
        </w:rPr>
      </w:pPr>
      <w:r w:rsidRPr="00440B10">
        <w:rPr>
          <w:rFonts w:ascii="Tahoma" w:eastAsia="Tahoma" w:hAnsi="Tahoma" w:cs="Tahoma"/>
        </w:rPr>
        <w:lastRenderedPageBreak/>
        <w:t>zastosowania środków technicznych i organizacyjnych zapewniających ochronę przetwarzanych danych osobowych, a w szczególności do zabezpieczenia danych przed ich udostępnieniem osobom nieupoważnionym, zabraniem przez osobę nieuprawn</w:t>
      </w:r>
      <w:r w:rsidRPr="00120077">
        <w:rPr>
          <w:rFonts w:ascii="Tahoma" w:eastAsia="Tahoma" w:hAnsi="Tahoma" w:cs="Tahoma"/>
        </w:rPr>
        <w:t>ioną, uszkodzeniem lub zniszczeniem,</w:t>
      </w:r>
    </w:p>
    <w:p w14:paraId="1A830410" w14:textId="77777777" w:rsidR="006F0C4C" w:rsidRPr="00E87748" w:rsidRDefault="006F0C4C" w:rsidP="006F0C4C">
      <w:pPr>
        <w:pStyle w:val="Akapitzlist"/>
        <w:numPr>
          <w:ilvl w:val="0"/>
          <w:numId w:val="71"/>
        </w:numPr>
        <w:tabs>
          <w:tab w:val="left" w:pos="851"/>
        </w:tabs>
        <w:spacing w:line="276" w:lineRule="auto"/>
        <w:ind w:left="851" w:right="12" w:hanging="425"/>
        <w:rPr>
          <w:rFonts w:ascii="Tahoma" w:eastAsia="Tahoma" w:hAnsi="Tahoma" w:cs="Tahoma"/>
        </w:rPr>
      </w:pPr>
      <w:r w:rsidRPr="00120077">
        <w:rPr>
          <w:rFonts w:ascii="Tahoma" w:eastAsia="Tahoma" w:hAnsi="Tahoma" w:cs="Tahoma"/>
        </w:rPr>
        <w:t>zapewnienia, aby dane były udostępniane wyłącznie podmiotom upoważnionym do żądania informacji na podstawie p</w:t>
      </w:r>
      <w:r w:rsidRPr="00E87748">
        <w:rPr>
          <w:rFonts w:ascii="Tahoma" w:eastAsia="Tahoma" w:hAnsi="Tahoma" w:cs="Tahoma"/>
        </w:rPr>
        <w:t>rzepisów prawa,</w:t>
      </w:r>
    </w:p>
    <w:p w14:paraId="2F3FAA70" w14:textId="77777777" w:rsidR="006F0C4C" w:rsidRPr="006C29FC" w:rsidRDefault="006F0C4C" w:rsidP="006F0C4C">
      <w:pPr>
        <w:pStyle w:val="Akapitzlist"/>
        <w:numPr>
          <w:ilvl w:val="0"/>
          <w:numId w:val="71"/>
        </w:numPr>
        <w:tabs>
          <w:tab w:val="left" w:pos="851"/>
        </w:tabs>
        <w:spacing w:line="276" w:lineRule="auto"/>
        <w:ind w:left="851" w:right="12" w:hanging="425"/>
        <w:rPr>
          <w:rFonts w:ascii="Tahoma" w:eastAsia="Tahoma" w:hAnsi="Tahoma" w:cs="Tahoma"/>
        </w:rPr>
      </w:pPr>
      <w:r w:rsidRPr="00E87748">
        <w:rPr>
          <w:rFonts w:ascii="Tahoma" w:eastAsia="Tahoma" w:hAnsi="Tahoma" w:cs="Tahoma"/>
        </w:rPr>
        <w:t>o</w:t>
      </w:r>
      <w:r w:rsidRPr="006C29FC">
        <w:rPr>
          <w:rFonts w:ascii="Tahoma" w:eastAsia="Tahoma" w:hAnsi="Tahoma" w:cs="Tahoma"/>
        </w:rPr>
        <w:t>graniczenia dostępu do danych wyłącznie dla osób posiadających upoważnienie do przetwarzania danych,</w:t>
      </w:r>
    </w:p>
    <w:p w14:paraId="387A4F3F" w14:textId="77777777" w:rsidR="006F0C4C" w:rsidRPr="00022589" w:rsidRDefault="006F0C4C" w:rsidP="006F0C4C">
      <w:pPr>
        <w:pStyle w:val="Akapitzlist"/>
        <w:numPr>
          <w:ilvl w:val="0"/>
          <w:numId w:val="71"/>
        </w:numPr>
        <w:tabs>
          <w:tab w:val="left" w:pos="851"/>
        </w:tabs>
        <w:spacing w:line="276" w:lineRule="auto"/>
        <w:ind w:left="851" w:right="12" w:hanging="425"/>
        <w:rPr>
          <w:rFonts w:ascii="Tahoma" w:eastAsia="Tahoma" w:hAnsi="Tahoma" w:cs="Tahoma"/>
        </w:rPr>
      </w:pPr>
      <w:r w:rsidRPr="00022589">
        <w:rPr>
          <w:rFonts w:ascii="Tahoma" w:eastAsia="Tahoma" w:hAnsi="Tahoma" w:cs="Tahoma"/>
        </w:rPr>
        <w:t>prowadzenia ewidencji osób upoważnionych do dostępu do danych osobowych,</w:t>
      </w:r>
    </w:p>
    <w:p w14:paraId="473F0571" w14:textId="77777777" w:rsidR="006F0C4C" w:rsidRPr="00B504BC" w:rsidRDefault="006F0C4C" w:rsidP="006F0C4C">
      <w:pPr>
        <w:pStyle w:val="Akapitzlist"/>
        <w:numPr>
          <w:ilvl w:val="0"/>
          <w:numId w:val="71"/>
        </w:numPr>
        <w:tabs>
          <w:tab w:val="left" w:pos="851"/>
        </w:tabs>
        <w:spacing w:line="276" w:lineRule="auto"/>
        <w:ind w:left="851" w:right="12" w:hanging="425"/>
        <w:rPr>
          <w:rFonts w:ascii="Tahoma" w:eastAsia="Tahoma" w:hAnsi="Tahoma" w:cs="Tahoma"/>
        </w:rPr>
      </w:pPr>
      <w:r w:rsidRPr="00347347">
        <w:rPr>
          <w:rFonts w:ascii="Tahoma" w:eastAsia="Tahoma" w:hAnsi="Tahoma" w:cs="Tahoma"/>
        </w:rPr>
        <w:t>prowadzenia dokumentacji opisującej sposób przetwarzania danych osobo</w:t>
      </w:r>
      <w:r w:rsidRPr="00B504BC">
        <w:rPr>
          <w:rFonts w:ascii="Tahoma" w:eastAsia="Tahoma" w:hAnsi="Tahoma" w:cs="Tahoma"/>
        </w:rPr>
        <w:t>wych, w której skład wchodzą Polityka bezpieczeństwa oraz Instrukcja zarządzania systemem informatycznym służącym do przetwarzania danych osobowych,</w:t>
      </w:r>
    </w:p>
    <w:p w14:paraId="57C0ACEC" w14:textId="77777777" w:rsidR="006F0C4C" w:rsidRPr="00E3060B" w:rsidRDefault="006F0C4C" w:rsidP="006F0C4C">
      <w:pPr>
        <w:pStyle w:val="Akapitzlist"/>
        <w:numPr>
          <w:ilvl w:val="0"/>
          <w:numId w:val="71"/>
        </w:numPr>
        <w:tabs>
          <w:tab w:val="left" w:pos="851"/>
        </w:tabs>
        <w:spacing w:line="276" w:lineRule="auto"/>
        <w:ind w:left="851" w:right="12" w:hanging="425"/>
        <w:rPr>
          <w:rFonts w:ascii="Tahoma" w:eastAsia="Tahoma" w:hAnsi="Tahoma" w:cs="Tahoma"/>
        </w:rPr>
      </w:pPr>
      <w:r w:rsidRPr="00B504BC">
        <w:rPr>
          <w:rFonts w:ascii="Tahoma" w:eastAsia="Tahoma" w:hAnsi="Tahoma" w:cs="Tahoma"/>
        </w:rPr>
        <w:t>z</w:t>
      </w:r>
      <w:r w:rsidRPr="00E3060B">
        <w:rPr>
          <w:rFonts w:ascii="Tahoma" w:eastAsia="Tahoma" w:hAnsi="Tahoma" w:cs="Tahoma"/>
        </w:rPr>
        <w:t>apewnienia, aby osoby mające dostęp do danych osobowych zachowywały je w tajemnicy, przy czym obowiązek ten istnieje również po ustaniu zatrudnienia tych osób.</w:t>
      </w:r>
    </w:p>
    <w:p w14:paraId="15B6B0A7" w14:textId="77777777" w:rsidR="006F0C4C" w:rsidRPr="004E7783" w:rsidRDefault="006F0C4C" w:rsidP="006F0C4C">
      <w:pPr>
        <w:pStyle w:val="Akapitzlist"/>
        <w:spacing w:line="276" w:lineRule="auto"/>
        <w:ind w:left="426" w:right="12"/>
        <w:rPr>
          <w:rFonts w:ascii="Tahoma" w:eastAsia="Tahoma" w:hAnsi="Tahoma" w:cs="Tahoma"/>
        </w:rPr>
      </w:pPr>
      <w:r w:rsidRPr="00E3060B">
        <w:rPr>
          <w:rFonts w:ascii="Tahoma" w:eastAsia="Tahoma" w:hAnsi="Tahoma" w:cs="Tahoma"/>
          <w:spacing w:val="1"/>
        </w:rPr>
        <w:t>Je</w:t>
      </w:r>
      <w:r w:rsidRPr="00E3060B">
        <w:rPr>
          <w:rFonts w:ascii="Tahoma" w:eastAsia="Tahoma" w:hAnsi="Tahoma" w:cs="Tahoma"/>
        </w:rPr>
        <w:t>ż</w:t>
      </w:r>
      <w:r w:rsidRPr="00E3060B">
        <w:rPr>
          <w:rFonts w:ascii="Tahoma" w:eastAsia="Tahoma" w:hAnsi="Tahoma" w:cs="Tahoma"/>
          <w:spacing w:val="1"/>
        </w:rPr>
        <w:t>e</w:t>
      </w:r>
      <w:r w:rsidRPr="00E3060B">
        <w:rPr>
          <w:rFonts w:ascii="Tahoma" w:eastAsia="Tahoma" w:hAnsi="Tahoma" w:cs="Tahoma"/>
        </w:rPr>
        <w:t>li</w:t>
      </w:r>
      <w:r w:rsidRPr="00E3060B">
        <w:rPr>
          <w:rFonts w:ascii="Tahoma" w:eastAsia="Tahoma" w:hAnsi="Tahoma" w:cs="Tahoma"/>
          <w:spacing w:val="15"/>
        </w:rPr>
        <w:t xml:space="preserve"> </w:t>
      </w:r>
      <w:r w:rsidRPr="00E3060B">
        <w:rPr>
          <w:rFonts w:ascii="Tahoma" w:eastAsia="Tahoma" w:hAnsi="Tahoma" w:cs="Tahoma"/>
        </w:rPr>
        <w:t>d</w:t>
      </w:r>
      <w:r w:rsidRPr="00286F92">
        <w:rPr>
          <w:rFonts w:ascii="Tahoma" w:eastAsia="Tahoma" w:hAnsi="Tahoma" w:cs="Tahoma"/>
          <w:spacing w:val="2"/>
        </w:rPr>
        <w:t>o</w:t>
      </w:r>
      <w:r w:rsidRPr="00286F92">
        <w:rPr>
          <w:rFonts w:ascii="Tahoma" w:eastAsia="Tahoma" w:hAnsi="Tahoma" w:cs="Tahoma"/>
          <w:spacing w:val="-1"/>
        </w:rPr>
        <w:t>ku</w:t>
      </w:r>
      <w:r w:rsidRPr="00286F92">
        <w:rPr>
          <w:rFonts w:ascii="Tahoma" w:eastAsia="Tahoma" w:hAnsi="Tahoma" w:cs="Tahoma"/>
        </w:rPr>
        <w:t>m</w:t>
      </w:r>
      <w:r w:rsidRPr="00286F92">
        <w:rPr>
          <w:rFonts w:ascii="Tahoma" w:eastAsia="Tahoma" w:hAnsi="Tahoma" w:cs="Tahoma"/>
          <w:spacing w:val="1"/>
        </w:rPr>
        <w:t>e</w:t>
      </w:r>
      <w:r w:rsidRPr="003A32F7">
        <w:rPr>
          <w:rFonts w:ascii="Tahoma" w:eastAsia="Tahoma" w:hAnsi="Tahoma" w:cs="Tahoma"/>
          <w:spacing w:val="-1"/>
        </w:rPr>
        <w:t>n</w:t>
      </w:r>
      <w:r w:rsidRPr="003A32F7">
        <w:rPr>
          <w:rFonts w:ascii="Tahoma" w:eastAsia="Tahoma" w:hAnsi="Tahoma" w:cs="Tahoma"/>
        </w:rPr>
        <w:t>ty</w:t>
      </w:r>
      <w:r w:rsidRPr="000B63F8">
        <w:rPr>
          <w:rFonts w:ascii="Tahoma" w:eastAsia="Tahoma" w:hAnsi="Tahoma" w:cs="Tahoma"/>
        </w:rPr>
        <w:t xml:space="preserve"> zawierające dane osobowe</w:t>
      </w:r>
      <w:r w:rsidRPr="000B63F8">
        <w:rPr>
          <w:rFonts w:ascii="Tahoma" w:eastAsia="Tahoma" w:hAnsi="Tahoma" w:cs="Tahoma"/>
          <w:spacing w:val="10"/>
        </w:rPr>
        <w:t xml:space="preserve"> </w:t>
      </w:r>
      <w:r w:rsidRPr="002E2377">
        <w:rPr>
          <w:rFonts w:ascii="Tahoma" w:eastAsia="Tahoma" w:hAnsi="Tahoma" w:cs="Tahoma"/>
        </w:rPr>
        <w:t>ist</w:t>
      </w:r>
      <w:r w:rsidRPr="001F15E7">
        <w:rPr>
          <w:rFonts w:ascii="Tahoma" w:eastAsia="Tahoma" w:hAnsi="Tahoma" w:cs="Tahoma"/>
          <w:spacing w:val="-1"/>
        </w:rPr>
        <w:t>n</w:t>
      </w:r>
      <w:r w:rsidRPr="001F15E7">
        <w:rPr>
          <w:rFonts w:ascii="Tahoma" w:eastAsia="Tahoma" w:hAnsi="Tahoma" w:cs="Tahoma"/>
        </w:rPr>
        <w:t>i</w:t>
      </w:r>
      <w:r w:rsidRPr="001F15E7">
        <w:rPr>
          <w:rFonts w:ascii="Tahoma" w:eastAsia="Tahoma" w:hAnsi="Tahoma" w:cs="Tahoma"/>
          <w:spacing w:val="1"/>
        </w:rPr>
        <w:t>e</w:t>
      </w:r>
      <w:r w:rsidRPr="001F15E7">
        <w:rPr>
          <w:rFonts w:ascii="Tahoma" w:eastAsia="Tahoma" w:hAnsi="Tahoma" w:cs="Tahoma"/>
          <w:spacing w:val="-1"/>
        </w:rPr>
        <w:t>j</w:t>
      </w:r>
      <w:r w:rsidRPr="004E7783">
        <w:rPr>
          <w:rFonts w:ascii="Tahoma" w:eastAsia="Tahoma" w:hAnsi="Tahoma" w:cs="Tahoma"/>
        </w:rPr>
        <w:t>ą</w:t>
      </w:r>
      <w:r w:rsidRPr="004E7783">
        <w:rPr>
          <w:rFonts w:ascii="Tahoma" w:eastAsia="Tahoma" w:hAnsi="Tahoma"/>
          <w:spacing w:val="16"/>
        </w:rPr>
        <w:t xml:space="preserve"> </w:t>
      </w:r>
      <w:r w:rsidRPr="004E7783">
        <w:rPr>
          <w:rFonts w:ascii="Tahoma" w:eastAsia="Tahoma" w:hAnsi="Tahoma"/>
          <w:spacing w:val="1"/>
        </w:rPr>
        <w:t>w</w:t>
      </w:r>
      <w:r w:rsidRPr="004E7783">
        <w:rPr>
          <w:rFonts w:ascii="Tahoma" w:eastAsia="Tahoma" w:hAnsi="Tahoma"/>
          <w:spacing w:val="-1"/>
        </w:rPr>
        <w:t>y</w:t>
      </w:r>
      <w:r w:rsidRPr="004E7783">
        <w:rPr>
          <w:rFonts w:ascii="Tahoma" w:eastAsia="Tahoma" w:hAnsi="Tahoma"/>
        </w:rPr>
        <w:t>ł</w:t>
      </w:r>
      <w:r w:rsidRPr="004E7783">
        <w:rPr>
          <w:rFonts w:ascii="Tahoma" w:eastAsia="Tahoma" w:hAnsi="Tahoma"/>
          <w:spacing w:val="1"/>
        </w:rPr>
        <w:t>ą</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rPr>
        <w:t>ie w</w:t>
      </w:r>
      <w:r w:rsidRPr="004E7783">
        <w:rPr>
          <w:rFonts w:ascii="Tahoma" w:eastAsia="Tahoma" w:hAnsi="Tahoma"/>
          <w:spacing w:val="13"/>
        </w:rPr>
        <w:t xml:space="preserve"> </w:t>
      </w:r>
      <w:r w:rsidRPr="004E7783">
        <w:rPr>
          <w:rFonts w:ascii="Tahoma" w:eastAsia="Tahoma" w:hAnsi="Tahoma"/>
          <w:spacing w:val="-3"/>
        </w:rPr>
        <w:t>f</w:t>
      </w:r>
      <w:r w:rsidRPr="004E7783">
        <w:rPr>
          <w:rFonts w:ascii="Tahoma" w:eastAsia="Tahoma" w:hAnsi="Tahoma"/>
        </w:rPr>
        <w:t>or</w:t>
      </w:r>
      <w:r w:rsidRPr="004E7783">
        <w:rPr>
          <w:rFonts w:ascii="Tahoma" w:eastAsia="Tahoma" w:hAnsi="Tahoma"/>
          <w:spacing w:val="1"/>
        </w:rPr>
        <w:t>m</w:t>
      </w:r>
      <w:r w:rsidRPr="004E7783">
        <w:rPr>
          <w:rFonts w:ascii="Tahoma" w:eastAsia="Tahoma" w:hAnsi="Tahoma"/>
        </w:rPr>
        <w:t>ie</w:t>
      </w:r>
      <w:r w:rsidRPr="004E7783">
        <w:rPr>
          <w:rFonts w:ascii="Tahoma" w:eastAsia="Tahoma" w:hAnsi="Tahoma"/>
          <w:spacing w:val="8"/>
        </w:rPr>
        <w:t xml:space="preserve"> </w:t>
      </w:r>
      <w:r w:rsidRPr="004E7783">
        <w:rPr>
          <w:rFonts w:ascii="Tahoma" w:eastAsia="Tahoma" w:hAnsi="Tahoma"/>
          <w:spacing w:val="1"/>
        </w:rPr>
        <w:t>e</w:t>
      </w:r>
      <w:r w:rsidRPr="004E7783">
        <w:rPr>
          <w:rFonts w:ascii="Tahoma" w:eastAsia="Tahoma" w:hAnsi="Tahoma"/>
        </w:rPr>
        <w:t>l</w:t>
      </w:r>
      <w:r w:rsidRPr="004E7783">
        <w:rPr>
          <w:rFonts w:ascii="Tahoma" w:eastAsia="Tahoma" w:hAnsi="Tahoma"/>
          <w:spacing w:val="1"/>
        </w:rPr>
        <w:t>e</w:t>
      </w:r>
      <w:r w:rsidRPr="004E7783">
        <w:rPr>
          <w:rFonts w:ascii="Tahoma" w:eastAsia="Tahoma" w:hAnsi="Tahoma"/>
          <w:spacing w:val="-1"/>
        </w:rPr>
        <w:t>k</w:t>
      </w:r>
      <w:r w:rsidRPr="004E7783">
        <w:rPr>
          <w:rFonts w:ascii="Tahoma" w:eastAsia="Tahoma" w:hAnsi="Tahoma"/>
          <w:spacing w:val="2"/>
        </w:rPr>
        <w:t>t</w:t>
      </w:r>
      <w:r w:rsidRPr="004E7783">
        <w:rPr>
          <w:rFonts w:ascii="Tahoma" w:eastAsia="Tahoma" w:hAnsi="Tahoma"/>
        </w:rPr>
        <w:t>ro</w:t>
      </w:r>
      <w:r w:rsidRPr="004E7783">
        <w:rPr>
          <w:rFonts w:ascii="Tahoma" w:eastAsia="Tahoma" w:hAnsi="Tahoma"/>
          <w:spacing w:val="-1"/>
        </w:rPr>
        <w:t>n</w:t>
      </w:r>
      <w:r w:rsidRPr="004E7783">
        <w:rPr>
          <w:rFonts w:ascii="Tahoma" w:eastAsia="Tahoma" w:hAnsi="Tahoma"/>
        </w:rPr>
        <w:t>i</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spacing w:val="1"/>
        </w:rPr>
        <w:t>e</w:t>
      </w:r>
      <w:r w:rsidRPr="004E7783">
        <w:rPr>
          <w:rFonts w:ascii="Tahoma" w:eastAsia="Tahoma" w:hAnsi="Tahoma"/>
          <w:spacing w:val="-1"/>
        </w:rPr>
        <w:t>j</w:t>
      </w:r>
      <w:r w:rsidRPr="004E7783">
        <w:rPr>
          <w:rFonts w:ascii="Tahoma" w:eastAsia="Tahoma" w:hAnsi="Tahoma"/>
        </w:rPr>
        <w:t xml:space="preserve">, </w:t>
      </w:r>
      <w:r w:rsidRPr="004E7783">
        <w:rPr>
          <w:rFonts w:ascii="Tahoma" w:eastAsia="Tahoma" w:hAnsi="Tahoma"/>
          <w:spacing w:val="2"/>
        </w:rPr>
        <w:t>s</w:t>
      </w:r>
      <w:r w:rsidRPr="004E7783">
        <w:rPr>
          <w:rFonts w:ascii="Tahoma" w:eastAsia="Tahoma" w:hAnsi="Tahoma"/>
          <w:spacing w:val="1"/>
        </w:rPr>
        <w:t>y</w:t>
      </w:r>
      <w:r w:rsidRPr="004E7783">
        <w:rPr>
          <w:rFonts w:ascii="Tahoma" w:eastAsia="Tahoma" w:hAnsi="Tahoma"/>
        </w:rPr>
        <w:t>st</w:t>
      </w:r>
      <w:r w:rsidRPr="004E7783">
        <w:rPr>
          <w:rFonts w:ascii="Tahoma" w:eastAsia="Tahoma" w:hAnsi="Tahoma"/>
          <w:spacing w:val="1"/>
        </w:rPr>
        <w:t>e</w:t>
      </w:r>
      <w:r w:rsidRPr="004E7783">
        <w:rPr>
          <w:rFonts w:ascii="Tahoma" w:eastAsia="Tahoma" w:hAnsi="Tahoma"/>
          <w:spacing w:val="-2"/>
        </w:rPr>
        <w:t>m</w:t>
      </w:r>
      <w:r w:rsidRPr="004E7783">
        <w:rPr>
          <w:rFonts w:ascii="Tahoma" w:eastAsia="Tahoma" w:hAnsi="Tahoma"/>
        </w:rPr>
        <w:t>y</w:t>
      </w:r>
      <w:r w:rsidRPr="004E7783">
        <w:rPr>
          <w:rFonts w:ascii="Tahoma" w:eastAsia="Tahoma" w:hAnsi="Tahoma"/>
          <w:spacing w:val="5"/>
        </w:rPr>
        <w:t xml:space="preserve"> </w:t>
      </w:r>
      <w:r w:rsidRPr="004E7783">
        <w:rPr>
          <w:rFonts w:ascii="Tahoma" w:eastAsia="Tahoma" w:hAnsi="Tahoma"/>
          <w:spacing w:val="-3"/>
        </w:rPr>
        <w:t>k</w:t>
      </w:r>
      <w:r w:rsidRPr="004E7783">
        <w:rPr>
          <w:rFonts w:ascii="Tahoma" w:eastAsia="Tahoma" w:hAnsi="Tahoma"/>
        </w:rPr>
        <w:t>o</w:t>
      </w:r>
      <w:r w:rsidRPr="004E7783">
        <w:rPr>
          <w:rFonts w:ascii="Tahoma" w:eastAsia="Tahoma" w:hAnsi="Tahoma"/>
          <w:spacing w:val="3"/>
        </w:rPr>
        <w:t>m</w:t>
      </w:r>
      <w:r w:rsidRPr="004E7783">
        <w:rPr>
          <w:rFonts w:ascii="Tahoma" w:eastAsia="Tahoma" w:hAnsi="Tahoma"/>
        </w:rPr>
        <w:t>put</w:t>
      </w:r>
      <w:r w:rsidRPr="004E7783">
        <w:rPr>
          <w:rFonts w:ascii="Tahoma" w:eastAsia="Tahoma" w:hAnsi="Tahoma"/>
          <w:spacing w:val="1"/>
        </w:rPr>
        <w:t>e</w:t>
      </w:r>
      <w:r w:rsidRPr="004E7783">
        <w:rPr>
          <w:rFonts w:ascii="Tahoma" w:eastAsia="Tahoma" w:hAnsi="Tahoma"/>
        </w:rPr>
        <w:t>ro</w:t>
      </w:r>
      <w:r w:rsidRPr="004E7783">
        <w:rPr>
          <w:rFonts w:ascii="Tahoma" w:eastAsia="Tahoma" w:hAnsi="Tahoma"/>
          <w:spacing w:val="1"/>
        </w:rPr>
        <w:t>w</w:t>
      </w:r>
      <w:r w:rsidRPr="004E7783">
        <w:rPr>
          <w:rFonts w:ascii="Tahoma" w:eastAsia="Tahoma" w:hAnsi="Tahoma"/>
        </w:rPr>
        <w:t>e</w:t>
      </w:r>
      <w:r w:rsidRPr="004E7783">
        <w:rPr>
          <w:rFonts w:ascii="Tahoma" w:eastAsia="Tahoma" w:hAnsi="Tahoma"/>
          <w:spacing w:val="5"/>
        </w:rPr>
        <w:t xml:space="preserve"> </w:t>
      </w:r>
      <w:r w:rsidRPr="004E7783">
        <w:rPr>
          <w:rFonts w:ascii="Tahoma" w:eastAsia="Tahoma" w:hAnsi="Tahoma"/>
        </w:rPr>
        <w:t>Beneficjent</w:t>
      </w:r>
      <w:r w:rsidRPr="004E7783">
        <w:rPr>
          <w:rFonts w:ascii="Tahoma" w:eastAsia="Tahoma" w:hAnsi="Tahoma"/>
          <w:spacing w:val="1"/>
        </w:rPr>
        <w:t>a</w:t>
      </w:r>
      <w:r w:rsidRPr="004E7783">
        <w:rPr>
          <w:rFonts w:ascii="Tahoma" w:eastAsia="Tahoma" w:hAnsi="Tahoma"/>
        </w:rPr>
        <w:t>,</w:t>
      </w:r>
      <w:r w:rsidRPr="004E7783">
        <w:rPr>
          <w:rFonts w:ascii="Tahoma" w:eastAsia="Tahoma" w:hAnsi="Tahoma"/>
          <w:spacing w:val="2"/>
        </w:rPr>
        <w:t xml:space="preserve"> </w:t>
      </w:r>
      <w:r w:rsidRPr="004E7783">
        <w:rPr>
          <w:rFonts w:ascii="Tahoma" w:eastAsia="Tahoma" w:hAnsi="Tahoma"/>
        </w:rPr>
        <w:t>w</w:t>
      </w:r>
      <w:r w:rsidRPr="004E7783">
        <w:rPr>
          <w:rFonts w:ascii="Tahoma" w:eastAsia="Tahoma" w:hAnsi="Tahoma"/>
          <w:spacing w:val="13"/>
        </w:rPr>
        <w:t xml:space="preserve"> </w:t>
      </w:r>
      <w:r w:rsidRPr="004E7783">
        <w:rPr>
          <w:rFonts w:ascii="Tahoma" w:eastAsia="Tahoma" w:hAnsi="Tahoma"/>
          <w:spacing w:val="-1"/>
        </w:rPr>
        <w:t>k</w:t>
      </w:r>
      <w:r w:rsidRPr="004E7783">
        <w:rPr>
          <w:rFonts w:ascii="Tahoma" w:eastAsia="Tahoma" w:hAnsi="Tahoma"/>
        </w:rPr>
        <w:t>tó</w:t>
      </w:r>
      <w:r w:rsidRPr="004E7783">
        <w:rPr>
          <w:rFonts w:ascii="Tahoma" w:eastAsia="Tahoma" w:hAnsi="Tahoma"/>
          <w:spacing w:val="2"/>
        </w:rPr>
        <w:t>r</w:t>
      </w:r>
      <w:r w:rsidRPr="004E7783">
        <w:rPr>
          <w:rFonts w:ascii="Tahoma" w:eastAsia="Tahoma" w:hAnsi="Tahoma"/>
          <w:spacing w:val="-3"/>
        </w:rPr>
        <w:t>y</w:t>
      </w:r>
      <w:r w:rsidRPr="004E7783">
        <w:rPr>
          <w:rFonts w:ascii="Tahoma" w:eastAsia="Tahoma" w:hAnsi="Tahoma"/>
          <w:spacing w:val="2"/>
        </w:rPr>
        <w:t>c</w:t>
      </w:r>
      <w:r w:rsidRPr="004E7783">
        <w:rPr>
          <w:rFonts w:ascii="Tahoma" w:eastAsia="Tahoma" w:hAnsi="Tahoma"/>
        </w:rPr>
        <w:t>h</w:t>
      </w:r>
      <w:r w:rsidRPr="004E7783">
        <w:rPr>
          <w:rFonts w:ascii="Tahoma" w:eastAsia="Tahoma" w:hAnsi="Tahoma"/>
          <w:spacing w:val="6"/>
        </w:rPr>
        <w:t xml:space="preserve"> </w:t>
      </w:r>
      <w:r w:rsidRPr="004E7783">
        <w:rPr>
          <w:rFonts w:ascii="Tahoma" w:eastAsia="Tahoma" w:hAnsi="Tahoma"/>
        </w:rPr>
        <w:t>pr</w:t>
      </w:r>
      <w:r w:rsidRPr="004E7783">
        <w:rPr>
          <w:rFonts w:ascii="Tahoma" w:eastAsia="Tahoma" w:hAnsi="Tahoma"/>
          <w:spacing w:val="1"/>
        </w:rPr>
        <w:t>ze</w:t>
      </w:r>
      <w:r w:rsidRPr="004E7783">
        <w:rPr>
          <w:rFonts w:ascii="Tahoma" w:eastAsia="Tahoma" w:hAnsi="Tahoma"/>
          <w:spacing w:val="-1"/>
        </w:rPr>
        <w:t>ch</w:t>
      </w:r>
      <w:r w:rsidRPr="004E7783">
        <w:rPr>
          <w:rFonts w:ascii="Tahoma" w:eastAsia="Tahoma" w:hAnsi="Tahoma"/>
          <w:spacing w:val="2"/>
        </w:rPr>
        <w:t>o</w:t>
      </w:r>
      <w:r w:rsidRPr="004E7783">
        <w:rPr>
          <w:rFonts w:ascii="Tahoma" w:eastAsia="Tahoma" w:hAnsi="Tahoma"/>
          <w:spacing w:val="1"/>
        </w:rPr>
        <w:t>w</w:t>
      </w:r>
      <w:r w:rsidRPr="004E7783">
        <w:rPr>
          <w:rFonts w:ascii="Tahoma" w:eastAsia="Tahoma" w:hAnsi="Tahoma"/>
          <w:spacing w:val="-1"/>
        </w:rPr>
        <w:t>yw</w:t>
      </w:r>
      <w:r w:rsidRPr="004E7783">
        <w:rPr>
          <w:rFonts w:ascii="Tahoma" w:eastAsia="Tahoma" w:hAnsi="Tahoma"/>
          <w:spacing w:val="1"/>
        </w:rPr>
        <w:t>a</w:t>
      </w:r>
      <w:r w:rsidRPr="004E7783">
        <w:rPr>
          <w:rFonts w:ascii="Tahoma" w:eastAsia="Tahoma" w:hAnsi="Tahoma"/>
          <w:spacing w:val="-1"/>
        </w:rPr>
        <w:t>n</w:t>
      </w:r>
      <w:r w:rsidRPr="004E7783">
        <w:rPr>
          <w:rFonts w:ascii="Tahoma" w:eastAsia="Tahoma" w:hAnsi="Tahoma" w:cs="Tahoma"/>
        </w:rPr>
        <w:t>e są</w:t>
      </w:r>
      <w:r w:rsidRPr="004E7783">
        <w:rPr>
          <w:rFonts w:ascii="Tahoma" w:eastAsia="Tahoma" w:hAnsi="Tahoma" w:cs="Tahoma"/>
          <w:spacing w:val="12"/>
        </w:rPr>
        <w:t xml:space="preserve"> </w:t>
      </w:r>
      <w:r w:rsidRPr="004E7783">
        <w:rPr>
          <w:rFonts w:ascii="Tahoma" w:eastAsia="Tahoma" w:hAnsi="Tahoma" w:cs="Tahoma"/>
          <w:spacing w:val="1"/>
        </w:rPr>
        <w:t>we</w:t>
      </w:r>
      <w:r w:rsidRPr="004E7783">
        <w:rPr>
          <w:rFonts w:ascii="Tahoma" w:eastAsia="Tahoma" w:hAnsi="Tahoma" w:cs="Tahoma"/>
        </w:rPr>
        <w:t>rs</w:t>
      </w:r>
      <w:r w:rsidRPr="004E7783">
        <w:rPr>
          <w:rFonts w:ascii="Tahoma" w:eastAsia="Tahoma" w:hAnsi="Tahoma" w:cs="Tahoma"/>
          <w:spacing w:val="-1"/>
        </w:rPr>
        <w:t>j</w:t>
      </w:r>
      <w:r w:rsidRPr="004E7783">
        <w:rPr>
          <w:rFonts w:ascii="Tahoma" w:eastAsia="Tahoma" w:hAnsi="Tahoma" w:cs="Tahoma"/>
        </w:rPr>
        <w:t xml:space="preserve">e </w:t>
      </w:r>
      <w:r w:rsidRPr="004E7783">
        <w:rPr>
          <w:rFonts w:ascii="Tahoma" w:eastAsia="Tahoma" w:hAnsi="Tahoma" w:cs="Tahoma"/>
          <w:spacing w:val="1"/>
        </w:rPr>
        <w:t>e</w:t>
      </w:r>
      <w:r w:rsidRPr="004E7783">
        <w:rPr>
          <w:rFonts w:ascii="Tahoma" w:eastAsia="Tahoma" w:hAnsi="Tahoma" w:cs="Tahoma"/>
        </w:rPr>
        <w:t>l</w:t>
      </w:r>
      <w:r w:rsidRPr="004E7783">
        <w:rPr>
          <w:rFonts w:ascii="Tahoma" w:eastAsia="Tahoma" w:hAnsi="Tahoma" w:cs="Tahoma"/>
          <w:spacing w:val="1"/>
        </w:rPr>
        <w:t>e</w:t>
      </w:r>
      <w:r w:rsidRPr="004E7783">
        <w:rPr>
          <w:rFonts w:ascii="Tahoma" w:eastAsia="Tahoma" w:hAnsi="Tahoma" w:cs="Tahoma"/>
          <w:spacing w:val="-1"/>
        </w:rPr>
        <w:t>k</w:t>
      </w:r>
      <w:r w:rsidRPr="004E7783">
        <w:rPr>
          <w:rFonts w:ascii="Tahoma" w:eastAsia="Tahoma" w:hAnsi="Tahoma" w:cs="Tahoma"/>
        </w:rPr>
        <w:t>tro</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c</w:t>
      </w:r>
      <w:r w:rsidRPr="004E7783">
        <w:rPr>
          <w:rFonts w:ascii="Tahoma" w:eastAsia="Tahoma" w:hAnsi="Tahoma" w:cs="Tahoma"/>
          <w:spacing w:val="3"/>
        </w:rPr>
        <w:t>z</w:t>
      </w:r>
      <w:r w:rsidRPr="004E7783">
        <w:rPr>
          <w:rFonts w:ascii="Tahoma" w:eastAsia="Tahoma" w:hAnsi="Tahoma" w:cs="Tahoma"/>
          <w:spacing w:val="-1"/>
        </w:rPr>
        <w:t>n</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19"/>
        </w:rPr>
        <w:t xml:space="preserve"> </w:t>
      </w:r>
      <w:r w:rsidRPr="004E7783">
        <w:rPr>
          <w:rFonts w:ascii="Tahoma" w:eastAsia="Tahoma" w:hAnsi="Tahoma" w:cs="Tahoma"/>
          <w:spacing w:val="3"/>
        </w:rPr>
        <w:t>m</w:t>
      </w:r>
      <w:r w:rsidRPr="004E7783">
        <w:rPr>
          <w:rFonts w:ascii="Tahoma" w:eastAsia="Tahoma" w:hAnsi="Tahoma" w:cs="Tahoma"/>
          <w:spacing w:val="-1"/>
        </w:rPr>
        <w:t>u</w:t>
      </w:r>
      <w:r w:rsidRPr="004E7783">
        <w:rPr>
          <w:rFonts w:ascii="Tahoma" w:eastAsia="Tahoma" w:hAnsi="Tahoma" w:cs="Tahoma"/>
        </w:rPr>
        <w:t>szą</w:t>
      </w:r>
      <w:r w:rsidRPr="004E7783">
        <w:rPr>
          <w:rFonts w:ascii="Tahoma" w:eastAsia="Tahoma" w:hAnsi="Tahoma" w:cs="Tahoma"/>
          <w:spacing w:val="27"/>
        </w:rPr>
        <w:t xml:space="preserve"> </w:t>
      </w:r>
      <w:r w:rsidRPr="004E7783">
        <w:rPr>
          <w:rFonts w:ascii="Tahoma" w:eastAsia="Tahoma" w:hAnsi="Tahoma" w:cs="Tahoma"/>
        </w:rPr>
        <w:t>sp</w:t>
      </w:r>
      <w:r w:rsidRPr="004E7783">
        <w:rPr>
          <w:rFonts w:ascii="Tahoma" w:eastAsia="Tahoma" w:hAnsi="Tahoma" w:cs="Tahoma"/>
          <w:spacing w:val="1"/>
        </w:rPr>
        <w:t>e</w:t>
      </w:r>
      <w:r w:rsidRPr="004E7783">
        <w:rPr>
          <w:rFonts w:ascii="Tahoma" w:eastAsia="Tahoma" w:hAnsi="Tahoma" w:cs="Tahoma"/>
        </w:rPr>
        <w:t>ł</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rPr>
        <w:t>ć</w:t>
      </w:r>
      <w:r w:rsidRPr="004E7783">
        <w:rPr>
          <w:rFonts w:ascii="Tahoma" w:eastAsia="Tahoma" w:hAnsi="Tahoma" w:cs="Tahoma"/>
          <w:spacing w:val="23"/>
        </w:rPr>
        <w:t xml:space="preserve"> </w:t>
      </w:r>
      <w:r w:rsidRPr="004E7783">
        <w:rPr>
          <w:rFonts w:ascii="Tahoma" w:eastAsia="Tahoma" w:hAnsi="Tahoma" w:cs="Tahoma"/>
          <w:spacing w:val="-1"/>
        </w:rPr>
        <w:t>n</w:t>
      </w:r>
      <w:r w:rsidRPr="004E7783">
        <w:rPr>
          <w:rFonts w:ascii="Tahoma" w:eastAsia="Tahoma" w:hAnsi="Tahoma" w:cs="Tahoma"/>
        </w:rPr>
        <w:t>o</w:t>
      </w:r>
      <w:r w:rsidRPr="004E7783">
        <w:rPr>
          <w:rFonts w:ascii="Tahoma" w:eastAsia="Tahoma" w:hAnsi="Tahoma" w:cs="Tahoma"/>
          <w:spacing w:val="2"/>
        </w:rPr>
        <w:t>r</w:t>
      </w:r>
      <w:r w:rsidRPr="004E7783">
        <w:rPr>
          <w:rFonts w:ascii="Tahoma" w:eastAsia="Tahoma" w:hAnsi="Tahoma" w:cs="Tahoma"/>
          <w:spacing w:val="-2"/>
        </w:rPr>
        <w:t>m</w:t>
      </w:r>
      <w:r w:rsidRPr="004E7783">
        <w:rPr>
          <w:rFonts w:ascii="Tahoma" w:eastAsia="Tahoma" w:hAnsi="Tahoma" w:cs="Tahoma"/>
        </w:rPr>
        <w:t>y</w:t>
      </w:r>
      <w:r w:rsidRPr="004E7783">
        <w:rPr>
          <w:rFonts w:ascii="Tahoma" w:eastAsia="Tahoma" w:hAnsi="Tahoma" w:cs="Tahoma"/>
          <w:spacing w:val="27"/>
        </w:rPr>
        <w:t xml:space="preserve"> </w:t>
      </w:r>
      <w:r w:rsidRPr="004E7783">
        <w:rPr>
          <w:rFonts w:ascii="Tahoma" w:eastAsia="Tahoma" w:hAnsi="Tahoma" w:cs="Tahoma"/>
        </w:rPr>
        <w:t>b</w:t>
      </w:r>
      <w:r w:rsidRPr="004E7783">
        <w:rPr>
          <w:rFonts w:ascii="Tahoma" w:eastAsia="Tahoma" w:hAnsi="Tahoma" w:cs="Tahoma"/>
          <w:spacing w:val="1"/>
        </w:rPr>
        <w:t>e</w:t>
      </w:r>
      <w:r w:rsidRPr="004E7783">
        <w:rPr>
          <w:rFonts w:ascii="Tahoma" w:eastAsia="Tahoma" w:hAnsi="Tahoma" w:cs="Tahoma"/>
        </w:rPr>
        <w:t>zpi</w:t>
      </w:r>
      <w:r w:rsidRPr="004E7783">
        <w:rPr>
          <w:rFonts w:ascii="Tahoma" w:eastAsia="Tahoma" w:hAnsi="Tahoma" w:cs="Tahoma"/>
          <w:spacing w:val="1"/>
        </w:rPr>
        <w:t>e</w:t>
      </w:r>
      <w:r w:rsidRPr="004E7783">
        <w:rPr>
          <w:rFonts w:ascii="Tahoma" w:eastAsia="Tahoma" w:hAnsi="Tahoma" w:cs="Tahoma"/>
          <w:spacing w:val="-1"/>
        </w:rPr>
        <w:t>c</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spacing w:val="-1"/>
        </w:rPr>
        <w:t>ń</w:t>
      </w:r>
      <w:r w:rsidRPr="004E7783">
        <w:rPr>
          <w:rFonts w:ascii="Tahoma" w:eastAsia="Tahoma" w:hAnsi="Tahoma" w:cs="Tahoma"/>
        </w:rPr>
        <w:t>st</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21"/>
        </w:rPr>
        <w:t xml:space="preserve"> </w:t>
      </w:r>
      <w:r w:rsidRPr="004E7783">
        <w:rPr>
          <w:rFonts w:ascii="Tahoma" w:eastAsia="Tahoma" w:hAnsi="Tahoma" w:cs="Tahoma"/>
        </w:rPr>
        <w:t>z</w:t>
      </w:r>
      <w:r w:rsidRPr="004E7783">
        <w:rPr>
          <w:rFonts w:ascii="Tahoma" w:eastAsia="Tahoma" w:hAnsi="Tahoma" w:cs="Tahoma"/>
          <w:spacing w:val="1"/>
        </w:rPr>
        <w:t>a</w:t>
      </w:r>
      <w:r w:rsidRPr="004E7783">
        <w:rPr>
          <w:rFonts w:ascii="Tahoma" w:eastAsia="Tahoma" w:hAnsi="Tahoma" w:cs="Tahoma"/>
        </w:rPr>
        <w:t>p</w:t>
      </w:r>
      <w:r w:rsidRPr="004E7783">
        <w:rPr>
          <w:rFonts w:ascii="Tahoma" w:eastAsia="Tahoma" w:hAnsi="Tahoma" w:cs="Tahoma"/>
          <w:spacing w:val="1"/>
        </w:rPr>
        <w:t>ew</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spacing w:val="1"/>
        </w:rPr>
        <w:t>ą</w:t>
      </w:r>
      <w:r w:rsidRPr="004E7783">
        <w:rPr>
          <w:rFonts w:ascii="Tahoma" w:eastAsia="Tahoma" w:hAnsi="Tahoma" w:cs="Tahoma"/>
          <w:spacing w:val="-1"/>
        </w:rPr>
        <w:t>c</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20"/>
        </w:rPr>
        <w:t xml:space="preserve"> </w:t>
      </w:r>
      <w:r w:rsidRPr="004E7783">
        <w:rPr>
          <w:rFonts w:ascii="Tahoma" w:eastAsia="Tahoma" w:hAnsi="Tahoma" w:cs="Tahoma"/>
        </w:rPr>
        <w:t>że</w:t>
      </w:r>
      <w:r w:rsidRPr="004E7783">
        <w:rPr>
          <w:rFonts w:ascii="Tahoma" w:eastAsia="Tahoma" w:hAnsi="Tahoma" w:cs="Tahoma"/>
          <w:spacing w:val="30"/>
        </w:rPr>
        <w:t xml:space="preserve"> </w:t>
      </w:r>
      <w:r w:rsidRPr="004E7783">
        <w:rPr>
          <w:rFonts w:ascii="Tahoma" w:eastAsia="Tahoma" w:hAnsi="Tahoma" w:cs="Tahoma"/>
        </w:rPr>
        <w:t>d</w:t>
      </w:r>
      <w:r w:rsidRPr="004E7783">
        <w:rPr>
          <w:rFonts w:ascii="Tahoma" w:eastAsia="Tahoma" w:hAnsi="Tahoma" w:cs="Tahoma"/>
          <w:spacing w:val="2"/>
        </w:rPr>
        <w:t>o</w:t>
      </w:r>
      <w:r w:rsidRPr="004E7783">
        <w:rPr>
          <w:rFonts w:ascii="Tahoma" w:eastAsia="Tahoma" w:hAnsi="Tahoma" w:cs="Tahoma"/>
          <w:spacing w:val="-1"/>
        </w:rPr>
        <w:t>ku</w:t>
      </w:r>
      <w:r w:rsidRPr="004E7783">
        <w:rPr>
          <w:rFonts w:ascii="Tahoma" w:eastAsia="Tahoma" w:hAnsi="Tahoma" w:cs="Tahoma"/>
        </w:rPr>
        <w:t>m</w:t>
      </w:r>
      <w:r w:rsidRPr="004E7783">
        <w:rPr>
          <w:rFonts w:ascii="Tahoma" w:eastAsia="Tahoma" w:hAnsi="Tahoma" w:cs="Tahoma"/>
          <w:spacing w:val="3"/>
        </w:rPr>
        <w:t>e</w:t>
      </w:r>
      <w:r w:rsidRPr="004E7783">
        <w:rPr>
          <w:rFonts w:ascii="Tahoma" w:eastAsia="Tahoma" w:hAnsi="Tahoma" w:cs="Tahoma"/>
          <w:spacing w:val="-1"/>
        </w:rPr>
        <w:t>n</w:t>
      </w:r>
      <w:r w:rsidRPr="004E7783">
        <w:rPr>
          <w:rFonts w:ascii="Tahoma" w:eastAsia="Tahoma" w:hAnsi="Tahoma" w:cs="Tahoma"/>
          <w:spacing w:val="-2"/>
        </w:rPr>
        <w:t>t</w:t>
      </w:r>
      <w:r w:rsidRPr="004E7783">
        <w:rPr>
          <w:rFonts w:ascii="Tahoma" w:eastAsia="Tahoma" w:hAnsi="Tahoma" w:cs="Tahoma"/>
        </w:rPr>
        <w:t>y</w:t>
      </w:r>
      <w:r w:rsidRPr="004E7783">
        <w:rPr>
          <w:rFonts w:ascii="Tahoma" w:eastAsia="Tahoma" w:hAnsi="Tahoma" w:cs="Tahoma"/>
          <w:spacing w:val="23"/>
        </w:rPr>
        <w:t xml:space="preserve"> </w:t>
      </w:r>
      <w:r w:rsidRPr="004E7783">
        <w:rPr>
          <w:rFonts w:ascii="Tahoma" w:eastAsia="Tahoma" w:hAnsi="Tahoma" w:cs="Tahoma"/>
        </w:rPr>
        <w:t>te</w:t>
      </w:r>
      <w:r w:rsidRPr="004E7783">
        <w:rPr>
          <w:rFonts w:ascii="Tahoma" w:eastAsia="Tahoma" w:hAnsi="Tahoma" w:cs="Tahoma"/>
          <w:spacing w:val="30"/>
        </w:rPr>
        <w:t xml:space="preserve"> </w:t>
      </w:r>
      <w:r w:rsidRPr="004E7783">
        <w:rPr>
          <w:rFonts w:ascii="Tahoma" w:eastAsia="Tahoma" w:hAnsi="Tahoma" w:cs="Tahoma"/>
        </w:rPr>
        <w:t>są</w:t>
      </w:r>
      <w:r w:rsidRPr="004E7783">
        <w:rPr>
          <w:rFonts w:ascii="Tahoma" w:eastAsia="Tahoma" w:hAnsi="Tahoma" w:cs="Tahoma"/>
          <w:spacing w:val="29"/>
        </w:rPr>
        <w:t xml:space="preserve"> </w:t>
      </w:r>
      <w:r w:rsidRPr="004E7783">
        <w:rPr>
          <w:rFonts w:ascii="Tahoma" w:eastAsia="Tahoma" w:hAnsi="Tahoma" w:cs="Tahoma"/>
        </w:rPr>
        <w:t>zgo</w:t>
      </w:r>
      <w:r w:rsidRPr="004E7783">
        <w:rPr>
          <w:rFonts w:ascii="Tahoma" w:eastAsia="Tahoma" w:hAnsi="Tahoma" w:cs="Tahoma"/>
          <w:spacing w:val="2"/>
        </w:rPr>
        <w:t>d</w:t>
      </w:r>
      <w:r w:rsidRPr="004E7783">
        <w:rPr>
          <w:rFonts w:ascii="Tahoma" w:eastAsia="Tahoma" w:hAnsi="Tahoma" w:cs="Tahoma"/>
          <w:spacing w:val="-1"/>
        </w:rPr>
        <w:t>n</w:t>
      </w:r>
      <w:r w:rsidRPr="004E7783">
        <w:rPr>
          <w:rFonts w:ascii="Tahoma" w:eastAsia="Tahoma" w:hAnsi="Tahoma" w:cs="Tahoma"/>
        </w:rPr>
        <w:t xml:space="preserve">e </w:t>
      </w:r>
      <w:r w:rsidRPr="004E7783">
        <w:rPr>
          <w:rFonts w:ascii="Tahoma" w:eastAsia="Tahoma" w:hAnsi="Tahoma" w:cs="Tahoma"/>
          <w:w w:val="99"/>
        </w:rPr>
        <w:t>z</w:t>
      </w:r>
      <w:r w:rsidRPr="004E7783">
        <w:rPr>
          <w:rFonts w:ascii="Tahoma" w:eastAsia="Tahoma" w:hAnsi="Tahoma" w:cs="Tahoma"/>
        </w:rPr>
        <w:t xml:space="preserve"> </w:t>
      </w:r>
      <w:r w:rsidRPr="004E7783">
        <w:rPr>
          <w:rFonts w:ascii="Tahoma" w:eastAsia="Tahoma" w:hAnsi="Tahoma" w:cs="Tahoma"/>
          <w:spacing w:val="1"/>
        </w:rPr>
        <w:t>w</w:t>
      </w:r>
      <w:r w:rsidRPr="004E7783">
        <w:rPr>
          <w:rFonts w:ascii="Tahoma" w:eastAsia="Tahoma" w:hAnsi="Tahoma" w:cs="Tahoma"/>
          <w:spacing w:val="-1"/>
        </w:rPr>
        <w:t>y</w:t>
      </w:r>
      <w:r w:rsidRPr="004E7783">
        <w:rPr>
          <w:rFonts w:ascii="Tahoma" w:eastAsia="Tahoma" w:hAnsi="Tahoma" w:cs="Tahoma"/>
        </w:rPr>
        <w:t>mog</w:t>
      </w:r>
      <w:r w:rsidRPr="004E7783">
        <w:rPr>
          <w:rFonts w:ascii="Tahoma" w:eastAsia="Tahoma" w:hAnsi="Tahoma" w:cs="Tahoma"/>
          <w:spacing w:val="1"/>
        </w:rPr>
        <w:t>a</w:t>
      </w:r>
      <w:r w:rsidRPr="004E7783">
        <w:rPr>
          <w:rFonts w:ascii="Tahoma" w:eastAsia="Tahoma" w:hAnsi="Tahoma" w:cs="Tahoma"/>
        </w:rPr>
        <w:t>mi</w:t>
      </w:r>
      <w:r w:rsidRPr="004E7783">
        <w:rPr>
          <w:rFonts w:ascii="Tahoma" w:eastAsia="Tahoma" w:hAnsi="Tahoma" w:cs="Tahoma"/>
          <w:spacing w:val="-10"/>
        </w:rPr>
        <w:t xml:space="preserve"> </w:t>
      </w:r>
      <w:r w:rsidRPr="004E7783">
        <w:rPr>
          <w:rFonts w:ascii="Tahoma" w:eastAsia="Tahoma" w:hAnsi="Tahoma" w:cs="Tahoma"/>
        </w:rPr>
        <w:t>p</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4"/>
        </w:rPr>
        <w:t xml:space="preserve"> </w:t>
      </w:r>
      <w:r w:rsidRPr="004E7783">
        <w:rPr>
          <w:rFonts w:ascii="Tahoma" w:eastAsia="Tahoma" w:hAnsi="Tahoma" w:cs="Tahoma"/>
          <w:spacing w:val="-1"/>
        </w:rPr>
        <w:t>k</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rPr>
        <w:t>o</w:t>
      </w:r>
      <w:r w:rsidRPr="004E7783">
        <w:rPr>
          <w:rFonts w:ascii="Tahoma" w:eastAsia="Tahoma" w:hAnsi="Tahoma" w:cs="Tahoma"/>
          <w:spacing w:val="1"/>
        </w:rPr>
        <w:t>we</w:t>
      </w:r>
      <w:r w:rsidRPr="004E7783">
        <w:rPr>
          <w:rFonts w:ascii="Tahoma" w:eastAsia="Tahoma" w:hAnsi="Tahoma" w:cs="Tahoma"/>
        </w:rPr>
        <w:t>go</w:t>
      </w:r>
      <w:r w:rsidRPr="004E7783">
        <w:rPr>
          <w:rFonts w:ascii="Tahoma" w:eastAsia="Tahoma" w:hAnsi="Tahoma" w:cs="Tahoma"/>
          <w:spacing w:val="-6"/>
        </w:rPr>
        <w:t xml:space="preserve"> </w:t>
      </w:r>
      <w:r w:rsidRPr="004E7783">
        <w:rPr>
          <w:rFonts w:ascii="Tahoma" w:eastAsia="Tahoma" w:hAnsi="Tahoma" w:cs="Tahoma"/>
        </w:rPr>
        <w:t xml:space="preserve">i </w:t>
      </w:r>
      <w:r w:rsidRPr="004E7783">
        <w:rPr>
          <w:rFonts w:ascii="Tahoma" w:eastAsia="Tahoma" w:hAnsi="Tahoma" w:cs="Tahoma"/>
          <w:spacing w:val="1"/>
        </w:rPr>
        <w:t>m</w:t>
      </w:r>
      <w:r w:rsidRPr="004E7783">
        <w:rPr>
          <w:rFonts w:ascii="Tahoma" w:eastAsia="Tahoma" w:hAnsi="Tahoma" w:cs="Tahoma"/>
        </w:rPr>
        <w:t>ożna</w:t>
      </w:r>
      <w:r w:rsidRPr="004E7783">
        <w:rPr>
          <w:rFonts w:ascii="Tahoma" w:eastAsia="Tahoma" w:hAnsi="Tahoma" w:cs="Tahoma"/>
          <w:spacing w:val="-6"/>
        </w:rPr>
        <w:t xml:space="preserve"> </w:t>
      </w:r>
      <w:r w:rsidRPr="004E7783">
        <w:rPr>
          <w:rFonts w:ascii="Tahoma" w:eastAsia="Tahoma" w:hAnsi="Tahoma" w:cs="Tahoma"/>
        </w:rPr>
        <w:t>się</w:t>
      </w:r>
      <w:r w:rsidRPr="004E7783">
        <w:rPr>
          <w:rFonts w:ascii="Tahoma" w:eastAsia="Tahoma" w:hAnsi="Tahoma" w:cs="Tahoma"/>
          <w:spacing w:val="-1"/>
        </w:rPr>
        <w:t xml:space="preserve"> n</w:t>
      </w:r>
      <w:r w:rsidRPr="004E7783">
        <w:rPr>
          <w:rFonts w:ascii="Tahoma" w:eastAsia="Tahoma" w:hAnsi="Tahoma" w:cs="Tahoma"/>
        </w:rPr>
        <w:t>a</w:t>
      </w:r>
      <w:r w:rsidRPr="004E7783">
        <w:rPr>
          <w:rFonts w:ascii="Tahoma" w:eastAsia="Tahoma" w:hAnsi="Tahoma" w:cs="Tahoma"/>
          <w:spacing w:val="1"/>
        </w:rPr>
        <w:t xml:space="preserve"> </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2"/>
        </w:rPr>
        <w:t>c</w:t>
      </w:r>
      <w:r w:rsidRPr="004E7783">
        <w:rPr>
          <w:rFonts w:ascii="Tahoma" w:eastAsia="Tahoma" w:hAnsi="Tahoma" w:cs="Tahoma"/>
        </w:rPr>
        <w:t>h</w:t>
      </w:r>
      <w:r w:rsidRPr="004E7783">
        <w:rPr>
          <w:rFonts w:ascii="Tahoma" w:eastAsia="Tahoma" w:hAnsi="Tahoma" w:cs="Tahoma"/>
          <w:spacing w:val="-5"/>
        </w:rPr>
        <w:t xml:space="preserve"> </w:t>
      </w:r>
      <w:r w:rsidRPr="004E7783">
        <w:rPr>
          <w:rFonts w:ascii="Tahoma" w:eastAsia="Tahoma" w:hAnsi="Tahoma" w:cs="Tahoma"/>
        </w:rPr>
        <w:t>op</w:t>
      </w:r>
      <w:r w:rsidRPr="004E7783">
        <w:rPr>
          <w:rFonts w:ascii="Tahoma" w:eastAsia="Tahoma" w:hAnsi="Tahoma" w:cs="Tahoma"/>
          <w:spacing w:val="3"/>
        </w:rPr>
        <w:t>r</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rPr>
        <w:t>ć</w:t>
      </w:r>
      <w:r w:rsidRPr="004E7783">
        <w:rPr>
          <w:rFonts w:ascii="Tahoma" w:eastAsia="Tahoma" w:hAnsi="Tahoma" w:cs="Tahoma"/>
          <w:spacing w:val="-7"/>
        </w:rPr>
        <w:t xml:space="preserve"> </w:t>
      </w:r>
      <w:r w:rsidRPr="004E7783">
        <w:rPr>
          <w:rFonts w:ascii="Tahoma" w:eastAsia="Tahoma" w:hAnsi="Tahoma" w:cs="Tahoma"/>
        </w:rPr>
        <w:t>do</w:t>
      </w:r>
      <w:r w:rsidRPr="004E7783">
        <w:rPr>
          <w:rFonts w:ascii="Tahoma" w:eastAsia="Tahoma" w:hAnsi="Tahoma" w:cs="Tahoma"/>
          <w:spacing w:val="-2"/>
        </w:rPr>
        <w:t xml:space="preserve"> </w:t>
      </w:r>
      <w:r w:rsidRPr="004E7783">
        <w:rPr>
          <w:rFonts w:ascii="Tahoma" w:eastAsia="Tahoma" w:hAnsi="Tahoma" w:cs="Tahoma"/>
        </w:rPr>
        <w:t>celów</w:t>
      </w:r>
      <w:r w:rsidRPr="004E7783">
        <w:rPr>
          <w:rFonts w:ascii="Tahoma" w:eastAsia="Tahoma" w:hAnsi="Tahoma" w:cs="Tahoma"/>
          <w:spacing w:val="-2"/>
        </w:rPr>
        <w:t xml:space="preserve"> </w:t>
      </w:r>
      <w:r w:rsidRPr="004E7783">
        <w:rPr>
          <w:rFonts w:ascii="Tahoma" w:eastAsia="Tahoma" w:hAnsi="Tahoma" w:cs="Tahoma"/>
          <w:spacing w:val="-3"/>
        </w:rPr>
        <w:t>k</w:t>
      </w:r>
      <w:r w:rsidRPr="004E7783">
        <w:rPr>
          <w:rFonts w:ascii="Tahoma" w:eastAsia="Tahoma" w:hAnsi="Tahoma" w:cs="Tahoma"/>
        </w:rPr>
        <w:t>o</w:t>
      </w:r>
      <w:r w:rsidRPr="004E7783">
        <w:rPr>
          <w:rFonts w:ascii="Tahoma" w:eastAsia="Tahoma" w:hAnsi="Tahoma" w:cs="Tahoma"/>
          <w:spacing w:val="-1"/>
        </w:rPr>
        <w:t>n</w:t>
      </w:r>
      <w:r w:rsidRPr="004E7783">
        <w:rPr>
          <w:rFonts w:ascii="Tahoma" w:eastAsia="Tahoma" w:hAnsi="Tahoma" w:cs="Tahoma"/>
        </w:rPr>
        <w:t>troli</w:t>
      </w:r>
      <w:r w:rsidRPr="004E7783">
        <w:rPr>
          <w:rFonts w:ascii="Tahoma" w:eastAsia="Tahoma" w:hAnsi="Tahoma" w:cs="Tahoma"/>
          <w:spacing w:val="-7"/>
        </w:rPr>
        <w:t xml:space="preserve"> </w:t>
      </w:r>
      <w:r w:rsidRPr="004E7783">
        <w:rPr>
          <w:rFonts w:ascii="Tahoma" w:eastAsia="Tahoma" w:hAnsi="Tahoma" w:cs="Tahoma"/>
        </w:rPr>
        <w:t xml:space="preserve">i </w:t>
      </w:r>
      <w:r w:rsidRPr="004E7783">
        <w:rPr>
          <w:rFonts w:ascii="Tahoma" w:eastAsia="Tahoma" w:hAnsi="Tahoma" w:cs="Tahoma"/>
          <w:spacing w:val="3"/>
        </w:rPr>
        <w:t>a</w:t>
      </w:r>
      <w:r w:rsidRPr="004E7783">
        <w:rPr>
          <w:rFonts w:ascii="Tahoma" w:eastAsia="Tahoma" w:hAnsi="Tahoma" w:cs="Tahoma"/>
          <w:spacing w:val="-1"/>
        </w:rPr>
        <w:t>u</w:t>
      </w:r>
      <w:r w:rsidRPr="004E7783">
        <w:rPr>
          <w:rFonts w:ascii="Tahoma" w:eastAsia="Tahoma" w:hAnsi="Tahoma" w:cs="Tahoma"/>
        </w:rPr>
        <w:t>d</w:t>
      </w:r>
      <w:r w:rsidRPr="004E7783">
        <w:rPr>
          <w:rFonts w:ascii="Tahoma" w:eastAsia="Tahoma" w:hAnsi="Tahoma" w:cs="Tahoma"/>
          <w:spacing w:val="2"/>
        </w:rPr>
        <w:t>y</w:t>
      </w:r>
      <w:r w:rsidRPr="004E7783">
        <w:rPr>
          <w:rFonts w:ascii="Tahoma" w:eastAsia="Tahoma" w:hAnsi="Tahoma" w:cs="Tahoma"/>
        </w:rPr>
        <w:t>t</w:t>
      </w:r>
      <w:r w:rsidRPr="004E7783">
        <w:rPr>
          <w:rFonts w:ascii="Tahoma" w:eastAsia="Tahoma" w:hAnsi="Tahoma" w:cs="Tahoma"/>
          <w:spacing w:val="-1"/>
        </w:rPr>
        <w:t>u</w:t>
      </w:r>
      <w:r w:rsidRPr="004E7783">
        <w:rPr>
          <w:rFonts w:ascii="Tahoma" w:eastAsia="Tahoma" w:hAnsi="Tahoma" w:cs="Tahoma"/>
        </w:rPr>
        <w:t>.</w:t>
      </w:r>
    </w:p>
    <w:p w14:paraId="1CA3C51F" w14:textId="7147483F" w:rsidR="006F0C4C" w:rsidRPr="004E7783" w:rsidRDefault="006F0C4C" w:rsidP="006F0C4C">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Do przetwarzania danych osobowych mogą być dopuszczeni jedynie pracownicy Beneficjenta oraz pracownicy podmiotów, o których mowa w ust. 1</w:t>
      </w:r>
      <w:r>
        <w:rPr>
          <w:rFonts w:ascii="Tahoma" w:eastAsia="Tahoma" w:hAnsi="Tahoma" w:cs="Tahoma"/>
          <w:spacing w:val="1"/>
        </w:rPr>
        <w:t>1</w:t>
      </w:r>
      <w:r w:rsidRPr="004E7783">
        <w:rPr>
          <w:rFonts w:ascii="Tahoma" w:eastAsia="Tahoma" w:hAnsi="Tahoma"/>
          <w:spacing w:val="1"/>
        </w:rPr>
        <w:t xml:space="preserve"> niniejszego paragrafu, posiadający imienne upoważnienie do przetwarzania danych osobowych.</w:t>
      </w:r>
    </w:p>
    <w:p w14:paraId="51CDF08E" w14:textId="77777777" w:rsidR="006F0C4C" w:rsidRPr="004E7783" w:rsidRDefault="006F0C4C" w:rsidP="006F0C4C">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jest zobowiązany do podjęcia wszelkich kroków służących zachowaniu w poufności danych osobowych przez pracowników mających do nich dostęp.</w:t>
      </w:r>
    </w:p>
    <w:p w14:paraId="64925D90" w14:textId="77777777" w:rsidR="006F0C4C" w:rsidRPr="004E7783" w:rsidRDefault="006F0C4C" w:rsidP="006F0C4C">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zobowiązuje się do:</w:t>
      </w:r>
    </w:p>
    <w:p w14:paraId="5E1C3F51" w14:textId="77777777" w:rsidR="006F0C4C" w:rsidRPr="004E7783" w:rsidRDefault="006F0C4C" w:rsidP="006F0C4C">
      <w:pPr>
        <w:pStyle w:val="Akapitzlist"/>
        <w:numPr>
          <w:ilvl w:val="0"/>
          <w:numId w:val="72"/>
        </w:numPr>
        <w:tabs>
          <w:tab w:val="left" w:pos="851"/>
        </w:tabs>
        <w:spacing w:line="276" w:lineRule="auto"/>
        <w:ind w:left="851" w:right="12" w:hanging="425"/>
        <w:rPr>
          <w:rFonts w:ascii="Tahoma" w:eastAsia="Tahoma" w:hAnsi="Tahoma"/>
        </w:rPr>
      </w:pPr>
      <w:r w:rsidRPr="004E7783">
        <w:rPr>
          <w:rFonts w:ascii="Tahoma" w:eastAsia="Tahoma" w:hAnsi="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7CB5F6BD" w14:textId="77777777" w:rsidR="006F0C4C" w:rsidRPr="004E7783" w:rsidRDefault="006F0C4C" w:rsidP="006F0C4C">
      <w:pPr>
        <w:pStyle w:val="Akapitzlist"/>
        <w:numPr>
          <w:ilvl w:val="0"/>
          <w:numId w:val="72"/>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umożliwienia IZ dokonania kontroli w miejscach, w których są przetwarzane powierzone dane osobowe, w zakresie stosowania niniejszej umowy w terminie ustalonym przez strony, nie później jednak niż 5 dni kalendarzowych od dnia powiadomienia Beneficjenta przez IZ </w:t>
      </w:r>
      <w:r w:rsidRPr="004E7783">
        <w:rPr>
          <w:rFonts w:ascii="Tahoma" w:eastAsia="Tahoma" w:hAnsi="Tahoma" w:cs="Tahoma"/>
        </w:rPr>
        <w:t>o zamiarze przeprowadzenia kontroli, w celu sprawdzenia prawidłowości przetwarzania oraz zabezpieczenia danych osobowych.</w:t>
      </w:r>
    </w:p>
    <w:p w14:paraId="6BC7BB93" w14:textId="77777777" w:rsidR="006F0C4C" w:rsidRPr="004E7783" w:rsidRDefault="006F0C4C" w:rsidP="006F0C4C">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jest zobowiązany do zastosowania zaleceń dotyczących poprawy jakości zabezpieczenia danych osobowych oraz sposobu ich przetwarzania.</w:t>
      </w:r>
    </w:p>
    <w:p w14:paraId="6873ED9C" w14:textId="77777777" w:rsidR="006F0C4C" w:rsidRPr="004E7783" w:rsidRDefault="006F0C4C" w:rsidP="006F0C4C">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odpowiada za szkody spowodowane brakiem zastosowania właściwych środków bezpieczeństwa.</w:t>
      </w:r>
    </w:p>
    <w:p w14:paraId="426F7993" w14:textId="77777777" w:rsidR="006F0C4C" w:rsidRPr="004E7783" w:rsidRDefault="006F0C4C" w:rsidP="006F0C4C">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odpowiada za szkody, jakie powstaną u IZ i ministra właściwego do spraw rozwoju regionalnego lub osób trzecich w wyniku niezgodnego z RODO, ustawą o ochronie danych osobowych oraz niniejszą umową przetwarzania danych osobowych przez Beneficjenta, w szczególności w sytuacji zapłaty odszkodowania przez Administratora na podstawie art. 82 RODO.</w:t>
      </w:r>
    </w:p>
    <w:p w14:paraId="4997D890" w14:textId="56AB7F50" w:rsidR="006F0C4C" w:rsidRPr="00166496" w:rsidRDefault="006F0C4C" w:rsidP="006F0C4C">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W przypadku niewykonania lub nienależytego wykonania przez Beneficjenta obowiązków nałożonych na niego w niniejszym paragrafie, Beneficjent zobowiązuje się do zapłaty odszkodowania na zasadach ogólnych.</w:t>
      </w:r>
    </w:p>
    <w:p w14:paraId="615BF62F" w14:textId="0C400598" w:rsidR="006F0C4C" w:rsidRPr="004E7783" w:rsidRDefault="006F0C4C" w:rsidP="006F0C4C">
      <w:pPr>
        <w:pStyle w:val="Akapitzlist"/>
        <w:numPr>
          <w:ilvl w:val="0"/>
          <w:numId w:val="29"/>
        </w:numPr>
        <w:tabs>
          <w:tab w:val="clear" w:pos="360"/>
        </w:tabs>
        <w:spacing w:line="276" w:lineRule="auto"/>
        <w:ind w:left="426" w:right="12" w:hanging="426"/>
        <w:rPr>
          <w:rFonts w:ascii="Tahoma" w:eastAsia="Tahoma" w:hAnsi="Tahoma"/>
          <w:spacing w:val="1"/>
        </w:rPr>
      </w:pPr>
      <w:r w:rsidRPr="00166496">
        <w:rPr>
          <w:rFonts w:ascii="Tahoma" w:eastAsia="Tahoma" w:hAnsi="Tahoma"/>
          <w:spacing w:val="1"/>
        </w:rPr>
        <w:t>IZ zobowiązuje Beneficjenta, do wskazania w umowie powierzenia przetwarzania danych osobowych, o której mowa w ust. 11</w:t>
      </w:r>
      <w:r w:rsidRPr="006036F0">
        <w:rPr>
          <w:rFonts w:ascii="Tahoma" w:eastAsia="Tahoma" w:hAnsi="Tahoma"/>
          <w:spacing w:val="1"/>
        </w:rPr>
        <w:t>, że podmiot świadczący usługi na jego rzecz ponosi odpowiedzialność, tak wobec osób trzecich, jak i wobec IZ i ministra właściwego do spraw rozwoju regionalnego, za szkody powstałe w związku z nieprzestrzeganiem ustawy o ochronie danych osobowych, R</w:t>
      </w:r>
      <w:r w:rsidRPr="003E3AFD">
        <w:rPr>
          <w:rFonts w:ascii="Tahoma" w:eastAsia="Tahoma" w:hAnsi="Tahoma"/>
          <w:spacing w:val="1"/>
        </w:rPr>
        <w:t xml:space="preserve">ODO, przepisów prawa powszechnie obowiązującego dotyczącego ochrony </w:t>
      </w:r>
      <w:r w:rsidRPr="003E3AFD">
        <w:rPr>
          <w:rFonts w:ascii="Tahoma" w:eastAsia="Tahoma" w:hAnsi="Tahoma"/>
          <w:spacing w:val="1"/>
        </w:rPr>
        <w:lastRenderedPageBreak/>
        <w:t xml:space="preserve">danych osobowych oraz </w:t>
      </w:r>
      <w:r w:rsidRPr="00C27437">
        <w:rPr>
          <w:rFonts w:ascii="Tahoma" w:eastAsia="Tahoma" w:hAnsi="Tahoma"/>
          <w:spacing w:val="1"/>
        </w:rPr>
        <w:t xml:space="preserve">umowy, a także przetwarzanie powierzonych do przetwarzania danych osobowych niezgodnie z tą </w:t>
      </w:r>
      <w:r w:rsidRPr="007B5783">
        <w:rPr>
          <w:rFonts w:ascii="Tahoma" w:eastAsia="Tahoma" w:hAnsi="Tahoma"/>
          <w:spacing w:val="1"/>
        </w:rPr>
        <w:t>u</w:t>
      </w:r>
      <w:r w:rsidRPr="00135886">
        <w:rPr>
          <w:rFonts w:ascii="Tahoma" w:eastAsia="Tahoma" w:hAnsi="Tahoma"/>
          <w:spacing w:val="1"/>
        </w:rPr>
        <w:t>mową.</w:t>
      </w:r>
    </w:p>
    <w:p w14:paraId="20005C2B" w14:textId="77777777" w:rsidR="006F0C4C" w:rsidRPr="004E7783" w:rsidRDefault="006F0C4C" w:rsidP="006F0C4C">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48DC9119" w14:textId="77777777" w:rsidR="006F0C4C" w:rsidRPr="004E7783" w:rsidRDefault="006F0C4C" w:rsidP="006F0C4C">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W sprawach nieuregulowanych niniejszym paragrafem mają zastosowanie przepisy RODO z 27 kwietnia 2016 roku.</w:t>
      </w:r>
    </w:p>
    <w:p w14:paraId="50B73DC1" w14:textId="0F23506B" w:rsidR="006F0C4C" w:rsidRPr="004E7783" w:rsidRDefault="006F0C4C" w:rsidP="006F0C4C">
      <w:pPr>
        <w:numPr>
          <w:ilvl w:val="0"/>
          <w:numId w:val="29"/>
        </w:numPr>
        <w:spacing w:line="276" w:lineRule="auto"/>
        <w:rPr>
          <w:rFonts w:ascii="Tahoma" w:eastAsia="Tahoma" w:hAnsi="Tahoma"/>
          <w:spacing w:val="1"/>
        </w:rPr>
      </w:pPr>
      <w:r w:rsidRPr="004E7783">
        <w:rPr>
          <w:rFonts w:ascii="Tahoma" w:eastAsia="Tahoma" w:hAnsi="Tahoma"/>
          <w:spacing w:val="1"/>
        </w:rPr>
        <w:t>Przepisy niniejszego paragrafu stosuje się również odpowiednio do przetwarzania danych osobowych przez Partnerów projektu, pod warunkiem zawarcia umowy powierzenia przetwarzania danych osobowych, w kształcie zgodnym z postanowieniami niniejszego paragrafu.</w:t>
      </w:r>
    </w:p>
    <w:p w14:paraId="6F73F4B2" w14:textId="77777777" w:rsidR="00BC1E79" w:rsidRDefault="00BC1E79" w:rsidP="005101A1">
      <w:pPr>
        <w:spacing w:line="276" w:lineRule="auto"/>
        <w:ind w:left="426" w:right="14" w:hanging="426"/>
        <w:jc w:val="center"/>
        <w:rPr>
          <w:rFonts w:ascii="Tahoma" w:eastAsia="Tahoma" w:hAnsi="Tahoma" w:cs="Tahoma"/>
          <w:b/>
        </w:rPr>
      </w:pPr>
    </w:p>
    <w:p w14:paraId="0F13E968"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b</w:t>
      </w:r>
      <w:r w:rsidRPr="001A21E8">
        <w:rPr>
          <w:rFonts w:ascii="Tahoma" w:eastAsia="Tahoma" w:hAnsi="Tahoma" w:cs="Tahoma"/>
          <w:b/>
        </w:rPr>
        <w:t>o</w:t>
      </w:r>
      <w:r w:rsidRPr="001A21E8">
        <w:rPr>
          <w:rFonts w:ascii="Tahoma" w:eastAsia="Tahoma" w:hAnsi="Tahoma" w:cs="Tahoma"/>
          <w:b/>
          <w:spacing w:val="2"/>
        </w:rPr>
        <w:t>w</w:t>
      </w:r>
      <w:r w:rsidRPr="001A21E8">
        <w:rPr>
          <w:rFonts w:ascii="Tahoma" w:eastAsia="Tahoma" w:hAnsi="Tahoma" w:cs="Tahoma"/>
          <w:b/>
        </w:rPr>
        <w:t>ią</w:t>
      </w:r>
      <w:r w:rsidRPr="001A21E8">
        <w:rPr>
          <w:rFonts w:ascii="Tahoma" w:eastAsia="Tahoma" w:hAnsi="Tahoma" w:cs="Tahoma"/>
          <w:b/>
          <w:spacing w:val="1"/>
        </w:rPr>
        <w:t>z</w:t>
      </w:r>
      <w:r w:rsidRPr="001A21E8">
        <w:rPr>
          <w:rFonts w:ascii="Tahoma" w:eastAsia="Tahoma" w:hAnsi="Tahoma" w:cs="Tahoma"/>
          <w:b/>
        </w:rPr>
        <w:t>ki</w:t>
      </w:r>
      <w:r w:rsidRPr="001A21E8">
        <w:rPr>
          <w:rFonts w:ascii="Tahoma" w:eastAsia="Tahoma" w:hAnsi="Tahoma" w:cs="Tahoma"/>
          <w:b/>
          <w:spacing w:val="-11"/>
        </w:rPr>
        <w:t xml:space="preserve"> </w:t>
      </w:r>
      <w:r w:rsidRPr="005101A1">
        <w:rPr>
          <w:rFonts w:ascii="Tahoma" w:eastAsia="Tahoma" w:hAnsi="Tahoma" w:cs="Tahoma"/>
          <w:b/>
        </w:rPr>
        <w:t>informacyjne</w:t>
      </w:r>
    </w:p>
    <w:p w14:paraId="09EDFE25" w14:textId="78F5ECD4" w:rsidR="00942F4E" w:rsidRPr="001A21E8" w:rsidRDefault="00280ADA" w:rsidP="005101A1">
      <w:pPr>
        <w:tabs>
          <w:tab w:val="left" w:pos="4820"/>
        </w:tabs>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A06B88">
        <w:rPr>
          <w:rFonts w:ascii="Tahoma" w:eastAsia="Tahoma" w:hAnsi="Tahoma" w:cs="Tahoma"/>
          <w:position w:val="-1"/>
        </w:rPr>
        <w:t>0</w:t>
      </w:r>
      <w:r w:rsidRPr="001A21E8">
        <w:rPr>
          <w:rFonts w:ascii="Tahoma" w:eastAsia="Tahoma" w:hAnsi="Tahoma" w:cs="Tahoma"/>
          <w:w w:val="99"/>
        </w:rPr>
        <w:t>.</w:t>
      </w:r>
    </w:p>
    <w:p w14:paraId="2A190984" w14:textId="376AED28" w:rsidR="002C046D" w:rsidRPr="001A21E8" w:rsidRDefault="002C046D" w:rsidP="00461AEA">
      <w:pPr>
        <w:pStyle w:val="Akapitzlist"/>
        <w:numPr>
          <w:ilvl w:val="0"/>
          <w:numId w:val="30"/>
        </w:numPr>
        <w:tabs>
          <w:tab w:val="clear" w:pos="360"/>
          <w:tab w:val="num" w:pos="426"/>
        </w:tabs>
        <w:spacing w:line="276" w:lineRule="auto"/>
        <w:ind w:left="426" w:right="14" w:hanging="426"/>
        <w:rPr>
          <w:rFonts w:ascii="Tahoma" w:eastAsia="Tahoma" w:hAnsi="Tahoma" w:cs="Tahoma"/>
        </w:rPr>
      </w:pPr>
      <w:r w:rsidRPr="001A21E8">
        <w:rPr>
          <w:rFonts w:ascii="Tahoma" w:hAnsi="Tahoma" w:cs="Tahoma"/>
        </w:rPr>
        <w:t>Beneficjent jest zobowiązany do wypełniania obowiązków informacyjnych i promocyjnych zgodnie z zapisami Rozporządzenia Parlamentu Europejskiego i Rady (UE) nr 1303/2013 z dnia 17 grudnia 2013r., Rozporządzenia Wykonawczego Komisji (UE) nr 821/2014 z dnia 28 lipca 2014r., Rozporządzenia Delegowanego Komisji (UE) nr 480/2014</w:t>
      </w:r>
      <w:r w:rsidR="00344631" w:rsidRPr="001A21E8">
        <w:rPr>
          <w:rFonts w:ascii="Tahoma" w:hAnsi="Tahoma" w:cs="Tahoma"/>
        </w:rPr>
        <w:t>,</w:t>
      </w:r>
      <w:r w:rsidR="00FF52D0">
        <w:rPr>
          <w:rFonts w:ascii="Tahoma" w:hAnsi="Tahoma" w:cs="Tahoma"/>
        </w:rPr>
        <w:t xml:space="preserve"> (</w:t>
      </w:r>
      <w:r w:rsidR="005774C1">
        <w:rPr>
          <w:rFonts w:ascii="Tahoma" w:hAnsi="Tahoma" w:cs="Tahoma"/>
        </w:rPr>
        <w:t>Dz. U.</w:t>
      </w:r>
      <w:r w:rsidR="00FF52D0">
        <w:rPr>
          <w:rFonts w:ascii="Tahoma" w:hAnsi="Tahoma" w:cs="Tahoma"/>
        </w:rPr>
        <w:t>. EL 2014 Nr 138 poz. 5)</w:t>
      </w:r>
      <w:r w:rsidRPr="001A21E8">
        <w:rPr>
          <w:rFonts w:ascii="Tahoma" w:hAnsi="Tahoma" w:cs="Tahoma"/>
        </w:rPr>
        <w:t xml:space="preserve"> Rozporządzenia Parlamentu Europejskiego i Rady (UE) nr 1304/2013</w:t>
      </w:r>
      <w:r w:rsidR="00344631" w:rsidRPr="001A21E8">
        <w:rPr>
          <w:rFonts w:ascii="Tahoma" w:hAnsi="Tahoma" w:cs="Tahoma"/>
        </w:rPr>
        <w:t>.</w:t>
      </w:r>
    </w:p>
    <w:p w14:paraId="1D8EDDE1" w14:textId="77777777" w:rsidR="002C046D" w:rsidRPr="001A21E8" w:rsidRDefault="002C046D" w:rsidP="00461AEA">
      <w:pPr>
        <w:pStyle w:val="Akapitzlist"/>
        <w:numPr>
          <w:ilvl w:val="0"/>
          <w:numId w:val="30"/>
        </w:numPr>
        <w:tabs>
          <w:tab w:val="clear" w:pos="360"/>
          <w:tab w:val="num" w:pos="426"/>
        </w:tabs>
        <w:spacing w:line="276" w:lineRule="auto"/>
        <w:ind w:left="426" w:right="14" w:hanging="426"/>
        <w:rPr>
          <w:rFonts w:ascii="Tahoma" w:eastAsia="Tahoma" w:hAnsi="Tahoma" w:cs="Tahoma"/>
        </w:rPr>
      </w:pPr>
      <w:r w:rsidRPr="001A21E8">
        <w:rPr>
          <w:rFonts w:ascii="Tahoma" w:hAnsi="Tahoma" w:cs="Tahoma"/>
        </w:rPr>
        <w:t>Beneficjent jest zobowiązany w szczególności do:</w:t>
      </w:r>
    </w:p>
    <w:p w14:paraId="0CE2BAD0" w14:textId="3AFB7031" w:rsidR="002C046D" w:rsidRPr="001A21E8" w:rsidRDefault="002C046D" w:rsidP="00461AEA">
      <w:pPr>
        <w:pStyle w:val="Akapitzlist"/>
        <w:numPr>
          <w:ilvl w:val="1"/>
          <w:numId w:val="30"/>
        </w:numPr>
        <w:tabs>
          <w:tab w:val="clear" w:pos="680"/>
          <w:tab w:val="num" w:pos="851"/>
        </w:tabs>
        <w:spacing w:line="276" w:lineRule="auto"/>
        <w:ind w:left="851" w:right="14" w:hanging="426"/>
        <w:rPr>
          <w:rFonts w:ascii="Tahoma" w:eastAsia="Tahoma" w:hAnsi="Tahoma" w:cs="Tahoma"/>
        </w:rPr>
      </w:pPr>
      <w:r w:rsidRPr="001A21E8">
        <w:rPr>
          <w:rFonts w:ascii="Tahoma" w:eastAsia="Tahoma" w:hAnsi="Tahoma" w:cs="Tahoma"/>
        </w:rPr>
        <w:t xml:space="preserve">Oznaczania znakiem Unii Europejskiej, </w:t>
      </w:r>
      <w:r w:rsidR="00557447">
        <w:rPr>
          <w:rFonts w:ascii="Tahoma" w:eastAsia="Tahoma" w:hAnsi="Tahoma" w:cs="Tahoma"/>
        </w:rPr>
        <w:t xml:space="preserve">barwami RP, </w:t>
      </w:r>
      <w:r w:rsidRPr="001A21E8">
        <w:rPr>
          <w:rFonts w:ascii="Tahoma" w:eastAsia="Tahoma" w:hAnsi="Tahoma" w:cs="Tahoma"/>
        </w:rPr>
        <w:t>znakiem Funduszy Europejskich i herbem województwa:</w:t>
      </w:r>
    </w:p>
    <w:p w14:paraId="71256845" w14:textId="26257C96" w:rsidR="002C046D" w:rsidRPr="001A21E8" w:rsidRDefault="001C2DB8" w:rsidP="00461AEA">
      <w:pPr>
        <w:pStyle w:val="Akapitzlist"/>
        <w:numPr>
          <w:ilvl w:val="2"/>
          <w:numId w:val="30"/>
        </w:numPr>
        <w:tabs>
          <w:tab w:val="clear" w:pos="680"/>
          <w:tab w:val="num" w:pos="567"/>
          <w:tab w:val="num" w:pos="1276"/>
        </w:tabs>
        <w:spacing w:line="276" w:lineRule="auto"/>
        <w:ind w:left="1276" w:right="14" w:hanging="426"/>
        <w:rPr>
          <w:rFonts w:ascii="Tahoma" w:eastAsia="Tahoma" w:hAnsi="Tahoma" w:cs="Tahoma"/>
        </w:rPr>
      </w:pPr>
      <w:r>
        <w:rPr>
          <w:rFonts w:ascii="Tahoma" w:eastAsia="Tahoma" w:hAnsi="Tahoma" w:cs="Tahoma"/>
        </w:rPr>
        <w:t>w</w:t>
      </w:r>
      <w:r w:rsidR="002C046D" w:rsidRPr="001A21E8">
        <w:rPr>
          <w:rFonts w:ascii="Tahoma" w:eastAsia="Tahoma" w:hAnsi="Tahoma" w:cs="Tahoma"/>
        </w:rPr>
        <w:t>szystkich prowadzonych działań informacyjnych i promocyjnych dotyczących projektu,</w:t>
      </w:r>
    </w:p>
    <w:p w14:paraId="431E0D70" w14:textId="072955D8" w:rsidR="002C046D" w:rsidRPr="001A21E8" w:rsidRDefault="001C2DB8" w:rsidP="00461AEA">
      <w:pPr>
        <w:pStyle w:val="Akapitzlist"/>
        <w:numPr>
          <w:ilvl w:val="2"/>
          <w:numId w:val="30"/>
        </w:numPr>
        <w:tabs>
          <w:tab w:val="clear" w:pos="680"/>
          <w:tab w:val="num" w:pos="567"/>
          <w:tab w:val="num" w:pos="1276"/>
        </w:tabs>
        <w:spacing w:line="276" w:lineRule="auto"/>
        <w:ind w:left="1276" w:right="14" w:hanging="426"/>
        <w:rPr>
          <w:rFonts w:ascii="Tahoma" w:eastAsia="Tahoma" w:hAnsi="Tahoma" w:cs="Tahoma"/>
        </w:rPr>
      </w:pPr>
      <w:r>
        <w:rPr>
          <w:rFonts w:ascii="Tahoma" w:eastAsia="Tahoma" w:hAnsi="Tahoma" w:cs="Tahoma"/>
        </w:rPr>
        <w:t>w</w:t>
      </w:r>
      <w:r w:rsidR="002C046D" w:rsidRPr="001A21E8">
        <w:rPr>
          <w:rFonts w:ascii="Tahoma" w:eastAsia="Tahoma" w:hAnsi="Tahoma" w:cs="Tahoma"/>
        </w:rPr>
        <w:t>szystkich dokumentów związanych z realizacją projektu podawanych do wiadomości publicznej,</w:t>
      </w:r>
    </w:p>
    <w:p w14:paraId="72F64A97" w14:textId="1C18DE0B" w:rsidR="002C046D" w:rsidRPr="001A21E8" w:rsidRDefault="001C2DB8" w:rsidP="00461AEA">
      <w:pPr>
        <w:pStyle w:val="Akapitzlist"/>
        <w:numPr>
          <w:ilvl w:val="2"/>
          <w:numId w:val="30"/>
        </w:numPr>
        <w:tabs>
          <w:tab w:val="clear" w:pos="680"/>
          <w:tab w:val="num" w:pos="567"/>
          <w:tab w:val="num" w:pos="1276"/>
        </w:tabs>
        <w:spacing w:line="276" w:lineRule="auto"/>
        <w:ind w:left="1276" w:right="14" w:hanging="426"/>
        <w:rPr>
          <w:rFonts w:ascii="Tahoma" w:eastAsia="Tahoma" w:hAnsi="Tahoma" w:cs="Tahoma"/>
        </w:rPr>
      </w:pPr>
      <w:r>
        <w:rPr>
          <w:rFonts w:ascii="Tahoma" w:eastAsia="Tahoma" w:hAnsi="Tahoma" w:cs="Tahoma"/>
        </w:rPr>
        <w:t>w</w:t>
      </w:r>
      <w:r w:rsidR="002C046D" w:rsidRPr="001A21E8">
        <w:rPr>
          <w:rFonts w:ascii="Tahoma" w:eastAsia="Tahoma" w:hAnsi="Tahoma" w:cs="Tahoma"/>
        </w:rPr>
        <w:t>szystkich dokumentów i materiałów dla osób i podmio</w:t>
      </w:r>
      <w:r w:rsidR="00FB6CAA">
        <w:rPr>
          <w:rFonts w:ascii="Tahoma" w:eastAsia="Tahoma" w:hAnsi="Tahoma" w:cs="Tahoma"/>
        </w:rPr>
        <w:t>tów uczestniczących w projekcie;</w:t>
      </w:r>
    </w:p>
    <w:p w14:paraId="6D9878F1" w14:textId="5A1272E4" w:rsidR="00344631" w:rsidRPr="001A21E8" w:rsidRDefault="002C046D" w:rsidP="00461AEA">
      <w:pPr>
        <w:pStyle w:val="Akapitzlist"/>
        <w:numPr>
          <w:ilvl w:val="1"/>
          <w:numId w:val="30"/>
        </w:numPr>
        <w:tabs>
          <w:tab w:val="clear" w:pos="680"/>
          <w:tab w:val="num" w:pos="851"/>
        </w:tabs>
        <w:spacing w:line="276" w:lineRule="auto"/>
        <w:ind w:left="851" w:right="14" w:hanging="426"/>
        <w:rPr>
          <w:rFonts w:ascii="Tahoma" w:eastAsia="Tahoma" w:hAnsi="Tahoma" w:cs="Tahoma"/>
        </w:rPr>
      </w:pPr>
      <w:r w:rsidRPr="001A21E8">
        <w:rPr>
          <w:rFonts w:ascii="Tahoma" w:eastAsia="Tahoma" w:hAnsi="Tahoma" w:cs="Tahoma"/>
        </w:rPr>
        <w:t>Umieszczania przynajmniej jednego plakatu o minimalnym formacie A3 lub odpowiednio tablicy informacyjnej i</w:t>
      </w:r>
      <w:r w:rsidR="00344631" w:rsidRPr="001A21E8">
        <w:rPr>
          <w:rFonts w:ascii="Tahoma" w:eastAsia="Tahoma" w:hAnsi="Tahoma" w:cs="Tahoma"/>
        </w:rPr>
        <w:t>/lub pamiątkowe</w:t>
      </w:r>
      <w:r w:rsidR="00FB6CAA">
        <w:rPr>
          <w:rFonts w:ascii="Tahoma" w:eastAsia="Tahoma" w:hAnsi="Tahoma" w:cs="Tahoma"/>
        </w:rPr>
        <w:t>j w miejscu realizacji projektu;</w:t>
      </w:r>
    </w:p>
    <w:p w14:paraId="0D649995" w14:textId="5B026195" w:rsidR="00344631" w:rsidRPr="001A21E8" w:rsidRDefault="00344631" w:rsidP="00461AEA">
      <w:pPr>
        <w:pStyle w:val="Akapitzlist"/>
        <w:numPr>
          <w:ilvl w:val="1"/>
          <w:numId w:val="30"/>
        </w:numPr>
        <w:tabs>
          <w:tab w:val="clear" w:pos="680"/>
          <w:tab w:val="num" w:pos="851"/>
        </w:tabs>
        <w:spacing w:line="276" w:lineRule="auto"/>
        <w:ind w:left="851" w:right="14" w:hanging="426"/>
        <w:rPr>
          <w:rFonts w:ascii="Tahoma" w:eastAsia="Tahoma" w:hAnsi="Tahoma" w:cs="Tahoma"/>
        </w:rPr>
      </w:pPr>
      <w:r w:rsidRPr="001A21E8">
        <w:rPr>
          <w:rFonts w:ascii="Tahoma" w:eastAsia="Tahoma" w:hAnsi="Tahoma" w:cs="Tahoma"/>
        </w:rPr>
        <w:t>Umieszczania opisu projektu na stronie internetowej, w przypadku</w:t>
      </w:r>
      <w:r w:rsidR="00FB6CAA">
        <w:rPr>
          <w:rFonts w:ascii="Tahoma" w:eastAsia="Tahoma" w:hAnsi="Tahoma" w:cs="Tahoma"/>
        </w:rPr>
        <w:t xml:space="preserve"> posiadania strony internetowej;</w:t>
      </w:r>
    </w:p>
    <w:p w14:paraId="6764AF7C" w14:textId="49EB06AC" w:rsidR="00344631" w:rsidRPr="001A21E8" w:rsidRDefault="00344631" w:rsidP="00461AEA">
      <w:pPr>
        <w:pStyle w:val="Akapitzlist"/>
        <w:numPr>
          <w:ilvl w:val="1"/>
          <w:numId w:val="30"/>
        </w:numPr>
        <w:tabs>
          <w:tab w:val="clear" w:pos="680"/>
          <w:tab w:val="num" w:pos="851"/>
        </w:tabs>
        <w:spacing w:line="276" w:lineRule="auto"/>
        <w:ind w:left="851" w:right="14" w:hanging="426"/>
        <w:rPr>
          <w:rFonts w:ascii="Tahoma" w:eastAsia="Tahoma" w:hAnsi="Tahoma" w:cs="Tahoma"/>
        </w:rPr>
      </w:pPr>
      <w:r w:rsidRPr="001A21E8">
        <w:rPr>
          <w:rFonts w:ascii="Tahoma" w:eastAsia="Tahoma" w:hAnsi="Tahoma" w:cs="Tahoma"/>
        </w:rPr>
        <w:t>Przekazywania osobom i podmiotom uczestniczącym w projekcie informacji, że projekt uzyskał dofinansowanie przynajmniej w f</w:t>
      </w:r>
      <w:r w:rsidR="00FB6CAA">
        <w:rPr>
          <w:rFonts w:ascii="Tahoma" w:eastAsia="Tahoma" w:hAnsi="Tahoma" w:cs="Tahoma"/>
        </w:rPr>
        <w:t>ormie odpowiedniego oznakowania;</w:t>
      </w:r>
    </w:p>
    <w:p w14:paraId="1CAD1765" w14:textId="77777777" w:rsidR="002C046D" w:rsidRPr="001A21E8" w:rsidRDefault="00344631" w:rsidP="00461AEA">
      <w:pPr>
        <w:pStyle w:val="Akapitzlist"/>
        <w:numPr>
          <w:ilvl w:val="1"/>
          <w:numId w:val="30"/>
        </w:numPr>
        <w:tabs>
          <w:tab w:val="clear" w:pos="680"/>
          <w:tab w:val="num" w:pos="851"/>
        </w:tabs>
        <w:spacing w:line="276" w:lineRule="auto"/>
        <w:ind w:left="851" w:right="14" w:hanging="426"/>
        <w:rPr>
          <w:rFonts w:ascii="Tahoma" w:eastAsia="Tahoma" w:hAnsi="Tahoma" w:cs="Tahoma"/>
        </w:rPr>
      </w:pPr>
      <w:r w:rsidRPr="001A21E8">
        <w:rPr>
          <w:rFonts w:ascii="Tahoma" w:eastAsia="Tahoma" w:hAnsi="Tahoma" w:cs="Tahoma"/>
        </w:rPr>
        <w:t>Dokumentowania działań informacyjnych i promocyjnych prowadzonych w ramach projektu.</w:t>
      </w:r>
    </w:p>
    <w:p w14:paraId="37672E05" w14:textId="77777777" w:rsidR="00942F4E" w:rsidRPr="001A21E8" w:rsidRDefault="00280ADA" w:rsidP="00461AEA">
      <w:pPr>
        <w:pStyle w:val="Akapitzlist"/>
        <w:numPr>
          <w:ilvl w:val="0"/>
          <w:numId w:val="30"/>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pnia</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spacing w:val="2"/>
        </w:rPr>
        <w:t>l</w:t>
      </w:r>
      <w:r w:rsidRPr="001A21E8">
        <w:rPr>
          <w:rFonts w:ascii="Tahoma" w:eastAsia="Tahoma" w:hAnsi="Tahoma" w:cs="Tahoma"/>
        </w:rPr>
        <w:t>ogo</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2"/>
        </w:rPr>
        <w:t>p</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oz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C5D55BA" w14:textId="1D877BAD" w:rsidR="00176B4A" w:rsidRPr="001A21E8" w:rsidRDefault="00280ADA" w:rsidP="00461AEA">
      <w:pPr>
        <w:pStyle w:val="Akapitzlist"/>
        <w:numPr>
          <w:ilvl w:val="0"/>
          <w:numId w:val="30"/>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u</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4"/>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m</w:t>
      </w:r>
      <w:r w:rsidRPr="001A21E8">
        <w:rPr>
          <w:rFonts w:ascii="Tahoma" w:eastAsia="Tahoma" w:hAnsi="Tahoma" w:cs="Tahoma"/>
          <w:spacing w:val="3"/>
        </w:rPr>
        <w:t>o</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mu </w:t>
      </w:r>
      <w:r w:rsidRPr="001A21E8">
        <w:rPr>
          <w:rFonts w:ascii="Tahoma" w:eastAsia="Tahoma" w:hAnsi="Tahoma" w:cs="Tahoma"/>
          <w:spacing w:val="3"/>
        </w:rPr>
        <w:t>O</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B31A8D" w:rsidRPr="001A21E8">
        <w:rPr>
          <w:rFonts w:ascii="Tahoma" w:eastAsia="Tahoma" w:hAnsi="Tahoma" w:cs="Tahoma"/>
        </w:rPr>
        <w:t>Świętokrzyskiego na lata</w:t>
      </w:r>
      <w:r w:rsidRPr="001A21E8">
        <w:rPr>
          <w:rFonts w:ascii="Tahoma" w:eastAsia="Tahoma" w:hAnsi="Tahoma" w:cs="Tahoma"/>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6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un</w:t>
      </w:r>
      <w:r w:rsidRPr="001A21E8">
        <w:rPr>
          <w:rFonts w:ascii="Tahoma" w:eastAsia="Tahoma" w:hAnsi="Tahoma" w:cs="Tahoma"/>
          <w:spacing w:val="2"/>
        </w:rPr>
        <w:t>d</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Społ</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176B4A" w:rsidRPr="001A21E8">
        <w:rPr>
          <w:rFonts w:ascii="Tahoma" w:eastAsia="Tahoma" w:hAnsi="Tahoma" w:cs="Tahoma"/>
        </w:rPr>
        <w:t xml:space="preserve"> wszystkie utwory informacyjno-promocyjne powstałe w trakcie realizacji projektu, w postaci między innymi: materiałów zdjęciowy</w:t>
      </w:r>
      <w:r w:rsidR="007D1F27" w:rsidRPr="001A21E8">
        <w:rPr>
          <w:rFonts w:ascii="Tahoma" w:eastAsia="Tahoma" w:hAnsi="Tahoma" w:cs="Tahoma"/>
        </w:rPr>
        <w:t xml:space="preserve">ch, materiałów audio wizualnych </w:t>
      </w:r>
      <w:r w:rsidR="00176B4A" w:rsidRPr="001A21E8">
        <w:rPr>
          <w:rFonts w:ascii="Tahoma" w:eastAsia="Tahoma" w:hAnsi="Tahoma" w:cs="Tahoma"/>
        </w:rPr>
        <w:t>i prezentacji dotyczących projektu oraz udziela nieodpłatnie licencji niewyłącznej, obejmującej prawo do korzystania z nich bezterminowo na terytorium Unii Europejskiej w zakresie następujących pól eksploatacji:</w:t>
      </w:r>
    </w:p>
    <w:p w14:paraId="73AE873A" w14:textId="3B5907EB" w:rsidR="001D036A" w:rsidRPr="001A21E8" w:rsidRDefault="001C2DB8" w:rsidP="00461AEA">
      <w:pPr>
        <w:pStyle w:val="Akapitzlist"/>
        <w:numPr>
          <w:ilvl w:val="0"/>
          <w:numId w:val="12"/>
        </w:numPr>
        <w:tabs>
          <w:tab w:val="num" w:pos="851"/>
        </w:tabs>
        <w:spacing w:line="276" w:lineRule="auto"/>
        <w:ind w:left="851" w:right="14" w:hanging="426"/>
        <w:rPr>
          <w:rFonts w:ascii="Tahoma" w:eastAsia="Tahoma" w:hAnsi="Tahoma" w:cs="Tahoma"/>
        </w:rPr>
      </w:pPr>
      <w:r>
        <w:rPr>
          <w:rFonts w:ascii="Tahoma" w:eastAsia="Tahoma" w:hAnsi="Tahoma" w:cs="Tahoma"/>
        </w:rPr>
        <w:t>w</w:t>
      </w:r>
      <w:r w:rsidR="00176B4A" w:rsidRPr="001A21E8">
        <w:rPr>
          <w:rFonts w:ascii="Tahoma" w:eastAsia="Tahoma" w:hAnsi="Tahoma" w:cs="Tahoma"/>
        </w:rPr>
        <w:t xml:space="preserve"> zakresie utrwalania i zwielokrotniania utworu – wytwarzanie określoną techniką egzemplarzy utworu</w:t>
      </w:r>
      <w:r w:rsidR="001D036A" w:rsidRPr="001A21E8">
        <w:rPr>
          <w:rFonts w:ascii="Tahoma" w:eastAsia="Tahoma" w:hAnsi="Tahoma" w:cs="Tahoma"/>
        </w:rPr>
        <w:t>, w tym techniką drukarską, reprograficzną, zapisu magn</w:t>
      </w:r>
      <w:r w:rsidR="003168C3" w:rsidRPr="001A21E8">
        <w:rPr>
          <w:rFonts w:ascii="Tahoma" w:eastAsia="Tahoma" w:hAnsi="Tahoma" w:cs="Tahoma"/>
        </w:rPr>
        <w:t>etycznego oraz techniką cyfrową;</w:t>
      </w:r>
    </w:p>
    <w:p w14:paraId="0986A0ED" w14:textId="6191A8DF" w:rsidR="001D036A" w:rsidRPr="001A21E8" w:rsidRDefault="001C2DB8" w:rsidP="00461AEA">
      <w:pPr>
        <w:pStyle w:val="Akapitzlist"/>
        <w:numPr>
          <w:ilvl w:val="0"/>
          <w:numId w:val="12"/>
        </w:numPr>
        <w:tabs>
          <w:tab w:val="num" w:pos="851"/>
        </w:tabs>
        <w:spacing w:line="276" w:lineRule="auto"/>
        <w:ind w:left="851" w:right="14" w:hanging="426"/>
        <w:rPr>
          <w:rFonts w:ascii="Tahoma" w:eastAsia="Tahoma" w:hAnsi="Tahoma" w:cs="Tahoma"/>
        </w:rPr>
      </w:pPr>
      <w:r>
        <w:rPr>
          <w:rFonts w:ascii="Tahoma" w:eastAsia="Tahoma" w:hAnsi="Tahoma" w:cs="Tahoma"/>
        </w:rPr>
        <w:t>w</w:t>
      </w:r>
      <w:r w:rsidR="001D036A" w:rsidRPr="001A21E8">
        <w:rPr>
          <w:rFonts w:ascii="Tahoma" w:eastAsia="Tahoma" w:hAnsi="Tahoma" w:cs="Tahoma"/>
        </w:rPr>
        <w:t xml:space="preserve"> zakresie obrotu oryginałem albo egzemplarzami, na których utwór utrwalono – wprowadzanie do obrotu, użyczenie lub n</w:t>
      </w:r>
      <w:r w:rsidR="003168C3" w:rsidRPr="001A21E8">
        <w:rPr>
          <w:rFonts w:ascii="Tahoma" w:eastAsia="Tahoma" w:hAnsi="Tahoma" w:cs="Tahoma"/>
        </w:rPr>
        <w:t>ajem oryginału albo egzemplarzy;</w:t>
      </w:r>
    </w:p>
    <w:p w14:paraId="0CD86A75" w14:textId="71A05624" w:rsidR="003151BC" w:rsidRPr="001A21E8" w:rsidRDefault="001C2DB8" w:rsidP="00461AEA">
      <w:pPr>
        <w:pStyle w:val="Akapitzlist"/>
        <w:numPr>
          <w:ilvl w:val="0"/>
          <w:numId w:val="12"/>
        </w:numPr>
        <w:tabs>
          <w:tab w:val="num" w:pos="851"/>
        </w:tabs>
        <w:spacing w:line="276" w:lineRule="auto"/>
        <w:ind w:left="851" w:right="14" w:hanging="426"/>
        <w:rPr>
          <w:rFonts w:ascii="Tahoma" w:eastAsia="Tahoma" w:hAnsi="Tahoma" w:cs="Tahoma"/>
        </w:rPr>
      </w:pPr>
      <w:r>
        <w:rPr>
          <w:rFonts w:ascii="Tahoma" w:eastAsia="Tahoma" w:hAnsi="Tahoma" w:cs="Tahoma"/>
        </w:rPr>
        <w:t>w</w:t>
      </w:r>
      <w:r w:rsidR="001D036A" w:rsidRPr="001A21E8">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6578D37B" w14:textId="2F15948F" w:rsidR="00942F4E" w:rsidRPr="001A21E8" w:rsidRDefault="003151BC" w:rsidP="00461AEA">
      <w:pPr>
        <w:tabs>
          <w:tab w:val="num" w:pos="426"/>
        </w:tabs>
        <w:spacing w:line="276" w:lineRule="auto"/>
        <w:ind w:left="426" w:right="14"/>
        <w:rPr>
          <w:rFonts w:ascii="Tahoma" w:eastAsia="Tahoma" w:hAnsi="Tahoma" w:cs="Tahoma"/>
        </w:rPr>
      </w:pPr>
      <w:r w:rsidRPr="001A21E8">
        <w:rPr>
          <w:rFonts w:ascii="Tahoma" w:eastAsia="Tahoma" w:hAnsi="Tahoma" w:cs="Tahoma"/>
        </w:rPr>
        <w:lastRenderedPageBreak/>
        <w:t>Działania informacyjne i promocyjne Beneficjenta zawierają dodatkowo informację: Projekt</w:t>
      </w:r>
      <w:r w:rsidR="00344631" w:rsidRPr="001A21E8">
        <w:rPr>
          <w:rFonts w:ascii="Tahoma" w:eastAsia="Tahoma" w:hAnsi="Tahoma" w:cs="Tahoma"/>
        </w:rPr>
        <w:t xml:space="preserve"> </w:t>
      </w:r>
      <w:r w:rsidRPr="001A21E8">
        <w:rPr>
          <w:rFonts w:ascii="Tahoma" w:eastAsia="Tahoma" w:hAnsi="Tahoma" w:cs="Tahoma"/>
        </w:rPr>
        <w:t>realizowany w ramach Inicjatywy na rzecz zatrudnienia ludzi młodych</w:t>
      </w:r>
      <w:r w:rsidRPr="001A21E8">
        <w:rPr>
          <w:rFonts w:eastAsia="Tahoma"/>
          <w:vertAlign w:val="superscript"/>
        </w:rPr>
        <w:footnoteReference w:id="81"/>
      </w:r>
      <w:r w:rsidR="00F20306">
        <w:rPr>
          <w:rFonts w:ascii="Tahoma" w:eastAsia="Tahoma" w:hAnsi="Tahoma" w:cs="Tahoma"/>
        </w:rPr>
        <w:t>.</w:t>
      </w:r>
    </w:p>
    <w:p w14:paraId="675612BD" w14:textId="094EACCA" w:rsidR="00942F4E" w:rsidRPr="001A21E8" w:rsidRDefault="00280ADA" w:rsidP="00461AEA">
      <w:pPr>
        <w:pStyle w:val="Akapitzlist"/>
        <w:numPr>
          <w:ilvl w:val="0"/>
          <w:numId w:val="44"/>
        </w:numPr>
        <w:tabs>
          <w:tab w:val="clear" w:pos="839"/>
          <w:tab w:val="num" w:pos="426"/>
        </w:tabs>
        <w:spacing w:line="276" w:lineRule="auto"/>
        <w:ind w:left="426" w:right="14" w:hanging="426"/>
        <w:rPr>
          <w:rFonts w:ascii="Tahoma" w:eastAsia="Tahoma" w:hAnsi="Tahoma" w:cs="Tahoma"/>
        </w:rPr>
      </w:pPr>
      <w:r w:rsidRPr="001A21E8">
        <w:rPr>
          <w:rFonts w:ascii="Tahoma" w:eastAsia="Tahoma" w:hAnsi="Tahoma" w:cs="Tahoma"/>
        </w:rPr>
        <w:t>Wszystkie działania informacyjne i promocyjne związane z realizowanym Projektem powinny zostać</w:t>
      </w:r>
      <w:r w:rsidR="00344631" w:rsidRPr="001A21E8">
        <w:rPr>
          <w:rFonts w:ascii="Tahoma" w:eastAsia="Tahoma" w:hAnsi="Tahoma" w:cs="Tahoma"/>
        </w:rPr>
        <w:t xml:space="preserve"> </w:t>
      </w:r>
      <w:r w:rsidRPr="001A21E8">
        <w:rPr>
          <w:rFonts w:ascii="Tahoma" w:eastAsia="Tahoma" w:hAnsi="Tahoma" w:cs="Tahoma"/>
        </w:rPr>
        <w:t>udokumentowane (obligatoryjnie dokumentacja  fotograficzna). Dokumentacja ta powinna być</w:t>
      </w:r>
      <w:r w:rsidR="00344631" w:rsidRPr="001A21E8">
        <w:rPr>
          <w:rFonts w:ascii="Tahoma" w:eastAsia="Tahoma" w:hAnsi="Tahoma" w:cs="Tahoma"/>
        </w:rPr>
        <w:t xml:space="preserve"> </w:t>
      </w:r>
      <w:r w:rsidRPr="001A21E8">
        <w:rPr>
          <w:rFonts w:ascii="Tahoma" w:eastAsia="Tahoma" w:hAnsi="Tahoma" w:cs="Tahoma"/>
        </w:rPr>
        <w:t>przechowywana razem z pozostałymi dokumentami projektowymi przez cały okres trwałości</w:t>
      </w:r>
      <w:r w:rsidR="00344631" w:rsidRPr="001A21E8">
        <w:rPr>
          <w:rFonts w:ascii="Tahoma" w:eastAsia="Tahoma" w:hAnsi="Tahoma" w:cs="Tahoma"/>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m</w:t>
      </w:r>
      <w:r w:rsidRPr="001A21E8">
        <w:rPr>
          <w:rFonts w:ascii="Tahoma" w:eastAsia="Tahoma" w:hAnsi="Tahoma" w:cs="Tahoma"/>
        </w:rPr>
        <w:t>oże</w:t>
      </w:r>
      <w:r w:rsidRPr="001A21E8">
        <w:rPr>
          <w:rFonts w:ascii="Tahoma" w:eastAsia="Tahoma" w:hAnsi="Tahoma" w:cs="Tahoma"/>
          <w:spacing w:val="1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podd</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9"/>
        </w:rPr>
        <w:t xml:space="preserve"> </w:t>
      </w:r>
      <w:r w:rsidRPr="001A21E8">
        <w:rPr>
          <w:rFonts w:ascii="Tahoma" w:eastAsia="Tahoma" w:hAnsi="Tahoma" w:cs="Tahoma"/>
          <w:spacing w:val="-1"/>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4"/>
        </w:rPr>
        <w:t>m</w:t>
      </w:r>
      <w:r w:rsidRPr="001A21E8">
        <w:rPr>
          <w:rFonts w:ascii="Tahoma" w:eastAsia="Tahoma" w:hAnsi="Tahoma" w:cs="Tahoma"/>
        </w:rPr>
        <w:t>oże</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344631" w:rsidRPr="001A21E8">
        <w:rPr>
          <w:rFonts w:ascii="Tahoma" w:eastAsia="Tahoma" w:hAnsi="Tahoma" w:cs="Tahoma"/>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6C19BC91" w14:textId="5BCCD5A3" w:rsidR="008E3C45" w:rsidRPr="001A21E8" w:rsidRDefault="00B5172B" w:rsidP="00461AEA">
      <w:pPr>
        <w:pStyle w:val="Akapitzlist"/>
        <w:numPr>
          <w:ilvl w:val="0"/>
          <w:numId w:val="43"/>
        </w:numPr>
        <w:tabs>
          <w:tab w:val="num" w:pos="426"/>
        </w:tabs>
        <w:spacing w:line="276" w:lineRule="auto"/>
        <w:ind w:left="426" w:right="14" w:hanging="426"/>
        <w:rPr>
          <w:rFonts w:ascii="Tahoma" w:eastAsia="Tahoma" w:hAnsi="Tahoma" w:cs="Tahoma"/>
        </w:rPr>
      </w:pPr>
      <w:r w:rsidRPr="001A21E8">
        <w:rPr>
          <w:rFonts w:ascii="Tahoma" w:eastAsia="Tahoma" w:hAnsi="Tahoma" w:cs="Tahoma"/>
        </w:rPr>
        <w:t>Beneficjent zobowiązuje się do przedstawiania na wezwanie I</w:t>
      </w:r>
      <w:r w:rsidR="00653989" w:rsidRPr="001A21E8">
        <w:rPr>
          <w:rFonts w:ascii="Tahoma" w:eastAsia="Tahoma" w:hAnsi="Tahoma" w:cs="Tahoma"/>
        </w:rPr>
        <w:t>Z</w:t>
      </w:r>
      <w:r w:rsidRPr="001A21E8">
        <w:rPr>
          <w:rFonts w:ascii="Tahoma" w:eastAsia="Tahoma" w:hAnsi="Tahoma" w:cs="Tahoma"/>
        </w:rPr>
        <w:t xml:space="preserve"> wszelkich informacji i wyjaśnień związanych z realizacją </w:t>
      </w:r>
      <w:r w:rsidR="008F29F6" w:rsidRPr="001A21E8">
        <w:rPr>
          <w:rFonts w:ascii="Tahoma" w:eastAsia="Tahoma" w:hAnsi="Tahoma" w:cs="Tahoma"/>
        </w:rPr>
        <w:t>p</w:t>
      </w:r>
      <w:r w:rsidRPr="001A21E8">
        <w:rPr>
          <w:rFonts w:ascii="Tahoma" w:eastAsia="Tahoma" w:hAnsi="Tahoma" w:cs="Tahoma"/>
        </w:rPr>
        <w:t>rojektu, w terminie określonym w wezwaniu</w:t>
      </w:r>
      <w:r w:rsidR="00653989" w:rsidRPr="001A21E8">
        <w:rPr>
          <w:rFonts w:ascii="Tahoma" w:eastAsia="Tahoma" w:hAnsi="Tahoma" w:cs="Tahoma"/>
        </w:rPr>
        <w:t>.</w:t>
      </w:r>
    </w:p>
    <w:p w14:paraId="3263F3B3" w14:textId="69F0FC5A" w:rsidR="00B5172B" w:rsidRPr="001A21E8" w:rsidRDefault="008E3C45" w:rsidP="00461AEA">
      <w:pPr>
        <w:pStyle w:val="Akapitzlist"/>
        <w:numPr>
          <w:ilvl w:val="0"/>
          <w:numId w:val="43"/>
        </w:numPr>
        <w:tabs>
          <w:tab w:val="num" w:pos="426"/>
        </w:tabs>
        <w:spacing w:line="276" w:lineRule="auto"/>
        <w:ind w:left="426" w:right="14" w:hanging="426"/>
        <w:rPr>
          <w:rFonts w:ascii="Tahoma" w:eastAsia="Tahoma" w:hAnsi="Tahoma" w:cs="Tahoma"/>
        </w:rPr>
      </w:pPr>
      <w:r w:rsidRPr="001A21E8">
        <w:rPr>
          <w:rFonts w:ascii="Tahoma" w:eastAsia="Tahoma" w:hAnsi="Tahoma" w:cs="Tahoma"/>
        </w:rPr>
        <w:t>Postanowienia ust.</w:t>
      </w:r>
      <w:r w:rsidR="00C22053">
        <w:rPr>
          <w:rFonts w:ascii="Tahoma" w:eastAsia="Tahoma" w:hAnsi="Tahoma" w:cs="Tahoma"/>
        </w:rPr>
        <w:t xml:space="preserve"> </w:t>
      </w:r>
      <w:r w:rsidRPr="001A21E8">
        <w:rPr>
          <w:rFonts w:ascii="Tahoma" w:eastAsia="Tahoma" w:hAnsi="Tahoma" w:cs="Tahoma"/>
        </w:rPr>
        <w:t>1-</w:t>
      </w:r>
      <w:r w:rsidR="009F15B4" w:rsidRPr="001A21E8">
        <w:rPr>
          <w:rFonts w:ascii="Tahoma" w:eastAsia="Tahoma" w:hAnsi="Tahoma" w:cs="Tahoma"/>
        </w:rPr>
        <w:t>6</w:t>
      </w:r>
      <w:r w:rsidRPr="001A21E8">
        <w:rPr>
          <w:rFonts w:ascii="Tahoma" w:eastAsia="Tahoma" w:hAnsi="Tahoma" w:cs="Tahoma"/>
        </w:rPr>
        <w:t xml:space="preserve"> stosuje się również do </w:t>
      </w:r>
      <w:r w:rsidR="005C440A" w:rsidRPr="001A21E8">
        <w:rPr>
          <w:rFonts w:ascii="Tahoma" w:eastAsia="Tahoma" w:hAnsi="Tahoma" w:cs="Tahoma"/>
        </w:rPr>
        <w:t>P</w:t>
      </w:r>
      <w:r w:rsidRPr="001A21E8">
        <w:rPr>
          <w:rFonts w:ascii="Tahoma" w:eastAsia="Tahoma" w:hAnsi="Tahoma" w:cs="Tahoma"/>
        </w:rPr>
        <w:t>artnerów</w:t>
      </w:r>
      <w:r w:rsidRPr="001A21E8">
        <w:rPr>
          <w:rStyle w:val="Odwoanieprzypisudolnego"/>
          <w:rFonts w:ascii="Tahoma" w:eastAsia="Tahoma" w:hAnsi="Tahoma" w:cs="Tahoma"/>
        </w:rPr>
        <w:footnoteReference w:id="82"/>
      </w:r>
      <w:r w:rsidR="00F20306">
        <w:rPr>
          <w:rFonts w:ascii="Tahoma" w:eastAsia="Tahoma" w:hAnsi="Tahoma" w:cs="Tahoma"/>
        </w:rPr>
        <w:t>.</w:t>
      </w:r>
    </w:p>
    <w:p w14:paraId="2D9E654C" w14:textId="77777777" w:rsidR="00485114" w:rsidRDefault="00485114" w:rsidP="00461AEA">
      <w:pPr>
        <w:spacing w:line="276" w:lineRule="auto"/>
        <w:ind w:right="14"/>
        <w:jc w:val="both"/>
        <w:rPr>
          <w:rFonts w:ascii="Tahoma" w:eastAsia="Tahoma" w:hAnsi="Tahoma" w:cs="Tahoma"/>
          <w:b/>
          <w:spacing w:val="1"/>
        </w:rPr>
      </w:pPr>
    </w:p>
    <w:p w14:paraId="67525E7F"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rPr>
        <w:t>wa</w:t>
      </w:r>
      <w:r w:rsidRPr="001A21E8">
        <w:rPr>
          <w:rFonts w:ascii="Tahoma" w:eastAsia="Tahoma" w:hAnsi="Tahoma" w:cs="Tahoma"/>
          <w:b/>
          <w:spacing w:val="-6"/>
        </w:rPr>
        <w:t xml:space="preserve"> </w:t>
      </w:r>
      <w:r w:rsidRPr="00AA5CE5">
        <w:rPr>
          <w:rFonts w:ascii="Tahoma" w:eastAsia="Tahoma" w:hAnsi="Tahoma" w:cs="Tahoma"/>
          <w:b/>
        </w:rPr>
        <w:t>autorskie</w:t>
      </w:r>
    </w:p>
    <w:p w14:paraId="5E000979" w14:textId="0D8B7BE7"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A06B88">
        <w:rPr>
          <w:rFonts w:ascii="Tahoma" w:eastAsia="Tahoma" w:hAnsi="Tahoma" w:cs="Tahoma"/>
          <w:position w:val="-1"/>
        </w:rPr>
        <w:t>1</w:t>
      </w:r>
      <w:r w:rsidRPr="001A21E8">
        <w:rPr>
          <w:rFonts w:ascii="Tahoma" w:eastAsia="Tahoma" w:hAnsi="Tahoma" w:cs="Tahoma"/>
          <w:w w:val="99"/>
        </w:rPr>
        <w:t>.</w:t>
      </w:r>
    </w:p>
    <w:p w14:paraId="1CC4A7FB" w14:textId="5D0DF0B2" w:rsidR="00942F4E" w:rsidRPr="001A21E8" w:rsidRDefault="00280ADA" w:rsidP="00461AEA">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51"/>
        </w:rPr>
        <w:t xml:space="preserve"> </w:t>
      </w:r>
      <w:r w:rsidRPr="001A21E8">
        <w:rPr>
          <w:rFonts w:ascii="Tahoma" w:eastAsia="Tahoma" w:hAnsi="Tahoma" w:cs="Tahoma"/>
        </w:rPr>
        <w:t>z IZ</w:t>
      </w:r>
      <w:r w:rsidRPr="001A21E8">
        <w:rPr>
          <w:rFonts w:ascii="Tahoma" w:eastAsia="Tahoma" w:hAnsi="Tahoma" w:cs="Tahoma"/>
          <w:spacing w:val="55"/>
        </w:rPr>
        <w:t xml:space="preserve"> </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bnej</w:t>
      </w:r>
      <w:r w:rsidRPr="001A21E8">
        <w:rPr>
          <w:rFonts w:ascii="Tahoma" w:eastAsia="Tahoma" w:hAnsi="Tahoma" w:cs="Tahoma"/>
          <w:spacing w:val="50"/>
        </w:rPr>
        <w:t xml:space="preserve"> </w:t>
      </w:r>
      <w:r w:rsidR="00774874" w:rsidRPr="001A21E8">
        <w:rPr>
          <w:rFonts w:ascii="Tahoma" w:eastAsia="Tahoma" w:hAnsi="Tahoma" w:cs="Tahoma"/>
          <w:spacing w:val="-1"/>
        </w:rPr>
        <w:t>umowy</w:t>
      </w:r>
      <w:r w:rsidR="003E4377" w:rsidRPr="001A21E8">
        <w:rPr>
          <w:rFonts w:ascii="Tahoma" w:eastAsia="Tahoma" w:hAnsi="Tahoma" w:cs="Tahoma"/>
          <w:spacing w:val="5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 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 xml:space="preserve">do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w:t>
      </w:r>
      <w:r w:rsidRPr="001A21E8">
        <w:rPr>
          <w:rFonts w:ascii="Tahoma" w:eastAsia="Tahoma" w:hAnsi="Tahoma" w:cs="Tahoma"/>
          <w:spacing w:val="2"/>
        </w:rPr>
        <w:t>ó</w:t>
      </w:r>
      <w:r w:rsidR="00BB32D5" w:rsidRPr="001A21E8">
        <w:rPr>
          <w:rFonts w:ascii="Tahoma" w:eastAsia="Tahoma" w:hAnsi="Tahoma" w:cs="Tahoma"/>
          <w:spacing w:val="4"/>
        </w:rPr>
        <w:t>w</w:t>
      </w:r>
      <w:r w:rsidR="00BB32D5" w:rsidRPr="001A21E8">
        <w:rPr>
          <w:rStyle w:val="Odwoanieprzypisudolnego"/>
          <w:rFonts w:ascii="Tahoma" w:eastAsia="Tahoma" w:hAnsi="Tahoma" w:cs="Tahoma"/>
          <w:spacing w:val="4"/>
        </w:rPr>
        <w:footnoteReference w:id="83"/>
      </w:r>
      <w:r w:rsidRPr="001A21E8">
        <w:rPr>
          <w:rFonts w:ascii="Tahoma" w:eastAsia="Tahoma" w:hAnsi="Tahoma" w:cs="Tahoma"/>
          <w:position w:val="9"/>
          <w:sz w:val="13"/>
          <w:szCs w:val="1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ob</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6"/>
        </w:rPr>
        <w:t>I</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6"/>
        </w:rPr>
        <w:t xml:space="preserve"> </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40"/>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46"/>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0"/>
        </w:rPr>
        <w:t xml:space="preserve"> </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oró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w:t>
      </w:r>
      <w:r w:rsidR="00BE11F7"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6"/>
        </w:rPr>
        <w:t xml:space="preserve"> </w:t>
      </w:r>
      <w:r w:rsidR="008E0537">
        <w:rPr>
          <w:rFonts w:ascii="Tahoma" w:eastAsia="Tahoma" w:hAnsi="Tahoma" w:cs="Tahoma"/>
        </w:rPr>
        <w:t>powyżej</w:t>
      </w:r>
      <w:r w:rsidRPr="001A21E8">
        <w:rPr>
          <w:rFonts w:ascii="Tahoma" w:eastAsia="Tahoma" w:hAnsi="Tahoma" w:cs="Tahoma"/>
          <w:spacing w:val="46"/>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4"/>
        </w:rPr>
        <w:t>i</w:t>
      </w:r>
      <w:r w:rsidRPr="001A21E8">
        <w:rPr>
          <w:rFonts w:ascii="Tahoma" w:eastAsia="Tahoma" w:hAnsi="Tahoma" w:cs="Tahoma"/>
        </w:rPr>
        <w:t>os</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42"/>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5"/>
        </w:rPr>
        <w:t>y</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006434DE" w:rsidRPr="001A21E8">
        <w:rPr>
          <w:rFonts w:ascii="Tahoma" w:eastAsia="Tahoma" w:hAnsi="Tahoma" w:cs="Tahoma"/>
          <w:spacing w:val="-1"/>
        </w:rPr>
        <w:t>3</w:t>
      </w:r>
      <w:r w:rsidRPr="001A21E8">
        <w:rPr>
          <w:rFonts w:ascii="Tahoma" w:eastAsia="Tahoma" w:hAnsi="Tahoma" w:cs="Tahoma"/>
        </w:rPr>
        <w:t>.</w:t>
      </w:r>
    </w:p>
    <w:p w14:paraId="3F6CF78A" w14:textId="7AD7BAFF" w:rsidR="00942F4E" w:rsidRPr="001A21E8" w:rsidRDefault="00280ADA" w:rsidP="00461AEA">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 xml:space="preserve">y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00497054" w:rsidRPr="001A21E8">
        <w:rPr>
          <w:rStyle w:val="Odwoanieprzypisudolnego"/>
          <w:rFonts w:ascii="Tahoma" w:eastAsia="Tahoma" w:hAnsi="Tahoma" w:cs="Tahoma"/>
        </w:rPr>
        <w:footnoteReference w:id="84"/>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mów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 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do 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00497054" w:rsidRPr="001A21E8">
        <w:rPr>
          <w:rStyle w:val="Odwoanieprzypisudolnego"/>
          <w:rFonts w:ascii="Tahoma" w:eastAsia="Tahoma" w:hAnsi="Tahoma" w:cs="Tahoma"/>
        </w:rPr>
        <w:footnoteReference w:id="85"/>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że</w:t>
      </w:r>
      <w:r w:rsidRPr="001A21E8">
        <w:rPr>
          <w:rFonts w:ascii="Tahoma" w:eastAsia="Tahoma" w:hAnsi="Tahoma" w:cs="Tahoma"/>
          <w:spacing w:val="6"/>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9"/>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słu</w:t>
      </w:r>
      <w:r w:rsidRPr="001A21E8">
        <w:rPr>
          <w:rFonts w:ascii="Tahoma" w:eastAsia="Tahoma" w:hAnsi="Tahoma" w:cs="Tahoma"/>
          <w:spacing w:val="2"/>
        </w:rPr>
        <w:t>g</w:t>
      </w:r>
      <w:r w:rsidRPr="001A21E8">
        <w:rPr>
          <w:rFonts w:ascii="Tahoma" w:eastAsia="Tahoma" w:hAnsi="Tahoma" w:cs="Tahoma"/>
          <w:spacing w:val="-1"/>
        </w:rPr>
        <w:t>uj</w:t>
      </w:r>
      <w:r w:rsidRPr="001A21E8">
        <w:rPr>
          <w:rFonts w:ascii="Tahoma" w:eastAsia="Tahoma" w:hAnsi="Tahoma" w:cs="Tahoma"/>
        </w:rPr>
        <w:t>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p>
    <w:p w14:paraId="52613B2E" w14:textId="412DBCC7" w:rsidR="00942F4E" w:rsidRPr="001A21E8" w:rsidRDefault="00280ADA" w:rsidP="00461AEA">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33"/>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3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5"/>
        </w:rPr>
        <w:t xml:space="preserve"> </w:t>
      </w:r>
      <w:r w:rsidRPr="001A21E8">
        <w:rPr>
          <w:rFonts w:ascii="Tahoma" w:eastAsia="Tahoma" w:hAnsi="Tahoma" w:cs="Tahoma"/>
        </w:rPr>
        <w:t>za</w:t>
      </w:r>
      <w:r w:rsidRPr="001A21E8">
        <w:rPr>
          <w:rFonts w:ascii="Tahoma" w:eastAsia="Tahoma" w:hAnsi="Tahoma" w:cs="Tahoma"/>
          <w:spacing w:val="3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t</w:t>
      </w:r>
      <w:r w:rsidRPr="001A21E8">
        <w:rPr>
          <w:rFonts w:ascii="Tahoma" w:eastAsia="Tahoma" w:hAnsi="Tahoma" w:cs="Tahoma"/>
        </w:rPr>
        <w:t>y</w:t>
      </w:r>
      <w:r w:rsidRPr="001A21E8">
        <w:rPr>
          <w:rFonts w:ascii="Tahoma" w:eastAsia="Tahoma" w:hAnsi="Tahoma" w:cs="Tahoma"/>
          <w:spacing w:val="3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orzon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2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22"/>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pis</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8"/>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19"/>
        </w:rPr>
        <w:t xml:space="preserve"> </w:t>
      </w:r>
      <w:r w:rsidRPr="001A21E8">
        <w:rPr>
          <w:rFonts w:ascii="Tahoma" w:eastAsia="Tahoma" w:hAnsi="Tahoma" w:cs="Tahoma"/>
        </w:rPr>
        <w:t>o</w:t>
      </w:r>
      <w:r w:rsidR="001449B3">
        <w:rPr>
          <w:rFonts w:ascii="Tahoma" w:eastAsia="Tahoma" w:hAnsi="Tahoma" w:cs="Tahoma"/>
          <w:spacing w:val="2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w:t>
      </w:r>
      <w:r w:rsidRPr="001A21E8">
        <w:rPr>
          <w:rFonts w:ascii="Tahoma" w:eastAsia="Tahoma" w:hAnsi="Tahoma" w:cs="Tahoma"/>
          <w:spacing w:val="23"/>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j</w:t>
      </w:r>
      <w:r w:rsidRPr="001A21E8">
        <w:rPr>
          <w:rFonts w:ascii="Tahoma" w:eastAsia="Tahoma" w:hAnsi="Tahoma" w:cs="Tahoma"/>
        </w:rPr>
        <w:t>dzie</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st</w:t>
      </w:r>
      <w:r w:rsidRPr="001A21E8">
        <w:rPr>
          <w:rFonts w:ascii="Tahoma" w:eastAsia="Tahoma" w:hAnsi="Tahoma" w:cs="Tahoma"/>
          <w:spacing w:val="1"/>
        </w:rPr>
        <w:t>r</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77282993" w14:textId="72B803B2" w:rsidR="005C440A" w:rsidRPr="0036160F" w:rsidRDefault="005C440A" w:rsidP="00461AEA">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36160F">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1C2DB8">
        <w:rPr>
          <w:rFonts w:ascii="Tahoma" w:hAnsi="Tahoma" w:cs="Tahoma"/>
        </w:rPr>
        <w:t xml:space="preserve">Dz. U. </w:t>
      </w:r>
      <w:r w:rsidRPr="0036160F">
        <w:rPr>
          <w:rFonts w:ascii="Tahoma" w:hAnsi="Tahoma" w:cs="Tahoma"/>
        </w:rPr>
        <w:t xml:space="preserve"> z </w:t>
      </w:r>
      <w:r w:rsidR="00BC450A" w:rsidRPr="0036160F">
        <w:rPr>
          <w:rFonts w:ascii="Tahoma" w:hAnsi="Tahoma" w:cs="Tahoma"/>
        </w:rPr>
        <w:t>20</w:t>
      </w:r>
      <w:r w:rsidR="00BC450A">
        <w:rPr>
          <w:rFonts w:ascii="Tahoma" w:hAnsi="Tahoma" w:cs="Tahoma"/>
        </w:rPr>
        <w:t>1</w:t>
      </w:r>
      <w:r w:rsidR="001C2DB8">
        <w:rPr>
          <w:rFonts w:ascii="Tahoma" w:hAnsi="Tahoma" w:cs="Tahoma"/>
        </w:rPr>
        <w:t>9</w:t>
      </w:r>
      <w:r w:rsidR="00BC450A" w:rsidRPr="0036160F">
        <w:rPr>
          <w:rFonts w:ascii="Tahoma" w:hAnsi="Tahoma" w:cs="Tahoma"/>
        </w:rPr>
        <w:t xml:space="preserve"> </w:t>
      </w:r>
      <w:r w:rsidRPr="0036160F">
        <w:rPr>
          <w:rFonts w:ascii="Tahoma" w:hAnsi="Tahoma" w:cs="Tahoma"/>
        </w:rPr>
        <w:t xml:space="preserve">r. poz. </w:t>
      </w:r>
      <w:r w:rsidR="00755CB1">
        <w:rPr>
          <w:rFonts w:ascii="Tahoma" w:hAnsi="Tahoma" w:cs="Tahoma"/>
        </w:rPr>
        <w:t>1</w:t>
      </w:r>
      <w:r w:rsidR="001C2DB8">
        <w:rPr>
          <w:rFonts w:ascii="Tahoma" w:hAnsi="Tahoma" w:cs="Tahoma"/>
        </w:rPr>
        <w:t>231</w:t>
      </w:r>
      <w:r w:rsidR="00A06B88">
        <w:rPr>
          <w:rFonts w:ascii="Tahoma" w:hAnsi="Tahoma" w:cs="Tahoma"/>
        </w:rPr>
        <w:t xml:space="preserve"> </w:t>
      </w:r>
      <w:proofErr w:type="spellStart"/>
      <w:r w:rsidR="00952101">
        <w:rPr>
          <w:rFonts w:ascii="Tahoma" w:hAnsi="Tahoma" w:cs="Tahoma"/>
        </w:rPr>
        <w:t>t.j</w:t>
      </w:r>
      <w:proofErr w:type="spellEnd"/>
      <w:r w:rsidR="00952101">
        <w:rPr>
          <w:rFonts w:ascii="Tahoma" w:hAnsi="Tahoma" w:cs="Tahoma"/>
        </w:rPr>
        <w:t xml:space="preserve">. </w:t>
      </w:r>
      <w:r w:rsidR="00A06B88">
        <w:rPr>
          <w:rFonts w:ascii="Tahoma" w:hAnsi="Tahoma" w:cs="Tahoma"/>
        </w:rPr>
        <w:t xml:space="preserve">z </w:t>
      </w:r>
      <w:proofErr w:type="spellStart"/>
      <w:r w:rsidR="00A06B88">
        <w:rPr>
          <w:rFonts w:ascii="Tahoma" w:hAnsi="Tahoma" w:cs="Tahoma"/>
        </w:rPr>
        <w:t>późn</w:t>
      </w:r>
      <w:proofErr w:type="spellEnd"/>
      <w:r w:rsidR="00A06B88">
        <w:rPr>
          <w:rFonts w:ascii="Tahoma" w:hAnsi="Tahoma" w:cs="Tahoma"/>
        </w:rPr>
        <w:t>. zm.</w:t>
      </w:r>
      <w:r w:rsidRPr="0036160F">
        <w:rPr>
          <w:rFonts w:ascii="Tahoma" w:hAnsi="Tahoma" w:cs="Tahoma"/>
        </w:rPr>
        <w:t>).</w:t>
      </w:r>
    </w:p>
    <w:p w14:paraId="5ACFF2BF" w14:textId="12AFE6C0" w:rsidR="005C440A" w:rsidRPr="001A21E8" w:rsidRDefault="005C440A" w:rsidP="00461AEA">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36160F">
        <w:rPr>
          <w:rFonts w:ascii="Tahoma" w:eastAsia="Tahoma" w:hAnsi="Tahoma" w:cs="Tahoma"/>
        </w:rPr>
        <w:t>Postanowienia ust. 1-4 dotyczą również Partnerów</w:t>
      </w:r>
      <w:r w:rsidRPr="001A21E8">
        <w:rPr>
          <w:rStyle w:val="Odwoanieprzypisudolnego"/>
          <w:rFonts w:ascii="Tahoma" w:eastAsia="Tahoma" w:hAnsi="Tahoma" w:cs="Tahoma"/>
        </w:rPr>
        <w:footnoteReference w:id="86"/>
      </w:r>
      <w:r w:rsidR="00F20306">
        <w:rPr>
          <w:rFonts w:ascii="Tahoma" w:eastAsia="Tahoma" w:hAnsi="Tahoma" w:cs="Tahoma"/>
        </w:rPr>
        <w:t>.</w:t>
      </w:r>
    </w:p>
    <w:p w14:paraId="7293AF25" w14:textId="77777777" w:rsidR="00954CC2" w:rsidRDefault="00954CC2" w:rsidP="00F10027">
      <w:pPr>
        <w:spacing w:line="276" w:lineRule="auto"/>
        <w:ind w:left="426" w:right="14" w:hanging="426"/>
        <w:jc w:val="both"/>
        <w:rPr>
          <w:rFonts w:ascii="Tahoma" w:eastAsia="Tahoma" w:hAnsi="Tahoma" w:cs="Tahoma"/>
          <w:b/>
          <w:spacing w:val="1"/>
        </w:rPr>
      </w:pPr>
    </w:p>
    <w:p w14:paraId="51192DCA" w14:textId="77777777" w:rsidR="00732AA5" w:rsidRDefault="00732AA5" w:rsidP="00F10027">
      <w:pPr>
        <w:spacing w:line="276" w:lineRule="auto"/>
        <w:ind w:left="426" w:right="14" w:hanging="426"/>
        <w:jc w:val="both"/>
        <w:rPr>
          <w:rFonts w:ascii="Tahoma" w:eastAsia="Tahoma" w:hAnsi="Tahoma" w:cs="Tahoma"/>
          <w:b/>
          <w:spacing w:val="1"/>
        </w:rPr>
      </w:pPr>
    </w:p>
    <w:p w14:paraId="05581A34" w14:textId="79AFDBCE" w:rsidR="00942F4E" w:rsidRPr="00A549C4" w:rsidRDefault="00280ADA" w:rsidP="00A549C4">
      <w:pPr>
        <w:jc w:val="center"/>
        <w:rPr>
          <w:rFonts w:ascii="Tahoma" w:eastAsia="Tahoma" w:hAnsi="Tahoma" w:cs="Tahoma"/>
          <w:b/>
          <w:spacing w:val="1"/>
        </w:rPr>
      </w:pPr>
      <w:r w:rsidRPr="001A21E8">
        <w:rPr>
          <w:rFonts w:ascii="Tahoma" w:eastAsia="Tahoma" w:hAnsi="Tahoma" w:cs="Tahoma"/>
          <w:b/>
          <w:spacing w:val="1"/>
        </w:rPr>
        <w:t>Z</w:t>
      </w:r>
      <w:r w:rsidRPr="001A21E8">
        <w:rPr>
          <w:rFonts w:ascii="Tahoma" w:eastAsia="Tahoma" w:hAnsi="Tahoma" w:cs="Tahoma"/>
          <w:b/>
        </w:rPr>
        <w:t>miany</w:t>
      </w:r>
      <w:r w:rsidRPr="001A21E8">
        <w:rPr>
          <w:rFonts w:ascii="Tahoma" w:eastAsia="Tahoma" w:hAnsi="Tahoma" w:cs="Tahoma"/>
          <w:b/>
          <w:spacing w:val="-7"/>
        </w:rPr>
        <w:t xml:space="preserve"> </w:t>
      </w:r>
      <w:r w:rsidRPr="001A21E8">
        <w:rPr>
          <w:rFonts w:ascii="Tahoma" w:eastAsia="Tahoma" w:hAnsi="Tahoma" w:cs="Tahoma"/>
          <w:b/>
        </w:rPr>
        <w:t>w</w:t>
      </w:r>
      <w:r w:rsidRPr="001A21E8">
        <w:rPr>
          <w:rFonts w:ascii="Tahoma" w:eastAsia="Tahoma" w:hAnsi="Tahoma" w:cs="Tahoma"/>
          <w:b/>
          <w:spacing w:val="-1"/>
        </w:rPr>
        <w:t xml:space="preserve"> </w:t>
      </w:r>
      <w:r w:rsidRPr="00954CC2">
        <w:rPr>
          <w:rFonts w:ascii="Tahoma" w:eastAsia="Tahoma" w:hAnsi="Tahoma" w:cs="Tahoma"/>
          <w:b/>
        </w:rPr>
        <w:t>Projekcie</w:t>
      </w:r>
    </w:p>
    <w:p w14:paraId="1FF1E308" w14:textId="3B1CFC33"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EC465D">
        <w:rPr>
          <w:rFonts w:ascii="Tahoma" w:eastAsia="Tahoma" w:hAnsi="Tahoma" w:cs="Tahoma"/>
          <w:position w:val="-1"/>
        </w:rPr>
        <w:t>2</w:t>
      </w:r>
      <w:r w:rsidRPr="001A21E8">
        <w:rPr>
          <w:rFonts w:ascii="Tahoma" w:eastAsia="Tahoma" w:hAnsi="Tahoma" w:cs="Tahoma"/>
          <w:w w:val="99"/>
        </w:rPr>
        <w:t>.</w:t>
      </w:r>
    </w:p>
    <w:p w14:paraId="05961925" w14:textId="47BD82EF" w:rsidR="001C2DB8" w:rsidRDefault="00280ADA" w:rsidP="00461AEA">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1C2DB8">
        <w:rPr>
          <w:rFonts w:ascii="Tahoma" w:eastAsia="Tahoma" w:hAnsi="Tahoma" w:cs="Tahoma"/>
        </w:rPr>
        <w:t>B</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spacing w:val="-1"/>
        </w:rPr>
        <w:t>f</w:t>
      </w:r>
      <w:r w:rsidRPr="001C2DB8">
        <w:rPr>
          <w:rFonts w:ascii="Tahoma" w:eastAsia="Tahoma" w:hAnsi="Tahoma" w:cs="Tahoma"/>
          <w:spacing w:val="2"/>
        </w:rPr>
        <w:t>i</w:t>
      </w:r>
      <w:r w:rsidRPr="001C2DB8">
        <w:rPr>
          <w:rFonts w:ascii="Tahoma" w:eastAsia="Tahoma" w:hAnsi="Tahoma" w:cs="Tahoma"/>
          <w:spacing w:val="-1"/>
        </w:rPr>
        <w:t>cj</w:t>
      </w:r>
      <w:r w:rsidRPr="001C2DB8">
        <w:rPr>
          <w:rFonts w:ascii="Tahoma" w:eastAsia="Tahoma" w:hAnsi="Tahoma" w:cs="Tahoma"/>
          <w:spacing w:val="3"/>
        </w:rPr>
        <w:t>e</w:t>
      </w:r>
      <w:r w:rsidRPr="001C2DB8">
        <w:rPr>
          <w:rFonts w:ascii="Tahoma" w:eastAsia="Tahoma" w:hAnsi="Tahoma" w:cs="Tahoma"/>
          <w:spacing w:val="-1"/>
        </w:rPr>
        <w:t>n</w:t>
      </w:r>
      <w:r w:rsidRPr="001C2DB8">
        <w:rPr>
          <w:rFonts w:ascii="Tahoma" w:eastAsia="Tahoma" w:hAnsi="Tahoma" w:cs="Tahoma"/>
        </w:rPr>
        <w:t>t</w:t>
      </w:r>
      <w:r w:rsidRPr="001C2DB8">
        <w:rPr>
          <w:rFonts w:ascii="Tahoma" w:eastAsia="Tahoma" w:hAnsi="Tahoma" w:cs="Tahoma"/>
          <w:spacing w:val="34"/>
        </w:rPr>
        <w:t xml:space="preserve"> </w:t>
      </w:r>
      <w:r w:rsidRPr="001C2DB8">
        <w:rPr>
          <w:rFonts w:ascii="Tahoma" w:eastAsia="Tahoma" w:hAnsi="Tahoma" w:cs="Tahoma"/>
        </w:rPr>
        <w:t>może</w:t>
      </w:r>
      <w:r w:rsidRPr="001C2DB8">
        <w:rPr>
          <w:rFonts w:ascii="Tahoma" w:eastAsia="Tahoma" w:hAnsi="Tahoma" w:cs="Tahoma"/>
          <w:spacing w:val="39"/>
        </w:rPr>
        <w:t xml:space="preserve"> </w:t>
      </w:r>
      <w:r w:rsidRPr="001C2DB8">
        <w:rPr>
          <w:rFonts w:ascii="Tahoma" w:eastAsia="Tahoma" w:hAnsi="Tahoma" w:cs="Tahoma"/>
        </w:rPr>
        <w:t>d</w:t>
      </w:r>
      <w:r w:rsidRPr="001C2DB8">
        <w:rPr>
          <w:rFonts w:ascii="Tahoma" w:eastAsia="Tahoma" w:hAnsi="Tahoma" w:cs="Tahoma"/>
          <w:spacing w:val="2"/>
        </w:rPr>
        <w:t>o</w:t>
      </w:r>
      <w:r w:rsidRPr="001C2DB8">
        <w:rPr>
          <w:rFonts w:ascii="Tahoma" w:eastAsia="Tahoma" w:hAnsi="Tahoma" w:cs="Tahoma"/>
          <w:spacing w:val="-3"/>
        </w:rPr>
        <w:t>k</w:t>
      </w:r>
      <w:r w:rsidRPr="001C2DB8">
        <w:rPr>
          <w:rFonts w:ascii="Tahoma" w:eastAsia="Tahoma" w:hAnsi="Tahoma" w:cs="Tahoma"/>
          <w:spacing w:val="2"/>
        </w:rPr>
        <w:t>o</w:t>
      </w:r>
      <w:r w:rsidRPr="001C2DB8">
        <w:rPr>
          <w:rFonts w:ascii="Tahoma" w:eastAsia="Tahoma" w:hAnsi="Tahoma" w:cs="Tahoma"/>
          <w:spacing w:val="-3"/>
        </w:rPr>
        <w:t>n</w:t>
      </w:r>
      <w:r w:rsidRPr="001C2DB8">
        <w:rPr>
          <w:rFonts w:ascii="Tahoma" w:eastAsia="Tahoma" w:hAnsi="Tahoma" w:cs="Tahoma"/>
          <w:spacing w:val="3"/>
        </w:rPr>
        <w:t>y</w:t>
      </w:r>
      <w:r w:rsidRPr="001C2DB8">
        <w:rPr>
          <w:rFonts w:ascii="Tahoma" w:eastAsia="Tahoma" w:hAnsi="Tahoma" w:cs="Tahoma"/>
          <w:spacing w:val="1"/>
        </w:rPr>
        <w:t>wa</w:t>
      </w:r>
      <w:r w:rsidRPr="001C2DB8">
        <w:rPr>
          <w:rFonts w:ascii="Tahoma" w:eastAsia="Tahoma" w:hAnsi="Tahoma" w:cs="Tahoma"/>
        </w:rPr>
        <w:t>ć</w:t>
      </w:r>
      <w:r w:rsidRPr="001C2DB8">
        <w:rPr>
          <w:rFonts w:ascii="Tahoma" w:eastAsia="Tahoma" w:hAnsi="Tahoma" w:cs="Tahoma"/>
          <w:spacing w:val="33"/>
        </w:rPr>
        <w:t xml:space="preserve"> </w:t>
      </w:r>
      <w:r w:rsidRPr="001C2DB8">
        <w:rPr>
          <w:rFonts w:ascii="Tahoma" w:eastAsia="Tahoma" w:hAnsi="Tahoma" w:cs="Tahoma"/>
        </w:rPr>
        <w:t>z</w:t>
      </w:r>
      <w:r w:rsidRPr="001C2DB8">
        <w:rPr>
          <w:rFonts w:ascii="Tahoma" w:eastAsia="Tahoma" w:hAnsi="Tahoma" w:cs="Tahoma"/>
          <w:spacing w:val="1"/>
        </w:rPr>
        <w:t>m</w:t>
      </w:r>
      <w:r w:rsidRPr="001C2DB8">
        <w:rPr>
          <w:rFonts w:ascii="Tahoma" w:eastAsia="Tahoma" w:hAnsi="Tahoma" w:cs="Tahoma"/>
        </w:rPr>
        <w:t>i</w:t>
      </w:r>
      <w:r w:rsidRPr="001C2DB8">
        <w:rPr>
          <w:rFonts w:ascii="Tahoma" w:eastAsia="Tahoma" w:hAnsi="Tahoma" w:cs="Tahoma"/>
          <w:spacing w:val="1"/>
        </w:rPr>
        <w:t>a</w:t>
      </w:r>
      <w:r w:rsidRPr="001C2DB8">
        <w:rPr>
          <w:rFonts w:ascii="Tahoma" w:eastAsia="Tahoma" w:hAnsi="Tahoma" w:cs="Tahoma"/>
        </w:rPr>
        <w:t>n</w:t>
      </w:r>
      <w:r w:rsidRPr="001C2DB8">
        <w:rPr>
          <w:rFonts w:ascii="Tahoma" w:eastAsia="Tahoma" w:hAnsi="Tahoma" w:cs="Tahoma"/>
          <w:spacing w:val="37"/>
        </w:rPr>
        <w:t xml:space="preserve"> </w:t>
      </w:r>
      <w:r w:rsidRPr="001C2DB8">
        <w:rPr>
          <w:rFonts w:ascii="Tahoma" w:eastAsia="Tahoma" w:hAnsi="Tahoma" w:cs="Tahoma"/>
        </w:rPr>
        <w:t>w</w:t>
      </w:r>
      <w:r w:rsidRPr="001C2DB8">
        <w:rPr>
          <w:rFonts w:ascii="Tahoma" w:eastAsia="Tahoma" w:hAnsi="Tahoma" w:cs="Tahoma"/>
          <w:spacing w:val="42"/>
        </w:rPr>
        <w:t xml:space="preserve"> </w:t>
      </w:r>
      <w:r w:rsidRPr="001C2DB8">
        <w:rPr>
          <w:rFonts w:ascii="Tahoma" w:eastAsia="Tahoma" w:hAnsi="Tahoma" w:cs="Tahoma"/>
        </w:rPr>
        <w:t>t</w:t>
      </w:r>
      <w:r w:rsidRPr="001C2DB8">
        <w:rPr>
          <w:rFonts w:ascii="Tahoma" w:eastAsia="Tahoma" w:hAnsi="Tahoma" w:cs="Tahoma"/>
          <w:spacing w:val="-2"/>
        </w:rPr>
        <w:t>r</w:t>
      </w:r>
      <w:r w:rsidRPr="001C2DB8">
        <w:rPr>
          <w:rFonts w:ascii="Tahoma" w:eastAsia="Tahoma" w:hAnsi="Tahoma" w:cs="Tahoma"/>
          <w:spacing w:val="1"/>
        </w:rPr>
        <w:t>a</w:t>
      </w:r>
      <w:r w:rsidRPr="001C2DB8">
        <w:rPr>
          <w:rFonts w:ascii="Tahoma" w:eastAsia="Tahoma" w:hAnsi="Tahoma" w:cs="Tahoma"/>
          <w:spacing w:val="-1"/>
        </w:rPr>
        <w:t>kc</w:t>
      </w:r>
      <w:r w:rsidRPr="001C2DB8">
        <w:rPr>
          <w:rFonts w:ascii="Tahoma" w:eastAsia="Tahoma" w:hAnsi="Tahoma" w:cs="Tahoma"/>
        </w:rPr>
        <w:t>ie</w:t>
      </w:r>
      <w:r w:rsidRPr="001C2DB8">
        <w:rPr>
          <w:rFonts w:ascii="Tahoma" w:eastAsia="Tahoma" w:hAnsi="Tahoma" w:cs="Tahoma"/>
          <w:spacing w:val="38"/>
        </w:rPr>
        <w:t xml:space="preserve"> </w:t>
      </w:r>
      <w:r w:rsidRPr="001C2DB8">
        <w:rPr>
          <w:rFonts w:ascii="Tahoma" w:eastAsia="Tahoma" w:hAnsi="Tahoma" w:cs="Tahoma"/>
        </w:rPr>
        <w:t>r</w:t>
      </w:r>
      <w:r w:rsidRPr="001C2DB8">
        <w:rPr>
          <w:rFonts w:ascii="Tahoma" w:eastAsia="Tahoma" w:hAnsi="Tahoma" w:cs="Tahoma"/>
          <w:spacing w:val="1"/>
        </w:rPr>
        <w:t>ea</w:t>
      </w:r>
      <w:r w:rsidRPr="001C2DB8">
        <w:rPr>
          <w:rFonts w:ascii="Tahoma" w:eastAsia="Tahoma" w:hAnsi="Tahoma" w:cs="Tahoma"/>
        </w:rPr>
        <w:t>liz</w:t>
      </w:r>
      <w:r w:rsidRPr="001C2DB8">
        <w:rPr>
          <w:rFonts w:ascii="Tahoma" w:eastAsia="Tahoma" w:hAnsi="Tahoma" w:cs="Tahoma"/>
          <w:spacing w:val="1"/>
        </w:rPr>
        <w:t>a</w:t>
      </w:r>
      <w:r w:rsidRPr="001C2DB8">
        <w:rPr>
          <w:rFonts w:ascii="Tahoma" w:eastAsia="Tahoma" w:hAnsi="Tahoma" w:cs="Tahoma"/>
          <w:spacing w:val="-1"/>
        </w:rPr>
        <w:t>cj</w:t>
      </w:r>
      <w:r w:rsidRPr="001C2DB8">
        <w:rPr>
          <w:rFonts w:ascii="Tahoma" w:eastAsia="Tahoma" w:hAnsi="Tahoma" w:cs="Tahoma"/>
        </w:rPr>
        <w:t>i</w:t>
      </w:r>
      <w:r w:rsidRPr="001C2DB8">
        <w:rPr>
          <w:rFonts w:ascii="Tahoma" w:eastAsia="Tahoma" w:hAnsi="Tahoma" w:cs="Tahoma"/>
          <w:spacing w:val="36"/>
        </w:rPr>
        <w:t xml:space="preserve"> </w:t>
      </w:r>
      <w:r w:rsidRPr="001C2DB8">
        <w:rPr>
          <w:rFonts w:ascii="Tahoma" w:eastAsia="Tahoma" w:hAnsi="Tahoma" w:cs="Tahoma"/>
          <w:spacing w:val="4"/>
        </w:rPr>
        <w:t>p</w:t>
      </w:r>
      <w:r w:rsidRPr="001C2DB8">
        <w:rPr>
          <w:rFonts w:ascii="Tahoma" w:eastAsia="Tahoma" w:hAnsi="Tahoma" w:cs="Tahoma"/>
        </w:rPr>
        <w:t>ro</w:t>
      </w:r>
      <w:r w:rsidRPr="001C2DB8">
        <w:rPr>
          <w:rFonts w:ascii="Tahoma" w:eastAsia="Tahoma" w:hAnsi="Tahoma" w:cs="Tahoma"/>
          <w:spacing w:val="-1"/>
        </w:rPr>
        <w:t>j</w:t>
      </w:r>
      <w:r w:rsidRPr="001C2DB8">
        <w:rPr>
          <w:rFonts w:ascii="Tahoma" w:eastAsia="Tahoma" w:hAnsi="Tahoma" w:cs="Tahoma"/>
          <w:spacing w:val="3"/>
        </w:rPr>
        <w:t>e</w:t>
      </w:r>
      <w:r w:rsidRPr="001C2DB8">
        <w:rPr>
          <w:rFonts w:ascii="Tahoma" w:eastAsia="Tahoma" w:hAnsi="Tahoma" w:cs="Tahoma"/>
          <w:spacing w:val="-1"/>
        </w:rPr>
        <w:t>k</w:t>
      </w:r>
      <w:r w:rsidRPr="001C2DB8">
        <w:rPr>
          <w:rFonts w:ascii="Tahoma" w:eastAsia="Tahoma" w:hAnsi="Tahoma" w:cs="Tahoma"/>
        </w:rPr>
        <w:t>tu</w:t>
      </w:r>
      <w:r w:rsidRPr="001C2DB8">
        <w:rPr>
          <w:rFonts w:ascii="Tahoma" w:eastAsia="Tahoma" w:hAnsi="Tahoma" w:cs="Tahoma"/>
          <w:spacing w:val="35"/>
        </w:rPr>
        <w:t xml:space="preserve"> </w:t>
      </w:r>
      <w:r w:rsidRPr="001C2DB8">
        <w:rPr>
          <w:rFonts w:ascii="Tahoma" w:eastAsia="Tahoma" w:hAnsi="Tahoma" w:cs="Tahoma"/>
        </w:rPr>
        <w:t>pod</w:t>
      </w:r>
      <w:r w:rsidRPr="001C2DB8">
        <w:rPr>
          <w:rFonts w:ascii="Tahoma" w:eastAsia="Tahoma" w:hAnsi="Tahoma" w:cs="Tahoma"/>
          <w:spacing w:val="42"/>
        </w:rPr>
        <w:t xml:space="preserve"> </w:t>
      </w:r>
      <w:r w:rsidRPr="001C2DB8">
        <w:rPr>
          <w:rFonts w:ascii="Tahoma" w:eastAsia="Tahoma" w:hAnsi="Tahoma" w:cs="Tahoma"/>
          <w:spacing w:val="-1"/>
        </w:rPr>
        <w:t>w</w:t>
      </w:r>
      <w:r w:rsidRPr="001C2DB8">
        <w:rPr>
          <w:rFonts w:ascii="Tahoma" w:eastAsia="Tahoma" w:hAnsi="Tahoma" w:cs="Tahoma"/>
          <w:spacing w:val="1"/>
        </w:rPr>
        <w:t>a</w:t>
      </w:r>
      <w:r w:rsidRPr="001C2DB8">
        <w:rPr>
          <w:rFonts w:ascii="Tahoma" w:eastAsia="Tahoma" w:hAnsi="Tahoma" w:cs="Tahoma"/>
        </w:rPr>
        <w:t>ru</w:t>
      </w:r>
      <w:r w:rsidRPr="001C2DB8">
        <w:rPr>
          <w:rFonts w:ascii="Tahoma" w:eastAsia="Tahoma" w:hAnsi="Tahoma" w:cs="Tahoma"/>
          <w:spacing w:val="1"/>
        </w:rPr>
        <w:t>n</w:t>
      </w:r>
      <w:r w:rsidRPr="001C2DB8">
        <w:rPr>
          <w:rFonts w:ascii="Tahoma" w:eastAsia="Tahoma" w:hAnsi="Tahoma" w:cs="Tahoma"/>
          <w:spacing w:val="-1"/>
        </w:rPr>
        <w:t>k</w:t>
      </w:r>
      <w:r w:rsidRPr="001C2DB8">
        <w:rPr>
          <w:rFonts w:ascii="Tahoma" w:eastAsia="Tahoma" w:hAnsi="Tahoma" w:cs="Tahoma"/>
        </w:rPr>
        <w:t>i</w:t>
      </w:r>
      <w:r w:rsidRPr="001C2DB8">
        <w:rPr>
          <w:rFonts w:ascii="Tahoma" w:eastAsia="Tahoma" w:hAnsi="Tahoma" w:cs="Tahoma"/>
          <w:spacing w:val="3"/>
        </w:rPr>
        <w:t>e</w:t>
      </w:r>
      <w:r w:rsidRPr="001C2DB8">
        <w:rPr>
          <w:rFonts w:ascii="Tahoma" w:eastAsia="Tahoma" w:hAnsi="Tahoma" w:cs="Tahoma"/>
        </w:rPr>
        <w:t>m</w:t>
      </w:r>
      <w:r w:rsidRPr="001C2DB8">
        <w:rPr>
          <w:rFonts w:ascii="Tahoma" w:eastAsia="Tahoma" w:hAnsi="Tahoma" w:cs="Tahoma"/>
          <w:spacing w:val="34"/>
        </w:rPr>
        <w:t xml:space="preserve"> </w:t>
      </w:r>
      <w:r w:rsidRPr="001C2DB8">
        <w:rPr>
          <w:rFonts w:ascii="Tahoma" w:eastAsia="Tahoma" w:hAnsi="Tahoma" w:cs="Tahoma"/>
        </w:rPr>
        <w:t>i</w:t>
      </w:r>
      <w:r w:rsidRPr="001C2DB8">
        <w:rPr>
          <w:rFonts w:ascii="Tahoma" w:eastAsia="Tahoma" w:hAnsi="Tahoma" w:cs="Tahoma"/>
          <w:spacing w:val="-1"/>
        </w:rPr>
        <w:t>c</w:t>
      </w:r>
      <w:r w:rsidRPr="001C2DB8">
        <w:rPr>
          <w:rFonts w:ascii="Tahoma" w:eastAsia="Tahoma" w:hAnsi="Tahoma" w:cs="Tahoma"/>
        </w:rPr>
        <w:t>h</w:t>
      </w:r>
      <w:r w:rsidRPr="001C2DB8">
        <w:rPr>
          <w:rFonts w:ascii="Tahoma" w:eastAsia="Tahoma" w:hAnsi="Tahoma" w:cs="Tahoma"/>
          <w:spacing w:val="40"/>
        </w:rPr>
        <w:t xml:space="preserve"> </w:t>
      </w:r>
      <w:r w:rsidRPr="001C2DB8">
        <w:rPr>
          <w:rFonts w:ascii="Tahoma" w:eastAsia="Tahoma" w:hAnsi="Tahoma" w:cs="Tahoma"/>
        </w:rPr>
        <w:t>zgłosz</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rPr>
        <w:t>ia</w:t>
      </w:r>
      <w:r w:rsidR="00C24D7D" w:rsidRPr="001C2DB8">
        <w:rPr>
          <w:rFonts w:ascii="Tahoma" w:eastAsia="Tahoma" w:hAnsi="Tahoma" w:cs="Tahoma"/>
        </w:rPr>
        <w:t xml:space="preserve"> </w:t>
      </w:r>
      <w:r w:rsidRPr="001C2DB8">
        <w:rPr>
          <w:rFonts w:ascii="Tahoma" w:eastAsia="Tahoma" w:hAnsi="Tahoma" w:cs="Tahoma"/>
        </w:rPr>
        <w:t>w</w:t>
      </w:r>
      <w:r w:rsidRPr="001C2DB8">
        <w:rPr>
          <w:rFonts w:ascii="Tahoma" w:eastAsia="Tahoma" w:hAnsi="Tahoma" w:cs="Tahoma"/>
          <w:spacing w:val="12"/>
        </w:rPr>
        <w:t xml:space="preserve"> </w:t>
      </w:r>
      <w:r w:rsidRPr="001C2DB8">
        <w:rPr>
          <w:rFonts w:ascii="Tahoma" w:eastAsia="Tahoma" w:hAnsi="Tahoma" w:cs="Tahoma"/>
          <w:spacing w:val="-3"/>
        </w:rPr>
        <w:t>f</w:t>
      </w:r>
      <w:r w:rsidRPr="001C2DB8">
        <w:rPr>
          <w:rFonts w:ascii="Tahoma" w:eastAsia="Tahoma" w:hAnsi="Tahoma" w:cs="Tahoma"/>
        </w:rPr>
        <w:t>or</w:t>
      </w:r>
      <w:r w:rsidRPr="001C2DB8">
        <w:rPr>
          <w:rFonts w:ascii="Tahoma" w:eastAsia="Tahoma" w:hAnsi="Tahoma" w:cs="Tahoma"/>
          <w:spacing w:val="1"/>
        </w:rPr>
        <w:t>m</w:t>
      </w:r>
      <w:r w:rsidRPr="001C2DB8">
        <w:rPr>
          <w:rFonts w:ascii="Tahoma" w:eastAsia="Tahoma" w:hAnsi="Tahoma" w:cs="Tahoma"/>
        </w:rPr>
        <w:t>ie</w:t>
      </w:r>
      <w:r w:rsidRPr="001C2DB8">
        <w:rPr>
          <w:rFonts w:ascii="Tahoma" w:eastAsia="Tahoma" w:hAnsi="Tahoma" w:cs="Tahoma"/>
          <w:spacing w:val="8"/>
        </w:rPr>
        <w:t xml:space="preserve"> </w:t>
      </w:r>
      <w:r w:rsidRPr="001C2DB8">
        <w:rPr>
          <w:rFonts w:ascii="Tahoma" w:eastAsia="Tahoma" w:hAnsi="Tahoma" w:cs="Tahoma"/>
        </w:rPr>
        <w:t>pis</w:t>
      </w:r>
      <w:r w:rsidRPr="001C2DB8">
        <w:rPr>
          <w:rFonts w:ascii="Tahoma" w:eastAsia="Tahoma" w:hAnsi="Tahoma" w:cs="Tahoma"/>
          <w:spacing w:val="1"/>
        </w:rPr>
        <w:t>e</w:t>
      </w:r>
      <w:r w:rsidRPr="001C2DB8">
        <w:rPr>
          <w:rFonts w:ascii="Tahoma" w:eastAsia="Tahoma" w:hAnsi="Tahoma" w:cs="Tahoma"/>
        </w:rPr>
        <w:t>m</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rPr>
        <w:t>j</w:t>
      </w:r>
      <w:r w:rsidRPr="001C2DB8">
        <w:rPr>
          <w:rFonts w:ascii="Tahoma" w:eastAsia="Tahoma" w:hAnsi="Tahoma" w:cs="Tahoma"/>
          <w:spacing w:val="5"/>
        </w:rPr>
        <w:t xml:space="preserve"> </w:t>
      </w:r>
      <w:r w:rsidRPr="001C2DB8">
        <w:rPr>
          <w:rFonts w:ascii="Tahoma" w:eastAsia="Tahoma" w:hAnsi="Tahoma" w:cs="Tahoma"/>
          <w:spacing w:val="3"/>
        </w:rPr>
        <w:t>I</w:t>
      </w:r>
      <w:r w:rsidRPr="001C2DB8">
        <w:rPr>
          <w:rFonts w:ascii="Tahoma" w:eastAsia="Tahoma" w:hAnsi="Tahoma" w:cs="Tahoma"/>
        </w:rPr>
        <w:t>Z</w:t>
      </w:r>
      <w:r w:rsidRPr="001C2DB8">
        <w:rPr>
          <w:rFonts w:ascii="Tahoma" w:eastAsia="Tahoma" w:hAnsi="Tahoma" w:cs="Tahoma"/>
          <w:spacing w:val="10"/>
        </w:rPr>
        <w:t xml:space="preserve"> </w:t>
      </w:r>
      <w:r w:rsidRPr="001C2DB8">
        <w:rPr>
          <w:rFonts w:ascii="Tahoma" w:eastAsia="Tahoma" w:hAnsi="Tahoma" w:cs="Tahoma"/>
          <w:spacing w:val="-1"/>
        </w:rPr>
        <w:t>n</w:t>
      </w:r>
      <w:r w:rsidRPr="001C2DB8">
        <w:rPr>
          <w:rFonts w:ascii="Tahoma" w:eastAsia="Tahoma" w:hAnsi="Tahoma" w:cs="Tahoma"/>
        </w:rPr>
        <w:t>ie</w:t>
      </w:r>
      <w:r w:rsidRPr="001C2DB8">
        <w:rPr>
          <w:rFonts w:ascii="Tahoma" w:eastAsia="Tahoma" w:hAnsi="Tahoma" w:cs="Tahoma"/>
          <w:spacing w:val="13"/>
        </w:rPr>
        <w:t xml:space="preserve"> </w:t>
      </w:r>
      <w:r w:rsidRPr="001C2DB8">
        <w:rPr>
          <w:rFonts w:ascii="Tahoma" w:eastAsia="Tahoma" w:hAnsi="Tahoma" w:cs="Tahoma"/>
        </w:rPr>
        <w:t>później</w:t>
      </w:r>
      <w:r w:rsidRPr="001C2DB8">
        <w:rPr>
          <w:rFonts w:ascii="Tahoma" w:eastAsia="Tahoma" w:hAnsi="Tahoma" w:cs="Tahoma"/>
          <w:spacing w:val="6"/>
        </w:rPr>
        <w:t xml:space="preserve"> </w:t>
      </w:r>
      <w:r w:rsidRPr="001C2DB8">
        <w:rPr>
          <w:rFonts w:ascii="Tahoma" w:eastAsia="Tahoma" w:hAnsi="Tahoma" w:cs="Tahoma"/>
          <w:spacing w:val="-1"/>
        </w:rPr>
        <w:t>n</w:t>
      </w:r>
      <w:r w:rsidRPr="001C2DB8">
        <w:rPr>
          <w:rFonts w:ascii="Tahoma" w:eastAsia="Tahoma" w:hAnsi="Tahoma" w:cs="Tahoma"/>
          <w:spacing w:val="2"/>
        </w:rPr>
        <w:t>i</w:t>
      </w:r>
      <w:r w:rsidRPr="001C2DB8">
        <w:rPr>
          <w:rFonts w:ascii="Tahoma" w:eastAsia="Tahoma" w:hAnsi="Tahoma" w:cs="Tahoma"/>
        </w:rPr>
        <w:t>ż</w:t>
      </w:r>
      <w:r w:rsidRPr="001C2DB8">
        <w:rPr>
          <w:rFonts w:ascii="Tahoma" w:eastAsia="Tahoma" w:hAnsi="Tahoma" w:cs="Tahoma"/>
          <w:spacing w:val="10"/>
        </w:rPr>
        <w:t xml:space="preserve"> </w:t>
      </w:r>
      <w:r w:rsidRPr="001C2DB8">
        <w:rPr>
          <w:rFonts w:ascii="Tahoma" w:eastAsia="Tahoma" w:hAnsi="Tahoma" w:cs="Tahoma"/>
          <w:spacing w:val="-1"/>
        </w:rPr>
        <w:t>n</w:t>
      </w:r>
      <w:r w:rsidRPr="001C2DB8">
        <w:rPr>
          <w:rFonts w:ascii="Tahoma" w:eastAsia="Tahoma" w:hAnsi="Tahoma" w:cs="Tahoma"/>
        </w:rPr>
        <w:t>a</w:t>
      </w:r>
      <w:r w:rsidRPr="001C2DB8">
        <w:rPr>
          <w:rFonts w:ascii="Tahoma" w:eastAsia="Tahoma" w:hAnsi="Tahoma" w:cs="Tahoma"/>
          <w:spacing w:val="11"/>
        </w:rPr>
        <w:t xml:space="preserve"> </w:t>
      </w:r>
      <w:r w:rsidRPr="001C2DB8">
        <w:rPr>
          <w:rFonts w:ascii="Tahoma" w:eastAsia="Tahoma" w:hAnsi="Tahoma" w:cs="Tahoma"/>
        </w:rPr>
        <w:t>1</w:t>
      </w:r>
      <w:r w:rsidRPr="001C2DB8">
        <w:rPr>
          <w:rFonts w:ascii="Tahoma" w:eastAsia="Tahoma" w:hAnsi="Tahoma" w:cs="Tahoma"/>
          <w:spacing w:val="10"/>
        </w:rPr>
        <w:t xml:space="preserve"> </w:t>
      </w:r>
      <w:r w:rsidRPr="001C2DB8">
        <w:rPr>
          <w:rFonts w:ascii="Tahoma" w:eastAsia="Tahoma" w:hAnsi="Tahoma" w:cs="Tahoma"/>
        </w:rPr>
        <w:t>mi</w:t>
      </w:r>
      <w:r w:rsidRPr="001C2DB8">
        <w:rPr>
          <w:rFonts w:ascii="Tahoma" w:eastAsia="Tahoma" w:hAnsi="Tahoma" w:cs="Tahoma"/>
          <w:spacing w:val="1"/>
        </w:rPr>
        <w:t>e</w:t>
      </w:r>
      <w:r w:rsidRPr="001C2DB8">
        <w:rPr>
          <w:rFonts w:ascii="Tahoma" w:eastAsia="Tahoma" w:hAnsi="Tahoma" w:cs="Tahoma"/>
        </w:rPr>
        <w:t>si</w:t>
      </w:r>
      <w:r w:rsidRPr="001C2DB8">
        <w:rPr>
          <w:rFonts w:ascii="Tahoma" w:eastAsia="Tahoma" w:hAnsi="Tahoma" w:cs="Tahoma"/>
          <w:spacing w:val="1"/>
        </w:rPr>
        <w:t>ą</w:t>
      </w:r>
      <w:r w:rsidRPr="001C2DB8">
        <w:rPr>
          <w:rFonts w:ascii="Tahoma" w:eastAsia="Tahoma" w:hAnsi="Tahoma" w:cs="Tahoma"/>
        </w:rPr>
        <w:t>c</w:t>
      </w:r>
      <w:r w:rsidRPr="001C2DB8">
        <w:rPr>
          <w:rFonts w:ascii="Tahoma" w:eastAsia="Tahoma" w:hAnsi="Tahoma" w:cs="Tahoma"/>
          <w:spacing w:val="8"/>
        </w:rPr>
        <w:t xml:space="preserve"> </w:t>
      </w:r>
      <w:r w:rsidRPr="001C2DB8">
        <w:rPr>
          <w:rFonts w:ascii="Tahoma" w:eastAsia="Tahoma" w:hAnsi="Tahoma" w:cs="Tahoma"/>
        </w:rPr>
        <w:t>pr</w:t>
      </w:r>
      <w:r w:rsidRPr="001C2DB8">
        <w:rPr>
          <w:rFonts w:ascii="Tahoma" w:eastAsia="Tahoma" w:hAnsi="Tahoma" w:cs="Tahoma"/>
          <w:spacing w:val="1"/>
        </w:rPr>
        <w:t>ze</w:t>
      </w:r>
      <w:r w:rsidRPr="001C2DB8">
        <w:rPr>
          <w:rFonts w:ascii="Tahoma" w:eastAsia="Tahoma" w:hAnsi="Tahoma" w:cs="Tahoma"/>
        </w:rPr>
        <w:t>d</w:t>
      </w:r>
      <w:r w:rsidRPr="001C2DB8">
        <w:rPr>
          <w:rFonts w:ascii="Tahoma" w:eastAsia="Tahoma" w:hAnsi="Tahoma" w:cs="Tahoma"/>
          <w:spacing w:val="7"/>
        </w:rPr>
        <w:t xml:space="preserve"> </w:t>
      </w:r>
      <w:r w:rsidRPr="001C2DB8">
        <w:rPr>
          <w:rFonts w:ascii="Tahoma" w:eastAsia="Tahoma" w:hAnsi="Tahoma" w:cs="Tahoma"/>
        </w:rPr>
        <w:t>pl</w:t>
      </w:r>
      <w:r w:rsidRPr="001C2DB8">
        <w:rPr>
          <w:rFonts w:ascii="Tahoma" w:eastAsia="Tahoma" w:hAnsi="Tahoma" w:cs="Tahoma"/>
          <w:spacing w:val="1"/>
        </w:rPr>
        <w:t>a</w:t>
      </w:r>
      <w:r w:rsidRPr="001C2DB8">
        <w:rPr>
          <w:rFonts w:ascii="Tahoma" w:eastAsia="Tahoma" w:hAnsi="Tahoma" w:cs="Tahoma"/>
          <w:spacing w:val="4"/>
        </w:rPr>
        <w:t>n</w:t>
      </w:r>
      <w:r w:rsidRPr="001C2DB8">
        <w:rPr>
          <w:rFonts w:ascii="Tahoma" w:eastAsia="Tahoma" w:hAnsi="Tahoma" w:cs="Tahoma"/>
        </w:rPr>
        <w:t>o</w:t>
      </w:r>
      <w:r w:rsidRPr="001C2DB8">
        <w:rPr>
          <w:rFonts w:ascii="Tahoma" w:eastAsia="Tahoma" w:hAnsi="Tahoma" w:cs="Tahoma"/>
          <w:spacing w:val="-2"/>
        </w:rPr>
        <w:t>w</w:t>
      </w:r>
      <w:r w:rsidRPr="001C2DB8">
        <w:rPr>
          <w:rFonts w:ascii="Tahoma" w:eastAsia="Tahoma" w:hAnsi="Tahoma" w:cs="Tahoma"/>
          <w:spacing w:val="1"/>
        </w:rPr>
        <w:t>a</w:t>
      </w:r>
      <w:r w:rsidRPr="001C2DB8">
        <w:rPr>
          <w:rFonts w:ascii="Tahoma" w:eastAsia="Tahoma" w:hAnsi="Tahoma" w:cs="Tahoma"/>
          <w:spacing w:val="-3"/>
        </w:rPr>
        <w:t>n</w:t>
      </w:r>
      <w:r w:rsidRPr="001C2DB8">
        <w:rPr>
          <w:rFonts w:ascii="Tahoma" w:eastAsia="Tahoma" w:hAnsi="Tahoma" w:cs="Tahoma"/>
          <w:spacing w:val="-1"/>
        </w:rPr>
        <w:t>y</w:t>
      </w:r>
      <w:r w:rsidRPr="001C2DB8">
        <w:rPr>
          <w:rFonts w:ascii="Tahoma" w:eastAsia="Tahoma" w:hAnsi="Tahoma" w:cs="Tahoma"/>
        </w:rPr>
        <w:t>m</w:t>
      </w:r>
      <w:r w:rsidRPr="001C2DB8">
        <w:rPr>
          <w:rFonts w:ascii="Tahoma" w:eastAsia="Tahoma" w:hAnsi="Tahoma" w:cs="Tahoma"/>
          <w:spacing w:val="1"/>
        </w:rPr>
        <w:t xml:space="preserve"> </w:t>
      </w:r>
      <w:r w:rsidRPr="001C2DB8">
        <w:rPr>
          <w:rFonts w:ascii="Tahoma" w:eastAsia="Tahoma" w:hAnsi="Tahoma" w:cs="Tahoma"/>
        </w:rPr>
        <w:t>z</w:t>
      </w:r>
      <w:r w:rsidRPr="001C2DB8">
        <w:rPr>
          <w:rFonts w:ascii="Tahoma" w:eastAsia="Tahoma" w:hAnsi="Tahoma" w:cs="Tahoma"/>
          <w:spacing w:val="4"/>
        </w:rPr>
        <w:t>a</w:t>
      </w:r>
      <w:r w:rsidRPr="001C2DB8">
        <w:rPr>
          <w:rFonts w:ascii="Tahoma" w:eastAsia="Tahoma" w:hAnsi="Tahoma" w:cs="Tahoma"/>
          <w:spacing w:val="-3"/>
        </w:rPr>
        <w:t>k</w:t>
      </w:r>
      <w:r w:rsidRPr="001C2DB8">
        <w:rPr>
          <w:rFonts w:ascii="Tahoma" w:eastAsia="Tahoma" w:hAnsi="Tahoma" w:cs="Tahoma"/>
        </w:rPr>
        <w:t>o</w:t>
      </w:r>
      <w:r w:rsidRPr="001C2DB8">
        <w:rPr>
          <w:rFonts w:ascii="Tahoma" w:eastAsia="Tahoma" w:hAnsi="Tahoma" w:cs="Tahoma"/>
          <w:spacing w:val="1"/>
        </w:rPr>
        <w:t>ń</w:t>
      </w:r>
      <w:r w:rsidRPr="001C2DB8">
        <w:rPr>
          <w:rFonts w:ascii="Tahoma" w:eastAsia="Tahoma" w:hAnsi="Tahoma" w:cs="Tahoma"/>
          <w:spacing w:val="-1"/>
        </w:rPr>
        <w:t>c</w:t>
      </w:r>
      <w:r w:rsidRPr="001C2DB8">
        <w:rPr>
          <w:rFonts w:ascii="Tahoma" w:eastAsia="Tahoma" w:hAnsi="Tahoma" w:cs="Tahoma"/>
        </w:rPr>
        <w:t>z</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rPr>
        <w:t>m r</w:t>
      </w:r>
      <w:r w:rsidRPr="001C2DB8">
        <w:rPr>
          <w:rFonts w:ascii="Tahoma" w:eastAsia="Tahoma" w:hAnsi="Tahoma" w:cs="Tahoma"/>
          <w:spacing w:val="1"/>
        </w:rPr>
        <w:t>ea</w:t>
      </w:r>
      <w:r w:rsidRPr="001C2DB8">
        <w:rPr>
          <w:rFonts w:ascii="Tahoma" w:eastAsia="Tahoma" w:hAnsi="Tahoma" w:cs="Tahoma"/>
        </w:rPr>
        <w:t>liz</w:t>
      </w:r>
      <w:r w:rsidRPr="001C2DB8">
        <w:rPr>
          <w:rFonts w:ascii="Tahoma" w:eastAsia="Tahoma" w:hAnsi="Tahoma" w:cs="Tahoma"/>
          <w:spacing w:val="1"/>
        </w:rPr>
        <w:t>a</w:t>
      </w:r>
      <w:r w:rsidRPr="001C2DB8">
        <w:rPr>
          <w:rFonts w:ascii="Tahoma" w:eastAsia="Tahoma" w:hAnsi="Tahoma" w:cs="Tahoma"/>
          <w:spacing w:val="-1"/>
        </w:rPr>
        <w:t>cj</w:t>
      </w:r>
      <w:r w:rsidRPr="001C2DB8">
        <w:rPr>
          <w:rFonts w:ascii="Tahoma" w:eastAsia="Tahoma" w:hAnsi="Tahoma" w:cs="Tahoma"/>
        </w:rPr>
        <w:t>i pro</w:t>
      </w:r>
      <w:r w:rsidRPr="001C2DB8">
        <w:rPr>
          <w:rFonts w:ascii="Tahoma" w:eastAsia="Tahoma" w:hAnsi="Tahoma" w:cs="Tahoma"/>
          <w:spacing w:val="-1"/>
        </w:rPr>
        <w:t>j</w:t>
      </w:r>
      <w:r w:rsidRPr="001C2DB8">
        <w:rPr>
          <w:rFonts w:ascii="Tahoma" w:eastAsia="Tahoma" w:hAnsi="Tahoma" w:cs="Tahoma"/>
          <w:spacing w:val="1"/>
        </w:rPr>
        <w:t>e</w:t>
      </w:r>
      <w:r w:rsidRPr="001C2DB8">
        <w:rPr>
          <w:rFonts w:ascii="Tahoma" w:eastAsia="Tahoma" w:hAnsi="Tahoma" w:cs="Tahoma"/>
          <w:spacing w:val="-1"/>
        </w:rPr>
        <w:t>k</w:t>
      </w:r>
      <w:r w:rsidRPr="001C2DB8">
        <w:rPr>
          <w:rFonts w:ascii="Tahoma" w:eastAsia="Tahoma" w:hAnsi="Tahoma" w:cs="Tahoma"/>
        </w:rPr>
        <w:t>tu</w:t>
      </w:r>
      <w:r w:rsidRPr="001C2DB8">
        <w:rPr>
          <w:rFonts w:ascii="Tahoma" w:eastAsia="Tahoma" w:hAnsi="Tahoma" w:cs="Tahoma"/>
          <w:spacing w:val="-3"/>
        </w:rPr>
        <w:t xml:space="preserve"> </w:t>
      </w:r>
      <w:r w:rsidRPr="001C2DB8">
        <w:rPr>
          <w:rFonts w:ascii="Tahoma" w:eastAsia="Tahoma" w:hAnsi="Tahoma" w:cs="Tahoma"/>
        </w:rPr>
        <w:t>o</w:t>
      </w:r>
      <w:r w:rsidRPr="001C2DB8">
        <w:rPr>
          <w:rFonts w:ascii="Tahoma" w:eastAsia="Tahoma" w:hAnsi="Tahoma" w:cs="Tahoma"/>
          <w:spacing w:val="-2"/>
        </w:rPr>
        <w:t>r</w:t>
      </w:r>
      <w:r w:rsidRPr="001C2DB8">
        <w:rPr>
          <w:rFonts w:ascii="Tahoma" w:eastAsia="Tahoma" w:hAnsi="Tahoma" w:cs="Tahoma"/>
          <w:spacing w:val="1"/>
        </w:rPr>
        <w:t>a</w:t>
      </w:r>
      <w:r w:rsidRPr="001C2DB8">
        <w:rPr>
          <w:rFonts w:ascii="Tahoma" w:eastAsia="Tahoma" w:hAnsi="Tahoma" w:cs="Tahoma"/>
        </w:rPr>
        <w:t>z</w:t>
      </w:r>
      <w:r w:rsidRPr="001C2DB8">
        <w:rPr>
          <w:rFonts w:ascii="Tahoma" w:eastAsia="Tahoma" w:hAnsi="Tahoma" w:cs="Tahoma"/>
          <w:spacing w:val="-2"/>
        </w:rPr>
        <w:t xml:space="preserve"> </w:t>
      </w:r>
      <w:r w:rsidRPr="001C2DB8">
        <w:rPr>
          <w:rFonts w:ascii="Tahoma" w:eastAsia="Tahoma" w:hAnsi="Tahoma" w:cs="Tahoma"/>
        </w:rPr>
        <w:t>pr</w:t>
      </w:r>
      <w:r w:rsidRPr="001C2DB8">
        <w:rPr>
          <w:rFonts w:ascii="Tahoma" w:eastAsia="Tahoma" w:hAnsi="Tahoma" w:cs="Tahoma"/>
          <w:spacing w:val="1"/>
        </w:rPr>
        <w:t>ze</w:t>
      </w:r>
      <w:r w:rsidRPr="001C2DB8">
        <w:rPr>
          <w:rFonts w:ascii="Tahoma" w:eastAsia="Tahoma" w:hAnsi="Tahoma" w:cs="Tahoma"/>
          <w:spacing w:val="-1"/>
        </w:rPr>
        <w:t>k</w:t>
      </w:r>
      <w:r w:rsidRPr="001C2DB8">
        <w:rPr>
          <w:rFonts w:ascii="Tahoma" w:eastAsia="Tahoma" w:hAnsi="Tahoma" w:cs="Tahoma"/>
          <w:spacing w:val="1"/>
        </w:rPr>
        <w:t>a</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ia</w:t>
      </w:r>
      <w:r w:rsidRPr="001C2DB8">
        <w:rPr>
          <w:rFonts w:ascii="Tahoma" w:eastAsia="Tahoma" w:hAnsi="Tahoma" w:cs="Tahoma"/>
          <w:spacing w:val="-7"/>
        </w:rPr>
        <w:t xml:space="preserve"> </w:t>
      </w:r>
      <w:r w:rsidRPr="001C2DB8">
        <w:rPr>
          <w:rFonts w:ascii="Tahoma" w:eastAsia="Tahoma" w:hAnsi="Tahoma" w:cs="Tahoma"/>
          <w:spacing w:val="1"/>
        </w:rPr>
        <w:t>a</w:t>
      </w:r>
      <w:r w:rsidRPr="001C2DB8">
        <w:rPr>
          <w:rFonts w:ascii="Tahoma" w:eastAsia="Tahoma" w:hAnsi="Tahoma" w:cs="Tahoma"/>
          <w:spacing w:val="-1"/>
        </w:rPr>
        <w:t>k</w:t>
      </w:r>
      <w:r w:rsidRPr="001C2DB8">
        <w:rPr>
          <w:rFonts w:ascii="Tahoma" w:eastAsia="Tahoma" w:hAnsi="Tahoma" w:cs="Tahoma"/>
        </w:rPr>
        <w:t>t</w:t>
      </w:r>
      <w:r w:rsidRPr="001C2DB8">
        <w:rPr>
          <w:rFonts w:ascii="Tahoma" w:eastAsia="Tahoma" w:hAnsi="Tahoma" w:cs="Tahoma"/>
          <w:spacing w:val="-1"/>
        </w:rPr>
        <w:t>u</w:t>
      </w:r>
      <w:r w:rsidRPr="001C2DB8">
        <w:rPr>
          <w:rFonts w:ascii="Tahoma" w:eastAsia="Tahoma" w:hAnsi="Tahoma" w:cs="Tahoma"/>
          <w:spacing w:val="1"/>
        </w:rPr>
        <w:t>a</w:t>
      </w:r>
      <w:r w:rsidRPr="001C2DB8">
        <w:rPr>
          <w:rFonts w:ascii="Tahoma" w:eastAsia="Tahoma" w:hAnsi="Tahoma" w:cs="Tahoma"/>
        </w:rPr>
        <w:t>l</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rPr>
        <w:t>go</w:t>
      </w:r>
      <w:r w:rsidRPr="001C2DB8">
        <w:rPr>
          <w:rFonts w:ascii="Tahoma" w:eastAsia="Tahoma" w:hAnsi="Tahoma" w:cs="Tahoma"/>
          <w:spacing w:val="-6"/>
        </w:rPr>
        <w:t xml:space="preserve"> </w:t>
      </w:r>
      <w:r w:rsidRPr="001C2DB8">
        <w:rPr>
          <w:rFonts w:ascii="Tahoma" w:eastAsia="Tahoma" w:hAnsi="Tahoma" w:cs="Tahoma"/>
          <w:spacing w:val="1"/>
        </w:rPr>
        <w:t>w</w:t>
      </w:r>
      <w:r w:rsidRPr="001C2DB8">
        <w:rPr>
          <w:rFonts w:ascii="Tahoma" w:eastAsia="Tahoma" w:hAnsi="Tahoma" w:cs="Tahoma"/>
          <w:spacing w:val="-1"/>
        </w:rPr>
        <w:t>n</w:t>
      </w:r>
      <w:r w:rsidRPr="001C2DB8">
        <w:rPr>
          <w:rFonts w:ascii="Tahoma" w:eastAsia="Tahoma" w:hAnsi="Tahoma" w:cs="Tahoma"/>
        </w:rPr>
        <w:t>io</w:t>
      </w:r>
      <w:r w:rsidRPr="001C2DB8">
        <w:rPr>
          <w:rFonts w:ascii="Tahoma" w:eastAsia="Tahoma" w:hAnsi="Tahoma" w:cs="Tahoma"/>
          <w:spacing w:val="2"/>
        </w:rPr>
        <w:t>s</w:t>
      </w:r>
      <w:r w:rsidRPr="001C2DB8">
        <w:rPr>
          <w:rFonts w:ascii="Tahoma" w:eastAsia="Tahoma" w:hAnsi="Tahoma" w:cs="Tahoma"/>
          <w:spacing w:val="-1"/>
        </w:rPr>
        <w:t>k</w:t>
      </w:r>
      <w:r w:rsidRPr="001C2DB8">
        <w:rPr>
          <w:rFonts w:ascii="Tahoma" w:eastAsia="Tahoma" w:hAnsi="Tahoma" w:cs="Tahoma"/>
        </w:rPr>
        <w:t>u</w:t>
      </w:r>
      <w:r w:rsidRPr="001C2DB8">
        <w:rPr>
          <w:rFonts w:ascii="Tahoma" w:eastAsia="Tahoma" w:hAnsi="Tahoma" w:cs="Tahoma"/>
          <w:spacing w:val="-3"/>
        </w:rPr>
        <w:t xml:space="preserve"> </w:t>
      </w:r>
      <w:r w:rsidRPr="001C2DB8">
        <w:rPr>
          <w:rFonts w:ascii="Tahoma" w:eastAsia="Tahoma" w:hAnsi="Tahoma" w:cs="Tahoma"/>
        </w:rPr>
        <w:t>i</w:t>
      </w:r>
      <w:r w:rsidRPr="001C2DB8">
        <w:rPr>
          <w:rFonts w:ascii="Tahoma" w:eastAsia="Tahoma" w:hAnsi="Tahoma" w:cs="Tahoma"/>
          <w:spacing w:val="2"/>
        </w:rPr>
        <w:t xml:space="preserve"> </w:t>
      </w:r>
      <w:r w:rsidRPr="001C2DB8">
        <w:rPr>
          <w:rFonts w:ascii="Tahoma" w:eastAsia="Tahoma" w:hAnsi="Tahoma" w:cs="Tahoma"/>
          <w:spacing w:val="-1"/>
        </w:rPr>
        <w:t>u</w:t>
      </w:r>
      <w:r w:rsidRPr="001C2DB8">
        <w:rPr>
          <w:rFonts w:ascii="Tahoma" w:eastAsia="Tahoma" w:hAnsi="Tahoma" w:cs="Tahoma"/>
          <w:spacing w:val="3"/>
        </w:rPr>
        <w:t>z</w:t>
      </w:r>
      <w:r w:rsidRPr="001C2DB8">
        <w:rPr>
          <w:rFonts w:ascii="Tahoma" w:eastAsia="Tahoma" w:hAnsi="Tahoma" w:cs="Tahoma"/>
          <w:spacing w:val="-1"/>
        </w:rPr>
        <w:t>y</w:t>
      </w:r>
      <w:r w:rsidRPr="001C2DB8">
        <w:rPr>
          <w:rFonts w:ascii="Tahoma" w:eastAsia="Tahoma" w:hAnsi="Tahoma" w:cs="Tahoma"/>
          <w:spacing w:val="2"/>
        </w:rPr>
        <w:t>s</w:t>
      </w:r>
      <w:r w:rsidRPr="001C2DB8">
        <w:rPr>
          <w:rFonts w:ascii="Tahoma" w:eastAsia="Tahoma" w:hAnsi="Tahoma" w:cs="Tahoma"/>
          <w:spacing w:val="-1"/>
        </w:rPr>
        <w:t>k</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ia</w:t>
      </w:r>
      <w:r w:rsidRPr="001C2DB8">
        <w:rPr>
          <w:rFonts w:ascii="Tahoma" w:eastAsia="Tahoma" w:hAnsi="Tahoma" w:cs="Tahoma"/>
          <w:spacing w:val="-6"/>
        </w:rPr>
        <w:t xml:space="preserve"> </w:t>
      </w:r>
      <w:r w:rsidRPr="001C2DB8">
        <w:rPr>
          <w:rFonts w:ascii="Tahoma" w:eastAsia="Tahoma" w:hAnsi="Tahoma" w:cs="Tahoma"/>
        </w:rPr>
        <w:t>pis</w:t>
      </w:r>
      <w:r w:rsidRPr="001C2DB8">
        <w:rPr>
          <w:rFonts w:ascii="Tahoma" w:eastAsia="Tahoma" w:hAnsi="Tahoma" w:cs="Tahoma"/>
          <w:spacing w:val="1"/>
        </w:rPr>
        <w:t>e</w:t>
      </w:r>
      <w:r w:rsidRPr="001C2DB8">
        <w:rPr>
          <w:rFonts w:ascii="Tahoma" w:eastAsia="Tahoma" w:hAnsi="Tahoma" w:cs="Tahoma"/>
        </w:rPr>
        <w:t>m</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rPr>
        <w:t>j</w:t>
      </w:r>
      <w:r w:rsidRPr="001C2DB8">
        <w:rPr>
          <w:rFonts w:ascii="Tahoma" w:eastAsia="Tahoma" w:hAnsi="Tahoma" w:cs="Tahoma"/>
          <w:spacing w:val="-5"/>
        </w:rPr>
        <w:t xml:space="preserve"> </w:t>
      </w:r>
      <w:r w:rsidRPr="001C2DB8">
        <w:rPr>
          <w:rFonts w:ascii="Tahoma" w:eastAsia="Tahoma" w:hAnsi="Tahoma" w:cs="Tahoma"/>
          <w:spacing w:val="1"/>
        </w:rPr>
        <w:t>a</w:t>
      </w:r>
      <w:r w:rsidRPr="001C2DB8">
        <w:rPr>
          <w:rFonts w:ascii="Tahoma" w:eastAsia="Tahoma" w:hAnsi="Tahoma" w:cs="Tahoma"/>
          <w:spacing w:val="-1"/>
        </w:rPr>
        <w:t>kc</w:t>
      </w:r>
      <w:r w:rsidRPr="001C2DB8">
        <w:rPr>
          <w:rFonts w:ascii="Tahoma" w:eastAsia="Tahoma" w:hAnsi="Tahoma" w:cs="Tahoma"/>
          <w:spacing w:val="1"/>
        </w:rPr>
        <w:t>e</w:t>
      </w:r>
      <w:r w:rsidRPr="001C2DB8">
        <w:rPr>
          <w:rFonts w:ascii="Tahoma" w:eastAsia="Tahoma" w:hAnsi="Tahoma" w:cs="Tahoma"/>
        </w:rPr>
        <w:t>p</w:t>
      </w:r>
      <w:r w:rsidRPr="001C2DB8">
        <w:rPr>
          <w:rFonts w:ascii="Tahoma" w:eastAsia="Tahoma" w:hAnsi="Tahoma" w:cs="Tahoma"/>
          <w:spacing w:val="1"/>
        </w:rPr>
        <w:t>ta</w:t>
      </w:r>
      <w:r w:rsidRPr="001C2DB8">
        <w:rPr>
          <w:rFonts w:ascii="Tahoma" w:eastAsia="Tahoma" w:hAnsi="Tahoma" w:cs="Tahoma"/>
          <w:spacing w:val="2"/>
        </w:rPr>
        <w:t>c</w:t>
      </w:r>
      <w:r w:rsidRPr="001C2DB8">
        <w:rPr>
          <w:rFonts w:ascii="Tahoma" w:eastAsia="Tahoma" w:hAnsi="Tahoma" w:cs="Tahoma"/>
          <w:spacing w:val="-1"/>
        </w:rPr>
        <w:t>j</w:t>
      </w:r>
      <w:r w:rsidRPr="001C2DB8">
        <w:rPr>
          <w:rFonts w:ascii="Tahoma" w:eastAsia="Tahoma" w:hAnsi="Tahoma" w:cs="Tahoma"/>
        </w:rPr>
        <w:t>i</w:t>
      </w:r>
      <w:r w:rsidRPr="001C2DB8">
        <w:rPr>
          <w:rFonts w:ascii="Tahoma" w:eastAsia="Tahoma" w:hAnsi="Tahoma" w:cs="Tahoma"/>
          <w:spacing w:val="3"/>
        </w:rPr>
        <w:t xml:space="preserve"> I</w:t>
      </w:r>
      <w:r w:rsidRPr="001C2DB8">
        <w:rPr>
          <w:rFonts w:ascii="Tahoma" w:eastAsia="Tahoma" w:hAnsi="Tahoma" w:cs="Tahoma"/>
        </w:rPr>
        <w:t>Z</w:t>
      </w:r>
      <w:r w:rsidRPr="001C2DB8">
        <w:rPr>
          <w:rFonts w:ascii="Tahoma" w:eastAsia="Tahoma" w:hAnsi="Tahoma" w:cs="Tahoma"/>
          <w:spacing w:val="2"/>
        </w:rPr>
        <w:t xml:space="preserve"> </w:t>
      </w:r>
      <w:r w:rsidRPr="001C2DB8">
        <w:rPr>
          <w:rFonts w:ascii="Tahoma" w:eastAsia="Tahoma" w:hAnsi="Tahoma" w:cs="Tahoma"/>
        </w:rPr>
        <w:t>w</w:t>
      </w:r>
      <w:r w:rsidRPr="001C2DB8">
        <w:rPr>
          <w:rFonts w:ascii="Tahoma" w:eastAsia="Tahoma" w:hAnsi="Tahoma" w:cs="Tahoma"/>
          <w:spacing w:val="2"/>
        </w:rPr>
        <w:t xml:space="preserve"> </w:t>
      </w:r>
      <w:r w:rsidRPr="001C2DB8">
        <w:rPr>
          <w:rFonts w:ascii="Tahoma" w:eastAsia="Tahoma" w:hAnsi="Tahoma" w:cs="Tahoma"/>
          <w:b/>
        </w:rPr>
        <w:t>t</w:t>
      </w:r>
      <w:r w:rsidRPr="001C2DB8">
        <w:rPr>
          <w:rFonts w:ascii="Tahoma" w:eastAsia="Tahoma" w:hAnsi="Tahoma" w:cs="Tahoma"/>
          <w:b/>
          <w:spacing w:val="1"/>
        </w:rPr>
        <w:t>e</w:t>
      </w:r>
      <w:r w:rsidRPr="001C2DB8">
        <w:rPr>
          <w:rFonts w:ascii="Tahoma" w:eastAsia="Tahoma" w:hAnsi="Tahoma" w:cs="Tahoma"/>
          <w:b/>
        </w:rPr>
        <w:t>r</w:t>
      </w:r>
      <w:r w:rsidRPr="001C2DB8">
        <w:rPr>
          <w:rFonts w:ascii="Tahoma" w:eastAsia="Tahoma" w:hAnsi="Tahoma" w:cs="Tahoma"/>
          <w:b/>
          <w:spacing w:val="1"/>
        </w:rPr>
        <w:t>m</w:t>
      </w:r>
      <w:r w:rsidRPr="001C2DB8">
        <w:rPr>
          <w:rFonts w:ascii="Tahoma" w:eastAsia="Tahoma" w:hAnsi="Tahoma" w:cs="Tahoma"/>
          <w:b/>
        </w:rPr>
        <w:t>i</w:t>
      </w:r>
      <w:r w:rsidRPr="001C2DB8">
        <w:rPr>
          <w:rFonts w:ascii="Tahoma" w:eastAsia="Tahoma" w:hAnsi="Tahoma" w:cs="Tahoma"/>
          <w:b/>
          <w:spacing w:val="-1"/>
        </w:rPr>
        <w:t>n</w:t>
      </w:r>
      <w:r w:rsidRPr="001C2DB8">
        <w:rPr>
          <w:rFonts w:ascii="Tahoma" w:eastAsia="Tahoma" w:hAnsi="Tahoma" w:cs="Tahoma"/>
          <w:b/>
        </w:rPr>
        <w:t>ie</w:t>
      </w:r>
      <w:r w:rsidRPr="001C2DB8">
        <w:rPr>
          <w:rFonts w:ascii="Tahoma" w:eastAsia="Tahoma" w:hAnsi="Tahoma" w:cs="Tahoma"/>
          <w:b/>
          <w:spacing w:val="-4"/>
        </w:rPr>
        <w:t xml:space="preserve"> </w:t>
      </w:r>
      <w:r w:rsidRPr="001C2DB8">
        <w:rPr>
          <w:rFonts w:ascii="Tahoma" w:eastAsia="Tahoma" w:hAnsi="Tahoma" w:cs="Tahoma"/>
          <w:b/>
          <w:spacing w:val="1"/>
        </w:rPr>
        <w:t>1</w:t>
      </w:r>
      <w:r w:rsidRPr="001C2DB8">
        <w:rPr>
          <w:rFonts w:ascii="Tahoma" w:eastAsia="Tahoma" w:hAnsi="Tahoma" w:cs="Tahoma"/>
          <w:b/>
        </w:rPr>
        <w:t>5</w:t>
      </w:r>
      <w:r w:rsidRPr="001C2DB8">
        <w:rPr>
          <w:rFonts w:ascii="Tahoma" w:eastAsia="Tahoma" w:hAnsi="Tahoma" w:cs="Tahoma"/>
          <w:b/>
          <w:spacing w:val="-1"/>
        </w:rPr>
        <w:t xml:space="preserve"> </w:t>
      </w:r>
      <w:r w:rsidRPr="001C2DB8">
        <w:rPr>
          <w:rFonts w:ascii="Tahoma" w:eastAsia="Tahoma" w:hAnsi="Tahoma" w:cs="Tahoma"/>
          <w:b/>
        </w:rPr>
        <w:t>d</w:t>
      </w:r>
      <w:r w:rsidRPr="001C2DB8">
        <w:rPr>
          <w:rFonts w:ascii="Tahoma" w:eastAsia="Tahoma" w:hAnsi="Tahoma" w:cs="Tahoma"/>
          <w:b/>
          <w:spacing w:val="2"/>
        </w:rPr>
        <w:t>n</w:t>
      </w:r>
      <w:r w:rsidRPr="001C2DB8">
        <w:rPr>
          <w:rFonts w:ascii="Tahoma" w:eastAsia="Tahoma" w:hAnsi="Tahoma" w:cs="Tahoma"/>
          <w:b/>
        </w:rPr>
        <w:t>i roboc</w:t>
      </w:r>
      <w:r w:rsidRPr="001C2DB8">
        <w:rPr>
          <w:rFonts w:ascii="Tahoma" w:eastAsia="Tahoma" w:hAnsi="Tahoma" w:cs="Tahoma"/>
          <w:b/>
          <w:spacing w:val="2"/>
        </w:rPr>
        <w:t>z</w:t>
      </w:r>
      <w:r w:rsidRPr="001C2DB8">
        <w:rPr>
          <w:rFonts w:ascii="Tahoma" w:eastAsia="Tahoma" w:hAnsi="Tahoma" w:cs="Tahoma"/>
          <w:b/>
          <w:spacing w:val="-3"/>
        </w:rPr>
        <w:t>y</w:t>
      </w:r>
      <w:r w:rsidRPr="001C2DB8">
        <w:rPr>
          <w:rFonts w:ascii="Tahoma" w:eastAsia="Tahoma" w:hAnsi="Tahoma" w:cs="Tahoma"/>
          <w:b/>
          <w:spacing w:val="-1"/>
        </w:rPr>
        <w:t>c</w:t>
      </w:r>
      <w:r w:rsidRPr="001C2DB8">
        <w:rPr>
          <w:rFonts w:ascii="Tahoma" w:eastAsia="Tahoma" w:hAnsi="Tahoma" w:cs="Tahoma"/>
          <w:b/>
          <w:spacing w:val="1"/>
        </w:rPr>
        <w:t>h</w:t>
      </w:r>
      <w:r w:rsidRPr="001C2DB8">
        <w:rPr>
          <w:rFonts w:ascii="Tahoma" w:eastAsia="Tahoma" w:hAnsi="Tahoma" w:cs="Tahoma"/>
        </w:rPr>
        <w:t>, z</w:t>
      </w:r>
      <w:r w:rsidRPr="001C2DB8">
        <w:rPr>
          <w:rFonts w:ascii="Tahoma" w:eastAsia="Tahoma" w:hAnsi="Tahoma" w:cs="Tahoma"/>
          <w:spacing w:val="9"/>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rPr>
        <w:t>strz</w:t>
      </w:r>
      <w:r w:rsidRPr="001C2DB8">
        <w:rPr>
          <w:rFonts w:ascii="Tahoma" w:eastAsia="Tahoma" w:hAnsi="Tahoma" w:cs="Tahoma"/>
          <w:spacing w:val="1"/>
        </w:rPr>
        <w:t>e</w:t>
      </w:r>
      <w:r w:rsidRPr="001C2DB8">
        <w:rPr>
          <w:rFonts w:ascii="Tahoma" w:eastAsia="Tahoma" w:hAnsi="Tahoma" w:cs="Tahoma"/>
        </w:rPr>
        <w:t>ż</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3"/>
        </w:rPr>
        <w:t>e</w:t>
      </w:r>
      <w:r w:rsidRPr="001C2DB8">
        <w:rPr>
          <w:rFonts w:ascii="Tahoma" w:eastAsia="Tahoma" w:hAnsi="Tahoma" w:cs="Tahoma"/>
        </w:rPr>
        <w:t xml:space="preserve">m </w:t>
      </w:r>
      <w:r w:rsidRPr="001C2DB8">
        <w:rPr>
          <w:rFonts w:ascii="Tahoma" w:eastAsia="Tahoma" w:hAnsi="Tahoma" w:cs="Tahoma"/>
          <w:spacing w:val="-1"/>
        </w:rPr>
        <w:t>u</w:t>
      </w:r>
      <w:r w:rsidRPr="001C2DB8">
        <w:rPr>
          <w:rFonts w:ascii="Tahoma" w:eastAsia="Tahoma" w:hAnsi="Tahoma" w:cs="Tahoma"/>
        </w:rPr>
        <w:t>st.</w:t>
      </w:r>
      <w:r w:rsidRPr="001C2DB8">
        <w:rPr>
          <w:rFonts w:ascii="Tahoma" w:eastAsia="Tahoma" w:hAnsi="Tahoma" w:cs="Tahoma"/>
          <w:spacing w:val="9"/>
        </w:rPr>
        <w:t xml:space="preserve"> </w:t>
      </w:r>
      <w:r w:rsidRPr="001C2DB8">
        <w:rPr>
          <w:rFonts w:ascii="Tahoma" w:eastAsia="Tahoma" w:hAnsi="Tahoma" w:cs="Tahoma"/>
        </w:rPr>
        <w:t>2</w:t>
      </w:r>
      <w:r w:rsidRPr="001C2DB8">
        <w:rPr>
          <w:rFonts w:ascii="Tahoma" w:eastAsia="Tahoma" w:hAnsi="Tahoma" w:cs="Tahoma"/>
          <w:spacing w:val="8"/>
        </w:rPr>
        <w:t xml:space="preserve"> </w:t>
      </w:r>
      <w:r w:rsidRPr="001C2DB8">
        <w:rPr>
          <w:rFonts w:ascii="Tahoma" w:eastAsia="Tahoma" w:hAnsi="Tahoma" w:cs="Tahoma"/>
        </w:rPr>
        <w:t>i</w:t>
      </w:r>
      <w:r w:rsidRPr="001C2DB8">
        <w:rPr>
          <w:rFonts w:ascii="Tahoma" w:eastAsia="Tahoma" w:hAnsi="Tahoma" w:cs="Tahoma"/>
          <w:spacing w:val="12"/>
        </w:rPr>
        <w:t xml:space="preserve"> </w:t>
      </w:r>
      <w:r w:rsidRPr="001C2DB8">
        <w:rPr>
          <w:rFonts w:ascii="Tahoma" w:eastAsia="Tahoma" w:hAnsi="Tahoma" w:cs="Tahoma"/>
        </w:rPr>
        <w:t>3</w:t>
      </w:r>
      <w:r w:rsidRPr="001C2DB8">
        <w:rPr>
          <w:rFonts w:ascii="Tahoma" w:eastAsia="Tahoma" w:hAnsi="Tahoma" w:cs="Tahoma"/>
          <w:spacing w:val="8"/>
        </w:rPr>
        <w:t xml:space="preserve"> </w:t>
      </w:r>
      <w:r w:rsidRPr="001C2DB8">
        <w:rPr>
          <w:rFonts w:ascii="Tahoma" w:eastAsia="Tahoma" w:hAnsi="Tahoma" w:cs="Tahoma"/>
          <w:spacing w:val="-1"/>
        </w:rPr>
        <w:t>n</w:t>
      </w:r>
      <w:r w:rsidRPr="001C2DB8">
        <w:rPr>
          <w:rFonts w:ascii="Tahoma" w:eastAsia="Tahoma" w:hAnsi="Tahoma" w:cs="Tahoma"/>
          <w:spacing w:val="2"/>
        </w:rPr>
        <w:t>i</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spacing w:val="-1"/>
        </w:rPr>
        <w:t>j</w:t>
      </w:r>
      <w:r w:rsidRPr="001C2DB8">
        <w:rPr>
          <w:rFonts w:ascii="Tahoma" w:eastAsia="Tahoma" w:hAnsi="Tahoma" w:cs="Tahoma"/>
        </w:rPr>
        <w:t>sz</w:t>
      </w:r>
      <w:r w:rsidRPr="001C2DB8">
        <w:rPr>
          <w:rFonts w:ascii="Tahoma" w:eastAsia="Tahoma" w:hAnsi="Tahoma" w:cs="Tahoma"/>
          <w:spacing w:val="1"/>
        </w:rPr>
        <w:t>e</w:t>
      </w:r>
      <w:r w:rsidRPr="001C2DB8">
        <w:rPr>
          <w:rFonts w:ascii="Tahoma" w:eastAsia="Tahoma" w:hAnsi="Tahoma" w:cs="Tahoma"/>
        </w:rPr>
        <w:t>go</w:t>
      </w:r>
      <w:r w:rsidRPr="001C2DB8">
        <w:rPr>
          <w:rFonts w:ascii="Tahoma" w:eastAsia="Tahoma" w:hAnsi="Tahoma" w:cs="Tahoma"/>
          <w:spacing w:val="1"/>
        </w:rPr>
        <w:t xml:space="preserve"> </w:t>
      </w:r>
      <w:r w:rsidRPr="001C2DB8">
        <w:rPr>
          <w:rFonts w:ascii="Tahoma" w:eastAsia="Tahoma" w:hAnsi="Tahoma" w:cs="Tahoma"/>
        </w:rPr>
        <w:t>p</w:t>
      </w:r>
      <w:r w:rsidRPr="001C2DB8">
        <w:rPr>
          <w:rFonts w:ascii="Tahoma" w:eastAsia="Tahoma" w:hAnsi="Tahoma" w:cs="Tahoma"/>
          <w:spacing w:val="3"/>
        </w:rPr>
        <w:t>a</w:t>
      </w:r>
      <w:r w:rsidRPr="001C2DB8">
        <w:rPr>
          <w:rFonts w:ascii="Tahoma" w:eastAsia="Tahoma" w:hAnsi="Tahoma" w:cs="Tahoma"/>
          <w:spacing w:val="-2"/>
        </w:rPr>
        <w:t>r</w:t>
      </w:r>
      <w:r w:rsidRPr="001C2DB8">
        <w:rPr>
          <w:rFonts w:ascii="Tahoma" w:eastAsia="Tahoma" w:hAnsi="Tahoma" w:cs="Tahoma"/>
          <w:spacing w:val="1"/>
        </w:rPr>
        <w:t>a</w:t>
      </w:r>
      <w:r w:rsidRPr="001C2DB8">
        <w:rPr>
          <w:rFonts w:ascii="Tahoma" w:eastAsia="Tahoma" w:hAnsi="Tahoma" w:cs="Tahoma"/>
        </w:rPr>
        <w:t>g</w:t>
      </w:r>
      <w:r w:rsidRPr="001C2DB8">
        <w:rPr>
          <w:rFonts w:ascii="Tahoma" w:eastAsia="Tahoma" w:hAnsi="Tahoma" w:cs="Tahoma"/>
          <w:spacing w:val="-2"/>
        </w:rPr>
        <w:t>r</w:t>
      </w:r>
      <w:r w:rsidRPr="001C2DB8">
        <w:rPr>
          <w:rFonts w:ascii="Tahoma" w:eastAsia="Tahoma" w:hAnsi="Tahoma" w:cs="Tahoma"/>
          <w:spacing w:val="1"/>
        </w:rPr>
        <w:t>a</w:t>
      </w:r>
      <w:r w:rsidRPr="001C2DB8">
        <w:rPr>
          <w:rFonts w:ascii="Tahoma" w:eastAsia="Tahoma" w:hAnsi="Tahoma" w:cs="Tahoma"/>
          <w:spacing w:val="-3"/>
        </w:rPr>
        <w:t>f</w:t>
      </w:r>
      <w:r w:rsidRPr="001C2DB8">
        <w:rPr>
          <w:rFonts w:ascii="Tahoma" w:eastAsia="Tahoma" w:hAnsi="Tahoma" w:cs="Tahoma"/>
          <w:spacing w:val="-1"/>
        </w:rPr>
        <w:t>u</w:t>
      </w:r>
      <w:r w:rsidRPr="001C2DB8">
        <w:rPr>
          <w:rFonts w:ascii="Tahoma" w:eastAsia="Tahoma" w:hAnsi="Tahoma" w:cs="Tahoma"/>
        </w:rPr>
        <w:t>. Ak</w:t>
      </w:r>
      <w:r w:rsidRPr="001C2DB8">
        <w:rPr>
          <w:rFonts w:ascii="Tahoma" w:eastAsia="Tahoma" w:hAnsi="Tahoma" w:cs="Tahoma"/>
          <w:spacing w:val="-1"/>
        </w:rPr>
        <w:t>c</w:t>
      </w:r>
      <w:r w:rsidRPr="001C2DB8">
        <w:rPr>
          <w:rFonts w:ascii="Tahoma" w:eastAsia="Tahoma" w:hAnsi="Tahoma" w:cs="Tahoma"/>
          <w:spacing w:val="1"/>
        </w:rPr>
        <w:t>e</w:t>
      </w:r>
      <w:r w:rsidRPr="001C2DB8">
        <w:rPr>
          <w:rFonts w:ascii="Tahoma" w:eastAsia="Tahoma" w:hAnsi="Tahoma" w:cs="Tahoma"/>
        </w:rPr>
        <w:t>p</w:t>
      </w:r>
      <w:r w:rsidRPr="001C2DB8">
        <w:rPr>
          <w:rFonts w:ascii="Tahoma" w:eastAsia="Tahoma" w:hAnsi="Tahoma" w:cs="Tahoma"/>
          <w:spacing w:val="1"/>
        </w:rPr>
        <w:t>ta</w:t>
      </w:r>
      <w:r w:rsidRPr="001C2DB8">
        <w:rPr>
          <w:rFonts w:ascii="Tahoma" w:eastAsia="Tahoma" w:hAnsi="Tahoma" w:cs="Tahoma"/>
          <w:spacing w:val="2"/>
        </w:rPr>
        <w:t>c</w:t>
      </w:r>
      <w:r w:rsidRPr="001C2DB8">
        <w:rPr>
          <w:rFonts w:ascii="Tahoma" w:eastAsia="Tahoma" w:hAnsi="Tahoma" w:cs="Tahoma"/>
          <w:spacing w:val="-1"/>
        </w:rPr>
        <w:t>j</w:t>
      </w:r>
      <w:r w:rsidRPr="001C2DB8">
        <w:rPr>
          <w:rFonts w:ascii="Tahoma" w:eastAsia="Tahoma" w:hAnsi="Tahoma" w:cs="Tahoma"/>
          <w:spacing w:val="1"/>
        </w:rPr>
        <w:t>a</w:t>
      </w:r>
      <w:r w:rsidRPr="001C2DB8">
        <w:rPr>
          <w:rFonts w:ascii="Tahoma" w:eastAsia="Tahoma" w:hAnsi="Tahoma" w:cs="Tahoma"/>
        </w:rPr>
        <w:t>,</w:t>
      </w:r>
      <w:r w:rsidRPr="001C2DB8">
        <w:rPr>
          <w:rFonts w:ascii="Tahoma" w:eastAsia="Tahoma" w:hAnsi="Tahoma" w:cs="Tahoma"/>
          <w:spacing w:val="-1"/>
        </w:rPr>
        <w:t xml:space="preserve"> </w:t>
      </w:r>
      <w:r w:rsidRPr="001C2DB8">
        <w:rPr>
          <w:rFonts w:ascii="Tahoma" w:eastAsia="Tahoma" w:hAnsi="Tahoma" w:cs="Tahoma"/>
        </w:rPr>
        <w:t>o</w:t>
      </w:r>
      <w:r w:rsidRPr="001C2DB8">
        <w:rPr>
          <w:rFonts w:ascii="Tahoma" w:eastAsia="Tahoma" w:hAnsi="Tahoma" w:cs="Tahoma"/>
          <w:spacing w:val="11"/>
        </w:rPr>
        <w:t xml:space="preserve"> </w:t>
      </w:r>
      <w:r w:rsidRPr="001C2DB8">
        <w:rPr>
          <w:rFonts w:ascii="Tahoma" w:eastAsia="Tahoma" w:hAnsi="Tahoma" w:cs="Tahoma"/>
          <w:spacing w:val="-1"/>
        </w:rPr>
        <w:t>k</w:t>
      </w:r>
      <w:r w:rsidRPr="001C2DB8">
        <w:rPr>
          <w:rFonts w:ascii="Tahoma" w:eastAsia="Tahoma" w:hAnsi="Tahoma" w:cs="Tahoma"/>
        </w:rPr>
        <w:t>tó</w:t>
      </w:r>
      <w:r w:rsidRPr="001C2DB8">
        <w:rPr>
          <w:rFonts w:ascii="Tahoma" w:eastAsia="Tahoma" w:hAnsi="Tahoma" w:cs="Tahoma"/>
          <w:spacing w:val="2"/>
        </w:rPr>
        <w:t>r</w:t>
      </w:r>
      <w:r w:rsidRPr="001C2DB8">
        <w:rPr>
          <w:rFonts w:ascii="Tahoma" w:eastAsia="Tahoma" w:hAnsi="Tahoma" w:cs="Tahoma"/>
          <w:spacing w:val="1"/>
        </w:rPr>
        <w:t>e</w:t>
      </w:r>
      <w:r w:rsidRPr="001C2DB8">
        <w:rPr>
          <w:rFonts w:ascii="Tahoma" w:eastAsia="Tahoma" w:hAnsi="Tahoma" w:cs="Tahoma"/>
        </w:rPr>
        <w:t>j</w:t>
      </w:r>
      <w:r w:rsidRPr="001C2DB8">
        <w:rPr>
          <w:rFonts w:ascii="Tahoma" w:eastAsia="Tahoma" w:hAnsi="Tahoma" w:cs="Tahoma"/>
          <w:spacing w:val="3"/>
        </w:rPr>
        <w:t xml:space="preserve"> </w:t>
      </w:r>
      <w:r w:rsidRPr="001C2DB8">
        <w:rPr>
          <w:rFonts w:ascii="Tahoma" w:eastAsia="Tahoma" w:hAnsi="Tahoma" w:cs="Tahoma"/>
        </w:rPr>
        <w:t>mo</w:t>
      </w:r>
      <w:r w:rsidRPr="001C2DB8">
        <w:rPr>
          <w:rFonts w:ascii="Tahoma" w:eastAsia="Tahoma" w:hAnsi="Tahoma" w:cs="Tahoma"/>
          <w:spacing w:val="-2"/>
        </w:rPr>
        <w:t>w</w:t>
      </w:r>
      <w:r w:rsidRPr="001C2DB8">
        <w:rPr>
          <w:rFonts w:ascii="Tahoma" w:eastAsia="Tahoma" w:hAnsi="Tahoma" w:cs="Tahoma"/>
        </w:rPr>
        <w:t>a</w:t>
      </w:r>
      <w:r w:rsidRPr="001C2DB8">
        <w:rPr>
          <w:rFonts w:ascii="Tahoma" w:eastAsia="Tahoma" w:hAnsi="Tahoma" w:cs="Tahoma"/>
          <w:spacing w:val="5"/>
        </w:rPr>
        <w:t xml:space="preserve"> </w:t>
      </w:r>
      <w:r w:rsidRPr="001C2DB8">
        <w:rPr>
          <w:rFonts w:ascii="Tahoma" w:eastAsia="Tahoma" w:hAnsi="Tahoma" w:cs="Tahoma"/>
        </w:rPr>
        <w:t>w</w:t>
      </w:r>
      <w:r w:rsidRPr="001C2DB8">
        <w:rPr>
          <w:rFonts w:ascii="Tahoma" w:eastAsia="Tahoma" w:hAnsi="Tahoma" w:cs="Tahoma"/>
          <w:spacing w:val="9"/>
        </w:rPr>
        <w:t xml:space="preserve"> </w:t>
      </w:r>
      <w:r w:rsidRPr="001C2DB8">
        <w:rPr>
          <w:rFonts w:ascii="Tahoma" w:eastAsia="Tahoma" w:hAnsi="Tahoma" w:cs="Tahoma"/>
        </w:rPr>
        <w:t>zd</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iu pi</w:t>
      </w:r>
      <w:r w:rsidRPr="001C2DB8">
        <w:rPr>
          <w:rFonts w:ascii="Tahoma" w:eastAsia="Tahoma" w:hAnsi="Tahoma" w:cs="Tahoma"/>
          <w:spacing w:val="1"/>
        </w:rPr>
        <w:t>e</w:t>
      </w:r>
      <w:r w:rsidRPr="001C2DB8">
        <w:rPr>
          <w:rFonts w:ascii="Tahoma" w:eastAsia="Tahoma" w:hAnsi="Tahoma" w:cs="Tahoma"/>
        </w:rPr>
        <w:t>r</w:t>
      </w:r>
      <w:r w:rsidRPr="001C2DB8">
        <w:rPr>
          <w:rFonts w:ascii="Tahoma" w:eastAsia="Tahoma" w:hAnsi="Tahoma" w:cs="Tahoma"/>
          <w:spacing w:val="1"/>
        </w:rPr>
        <w:t>w</w:t>
      </w:r>
      <w:r w:rsidRPr="001C2DB8">
        <w:rPr>
          <w:rFonts w:ascii="Tahoma" w:eastAsia="Tahoma" w:hAnsi="Tahoma" w:cs="Tahoma"/>
        </w:rPr>
        <w:t>szym,</w:t>
      </w:r>
      <w:r w:rsidRPr="001C2DB8">
        <w:rPr>
          <w:rFonts w:ascii="Tahoma" w:eastAsia="Tahoma" w:hAnsi="Tahoma" w:cs="Tahoma"/>
          <w:spacing w:val="-10"/>
        </w:rPr>
        <w:t xml:space="preserve"> </w:t>
      </w:r>
      <w:r w:rsidRPr="001C2DB8">
        <w:rPr>
          <w:rFonts w:ascii="Tahoma" w:eastAsia="Tahoma" w:hAnsi="Tahoma" w:cs="Tahoma"/>
        </w:rPr>
        <w:t>d</w:t>
      </w:r>
      <w:r w:rsidRPr="001C2DB8">
        <w:rPr>
          <w:rFonts w:ascii="Tahoma" w:eastAsia="Tahoma" w:hAnsi="Tahoma" w:cs="Tahoma"/>
          <w:spacing w:val="2"/>
        </w:rPr>
        <w:t>o</w:t>
      </w:r>
      <w:r w:rsidRPr="001C2DB8">
        <w:rPr>
          <w:rFonts w:ascii="Tahoma" w:eastAsia="Tahoma" w:hAnsi="Tahoma" w:cs="Tahoma"/>
          <w:spacing w:val="-3"/>
        </w:rPr>
        <w:t>k</w:t>
      </w:r>
      <w:r w:rsidRPr="001C2DB8">
        <w:rPr>
          <w:rFonts w:ascii="Tahoma" w:eastAsia="Tahoma" w:hAnsi="Tahoma" w:cs="Tahoma"/>
          <w:spacing w:val="2"/>
        </w:rPr>
        <w:t>o</w:t>
      </w:r>
      <w:r w:rsidRPr="001C2DB8">
        <w:rPr>
          <w:rFonts w:ascii="Tahoma" w:eastAsia="Tahoma" w:hAnsi="Tahoma" w:cs="Tahoma"/>
          <w:spacing w:val="-3"/>
        </w:rPr>
        <w:t>n</w:t>
      </w:r>
      <w:r w:rsidRPr="001C2DB8">
        <w:rPr>
          <w:rFonts w:ascii="Tahoma" w:eastAsia="Tahoma" w:hAnsi="Tahoma" w:cs="Tahoma"/>
          <w:spacing w:val="1"/>
        </w:rPr>
        <w:t>y</w:t>
      </w:r>
      <w:r w:rsidRPr="001C2DB8">
        <w:rPr>
          <w:rFonts w:ascii="Tahoma" w:eastAsia="Tahoma" w:hAnsi="Tahoma" w:cs="Tahoma"/>
          <w:spacing w:val="-1"/>
        </w:rPr>
        <w:t>w</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a</w:t>
      </w:r>
      <w:r w:rsidRPr="001C2DB8">
        <w:rPr>
          <w:rFonts w:ascii="Tahoma" w:eastAsia="Tahoma" w:hAnsi="Tahoma" w:cs="Tahoma"/>
          <w:spacing w:val="-10"/>
        </w:rPr>
        <w:t xml:space="preserve"> </w:t>
      </w:r>
      <w:r w:rsidRPr="001C2DB8">
        <w:rPr>
          <w:rFonts w:ascii="Tahoma" w:eastAsia="Tahoma" w:hAnsi="Tahoma" w:cs="Tahoma"/>
          <w:spacing w:val="-1"/>
        </w:rPr>
        <w:t>j</w:t>
      </w:r>
      <w:r w:rsidRPr="001C2DB8">
        <w:rPr>
          <w:rFonts w:ascii="Tahoma" w:eastAsia="Tahoma" w:hAnsi="Tahoma" w:cs="Tahoma"/>
          <w:spacing w:val="3"/>
        </w:rPr>
        <w:t>e</w:t>
      </w:r>
      <w:r w:rsidRPr="001C2DB8">
        <w:rPr>
          <w:rFonts w:ascii="Tahoma" w:eastAsia="Tahoma" w:hAnsi="Tahoma" w:cs="Tahoma"/>
        </w:rPr>
        <w:t>st</w:t>
      </w:r>
      <w:r w:rsidRPr="001C2DB8">
        <w:rPr>
          <w:rFonts w:ascii="Tahoma" w:eastAsia="Tahoma" w:hAnsi="Tahoma" w:cs="Tahoma"/>
          <w:spacing w:val="-3"/>
        </w:rPr>
        <w:t xml:space="preserve"> </w:t>
      </w:r>
      <w:r w:rsidRPr="001C2DB8">
        <w:rPr>
          <w:rFonts w:ascii="Tahoma" w:eastAsia="Tahoma" w:hAnsi="Tahoma" w:cs="Tahoma"/>
        </w:rPr>
        <w:t xml:space="preserve">w </w:t>
      </w:r>
      <w:r w:rsidRPr="001C2DB8">
        <w:rPr>
          <w:rFonts w:ascii="Tahoma" w:eastAsia="Tahoma" w:hAnsi="Tahoma" w:cs="Tahoma"/>
          <w:spacing w:val="-3"/>
        </w:rPr>
        <w:t>f</w:t>
      </w:r>
      <w:r w:rsidRPr="001C2DB8">
        <w:rPr>
          <w:rFonts w:ascii="Tahoma" w:eastAsia="Tahoma" w:hAnsi="Tahoma" w:cs="Tahoma"/>
        </w:rPr>
        <w:t>or</w:t>
      </w:r>
      <w:r w:rsidRPr="001C2DB8">
        <w:rPr>
          <w:rFonts w:ascii="Tahoma" w:eastAsia="Tahoma" w:hAnsi="Tahoma" w:cs="Tahoma"/>
          <w:spacing w:val="1"/>
        </w:rPr>
        <w:t>m</w:t>
      </w:r>
      <w:r w:rsidRPr="001C2DB8">
        <w:rPr>
          <w:rFonts w:ascii="Tahoma" w:eastAsia="Tahoma" w:hAnsi="Tahoma" w:cs="Tahoma"/>
        </w:rPr>
        <w:t>ie</w:t>
      </w:r>
      <w:r w:rsidRPr="001C2DB8">
        <w:rPr>
          <w:rFonts w:ascii="Tahoma" w:eastAsia="Tahoma" w:hAnsi="Tahoma" w:cs="Tahoma"/>
          <w:spacing w:val="-6"/>
        </w:rPr>
        <w:t xml:space="preserve"> </w:t>
      </w:r>
      <w:r w:rsidRPr="001C2DB8">
        <w:rPr>
          <w:rFonts w:ascii="Tahoma" w:eastAsia="Tahoma" w:hAnsi="Tahoma" w:cs="Tahoma"/>
        </w:rPr>
        <w:t>pis</w:t>
      </w:r>
      <w:r w:rsidRPr="001C2DB8">
        <w:rPr>
          <w:rFonts w:ascii="Tahoma" w:eastAsia="Tahoma" w:hAnsi="Tahoma" w:cs="Tahoma"/>
          <w:spacing w:val="1"/>
        </w:rPr>
        <w:t>e</w:t>
      </w:r>
      <w:r w:rsidRPr="001C2DB8">
        <w:rPr>
          <w:rFonts w:ascii="Tahoma" w:eastAsia="Tahoma" w:hAnsi="Tahoma" w:cs="Tahoma"/>
          <w:spacing w:val="3"/>
        </w:rPr>
        <w:t>m</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rPr>
        <w:t>j</w:t>
      </w:r>
      <w:r w:rsidRPr="001C2DB8">
        <w:rPr>
          <w:rFonts w:ascii="Tahoma" w:eastAsia="Tahoma" w:hAnsi="Tahoma" w:cs="Tahoma"/>
          <w:spacing w:val="-9"/>
        </w:rPr>
        <w:t xml:space="preserve"> </w:t>
      </w:r>
      <w:r w:rsidRPr="001C2DB8">
        <w:rPr>
          <w:rFonts w:ascii="Tahoma" w:eastAsia="Tahoma" w:hAnsi="Tahoma" w:cs="Tahoma"/>
        </w:rPr>
        <w:t>i</w:t>
      </w:r>
      <w:r w:rsidRPr="001C2DB8">
        <w:rPr>
          <w:rFonts w:ascii="Tahoma" w:eastAsia="Tahoma" w:hAnsi="Tahoma" w:cs="Tahoma"/>
          <w:spacing w:val="2"/>
        </w:rPr>
        <w:t xml:space="preserve"> </w:t>
      </w:r>
      <w:r w:rsidRPr="001C2DB8">
        <w:rPr>
          <w:rFonts w:ascii="Tahoma" w:eastAsia="Tahoma" w:hAnsi="Tahoma" w:cs="Tahoma"/>
          <w:spacing w:val="-1"/>
        </w:rPr>
        <w:t>n</w:t>
      </w:r>
      <w:r w:rsidRPr="001C2DB8">
        <w:rPr>
          <w:rFonts w:ascii="Tahoma" w:eastAsia="Tahoma" w:hAnsi="Tahoma" w:cs="Tahoma"/>
        </w:rPr>
        <w:t>ie</w:t>
      </w:r>
      <w:r w:rsidRPr="001C2DB8">
        <w:rPr>
          <w:rFonts w:ascii="Tahoma" w:eastAsia="Tahoma" w:hAnsi="Tahoma" w:cs="Tahoma"/>
          <w:spacing w:val="-3"/>
        </w:rPr>
        <w:t xml:space="preserve"> </w:t>
      </w:r>
      <w:r w:rsidRPr="001C2DB8">
        <w:rPr>
          <w:rFonts w:ascii="Tahoma" w:eastAsia="Tahoma" w:hAnsi="Tahoma" w:cs="Tahoma"/>
          <w:spacing w:val="1"/>
        </w:rPr>
        <w:t>w</w:t>
      </w:r>
      <w:r w:rsidRPr="001C2DB8">
        <w:rPr>
          <w:rFonts w:ascii="Tahoma" w:eastAsia="Tahoma" w:hAnsi="Tahoma" w:cs="Tahoma"/>
          <w:spacing w:val="-1"/>
        </w:rPr>
        <w:t>y</w:t>
      </w:r>
      <w:r w:rsidRPr="001C2DB8">
        <w:rPr>
          <w:rFonts w:ascii="Tahoma" w:eastAsia="Tahoma" w:hAnsi="Tahoma" w:cs="Tahoma"/>
        </w:rPr>
        <w:t>m</w:t>
      </w:r>
      <w:r w:rsidRPr="001C2DB8">
        <w:rPr>
          <w:rFonts w:ascii="Tahoma" w:eastAsia="Tahoma" w:hAnsi="Tahoma" w:cs="Tahoma"/>
          <w:spacing w:val="1"/>
        </w:rPr>
        <w:t>a</w:t>
      </w:r>
      <w:r w:rsidRPr="001C2DB8">
        <w:rPr>
          <w:rFonts w:ascii="Tahoma" w:eastAsia="Tahoma" w:hAnsi="Tahoma" w:cs="Tahoma"/>
        </w:rPr>
        <w:t>ga</w:t>
      </w:r>
      <w:r w:rsidRPr="001C2DB8">
        <w:rPr>
          <w:rFonts w:ascii="Tahoma" w:eastAsia="Tahoma" w:hAnsi="Tahoma" w:cs="Tahoma"/>
          <w:spacing w:val="-6"/>
        </w:rPr>
        <w:t xml:space="preserve"> </w:t>
      </w:r>
      <w:r w:rsidR="00A06B88" w:rsidRPr="001C2DB8">
        <w:rPr>
          <w:rFonts w:ascii="Tahoma" w:eastAsia="Tahoma" w:hAnsi="Tahoma" w:cs="Tahoma"/>
          <w:spacing w:val="-3"/>
        </w:rPr>
        <w:t>zmiany</w:t>
      </w:r>
      <w:r w:rsidRPr="001C2DB8">
        <w:rPr>
          <w:rFonts w:ascii="Tahoma" w:eastAsia="Tahoma" w:hAnsi="Tahoma" w:cs="Tahoma"/>
        </w:rPr>
        <w:t xml:space="preserve"> </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spacing w:val="-1"/>
        </w:rPr>
        <w:t>j</w:t>
      </w:r>
      <w:r w:rsidRPr="001C2DB8">
        <w:rPr>
          <w:rFonts w:ascii="Tahoma" w:eastAsia="Tahoma" w:hAnsi="Tahoma" w:cs="Tahoma"/>
        </w:rPr>
        <w:t>sz</w:t>
      </w:r>
      <w:r w:rsidRPr="001C2DB8">
        <w:rPr>
          <w:rFonts w:ascii="Tahoma" w:eastAsia="Tahoma" w:hAnsi="Tahoma" w:cs="Tahoma"/>
          <w:spacing w:val="1"/>
        </w:rPr>
        <w:t>e</w:t>
      </w:r>
      <w:r w:rsidRPr="001C2DB8">
        <w:rPr>
          <w:rFonts w:ascii="Tahoma" w:eastAsia="Tahoma" w:hAnsi="Tahoma" w:cs="Tahoma"/>
        </w:rPr>
        <w:t>j</w:t>
      </w:r>
      <w:r w:rsidRPr="001C2DB8">
        <w:rPr>
          <w:rFonts w:ascii="Tahoma" w:eastAsia="Tahoma" w:hAnsi="Tahoma" w:cs="Tahoma"/>
          <w:spacing w:val="-7"/>
        </w:rPr>
        <w:t xml:space="preserve"> </w:t>
      </w:r>
      <w:r w:rsidR="00774874" w:rsidRPr="001C2DB8">
        <w:rPr>
          <w:rFonts w:ascii="Tahoma" w:eastAsia="Tahoma" w:hAnsi="Tahoma" w:cs="Tahoma"/>
          <w:spacing w:val="-1"/>
        </w:rPr>
        <w:t>D</w:t>
      </w:r>
      <w:r w:rsidR="00CA2847" w:rsidRPr="001C2DB8">
        <w:rPr>
          <w:rFonts w:ascii="Tahoma" w:eastAsia="Tahoma" w:hAnsi="Tahoma" w:cs="Tahoma"/>
          <w:spacing w:val="-1"/>
        </w:rPr>
        <w:t>ecyzji</w:t>
      </w:r>
      <w:r w:rsidRPr="001C2DB8">
        <w:rPr>
          <w:rFonts w:ascii="Tahoma" w:eastAsia="Tahoma" w:hAnsi="Tahoma" w:cs="Tahoma"/>
        </w:rPr>
        <w:t>.</w:t>
      </w:r>
      <w:r w:rsidR="00266E1D" w:rsidRPr="001C2DB8">
        <w:rPr>
          <w:rFonts w:ascii="Tahoma" w:eastAsia="Tahoma" w:hAnsi="Tahoma" w:cs="Tahoma"/>
        </w:rPr>
        <w:t xml:space="preserve"> </w:t>
      </w:r>
    </w:p>
    <w:p w14:paraId="341A9958" w14:textId="72506E4F" w:rsidR="00942F4E" w:rsidRPr="001C2DB8" w:rsidRDefault="00280ADA" w:rsidP="00461AEA">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1C2DB8">
        <w:rPr>
          <w:rFonts w:ascii="Tahoma" w:eastAsia="Tahoma" w:hAnsi="Tahoma" w:cs="Tahoma"/>
        </w:rPr>
        <w:t>B</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spacing w:val="-1"/>
        </w:rPr>
        <w:t>f</w:t>
      </w:r>
      <w:r w:rsidRPr="001C2DB8">
        <w:rPr>
          <w:rFonts w:ascii="Tahoma" w:eastAsia="Tahoma" w:hAnsi="Tahoma" w:cs="Tahoma"/>
          <w:spacing w:val="2"/>
        </w:rPr>
        <w:t>i</w:t>
      </w:r>
      <w:r w:rsidRPr="001C2DB8">
        <w:rPr>
          <w:rFonts w:ascii="Tahoma" w:eastAsia="Tahoma" w:hAnsi="Tahoma" w:cs="Tahoma"/>
          <w:spacing w:val="-1"/>
        </w:rPr>
        <w:t>cj</w:t>
      </w:r>
      <w:r w:rsidRPr="001C2DB8">
        <w:rPr>
          <w:rFonts w:ascii="Tahoma" w:eastAsia="Tahoma" w:hAnsi="Tahoma" w:cs="Tahoma"/>
          <w:spacing w:val="3"/>
        </w:rPr>
        <w:t>e</w:t>
      </w:r>
      <w:r w:rsidRPr="001C2DB8">
        <w:rPr>
          <w:rFonts w:ascii="Tahoma" w:eastAsia="Tahoma" w:hAnsi="Tahoma" w:cs="Tahoma"/>
          <w:spacing w:val="-1"/>
        </w:rPr>
        <w:t>n</w:t>
      </w:r>
      <w:r w:rsidRPr="001C2DB8">
        <w:rPr>
          <w:rFonts w:ascii="Tahoma" w:eastAsia="Tahoma" w:hAnsi="Tahoma" w:cs="Tahoma"/>
        </w:rPr>
        <w:t>t</w:t>
      </w:r>
      <w:r w:rsidRPr="001C2DB8">
        <w:rPr>
          <w:rFonts w:ascii="Tahoma" w:eastAsia="Tahoma" w:hAnsi="Tahoma" w:cs="Tahoma"/>
          <w:spacing w:val="1"/>
        </w:rPr>
        <w:t xml:space="preserve"> </w:t>
      </w:r>
      <w:r w:rsidRPr="001C2DB8">
        <w:rPr>
          <w:rFonts w:ascii="Tahoma" w:eastAsia="Tahoma" w:hAnsi="Tahoma" w:cs="Tahoma"/>
        </w:rPr>
        <w:t>może</w:t>
      </w:r>
      <w:r w:rsidRPr="001C2DB8">
        <w:rPr>
          <w:rFonts w:ascii="Tahoma" w:eastAsia="Tahoma" w:hAnsi="Tahoma" w:cs="Tahoma"/>
          <w:spacing w:val="6"/>
        </w:rPr>
        <w:t xml:space="preserve"> </w:t>
      </w:r>
      <w:r w:rsidRPr="001C2DB8">
        <w:rPr>
          <w:rFonts w:ascii="Tahoma" w:eastAsia="Tahoma" w:hAnsi="Tahoma" w:cs="Tahoma"/>
          <w:spacing w:val="2"/>
        </w:rPr>
        <w:t>do</w:t>
      </w:r>
      <w:r w:rsidRPr="001C2DB8">
        <w:rPr>
          <w:rFonts w:ascii="Tahoma" w:eastAsia="Tahoma" w:hAnsi="Tahoma" w:cs="Tahoma"/>
          <w:spacing w:val="-3"/>
        </w:rPr>
        <w:t>k</w:t>
      </w:r>
      <w:r w:rsidRPr="001C2DB8">
        <w:rPr>
          <w:rFonts w:ascii="Tahoma" w:eastAsia="Tahoma" w:hAnsi="Tahoma" w:cs="Tahoma"/>
          <w:spacing w:val="2"/>
        </w:rPr>
        <w:t>o</w:t>
      </w:r>
      <w:r w:rsidRPr="001C2DB8">
        <w:rPr>
          <w:rFonts w:ascii="Tahoma" w:eastAsia="Tahoma" w:hAnsi="Tahoma" w:cs="Tahoma"/>
          <w:spacing w:val="-1"/>
        </w:rPr>
        <w:t>ny</w:t>
      </w:r>
      <w:r w:rsidRPr="001C2DB8">
        <w:rPr>
          <w:rFonts w:ascii="Tahoma" w:eastAsia="Tahoma" w:hAnsi="Tahoma" w:cs="Tahoma"/>
          <w:spacing w:val="1"/>
        </w:rPr>
        <w:t>wa</w:t>
      </w:r>
      <w:r w:rsidRPr="001C2DB8">
        <w:rPr>
          <w:rFonts w:ascii="Tahoma" w:eastAsia="Tahoma" w:hAnsi="Tahoma" w:cs="Tahoma"/>
        </w:rPr>
        <w:t>ć pr</w:t>
      </w:r>
      <w:r w:rsidRPr="001C2DB8">
        <w:rPr>
          <w:rFonts w:ascii="Tahoma" w:eastAsia="Tahoma" w:hAnsi="Tahoma" w:cs="Tahoma"/>
          <w:spacing w:val="1"/>
        </w:rPr>
        <w:t>ze</w:t>
      </w:r>
      <w:r w:rsidRPr="001C2DB8">
        <w:rPr>
          <w:rFonts w:ascii="Tahoma" w:eastAsia="Tahoma" w:hAnsi="Tahoma" w:cs="Tahoma"/>
        </w:rPr>
        <w:t>s</w:t>
      </w:r>
      <w:r w:rsidRPr="001C2DB8">
        <w:rPr>
          <w:rFonts w:ascii="Tahoma" w:eastAsia="Tahoma" w:hAnsi="Tahoma" w:cs="Tahoma"/>
          <w:spacing w:val="-1"/>
        </w:rPr>
        <w:t>un</w:t>
      </w:r>
      <w:r w:rsidRPr="001C2DB8">
        <w:rPr>
          <w:rFonts w:ascii="Tahoma" w:eastAsia="Tahoma" w:hAnsi="Tahoma" w:cs="Tahoma"/>
        </w:rPr>
        <w:t>i</w:t>
      </w:r>
      <w:r w:rsidRPr="001C2DB8">
        <w:rPr>
          <w:rFonts w:ascii="Tahoma" w:eastAsia="Tahoma" w:hAnsi="Tahoma" w:cs="Tahoma"/>
          <w:spacing w:val="3"/>
        </w:rPr>
        <w:t>ę</w:t>
      </w:r>
      <w:r w:rsidRPr="001C2DB8">
        <w:rPr>
          <w:rFonts w:ascii="Tahoma" w:eastAsia="Tahoma" w:hAnsi="Tahoma" w:cs="Tahoma"/>
        </w:rPr>
        <w:t>ć</w:t>
      </w:r>
      <w:r w:rsidRPr="001C2DB8">
        <w:rPr>
          <w:rFonts w:ascii="Tahoma" w:eastAsia="Tahoma" w:hAnsi="Tahoma" w:cs="Tahoma"/>
          <w:spacing w:val="1"/>
        </w:rPr>
        <w:t xml:space="preserve"> </w:t>
      </w:r>
      <w:r w:rsidRPr="001C2DB8">
        <w:rPr>
          <w:rFonts w:ascii="Tahoma" w:eastAsia="Tahoma" w:hAnsi="Tahoma" w:cs="Tahoma"/>
        </w:rPr>
        <w:t>w</w:t>
      </w:r>
      <w:r w:rsidRPr="001C2DB8">
        <w:rPr>
          <w:rFonts w:ascii="Tahoma" w:eastAsia="Tahoma" w:hAnsi="Tahoma" w:cs="Tahoma"/>
          <w:spacing w:val="9"/>
        </w:rPr>
        <w:t xml:space="preserve"> </w:t>
      </w:r>
      <w:r w:rsidRPr="001C2DB8">
        <w:rPr>
          <w:rFonts w:ascii="Tahoma" w:eastAsia="Tahoma" w:hAnsi="Tahoma" w:cs="Tahoma"/>
        </w:rPr>
        <w:t>budż</w:t>
      </w:r>
      <w:r w:rsidRPr="001C2DB8">
        <w:rPr>
          <w:rFonts w:ascii="Tahoma" w:eastAsia="Tahoma" w:hAnsi="Tahoma" w:cs="Tahoma"/>
          <w:spacing w:val="3"/>
        </w:rPr>
        <w:t>e</w:t>
      </w:r>
      <w:r w:rsidRPr="001C2DB8">
        <w:rPr>
          <w:rFonts w:ascii="Tahoma" w:eastAsia="Tahoma" w:hAnsi="Tahoma" w:cs="Tahoma"/>
          <w:spacing w:val="-1"/>
        </w:rPr>
        <w:t>c</w:t>
      </w:r>
      <w:r w:rsidRPr="001C2DB8">
        <w:rPr>
          <w:rFonts w:ascii="Tahoma" w:eastAsia="Tahoma" w:hAnsi="Tahoma" w:cs="Tahoma"/>
        </w:rPr>
        <w:t>ie</w:t>
      </w:r>
      <w:r w:rsidRPr="001C2DB8">
        <w:rPr>
          <w:rFonts w:ascii="Tahoma" w:eastAsia="Tahoma" w:hAnsi="Tahoma" w:cs="Tahoma"/>
          <w:spacing w:val="6"/>
        </w:rPr>
        <w:t xml:space="preserve"> </w:t>
      </w:r>
      <w:r w:rsidRPr="001C2DB8">
        <w:rPr>
          <w:rFonts w:ascii="Tahoma" w:eastAsia="Tahoma" w:hAnsi="Tahoma" w:cs="Tahoma"/>
          <w:spacing w:val="4"/>
        </w:rPr>
        <w:t>p</w:t>
      </w:r>
      <w:r w:rsidRPr="001C2DB8">
        <w:rPr>
          <w:rFonts w:ascii="Tahoma" w:eastAsia="Tahoma" w:hAnsi="Tahoma" w:cs="Tahoma"/>
        </w:rPr>
        <w:t>ro</w:t>
      </w:r>
      <w:r w:rsidRPr="001C2DB8">
        <w:rPr>
          <w:rFonts w:ascii="Tahoma" w:eastAsia="Tahoma" w:hAnsi="Tahoma" w:cs="Tahoma"/>
          <w:spacing w:val="-1"/>
        </w:rPr>
        <w:t>j</w:t>
      </w:r>
      <w:r w:rsidRPr="001C2DB8">
        <w:rPr>
          <w:rFonts w:ascii="Tahoma" w:eastAsia="Tahoma" w:hAnsi="Tahoma" w:cs="Tahoma"/>
          <w:spacing w:val="1"/>
        </w:rPr>
        <w:t>e</w:t>
      </w:r>
      <w:r w:rsidRPr="001C2DB8">
        <w:rPr>
          <w:rFonts w:ascii="Tahoma" w:eastAsia="Tahoma" w:hAnsi="Tahoma" w:cs="Tahoma"/>
          <w:spacing w:val="-1"/>
        </w:rPr>
        <w:t>k</w:t>
      </w:r>
      <w:r w:rsidRPr="001C2DB8">
        <w:rPr>
          <w:rFonts w:ascii="Tahoma" w:eastAsia="Tahoma" w:hAnsi="Tahoma" w:cs="Tahoma"/>
        </w:rPr>
        <w:t>tu</w:t>
      </w:r>
      <w:r w:rsidRPr="001C2DB8">
        <w:rPr>
          <w:rFonts w:ascii="Tahoma" w:eastAsia="Tahoma" w:hAnsi="Tahoma" w:cs="Tahoma"/>
          <w:spacing w:val="5"/>
        </w:rPr>
        <w:t xml:space="preserve"> </w:t>
      </w:r>
      <w:r w:rsidRPr="001C2DB8">
        <w:rPr>
          <w:rFonts w:ascii="Tahoma" w:eastAsia="Tahoma" w:hAnsi="Tahoma" w:cs="Tahoma"/>
        </w:rPr>
        <w:t>o</w:t>
      </w:r>
      <w:r w:rsidRPr="001C2DB8">
        <w:rPr>
          <w:rFonts w:ascii="Tahoma" w:eastAsia="Tahoma" w:hAnsi="Tahoma" w:cs="Tahoma"/>
          <w:spacing w:val="-1"/>
        </w:rPr>
        <w:t>k</w:t>
      </w:r>
      <w:r w:rsidRPr="001C2DB8">
        <w:rPr>
          <w:rFonts w:ascii="Tahoma" w:eastAsia="Tahoma" w:hAnsi="Tahoma" w:cs="Tahoma"/>
        </w:rPr>
        <w:t>r</w:t>
      </w:r>
      <w:r w:rsidRPr="001C2DB8">
        <w:rPr>
          <w:rFonts w:ascii="Tahoma" w:eastAsia="Tahoma" w:hAnsi="Tahoma" w:cs="Tahoma"/>
          <w:spacing w:val="1"/>
        </w:rPr>
        <w:t>e</w:t>
      </w:r>
      <w:r w:rsidRPr="001C2DB8">
        <w:rPr>
          <w:rFonts w:ascii="Tahoma" w:eastAsia="Tahoma" w:hAnsi="Tahoma" w:cs="Tahoma"/>
        </w:rPr>
        <w:t>śl</w:t>
      </w:r>
      <w:r w:rsidRPr="001C2DB8">
        <w:rPr>
          <w:rFonts w:ascii="Tahoma" w:eastAsia="Tahoma" w:hAnsi="Tahoma" w:cs="Tahoma"/>
          <w:spacing w:val="2"/>
        </w:rPr>
        <w:t>o</w:t>
      </w:r>
      <w:r w:rsidRPr="001C2DB8">
        <w:rPr>
          <w:rFonts w:ascii="Tahoma" w:eastAsia="Tahoma" w:hAnsi="Tahoma" w:cs="Tahoma"/>
          <w:spacing w:val="-1"/>
        </w:rPr>
        <w:t>ny</w:t>
      </w:r>
      <w:r w:rsidRPr="001C2DB8">
        <w:rPr>
          <w:rFonts w:ascii="Tahoma" w:eastAsia="Tahoma" w:hAnsi="Tahoma" w:cs="Tahoma"/>
        </w:rPr>
        <w:t>m</w:t>
      </w:r>
      <w:r w:rsidRPr="001C2DB8">
        <w:rPr>
          <w:rFonts w:ascii="Tahoma" w:eastAsia="Tahoma" w:hAnsi="Tahoma" w:cs="Tahoma"/>
          <w:spacing w:val="1"/>
        </w:rPr>
        <w:t xml:space="preserve"> w</w:t>
      </w:r>
      <w:r w:rsidRPr="001C2DB8">
        <w:rPr>
          <w:rFonts w:ascii="Tahoma" w:eastAsia="Tahoma" w:hAnsi="Tahoma" w:cs="Tahoma"/>
        </w:rPr>
        <w:t>e</w:t>
      </w:r>
      <w:r w:rsidRPr="001C2DB8">
        <w:rPr>
          <w:rFonts w:ascii="Tahoma" w:eastAsia="Tahoma" w:hAnsi="Tahoma" w:cs="Tahoma"/>
          <w:spacing w:val="11"/>
        </w:rPr>
        <w:t xml:space="preserve"> </w:t>
      </w:r>
      <w:r w:rsidRPr="001C2DB8">
        <w:rPr>
          <w:rFonts w:ascii="Tahoma" w:eastAsia="Tahoma" w:hAnsi="Tahoma" w:cs="Tahoma"/>
          <w:spacing w:val="1"/>
        </w:rPr>
        <w:t>w</w:t>
      </w:r>
      <w:r w:rsidRPr="001C2DB8">
        <w:rPr>
          <w:rFonts w:ascii="Tahoma" w:eastAsia="Tahoma" w:hAnsi="Tahoma" w:cs="Tahoma"/>
          <w:spacing w:val="-1"/>
        </w:rPr>
        <w:t>n</w:t>
      </w:r>
      <w:r w:rsidRPr="001C2DB8">
        <w:rPr>
          <w:rFonts w:ascii="Tahoma" w:eastAsia="Tahoma" w:hAnsi="Tahoma" w:cs="Tahoma"/>
        </w:rPr>
        <w:t>ios</w:t>
      </w:r>
      <w:r w:rsidRPr="001C2DB8">
        <w:rPr>
          <w:rFonts w:ascii="Tahoma" w:eastAsia="Tahoma" w:hAnsi="Tahoma" w:cs="Tahoma"/>
          <w:spacing w:val="1"/>
        </w:rPr>
        <w:t>k</w:t>
      </w:r>
      <w:r w:rsidRPr="001C2DB8">
        <w:rPr>
          <w:rFonts w:ascii="Tahoma" w:eastAsia="Tahoma" w:hAnsi="Tahoma" w:cs="Tahoma"/>
        </w:rPr>
        <w:t>u</w:t>
      </w:r>
      <w:r w:rsidRPr="001C2DB8">
        <w:rPr>
          <w:rFonts w:ascii="Tahoma" w:eastAsia="Tahoma" w:hAnsi="Tahoma" w:cs="Tahoma"/>
          <w:spacing w:val="3"/>
        </w:rPr>
        <w:t xml:space="preserve"> </w:t>
      </w:r>
      <w:r w:rsidR="006F57FB" w:rsidRPr="001C2DB8">
        <w:rPr>
          <w:rFonts w:ascii="Tahoma" w:eastAsia="Tahoma" w:hAnsi="Tahoma" w:cs="Tahoma"/>
          <w:spacing w:val="3"/>
        </w:rPr>
        <w:t>o sumie kontrolnej: ………………………………</w:t>
      </w:r>
      <w:r w:rsidR="006F57FB" w:rsidRPr="001A21E8">
        <w:rPr>
          <w:rStyle w:val="Odwoanieprzypisudolnego"/>
          <w:rFonts w:ascii="Tahoma" w:eastAsia="Tahoma" w:hAnsi="Tahoma" w:cs="Tahoma"/>
          <w:spacing w:val="3"/>
        </w:rPr>
        <w:footnoteReference w:id="87"/>
      </w:r>
      <w:r w:rsidR="006F57FB" w:rsidRPr="001C2DB8">
        <w:rPr>
          <w:rFonts w:ascii="Tahoma" w:eastAsia="Tahoma" w:hAnsi="Tahoma" w:cs="Tahoma"/>
          <w:spacing w:val="3"/>
        </w:rPr>
        <w:t xml:space="preserve"> </w:t>
      </w:r>
      <w:r w:rsidRPr="001C2DB8">
        <w:rPr>
          <w:rFonts w:ascii="Tahoma" w:eastAsia="Tahoma" w:hAnsi="Tahoma" w:cs="Tahoma"/>
        </w:rPr>
        <w:t>do</w:t>
      </w:r>
      <w:r w:rsidRPr="001C2DB8">
        <w:rPr>
          <w:rFonts w:ascii="Tahoma" w:eastAsia="Tahoma" w:hAnsi="Tahoma" w:cs="Tahoma"/>
          <w:spacing w:val="11"/>
        </w:rPr>
        <w:t xml:space="preserve"> </w:t>
      </w:r>
      <w:r w:rsidRPr="001C2DB8">
        <w:rPr>
          <w:rFonts w:ascii="Tahoma" w:eastAsia="Tahoma" w:hAnsi="Tahoma" w:cs="Tahoma"/>
          <w:spacing w:val="1"/>
        </w:rPr>
        <w:t>1</w:t>
      </w:r>
      <w:r w:rsidRPr="001C2DB8">
        <w:rPr>
          <w:rFonts w:ascii="Tahoma" w:eastAsia="Tahoma" w:hAnsi="Tahoma" w:cs="Tahoma"/>
          <w:spacing w:val="-1"/>
        </w:rPr>
        <w:t>0</w:t>
      </w:r>
      <w:r w:rsidRPr="001C2DB8">
        <w:rPr>
          <w:rFonts w:ascii="Tahoma" w:eastAsia="Tahoma" w:hAnsi="Tahoma" w:cs="Tahoma"/>
        </w:rPr>
        <w:t xml:space="preserve">% </w:t>
      </w:r>
      <w:r w:rsidRPr="001C2DB8">
        <w:rPr>
          <w:rFonts w:ascii="Tahoma" w:eastAsia="Tahoma" w:hAnsi="Tahoma" w:cs="Tahoma"/>
          <w:spacing w:val="-1"/>
        </w:rPr>
        <w:t>w</w:t>
      </w:r>
      <w:r w:rsidRPr="001C2DB8">
        <w:rPr>
          <w:rFonts w:ascii="Tahoma" w:eastAsia="Tahoma" w:hAnsi="Tahoma" w:cs="Tahoma"/>
          <w:spacing w:val="1"/>
        </w:rPr>
        <w:t>a</w:t>
      </w:r>
      <w:r w:rsidRPr="001C2DB8">
        <w:rPr>
          <w:rFonts w:ascii="Tahoma" w:eastAsia="Tahoma" w:hAnsi="Tahoma" w:cs="Tahoma"/>
        </w:rPr>
        <w:t>r</w:t>
      </w:r>
      <w:r w:rsidRPr="001C2DB8">
        <w:rPr>
          <w:rFonts w:ascii="Tahoma" w:eastAsia="Tahoma" w:hAnsi="Tahoma" w:cs="Tahoma"/>
          <w:spacing w:val="1"/>
        </w:rPr>
        <w:t>t</w:t>
      </w:r>
      <w:r w:rsidRPr="001C2DB8">
        <w:rPr>
          <w:rFonts w:ascii="Tahoma" w:eastAsia="Tahoma" w:hAnsi="Tahoma" w:cs="Tahoma"/>
        </w:rPr>
        <w:t>oś</w:t>
      </w:r>
      <w:r w:rsidRPr="001C2DB8">
        <w:rPr>
          <w:rFonts w:ascii="Tahoma" w:eastAsia="Tahoma" w:hAnsi="Tahoma" w:cs="Tahoma"/>
          <w:spacing w:val="-1"/>
        </w:rPr>
        <w:t>c</w:t>
      </w:r>
      <w:r w:rsidRPr="001C2DB8">
        <w:rPr>
          <w:rFonts w:ascii="Tahoma" w:eastAsia="Tahoma" w:hAnsi="Tahoma" w:cs="Tahoma"/>
        </w:rPr>
        <w:t>i</w:t>
      </w:r>
      <w:r w:rsidRPr="001C2DB8">
        <w:rPr>
          <w:rFonts w:ascii="Tahoma" w:eastAsia="Tahoma" w:hAnsi="Tahoma" w:cs="Tahoma"/>
          <w:spacing w:val="5"/>
        </w:rPr>
        <w:t xml:space="preserve"> </w:t>
      </w:r>
      <w:r w:rsidRPr="001C2DB8">
        <w:rPr>
          <w:rFonts w:ascii="Tahoma" w:eastAsia="Tahoma" w:hAnsi="Tahoma" w:cs="Tahoma"/>
        </w:rPr>
        <w:t>śro</w:t>
      </w:r>
      <w:r w:rsidRPr="001C2DB8">
        <w:rPr>
          <w:rFonts w:ascii="Tahoma" w:eastAsia="Tahoma" w:hAnsi="Tahoma" w:cs="Tahoma"/>
          <w:spacing w:val="3"/>
        </w:rPr>
        <w:t>d</w:t>
      </w:r>
      <w:r w:rsidRPr="001C2DB8">
        <w:rPr>
          <w:rFonts w:ascii="Tahoma" w:eastAsia="Tahoma" w:hAnsi="Tahoma" w:cs="Tahoma"/>
          <w:spacing w:val="-1"/>
        </w:rPr>
        <w:t>k</w:t>
      </w:r>
      <w:r w:rsidRPr="001C2DB8">
        <w:rPr>
          <w:rFonts w:ascii="Tahoma" w:eastAsia="Tahoma" w:hAnsi="Tahoma" w:cs="Tahoma"/>
        </w:rPr>
        <w:t>ów</w:t>
      </w:r>
      <w:r w:rsidRPr="001C2DB8">
        <w:rPr>
          <w:rFonts w:ascii="Tahoma" w:eastAsia="Tahoma" w:hAnsi="Tahoma" w:cs="Tahoma"/>
          <w:spacing w:val="5"/>
        </w:rPr>
        <w:t xml:space="preserve"> </w:t>
      </w:r>
      <w:r w:rsidRPr="001C2DB8">
        <w:rPr>
          <w:rFonts w:ascii="Tahoma" w:eastAsia="Tahoma" w:hAnsi="Tahoma" w:cs="Tahoma"/>
        </w:rPr>
        <w:t>w</w:t>
      </w:r>
      <w:r w:rsidRPr="001C2DB8">
        <w:rPr>
          <w:rFonts w:ascii="Tahoma" w:eastAsia="Tahoma" w:hAnsi="Tahoma" w:cs="Tahoma"/>
          <w:spacing w:val="10"/>
        </w:rPr>
        <w:t xml:space="preserve"> </w:t>
      </w:r>
      <w:r w:rsidRPr="001C2DB8">
        <w:rPr>
          <w:rFonts w:ascii="Tahoma" w:eastAsia="Tahoma" w:hAnsi="Tahoma" w:cs="Tahoma"/>
        </w:rPr>
        <w:t>o</w:t>
      </w:r>
      <w:r w:rsidRPr="001C2DB8">
        <w:rPr>
          <w:rFonts w:ascii="Tahoma" w:eastAsia="Tahoma" w:hAnsi="Tahoma" w:cs="Tahoma"/>
          <w:spacing w:val="2"/>
        </w:rPr>
        <w:t>d</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spacing w:val="2"/>
        </w:rPr>
        <w:t>s</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rPr>
        <w:t>iu do</w:t>
      </w:r>
      <w:r w:rsidRPr="001C2DB8">
        <w:rPr>
          <w:rFonts w:ascii="Tahoma" w:eastAsia="Tahoma" w:hAnsi="Tahoma" w:cs="Tahoma"/>
          <w:spacing w:val="11"/>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rPr>
        <w:t>d</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a</w:t>
      </w:r>
      <w:r w:rsidRPr="001C2DB8">
        <w:rPr>
          <w:rFonts w:ascii="Tahoma" w:eastAsia="Tahoma" w:hAnsi="Tahoma" w:cs="Tahoma"/>
        </w:rPr>
        <w:t>,</w:t>
      </w:r>
      <w:r w:rsidRPr="001C2DB8">
        <w:rPr>
          <w:rFonts w:ascii="Tahoma" w:eastAsia="Tahoma" w:hAnsi="Tahoma" w:cs="Tahoma"/>
          <w:spacing w:val="4"/>
        </w:rPr>
        <w:t xml:space="preserve"> </w:t>
      </w:r>
      <w:r w:rsidRPr="001C2DB8">
        <w:rPr>
          <w:rFonts w:ascii="Tahoma" w:eastAsia="Tahoma" w:hAnsi="Tahoma" w:cs="Tahoma"/>
        </w:rPr>
        <w:t>z</w:t>
      </w:r>
      <w:r w:rsidRPr="001C2DB8">
        <w:rPr>
          <w:rFonts w:ascii="Tahoma" w:eastAsia="Tahoma" w:hAnsi="Tahoma" w:cs="Tahoma"/>
          <w:spacing w:val="13"/>
        </w:rPr>
        <w:t xml:space="preserve"> </w:t>
      </w:r>
      <w:r w:rsidRPr="001C2DB8">
        <w:rPr>
          <w:rFonts w:ascii="Tahoma" w:eastAsia="Tahoma" w:hAnsi="Tahoma" w:cs="Tahoma"/>
          <w:spacing w:val="-1"/>
        </w:rPr>
        <w:t>k</w:t>
      </w:r>
      <w:r w:rsidRPr="001C2DB8">
        <w:rPr>
          <w:rFonts w:ascii="Tahoma" w:eastAsia="Tahoma" w:hAnsi="Tahoma" w:cs="Tahoma"/>
        </w:rPr>
        <w:t>tór</w:t>
      </w:r>
      <w:r w:rsidRPr="001C2DB8">
        <w:rPr>
          <w:rFonts w:ascii="Tahoma" w:eastAsia="Tahoma" w:hAnsi="Tahoma" w:cs="Tahoma"/>
          <w:spacing w:val="1"/>
        </w:rPr>
        <w:t>e</w:t>
      </w:r>
      <w:r w:rsidRPr="001C2DB8">
        <w:rPr>
          <w:rFonts w:ascii="Tahoma" w:eastAsia="Tahoma" w:hAnsi="Tahoma" w:cs="Tahoma"/>
        </w:rPr>
        <w:t>go</w:t>
      </w:r>
      <w:r w:rsidRPr="001C2DB8">
        <w:rPr>
          <w:rFonts w:ascii="Tahoma" w:eastAsia="Tahoma" w:hAnsi="Tahoma" w:cs="Tahoma"/>
          <w:spacing w:val="19"/>
        </w:rPr>
        <w:t xml:space="preserve"> </w:t>
      </w:r>
      <w:r w:rsidRPr="001C2DB8">
        <w:rPr>
          <w:rFonts w:ascii="Tahoma" w:eastAsia="Tahoma" w:hAnsi="Tahoma" w:cs="Tahoma"/>
        </w:rPr>
        <w:t>pr</w:t>
      </w:r>
      <w:r w:rsidRPr="001C2DB8">
        <w:rPr>
          <w:rFonts w:ascii="Tahoma" w:eastAsia="Tahoma" w:hAnsi="Tahoma" w:cs="Tahoma"/>
          <w:spacing w:val="1"/>
        </w:rPr>
        <w:t>ze</w:t>
      </w:r>
      <w:r w:rsidRPr="001C2DB8">
        <w:rPr>
          <w:rFonts w:ascii="Tahoma" w:eastAsia="Tahoma" w:hAnsi="Tahoma" w:cs="Tahoma"/>
        </w:rPr>
        <w:t>s</w:t>
      </w:r>
      <w:r w:rsidRPr="001C2DB8">
        <w:rPr>
          <w:rFonts w:ascii="Tahoma" w:eastAsia="Tahoma" w:hAnsi="Tahoma" w:cs="Tahoma"/>
          <w:spacing w:val="-1"/>
        </w:rPr>
        <w:t>uw</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e</w:t>
      </w:r>
      <w:r w:rsidRPr="001C2DB8">
        <w:rPr>
          <w:rFonts w:ascii="Tahoma" w:eastAsia="Tahoma" w:hAnsi="Tahoma" w:cs="Tahoma"/>
          <w:spacing w:val="1"/>
        </w:rPr>
        <w:t xml:space="preserve"> </w:t>
      </w:r>
      <w:r w:rsidRPr="001C2DB8">
        <w:rPr>
          <w:rFonts w:ascii="Tahoma" w:eastAsia="Tahoma" w:hAnsi="Tahoma" w:cs="Tahoma"/>
        </w:rPr>
        <w:t>są</w:t>
      </w:r>
      <w:r w:rsidRPr="001C2DB8">
        <w:rPr>
          <w:rFonts w:ascii="Tahoma" w:eastAsia="Tahoma" w:hAnsi="Tahoma" w:cs="Tahoma"/>
          <w:spacing w:val="10"/>
        </w:rPr>
        <w:t xml:space="preserve"> </w:t>
      </w:r>
      <w:r w:rsidRPr="001C2DB8">
        <w:rPr>
          <w:rFonts w:ascii="Tahoma" w:eastAsia="Tahoma" w:hAnsi="Tahoma" w:cs="Tahoma"/>
        </w:rPr>
        <w:t>śro</w:t>
      </w:r>
      <w:r w:rsidRPr="001C2DB8">
        <w:rPr>
          <w:rFonts w:ascii="Tahoma" w:eastAsia="Tahoma" w:hAnsi="Tahoma" w:cs="Tahoma"/>
          <w:spacing w:val="3"/>
        </w:rPr>
        <w:t>d</w:t>
      </w:r>
      <w:r w:rsidRPr="001C2DB8">
        <w:rPr>
          <w:rFonts w:ascii="Tahoma" w:eastAsia="Tahoma" w:hAnsi="Tahoma" w:cs="Tahoma"/>
          <w:spacing w:val="-1"/>
        </w:rPr>
        <w:t>k</w:t>
      </w:r>
      <w:r w:rsidRPr="001C2DB8">
        <w:rPr>
          <w:rFonts w:ascii="Tahoma" w:eastAsia="Tahoma" w:hAnsi="Tahoma" w:cs="Tahoma"/>
        </w:rPr>
        <w:t>i</w:t>
      </w:r>
      <w:r w:rsidRPr="001C2DB8">
        <w:rPr>
          <w:rFonts w:ascii="Tahoma" w:eastAsia="Tahoma" w:hAnsi="Tahoma" w:cs="Tahoma"/>
          <w:spacing w:val="6"/>
        </w:rPr>
        <w:t xml:space="preserve"> </w:t>
      </w:r>
      <w:r w:rsidRPr="001C2DB8">
        <w:rPr>
          <w:rFonts w:ascii="Tahoma" w:eastAsia="Tahoma" w:hAnsi="Tahoma" w:cs="Tahoma"/>
          <w:spacing w:val="-1"/>
        </w:rPr>
        <w:t>j</w:t>
      </w:r>
      <w:r w:rsidRPr="001C2DB8">
        <w:rPr>
          <w:rFonts w:ascii="Tahoma" w:eastAsia="Tahoma" w:hAnsi="Tahoma" w:cs="Tahoma"/>
          <w:spacing w:val="3"/>
        </w:rPr>
        <w:t>a</w:t>
      </w:r>
      <w:r w:rsidRPr="001C2DB8">
        <w:rPr>
          <w:rFonts w:ascii="Tahoma" w:eastAsia="Tahoma" w:hAnsi="Tahoma" w:cs="Tahoma"/>
        </w:rPr>
        <w:t>k</w:t>
      </w:r>
      <w:r w:rsidRPr="001C2DB8">
        <w:rPr>
          <w:rFonts w:ascii="Tahoma" w:eastAsia="Tahoma" w:hAnsi="Tahoma" w:cs="Tahoma"/>
          <w:spacing w:val="10"/>
        </w:rPr>
        <w:t xml:space="preserve"> </w:t>
      </w:r>
      <w:r w:rsidRPr="001C2DB8">
        <w:rPr>
          <w:rFonts w:ascii="Tahoma" w:eastAsia="Tahoma" w:hAnsi="Tahoma" w:cs="Tahoma"/>
        </w:rPr>
        <w:t>i</w:t>
      </w:r>
      <w:r w:rsidRPr="001C2DB8">
        <w:rPr>
          <w:rFonts w:ascii="Tahoma" w:eastAsia="Tahoma" w:hAnsi="Tahoma" w:cs="Tahoma"/>
          <w:spacing w:val="11"/>
        </w:rPr>
        <w:t xml:space="preserve"> </w:t>
      </w:r>
      <w:r w:rsidRPr="001C2DB8">
        <w:rPr>
          <w:rFonts w:ascii="Tahoma" w:eastAsia="Tahoma" w:hAnsi="Tahoma" w:cs="Tahoma"/>
        </w:rPr>
        <w:t>do</w:t>
      </w:r>
      <w:r w:rsidRPr="001C2DB8">
        <w:rPr>
          <w:rFonts w:ascii="Tahoma" w:eastAsia="Tahoma" w:hAnsi="Tahoma" w:cs="Tahoma"/>
          <w:spacing w:val="9"/>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rPr>
        <w:t>d</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a</w:t>
      </w:r>
      <w:r w:rsidRPr="001C2DB8">
        <w:rPr>
          <w:rFonts w:ascii="Tahoma" w:eastAsia="Tahoma" w:hAnsi="Tahoma" w:cs="Tahoma"/>
        </w:rPr>
        <w:t>,</w:t>
      </w:r>
      <w:r w:rsidRPr="001C2DB8">
        <w:rPr>
          <w:rFonts w:ascii="Tahoma" w:eastAsia="Tahoma" w:hAnsi="Tahoma" w:cs="Tahoma"/>
          <w:spacing w:val="6"/>
        </w:rPr>
        <w:t xml:space="preserve"> </w:t>
      </w:r>
      <w:r w:rsidRPr="001C2DB8">
        <w:rPr>
          <w:rFonts w:ascii="Tahoma" w:eastAsia="Tahoma" w:hAnsi="Tahoma" w:cs="Tahoma"/>
          <w:spacing w:val="-1"/>
        </w:rPr>
        <w:t>n</w:t>
      </w:r>
      <w:r w:rsidRPr="001C2DB8">
        <w:rPr>
          <w:rFonts w:ascii="Tahoma" w:eastAsia="Tahoma" w:hAnsi="Tahoma" w:cs="Tahoma"/>
        </w:rPr>
        <w:t xml:space="preserve">a </w:t>
      </w:r>
      <w:r w:rsidRPr="001C2DB8">
        <w:rPr>
          <w:rFonts w:ascii="Tahoma" w:eastAsia="Tahoma" w:hAnsi="Tahoma" w:cs="Tahoma"/>
          <w:spacing w:val="-1"/>
        </w:rPr>
        <w:t>k</w:t>
      </w:r>
      <w:r w:rsidRPr="001C2DB8">
        <w:rPr>
          <w:rFonts w:ascii="Tahoma" w:eastAsia="Tahoma" w:hAnsi="Tahoma" w:cs="Tahoma"/>
        </w:rPr>
        <w:t>tóre</w:t>
      </w:r>
      <w:r w:rsidRPr="001C2DB8">
        <w:rPr>
          <w:rFonts w:ascii="Tahoma" w:eastAsia="Tahoma" w:hAnsi="Tahoma" w:cs="Tahoma"/>
          <w:spacing w:val="10"/>
        </w:rPr>
        <w:t xml:space="preserve"> </w:t>
      </w:r>
      <w:r w:rsidRPr="001C2DB8">
        <w:rPr>
          <w:rFonts w:ascii="Tahoma" w:eastAsia="Tahoma" w:hAnsi="Tahoma" w:cs="Tahoma"/>
          <w:spacing w:val="1"/>
        </w:rPr>
        <w:t>p</w:t>
      </w:r>
      <w:r w:rsidRPr="001C2DB8">
        <w:rPr>
          <w:rFonts w:ascii="Tahoma" w:eastAsia="Tahoma" w:hAnsi="Tahoma" w:cs="Tahoma"/>
        </w:rPr>
        <w:t>rz</w:t>
      </w:r>
      <w:r w:rsidRPr="001C2DB8">
        <w:rPr>
          <w:rFonts w:ascii="Tahoma" w:eastAsia="Tahoma" w:hAnsi="Tahoma" w:cs="Tahoma"/>
          <w:spacing w:val="1"/>
        </w:rPr>
        <w:t>e</w:t>
      </w:r>
      <w:r w:rsidRPr="001C2DB8">
        <w:rPr>
          <w:rFonts w:ascii="Tahoma" w:eastAsia="Tahoma" w:hAnsi="Tahoma" w:cs="Tahoma"/>
        </w:rPr>
        <w:t>s</w:t>
      </w:r>
      <w:r w:rsidRPr="001C2DB8">
        <w:rPr>
          <w:rFonts w:ascii="Tahoma" w:eastAsia="Tahoma" w:hAnsi="Tahoma" w:cs="Tahoma"/>
          <w:spacing w:val="-1"/>
        </w:rPr>
        <w:t>uw</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e</w:t>
      </w:r>
      <w:r w:rsidRPr="001C2DB8">
        <w:rPr>
          <w:rFonts w:ascii="Tahoma" w:eastAsia="Tahoma" w:hAnsi="Tahoma" w:cs="Tahoma"/>
          <w:spacing w:val="4"/>
        </w:rPr>
        <w:t xml:space="preserve"> </w:t>
      </w:r>
      <w:r w:rsidRPr="001C2DB8">
        <w:rPr>
          <w:rFonts w:ascii="Tahoma" w:eastAsia="Tahoma" w:hAnsi="Tahoma" w:cs="Tahoma"/>
        </w:rPr>
        <w:t>są</w:t>
      </w:r>
      <w:r w:rsidRPr="001C2DB8">
        <w:rPr>
          <w:rFonts w:ascii="Tahoma" w:eastAsia="Tahoma" w:hAnsi="Tahoma" w:cs="Tahoma"/>
          <w:spacing w:val="13"/>
        </w:rPr>
        <w:t xml:space="preserve"> </w:t>
      </w:r>
      <w:r w:rsidRPr="001C2DB8">
        <w:rPr>
          <w:rFonts w:ascii="Tahoma" w:eastAsia="Tahoma" w:hAnsi="Tahoma" w:cs="Tahoma"/>
        </w:rPr>
        <w:t>śro</w:t>
      </w:r>
      <w:r w:rsidRPr="001C2DB8">
        <w:rPr>
          <w:rFonts w:ascii="Tahoma" w:eastAsia="Tahoma" w:hAnsi="Tahoma" w:cs="Tahoma"/>
          <w:spacing w:val="3"/>
        </w:rPr>
        <w:t>d</w:t>
      </w:r>
      <w:r w:rsidRPr="001C2DB8">
        <w:rPr>
          <w:rFonts w:ascii="Tahoma" w:eastAsia="Tahoma" w:hAnsi="Tahoma" w:cs="Tahoma"/>
          <w:spacing w:val="1"/>
        </w:rPr>
        <w:t>k</w:t>
      </w:r>
      <w:r w:rsidRPr="001C2DB8">
        <w:rPr>
          <w:rFonts w:ascii="Tahoma" w:eastAsia="Tahoma" w:hAnsi="Tahoma" w:cs="Tahoma"/>
        </w:rPr>
        <w:t>i</w:t>
      </w:r>
      <w:r w:rsidRPr="001C2DB8">
        <w:rPr>
          <w:rFonts w:ascii="Tahoma" w:eastAsia="Tahoma" w:hAnsi="Tahoma" w:cs="Tahoma"/>
          <w:spacing w:val="9"/>
        </w:rPr>
        <w:t xml:space="preserve"> </w:t>
      </w:r>
      <w:r w:rsidRPr="001C2DB8">
        <w:rPr>
          <w:rFonts w:ascii="Tahoma" w:eastAsia="Tahoma" w:hAnsi="Tahoma" w:cs="Tahoma"/>
        </w:rPr>
        <w:t>w</w:t>
      </w:r>
      <w:r w:rsidRPr="001C2DB8">
        <w:rPr>
          <w:rFonts w:ascii="Tahoma" w:eastAsia="Tahoma" w:hAnsi="Tahoma" w:cs="Tahoma"/>
          <w:spacing w:val="13"/>
        </w:rPr>
        <w:t xml:space="preserve"> </w:t>
      </w:r>
      <w:r w:rsidRPr="001C2DB8">
        <w:rPr>
          <w:rFonts w:ascii="Tahoma" w:eastAsia="Tahoma" w:hAnsi="Tahoma" w:cs="Tahoma"/>
        </w:rPr>
        <w:t>stos</w:t>
      </w:r>
      <w:r w:rsidRPr="001C2DB8">
        <w:rPr>
          <w:rFonts w:ascii="Tahoma" w:eastAsia="Tahoma" w:hAnsi="Tahoma" w:cs="Tahoma"/>
          <w:spacing w:val="1"/>
        </w:rPr>
        <w:t>u</w:t>
      </w:r>
      <w:r w:rsidRPr="001C2DB8">
        <w:rPr>
          <w:rFonts w:ascii="Tahoma" w:eastAsia="Tahoma" w:hAnsi="Tahoma" w:cs="Tahoma"/>
          <w:spacing w:val="-1"/>
        </w:rPr>
        <w:t>n</w:t>
      </w:r>
      <w:r w:rsidRPr="001C2DB8">
        <w:rPr>
          <w:rFonts w:ascii="Tahoma" w:eastAsia="Tahoma" w:hAnsi="Tahoma" w:cs="Tahoma"/>
          <w:spacing w:val="1"/>
        </w:rPr>
        <w:t>k</w:t>
      </w:r>
      <w:r w:rsidRPr="001C2DB8">
        <w:rPr>
          <w:rFonts w:ascii="Tahoma" w:eastAsia="Tahoma" w:hAnsi="Tahoma" w:cs="Tahoma"/>
        </w:rPr>
        <w:t>u</w:t>
      </w:r>
      <w:r w:rsidRPr="001C2DB8">
        <w:rPr>
          <w:rFonts w:ascii="Tahoma" w:eastAsia="Tahoma" w:hAnsi="Tahoma" w:cs="Tahoma"/>
          <w:spacing w:val="9"/>
        </w:rPr>
        <w:t xml:space="preserve"> </w:t>
      </w:r>
      <w:r w:rsidRPr="001C2DB8">
        <w:rPr>
          <w:rFonts w:ascii="Tahoma" w:eastAsia="Tahoma" w:hAnsi="Tahoma" w:cs="Tahoma"/>
        </w:rPr>
        <w:t>do</w:t>
      </w:r>
      <w:r w:rsidRPr="001C2DB8">
        <w:rPr>
          <w:rFonts w:ascii="Tahoma" w:eastAsia="Tahoma" w:hAnsi="Tahoma" w:cs="Tahoma"/>
          <w:spacing w:val="14"/>
        </w:rPr>
        <w:t xml:space="preserve"> </w:t>
      </w:r>
      <w:r w:rsidRPr="001C2DB8">
        <w:rPr>
          <w:rFonts w:ascii="Tahoma" w:eastAsia="Tahoma" w:hAnsi="Tahoma" w:cs="Tahoma"/>
        </w:rPr>
        <w:lastRenderedPageBreak/>
        <w:t>z</w:t>
      </w:r>
      <w:r w:rsidRPr="001C2DB8">
        <w:rPr>
          <w:rFonts w:ascii="Tahoma" w:eastAsia="Tahoma" w:hAnsi="Tahoma" w:cs="Tahoma"/>
          <w:spacing w:val="1"/>
        </w:rPr>
        <w:t>a</w:t>
      </w:r>
      <w:r w:rsidRPr="001C2DB8">
        <w:rPr>
          <w:rFonts w:ascii="Tahoma" w:eastAsia="Tahoma" w:hAnsi="Tahoma" w:cs="Tahoma"/>
        </w:rPr>
        <w:t>t</w:t>
      </w:r>
      <w:r w:rsidRPr="001C2DB8">
        <w:rPr>
          <w:rFonts w:ascii="Tahoma" w:eastAsia="Tahoma" w:hAnsi="Tahoma" w:cs="Tahoma"/>
          <w:spacing w:val="1"/>
        </w:rPr>
        <w:t>w</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rPr>
        <w:t>rd</w:t>
      </w:r>
      <w:r w:rsidRPr="001C2DB8">
        <w:rPr>
          <w:rFonts w:ascii="Tahoma" w:eastAsia="Tahoma" w:hAnsi="Tahoma" w:cs="Tahoma"/>
          <w:spacing w:val="-2"/>
        </w:rPr>
        <w:t>z</w:t>
      </w:r>
      <w:r w:rsidRPr="001C2DB8">
        <w:rPr>
          <w:rFonts w:ascii="Tahoma" w:eastAsia="Tahoma" w:hAnsi="Tahoma" w:cs="Tahoma"/>
        </w:rPr>
        <w:t>o</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rPr>
        <w:t xml:space="preserve">go </w:t>
      </w:r>
      <w:r w:rsidRPr="001C2DB8">
        <w:rPr>
          <w:rFonts w:ascii="Tahoma" w:eastAsia="Tahoma" w:hAnsi="Tahoma" w:cs="Tahoma"/>
          <w:spacing w:val="1"/>
        </w:rPr>
        <w:t>wn</w:t>
      </w:r>
      <w:r w:rsidRPr="001C2DB8">
        <w:rPr>
          <w:rFonts w:ascii="Tahoma" w:eastAsia="Tahoma" w:hAnsi="Tahoma" w:cs="Tahoma"/>
        </w:rPr>
        <w:t>ios</w:t>
      </w:r>
      <w:r w:rsidRPr="001C2DB8">
        <w:rPr>
          <w:rFonts w:ascii="Tahoma" w:eastAsia="Tahoma" w:hAnsi="Tahoma" w:cs="Tahoma"/>
          <w:spacing w:val="1"/>
        </w:rPr>
        <w:t>k</w:t>
      </w:r>
      <w:r w:rsidRPr="001C2DB8">
        <w:rPr>
          <w:rFonts w:ascii="Tahoma" w:eastAsia="Tahoma" w:hAnsi="Tahoma" w:cs="Tahoma"/>
        </w:rPr>
        <w:t>u</w:t>
      </w:r>
      <w:r w:rsidRPr="001C2DB8">
        <w:rPr>
          <w:rFonts w:ascii="Tahoma" w:eastAsia="Tahoma" w:hAnsi="Tahoma" w:cs="Tahoma"/>
          <w:spacing w:val="6"/>
        </w:rPr>
        <w:t xml:space="preserve"> </w:t>
      </w:r>
      <w:r w:rsidRPr="001C2DB8">
        <w:rPr>
          <w:rFonts w:ascii="Tahoma" w:eastAsia="Tahoma" w:hAnsi="Tahoma" w:cs="Tahoma"/>
        </w:rPr>
        <w:t>b</w:t>
      </w:r>
      <w:r w:rsidRPr="001C2DB8">
        <w:rPr>
          <w:rFonts w:ascii="Tahoma" w:eastAsia="Tahoma" w:hAnsi="Tahoma" w:cs="Tahoma"/>
          <w:spacing w:val="1"/>
        </w:rPr>
        <w:t>e</w:t>
      </w:r>
      <w:r w:rsidRPr="001C2DB8">
        <w:rPr>
          <w:rFonts w:ascii="Tahoma" w:eastAsia="Tahoma" w:hAnsi="Tahoma" w:cs="Tahoma"/>
        </w:rPr>
        <w:t>z</w:t>
      </w:r>
      <w:r w:rsidRPr="001C2DB8">
        <w:rPr>
          <w:rFonts w:ascii="Tahoma" w:eastAsia="Tahoma" w:hAnsi="Tahoma" w:cs="Tahoma"/>
          <w:spacing w:val="14"/>
        </w:rPr>
        <w:t xml:space="preserve"> </w:t>
      </w:r>
      <w:r w:rsidRPr="001C2DB8">
        <w:rPr>
          <w:rFonts w:ascii="Tahoma" w:eastAsia="Tahoma" w:hAnsi="Tahoma" w:cs="Tahoma"/>
          <w:spacing w:val="-3"/>
        </w:rPr>
        <w:t>k</w:t>
      </w:r>
      <w:r w:rsidRPr="001C2DB8">
        <w:rPr>
          <w:rFonts w:ascii="Tahoma" w:eastAsia="Tahoma" w:hAnsi="Tahoma" w:cs="Tahoma"/>
          <w:spacing w:val="2"/>
        </w:rPr>
        <w:t>o</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spacing w:val="2"/>
        </w:rPr>
        <w:t>c</w:t>
      </w:r>
      <w:r w:rsidRPr="001C2DB8">
        <w:rPr>
          <w:rFonts w:ascii="Tahoma" w:eastAsia="Tahoma" w:hAnsi="Tahoma" w:cs="Tahoma"/>
        </w:rPr>
        <w:t>zno</w:t>
      </w:r>
      <w:r w:rsidRPr="001C2DB8">
        <w:rPr>
          <w:rFonts w:ascii="Tahoma" w:eastAsia="Tahoma" w:hAnsi="Tahoma" w:cs="Tahoma"/>
          <w:spacing w:val="-1"/>
        </w:rPr>
        <w:t>śc</w:t>
      </w:r>
      <w:r w:rsidRPr="001C2DB8">
        <w:rPr>
          <w:rFonts w:ascii="Tahoma" w:eastAsia="Tahoma" w:hAnsi="Tahoma" w:cs="Tahoma"/>
        </w:rPr>
        <w:t>i</w:t>
      </w:r>
      <w:r w:rsidRPr="001C2DB8">
        <w:rPr>
          <w:rFonts w:ascii="Tahoma" w:eastAsia="Tahoma" w:hAnsi="Tahoma" w:cs="Tahoma"/>
          <w:spacing w:val="5"/>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spacing w:val="-1"/>
        </w:rPr>
        <w:t>c</w:t>
      </w:r>
      <w:r w:rsidRPr="001C2DB8">
        <w:rPr>
          <w:rFonts w:ascii="Tahoma" w:eastAsia="Tahoma" w:hAnsi="Tahoma" w:cs="Tahoma"/>
          <w:spacing w:val="1"/>
        </w:rPr>
        <w:t>h</w:t>
      </w:r>
      <w:r w:rsidRPr="001C2DB8">
        <w:rPr>
          <w:rFonts w:ascii="Tahoma" w:eastAsia="Tahoma" w:hAnsi="Tahoma" w:cs="Tahoma"/>
        </w:rPr>
        <w:t>o</w:t>
      </w:r>
      <w:r w:rsidRPr="001C2DB8">
        <w:rPr>
          <w:rFonts w:ascii="Tahoma" w:eastAsia="Tahoma" w:hAnsi="Tahoma" w:cs="Tahoma"/>
          <w:spacing w:val="-2"/>
        </w:rPr>
        <w:t>w</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 xml:space="preserve">ia </w:t>
      </w:r>
      <w:r w:rsidRPr="001C2DB8">
        <w:rPr>
          <w:rFonts w:ascii="Tahoma" w:eastAsia="Tahoma" w:hAnsi="Tahoma" w:cs="Tahoma"/>
          <w:spacing w:val="1"/>
        </w:rPr>
        <w:t>w</w:t>
      </w:r>
      <w:r w:rsidRPr="001C2DB8">
        <w:rPr>
          <w:rFonts w:ascii="Tahoma" w:eastAsia="Tahoma" w:hAnsi="Tahoma" w:cs="Tahoma"/>
          <w:spacing w:val="-1"/>
        </w:rPr>
        <w:t>y</w:t>
      </w:r>
      <w:r w:rsidRPr="001C2DB8">
        <w:rPr>
          <w:rFonts w:ascii="Tahoma" w:eastAsia="Tahoma" w:hAnsi="Tahoma" w:cs="Tahoma"/>
        </w:rPr>
        <w:t>mogu</w:t>
      </w:r>
      <w:r w:rsidRPr="001C2DB8">
        <w:rPr>
          <w:rFonts w:ascii="Tahoma" w:eastAsia="Tahoma" w:hAnsi="Tahoma" w:cs="Tahoma"/>
          <w:spacing w:val="4"/>
        </w:rPr>
        <w:t xml:space="preserve"> </w:t>
      </w:r>
      <w:r w:rsidRPr="001C2DB8">
        <w:rPr>
          <w:rFonts w:ascii="Tahoma" w:eastAsia="Tahoma" w:hAnsi="Tahoma" w:cs="Tahoma"/>
        </w:rPr>
        <w:t>o</w:t>
      </w:r>
      <w:r w:rsidRPr="001C2DB8">
        <w:rPr>
          <w:rFonts w:ascii="Tahoma" w:eastAsia="Tahoma" w:hAnsi="Tahoma" w:cs="Tahoma"/>
          <w:spacing w:val="11"/>
        </w:rPr>
        <w:t xml:space="preserve"> </w:t>
      </w:r>
      <w:r w:rsidRPr="001C2DB8">
        <w:rPr>
          <w:rFonts w:ascii="Tahoma" w:eastAsia="Tahoma" w:hAnsi="Tahoma" w:cs="Tahoma"/>
          <w:spacing w:val="-1"/>
        </w:rPr>
        <w:t>k</w:t>
      </w:r>
      <w:r w:rsidRPr="001C2DB8">
        <w:rPr>
          <w:rFonts w:ascii="Tahoma" w:eastAsia="Tahoma" w:hAnsi="Tahoma" w:cs="Tahoma"/>
        </w:rPr>
        <w:t>tór</w:t>
      </w:r>
      <w:r w:rsidRPr="001C2DB8">
        <w:rPr>
          <w:rFonts w:ascii="Tahoma" w:eastAsia="Tahoma" w:hAnsi="Tahoma" w:cs="Tahoma"/>
          <w:spacing w:val="-1"/>
        </w:rPr>
        <w:t>y</w:t>
      </w:r>
      <w:r w:rsidRPr="001C2DB8">
        <w:rPr>
          <w:rFonts w:ascii="Tahoma" w:eastAsia="Tahoma" w:hAnsi="Tahoma" w:cs="Tahoma"/>
        </w:rPr>
        <w:t>m</w:t>
      </w:r>
      <w:r w:rsidRPr="001C2DB8">
        <w:rPr>
          <w:rFonts w:ascii="Tahoma" w:eastAsia="Tahoma" w:hAnsi="Tahoma" w:cs="Tahoma"/>
          <w:spacing w:val="6"/>
        </w:rPr>
        <w:t xml:space="preserve"> </w:t>
      </w:r>
      <w:r w:rsidRPr="001C2DB8">
        <w:rPr>
          <w:rFonts w:ascii="Tahoma" w:eastAsia="Tahoma" w:hAnsi="Tahoma" w:cs="Tahoma"/>
        </w:rPr>
        <w:t>mo</w:t>
      </w:r>
      <w:r w:rsidRPr="001C2DB8">
        <w:rPr>
          <w:rFonts w:ascii="Tahoma" w:eastAsia="Tahoma" w:hAnsi="Tahoma" w:cs="Tahoma"/>
          <w:spacing w:val="-2"/>
        </w:rPr>
        <w:t>w</w:t>
      </w:r>
      <w:r w:rsidRPr="001C2DB8">
        <w:rPr>
          <w:rFonts w:ascii="Tahoma" w:eastAsia="Tahoma" w:hAnsi="Tahoma" w:cs="Tahoma"/>
        </w:rPr>
        <w:t>a</w:t>
      </w:r>
      <w:r w:rsidRPr="001C2DB8">
        <w:rPr>
          <w:rFonts w:ascii="Tahoma" w:eastAsia="Tahoma" w:hAnsi="Tahoma" w:cs="Tahoma"/>
          <w:spacing w:val="5"/>
        </w:rPr>
        <w:t xml:space="preserve"> </w:t>
      </w:r>
      <w:r w:rsidRPr="001C2DB8">
        <w:rPr>
          <w:rFonts w:ascii="Tahoma" w:eastAsia="Tahoma" w:hAnsi="Tahoma" w:cs="Tahoma"/>
        </w:rPr>
        <w:t>w</w:t>
      </w:r>
      <w:r w:rsidRPr="001C2DB8">
        <w:rPr>
          <w:rFonts w:ascii="Tahoma" w:eastAsia="Tahoma" w:hAnsi="Tahoma" w:cs="Tahoma"/>
          <w:spacing w:val="11"/>
        </w:rPr>
        <w:t xml:space="preserve"> </w:t>
      </w:r>
      <w:r w:rsidRPr="001C2DB8">
        <w:rPr>
          <w:rFonts w:ascii="Tahoma" w:eastAsia="Tahoma" w:hAnsi="Tahoma" w:cs="Tahoma"/>
          <w:spacing w:val="-1"/>
        </w:rPr>
        <w:t>u</w:t>
      </w:r>
      <w:r w:rsidRPr="001C2DB8">
        <w:rPr>
          <w:rFonts w:ascii="Tahoma" w:eastAsia="Tahoma" w:hAnsi="Tahoma" w:cs="Tahoma"/>
        </w:rPr>
        <w:t>st.</w:t>
      </w:r>
      <w:r w:rsidRPr="001C2DB8">
        <w:rPr>
          <w:rFonts w:ascii="Tahoma" w:eastAsia="Tahoma" w:hAnsi="Tahoma" w:cs="Tahoma"/>
          <w:spacing w:val="8"/>
        </w:rPr>
        <w:t xml:space="preserve"> </w:t>
      </w:r>
      <w:r w:rsidRPr="001C2DB8">
        <w:rPr>
          <w:rFonts w:ascii="Tahoma" w:eastAsia="Tahoma" w:hAnsi="Tahoma" w:cs="Tahoma"/>
          <w:spacing w:val="-1"/>
        </w:rPr>
        <w:t>1</w:t>
      </w:r>
      <w:r w:rsidRPr="001C2DB8">
        <w:rPr>
          <w:rFonts w:ascii="Tahoma" w:eastAsia="Tahoma" w:hAnsi="Tahoma" w:cs="Tahoma"/>
        </w:rPr>
        <w:t>,</w:t>
      </w:r>
      <w:r w:rsidRPr="001C2DB8">
        <w:rPr>
          <w:rFonts w:ascii="Tahoma" w:eastAsia="Tahoma" w:hAnsi="Tahoma" w:cs="Tahoma"/>
          <w:spacing w:val="14"/>
        </w:rPr>
        <w:t xml:space="preserve"> </w:t>
      </w:r>
      <w:r w:rsidRPr="001C2DB8">
        <w:rPr>
          <w:rFonts w:ascii="Tahoma" w:eastAsia="Tahoma" w:hAnsi="Tahoma" w:cs="Tahoma"/>
        </w:rPr>
        <w:t>z</w:t>
      </w:r>
      <w:r w:rsidRPr="001C2DB8">
        <w:rPr>
          <w:rFonts w:ascii="Tahoma" w:eastAsia="Tahoma" w:hAnsi="Tahoma" w:cs="Tahoma"/>
          <w:spacing w:val="9"/>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rPr>
        <w:t>strz</w:t>
      </w:r>
      <w:r w:rsidRPr="001C2DB8">
        <w:rPr>
          <w:rFonts w:ascii="Tahoma" w:eastAsia="Tahoma" w:hAnsi="Tahoma" w:cs="Tahoma"/>
          <w:spacing w:val="1"/>
        </w:rPr>
        <w:t>e</w:t>
      </w:r>
      <w:r w:rsidRPr="001C2DB8">
        <w:rPr>
          <w:rFonts w:ascii="Tahoma" w:eastAsia="Tahoma" w:hAnsi="Tahoma" w:cs="Tahoma"/>
        </w:rPr>
        <w:t>ż</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rPr>
        <w:t>m</w:t>
      </w:r>
      <w:r w:rsidRPr="001C2DB8">
        <w:rPr>
          <w:rFonts w:ascii="Tahoma" w:eastAsia="Tahoma" w:hAnsi="Tahoma" w:cs="Tahoma"/>
          <w:spacing w:val="-2"/>
        </w:rPr>
        <w:t xml:space="preserve"> </w:t>
      </w:r>
      <w:r w:rsidRPr="001C2DB8">
        <w:rPr>
          <w:rFonts w:ascii="Tahoma" w:eastAsia="Tahoma" w:hAnsi="Tahoma" w:cs="Tahoma"/>
          <w:spacing w:val="1"/>
        </w:rPr>
        <w:t>u</w:t>
      </w:r>
      <w:r w:rsidRPr="001C2DB8">
        <w:rPr>
          <w:rFonts w:ascii="Tahoma" w:eastAsia="Tahoma" w:hAnsi="Tahoma" w:cs="Tahoma"/>
          <w:spacing w:val="2"/>
        </w:rPr>
        <w:t>s</w:t>
      </w:r>
      <w:r w:rsidRPr="001C2DB8">
        <w:rPr>
          <w:rFonts w:ascii="Tahoma" w:eastAsia="Tahoma" w:hAnsi="Tahoma" w:cs="Tahoma"/>
        </w:rPr>
        <w:t>t.</w:t>
      </w:r>
      <w:r w:rsidRPr="001C2DB8">
        <w:rPr>
          <w:rFonts w:ascii="Tahoma" w:eastAsia="Tahoma" w:hAnsi="Tahoma" w:cs="Tahoma"/>
          <w:spacing w:val="6"/>
        </w:rPr>
        <w:t xml:space="preserve"> </w:t>
      </w:r>
      <w:r w:rsidRPr="001C2DB8">
        <w:rPr>
          <w:rFonts w:ascii="Tahoma" w:eastAsia="Tahoma" w:hAnsi="Tahoma" w:cs="Tahoma"/>
          <w:spacing w:val="-1"/>
        </w:rPr>
        <w:t>3</w:t>
      </w:r>
      <w:r w:rsidRPr="001C2DB8">
        <w:rPr>
          <w:rFonts w:ascii="Tahoma" w:eastAsia="Tahoma" w:hAnsi="Tahoma" w:cs="Tahoma"/>
        </w:rPr>
        <w:t>.</w:t>
      </w:r>
      <w:r w:rsidRPr="001C2DB8">
        <w:rPr>
          <w:rFonts w:ascii="Tahoma" w:eastAsia="Tahoma" w:hAnsi="Tahoma" w:cs="Tahoma"/>
          <w:spacing w:val="9"/>
        </w:rPr>
        <w:t xml:space="preserve"> </w:t>
      </w:r>
      <w:r w:rsidRPr="001C2DB8">
        <w:rPr>
          <w:rFonts w:ascii="Tahoma" w:eastAsia="Tahoma" w:hAnsi="Tahoma" w:cs="Tahoma"/>
        </w:rPr>
        <w:t>Prz</w:t>
      </w:r>
      <w:r w:rsidRPr="001C2DB8">
        <w:rPr>
          <w:rFonts w:ascii="Tahoma" w:eastAsia="Tahoma" w:hAnsi="Tahoma" w:cs="Tahoma"/>
          <w:spacing w:val="1"/>
        </w:rPr>
        <w:t>e</w:t>
      </w:r>
      <w:r w:rsidRPr="001C2DB8">
        <w:rPr>
          <w:rFonts w:ascii="Tahoma" w:eastAsia="Tahoma" w:hAnsi="Tahoma" w:cs="Tahoma"/>
        </w:rPr>
        <w:t>s</w:t>
      </w:r>
      <w:r w:rsidRPr="001C2DB8">
        <w:rPr>
          <w:rFonts w:ascii="Tahoma" w:eastAsia="Tahoma" w:hAnsi="Tahoma" w:cs="Tahoma"/>
          <w:spacing w:val="-1"/>
        </w:rPr>
        <w:t>un</w:t>
      </w:r>
      <w:r w:rsidRPr="001C2DB8">
        <w:rPr>
          <w:rFonts w:ascii="Tahoma" w:eastAsia="Tahoma" w:hAnsi="Tahoma" w:cs="Tahoma"/>
        </w:rPr>
        <w:t>i</w:t>
      </w:r>
      <w:r w:rsidRPr="001C2DB8">
        <w:rPr>
          <w:rFonts w:ascii="Tahoma" w:eastAsia="Tahoma" w:hAnsi="Tahoma" w:cs="Tahoma"/>
          <w:spacing w:val="3"/>
        </w:rPr>
        <w:t>ę</w:t>
      </w:r>
      <w:r w:rsidRPr="001C2DB8">
        <w:rPr>
          <w:rFonts w:ascii="Tahoma" w:eastAsia="Tahoma" w:hAnsi="Tahoma" w:cs="Tahoma"/>
          <w:spacing w:val="-1"/>
        </w:rPr>
        <w:t>c</w:t>
      </w:r>
      <w:r w:rsidRPr="001C2DB8">
        <w:rPr>
          <w:rFonts w:ascii="Tahoma" w:eastAsia="Tahoma" w:hAnsi="Tahoma" w:cs="Tahoma"/>
        </w:rPr>
        <w:t>i</w:t>
      </w:r>
      <w:r w:rsidRPr="001C2DB8">
        <w:rPr>
          <w:rFonts w:ascii="Tahoma" w:eastAsia="Tahoma" w:hAnsi="Tahoma" w:cs="Tahoma"/>
          <w:spacing w:val="1"/>
        </w:rPr>
        <w:t>a</w:t>
      </w:r>
      <w:r w:rsidRPr="001C2DB8">
        <w:rPr>
          <w:rFonts w:ascii="Tahoma" w:eastAsia="Tahoma" w:hAnsi="Tahoma" w:cs="Tahoma"/>
        </w:rPr>
        <w:t>,</w:t>
      </w:r>
      <w:r w:rsidRPr="001C2DB8">
        <w:rPr>
          <w:rFonts w:ascii="Tahoma" w:eastAsia="Tahoma" w:hAnsi="Tahoma" w:cs="Tahoma"/>
          <w:spacing w:val="-2"/>
        </w:rPr>
        <w:t xml:space="preserve"> </w:t>
      </w:r>
      <w:r w:rsidRPr="001C2DB8">
        <w:rPr>
          <w:rFonts w:ascii="Tahoma" w:eastAsia="Tahoma" w:hAnsi="Tahoma" w:cs="Tahoma"/>
        </w:rPr>
        <w:t>o</w:t>
      </w:r>
      <w:r w:rsidRPr="001C2DB8">
        <w:rPr>
          <w:rFonts w:ascii="Tahoma" w:eastAsia="Tahoma" w:hAnsi="Tahoma" w:cs="Tahoma"/>
          <w:spacing w:val="10"/>
        </w:rPr>
        <w:t xml:space="preserve"> </w:t>
      </w:r>
      <w:r w:rsidRPr="001C2DB8">
        <w:rPr>
          <w:rFonts w:ascii="Tahoma" w:eastAsia="Tahoma" w:hAnsi="Tahoma" w:cs="Tahoma"/>
          <w:spacing w:val="-1"/>
        </w:rPr>
        <w:t>k</w:t>
      </w:r>
      <w:r w:rsidRPr="001C2DB8">
        <w:rPr>
          <w:rFonts w:ascii="Tahoma" w:eastAsia="Tahoma" w:hAnsi="Tahoma" w:cs="Tahoma"/>
        </w:rPr>
        <w:t>tó</w:t>
      </w:r>
      <w:r w:rsidRPr="001C2DB8">
        <w:rPr>
          <w:rFonts w:ascii="Tahoma" w:eastAsia="Tahoma" w:hAnsi="Tahoma" w:cs="Tahoma"/>
          <w:spacing w:val="2"/>
        </w:rPr>
        <w:t>r</w:t>
      </w:r>
      <w:r w:rsidRPr="001C2DB8">
        <w:rPr>
          <w:rFonts w:ascii="Tahoma" w:eastAsia="Tahoma" w:hAnsi="Tahoma" w:cs="Tahoma"/>
          <w:spacing w:val="5"/>
        </w:rPr>
        <w:t>y</w:t>
      </w:r>
      <w:r w:rsidRPr="001C2DB8">
        <w:rPr>
          <w:rFonts w:ascii="Tahoma" w:eastAsia="Tahoma" w:hAnsi="Tahoma" w:cs="Tahoma"/>
          <w:spacing w:val="2"/>
        </w:rPr>
        <w:t>c</w:t>
      </w:r>
      <w:r w:rsidRPr="001C2DB8">
        <w:rPr>
          <w:rFonts w:ascii="Tahoma" w:eastAsia="Tahoma" w:hAnsi="Tahoma" w:cs="Tahoma"/>
        </w:rPr>
        <w:t>h</w:t>
      </w:r>
      <w:r w:rsidRPr="001C2DB8">
        <w:rPr>
          <w:rFonts w:ascii="Tahoma" w:eastAsia="Tahoma" w:hAnsi="Tahoma" w:cs="Tahoma"/>
          <w:spacing w:val="2"/>
        </w:rPr>
        <w:t xml:space="preserve"> </w:t>
      </w:r>
      <w:r w:rsidRPr="001C2DB8">
        <w:rPr>
          <w:rFonts w:ascii="Tahoma" w:eastAsia="Tahoma" w:hAnsi="Tahoma" w:cs="Tahoma"/>
        </w:rPr>
        <w:t>mo</w:t>
      </w:r>
      <w:r w:rsidRPr="001C2DB8">
        <w:rPr>
          <w:rFonts w:ascii="Tahoma" w:eastAsia="Tahoma" w:hAnsi="Tahoma" w:cs="Tahoma"/>
          <w:spacing w:val="-2"/>
        </w:rPr>
        <w:t>w</w:t>
      </w:r>
      <w:r w:rsidRPr="001C2DB8">
        <w:rPr>
          <w:rFonts w:ascii="Tahoma" w:eastAsia="Tahoma" w:hAnsi="Tahoma" w:cs="Tahoma"/>
        </w:rPr>
        <w:t>a</w:t>
      </w:r>
      <w:r w:rsidRPr="001C2DB8">
        <w:rPr>
          <w:rFonts w:ascii="Tahoma" w:eastAsia="Tahoma" w:hAnsi="Tahoma" w:cs="Tahoma"/>
          <w:spacing w:val="5"/>
        </w:rPr>
        <w:t xml:space="preserve"> </w:t>
      </w:r>
      <w:r w:rsidR="006B7AEF" w:rsidRPr="001C2DB8">
        <w:rPr>
          <w:rFonts w:ascii="Tahoma" w:eastAsia="Tahoma" w:hAnsi="Tahoma" w:cs="Tahoma"/>
        </w:rPr>
        <w:t>powyżej</w:t>
      </w:r>
      <w:r w:rsidRPr="001C2DB8">
        <w:rPr>
          <w:rFonts w:ascii="Tahoma" w:eastAsia="Tahoma" w:hAnsi="Tahoma" w:cs="Tahoma"/>
        </w:rPr>
        <w:t>,</w:t>
      </w:r>
      <w:r w:rsidRPr="001C2DB8">
        <w:rPr>
          <w:rFonts w:ascii="Tahoma" w:eastAsia="Tahoma" w:hAnsi="Tahoma" w:cs="Tahoma"/>
          <w:spacing w:val="-10"/>
        </w:rPr>
        <w:t xml:space="preserve"> </w:t>
      </w:r>
      <w:r w:rsidRPr="001C2DB8">
        <w:rPr>
          <w:rFonts w:ascii="Tahoma" w:eastAsia="Tahoma" w:hAnsi="Tahoma" w:cs="Tahoma"/>
          <w:spacing w:val="-1"/>
        </w:rPr>
        <w:t>n</w:t>
      </w:r>
      <w:r w:rsidRPr="001C2DB8">
        <w:rPr>
          <w:rFonts w:ascii="Tahoma" w:eastAsia="Tahoma" w:hAnsi="Tahoma" w:cs="Tahoma"/>
        </w:rPr>
        <w:t>ie</w:t>
      </w:r>
      <w:r w:rsidRPr="001C2DB8">
        <w:rPr>
          <w:rFonts w:ascii="Tahoma" w:eastAsia="Tahoma" w:hAnsi="Tahoma" w:cs="Tahoma"/>
          <w:spacing w:val="-3"/>
        </w:rPr>
        <w:t xml:space="preserve"> </w:t>
      </w:r>
      <w:r w:rsidRPr="001C2DB8">
        <w:rPr>
          <w:rFonts w:ascii="Tahoma" w:eastAsia="Tahoma" w:hAnsi="Tahoma" w:cs="Tahoma"/>
          <w:spacing w:val="3"/>
        </w:rPr>
        <w:t>m</w:t>
      </w:r>
      <w:r w:rsidRPr="001C2DB8">
        <w:rPr>
          <w:rFonts w:ascii="Tahoma" w:eastAsia="Tahoma" w:hAnsi="Tahoma" w:cs="Tahoma"/>
        </w:rPr>
        <w:t>og</w:t>
      </w:r>
      <w:r w:rsidRPr="001C2DB8">
        <w:rPr>
          <w:rFonts w:ascii="Tahoma" w:eastAsia="Tahoma" w:hAnsi="Tahoma" w:cs="Tahoma"/>
          <w:spacing w:val="1"/>
        </w:rPr>
        <w:t>ą</w:t>
      </w:r>
      <w:r w:rsidRPr="001C2DB8">
        <w:rPr>
          <w:rFonts w:ascii="Tahoma" w:eastAsia="Tahoma" w:hAnsi="Tahoma" w:cs="Tahoma"/>
        </w:rPr>
        <w:t>:</w:t>
      </w:r>
    </w:p>
    <w:p w14:paraId="7B799DC1" w14:textId="75D94A4A" w:rsidR="00942F4E" w:rsidRPr="001A21E8" w:rsidRDefault="00280ADA" w:rsidP="00461AEA">
      <w:pPr>
        <w:spacing w:line="276" w:lineRule="auto"/>
        <w:ind w:left="851" w:right="14" w:hanging="426"/>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5"/>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1"/>
        </w:rPr>
        <w:t>c</w:t>
      </w:r>
      <w:r w:rsidRPr="001A21E8">
        <w:rPr>
          <w:rFonts w:ascii="Tahoma" w:eastAsia="Tahoma" w:hAnsi="Tahoma" w:cs="Tahoma"/>
        </w:rPr>
        <w:t>ros</w:t>
      </w:r>
      <w:r w:rsidRPr="001A21E8">
        <w:rPr>
          <w:rFonts w:ascii="Tahoma" w:eastAsia="Tahoma" w:hAnsi="Tahoma" w:cs="Tahoma"/>
          <w:spacing w:val="1"/>
        </w:rPr>
        <w:t>s</w:t>
      </w:r>
      <w:r w:rsidRPr="001A21E8">
        <w:rPr>
          <w:rFonts w:ascii="Tahoma" w:eastAsia="Tahoma" w:hAnsi="Tahoma" w:cs="Tahoma"/>
        </w:rPr>
        <w:t>-</w:t>
      </w:r>
      <w:proofErr w:type="spellStart"/>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nc</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gu</w:t>
      </w:r>
      <w:proofErr w:type="spellEnd"/>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3A5FEB0" w14:textId="2BCB9CF5" w:rsidR="00942F4E" w:rsidRPr="001A21E8" w:rsidRDefault="00280ADA" w:rsidP="00461AEA">
      <w:pPr>
        <w:spacing w:line="276" w:lineRule="auto"/>
        <w:ind w:left="851" w:right="14" w:hanging="426"/>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od</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ku</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ł</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p>
    <w:p w14:paraId="2E0FAACE" w14:textId="12A4CE67" w:rsidR="00942F4E" w:rsidRPr="001A21E8" w:rsidRDefault="00280ADA" w:rsidP="00461AEA">
      <w:pPr>
        <w:spacing w:line="276" w:lineRule="auto"/>
        <w:ind w:left="851" w:right="14" w:hanging="426"/>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szo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oza</w:t>
      </w:r>
      <w:r w:rsidRPr="001A21E8">
        <w:rPr>
          <w:rFonts w:ascii="Tahoma" w:eastAsia="Tahoma" w:hAnsi="Tahoma" w:cs="Tahoma"/>
          <w:spacing w:val="-3"/>
        </w:rPr>
        <w:t xml:space="preserve"> </w:t>
      </w:r>
      <w:r w:rsidRPr="001A21E8">
        <w:rPr>
          <w:rFonts w:ascii="Tahoma" w:eastAsia="Tahoma" w:hAnsi="Tahoma" w:cs="Tahoma"/>
          <w:spacing w:val="1"/>
        </w:rPr>
        <w:t>te</w:t>
      </w:r>
      <w:r w:rsidRPr="001A21E8">
        <w:rPr>
          <w:rFonts w:ascii="Tahoma" w:eastAsia="Tahoma" w:hAnsi="Tahoma" w:cs="Tahoma"/>
        </w:rPr>
        <w:t>rytorium</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p>
    <w:p w14:paraId="07AE55F4" w14:textId="578F0914" w:rsidR="00942F4E" w:rsidRPr="001A21E8" w:rsidRDefault="00280ADA" w:rsidP="00461AEA">
      <w:pPr>
        <w:spacing w:line="276" w:lineRule="auto"/>
        <w:ind w:left="851" w:right="14" w:hanging="426"/>
        <w:rPr>
          <w:rFonts w:ascii="Tahoma" w:eastAsia="Tahoma" w:hAnsi="Tahoma" w:cs="Tahoma"/>
          <w:sz w:val="13"/>
          <w:szCs w:val="13"/>
        </w:rPr>
      </w:pPr>
      <w:r w:rsidRPr="001A21E8">
        <w:rPr>
          <w:rFonts w:ascii="Tahoma" w:eastAsia="Tahoma" w:hAnsi="Tahoma" w:cs="Tahoma"/>
          <w:spacing w:val="-1"/>
        </w:rPr>
        <w:t>5</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ość</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21"/>
        </w:rPr>
        <w:t xml:space="preserve"> </w:t>
      </w:r>
      <w:r w:rsidRPr="001A21E8">
        <w:rPr>
          <w:rFonts w:ascii="Tahoma" w:eastAsia="Tahoma" w:hAnsi="Tahoma" w:cs="Tahoma"/>
          <w:spacing w:val="2"/>
        </w:rPr>
        <w:t>pr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6"/>
        </w:rPr>
        <w:t xml:space="preserve"> </w:t>
      </w:r>
      <w:r w:rsidRPr="001A21E8">
        <w:rPr>
          <w:rFonts w:ascii="Tahoma" w:eastAsia="Tahoma" w:hAnsi="Tahoma" w:cs="Tahoma"/>
        </w:rPr>
        <w:t>publ</w:t>
      </w:r>
      <w:r w:rsidRPr="001A21E8">
        <w:rPr>
          <w:rFonts w:ascii="Tahoma" w:eastAsia="Tahoma" w:hAnsi="Tahoma" w:cs="Tahoma"/>
          <w:spacing w:val="2"/>
        </w:rPr>
        <w:t>ic</w:t>
      </w:r>
      <w:r w:rsidRPr="001A21E8">
        <w:rPr>
          <w:rFonts w:ascii="Tahoma" w:eastAsia="Tahoma" w:hAnsi="Tahoma" w:cs="Tahoma"/>
        </w:rPr>
        <w:t>znej</w:t>
      </w:r>
      <w:r w:rsidRPr="001A21E8">
        <w:rPr>
          <w:rFonts w:ascii="Tahoma" w:eastAsia="Tahoma" w:hAnsi="Tahoma" w:cs="Tahoma"/>
          <w:spacing w:val="13"/>
        </w:rPr>
        <w:t xml:space="preserve"> </w:t>
      </w:r>
      <w:r w:rsidRPr="001A21E8">
        <w:rPr>
          <w:rFonts w:ascii="Tahoma" w:eastAsia="Tahoma" w:hAnsi="Tahoma" w:cs="Tahoma"/>
        </w:rPr>
        <w:t>i</w:t>
      </w:r>
      <w:r w:rsidRPr="001A21E8">
        <w:rPr>
          <w:rFonts w:ascii="Tahoma" w:eastAsia="Tahoma" w:hAnsi="Tahoma" w:cs="Tahoma"/>
          <w:spacing w:val="1"/>
        </w:rPr>
        <w:t>/</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14"/>
        </w:rPr>
        <w:t xml:space="preserve"> </w:t>
      </w:r>
      <w:r w:rsidRPr="001A21E8">
        <w:rPr>
          <w:rFonts w:ascii="Tahoma" w:eastAsia="Tahoma" w:hAnsi="Tahoma" w:cs="Tahoma"/>
        </w:rPr>
        <w:t>de</w:t>
      </w:r>
      <w:r w:rsidRPr="001A21E8">
        <w:rPr>
          <w:rFonts w:ascii="Tahoma" w:eastAsia="Tahoma" w:hAnsi="Tahoma" w:cs="Tahoma"/>
          <w:spacing w:val="23"/>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mis</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5101A1">
        <w:rPr>
          <w:rFonts w:ascii="Tahoma" w:eastAsia="Tahoma" w:hAnsi="Tahoma" w:cs="Tahoma"/>
        </w:rPr>
        <w:t xml:space="preserve"> </w:t>
      </w: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1"/>
          <w:position w:val="-1"/>
        </w:rPr>
        <w:t>c</w:t>
      </w:r>
      <w:r w:rsidRPr="001A21E8">
        <w:rPr>
          <w:rFonts w:ascii="Tahoma" w:eastAsia="Tahoma" w:hAnsi="Tahoma" w:cs="Tahoma"/>
          <w:position w:val="-1"/>
        </w:rPr>
        <w:t>j</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to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m</w:t>
      </w:r>
      <w:r w:rsidRPr="001A21E8">
        <w:rPr>
          <w:rFonts w:ascii="Tahoma" w:eastAsia="Tahoma" w:hAnsi="Tahoma" w:cs="Tahoma"/>
          <w:spacing w:val="1"/>
          <w:position w:val="-1"/>
        </w:rPr>
        <w:t>a</w:t>
      </w:r>
      <w:r w:rsidRPr="001A21E8">
        <w:rPr>
          <w:rFonts w:ascii="Tahoma" w:eastAsia="Tahoma" w:hAnsi="Tahoma" w:cs="Tahoma"/>
          <w:spacing w:val="-1"/>
          <w:position w:val="-1"/>
        </w:rPr>
        <w:t>c</w:t>
      </w:r>
      <w:r w:rsidRPr="001A21E8">
        <w:rPr>
          <w:rFonts w:ascii="Tahoma" w:eastAsia="Tahoma" w:hAnsi="Tahoma" w:cs="Tahoma"/>
          <w:position w:val="-1"/>
        </w:rPr>
        <w:t>h</w:t>
      </w:r>
      <w:r w:rsidRPr="001A21E8">
        <w:rPr>
          <w:rFonts w:ascii="Tahoma" w:eastAsia="Tahoma" w:hAnsi="Tahoma" w:cs="Tahoma"/>
          <w:spacing w:val="-8"/>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2"/>
          <w:position w:val="-1"/>
        </w:rPr>
        <w:t>u</w:t>
      </w:r>
      <w:r w:rsidR="00BB32D5" w:rsidRPr="001A21E8">
        <w:rPr>
          <w:rStyle w:val="Odwoanieprzypisudolnego"/>
          <w:rFonts w:ascii="Tahoma" w:eastAsia="Tahoma" w:hAnsi="Tahoma" w:cs="Tahoma"/>
          <w:spacing w:val="2"/>
          <w:position w:val="-1"/>
        </w:rPr>
        <w:footnoteReference w:id="88"/>
      </w:r>
      <w:r w:rsidR="00F20306">
        <w:rPr>
          <w:rFonts w:ascii="Tahoma" w:eastAsia="Tahoma" w:hAnsi="Tahoma" w:cs="Tahoma"/>
          <w:spacing w:val="2"/>
          <w:position w:val="-1"/>
        </w:rPr>
        <w:t>;</w:t>
      </w:r>
    </w:p>
    <w:p w14:paraId="4624384C" w14:textId="255C1EEE" w:rsidR="00942F4E" w:rsidRPr="001A21E8" w:rsidRDefault="00280ADA" w:rsidP="00461AEA">
      <w:pPr>
        <w:spacing w:line="276" w:lineRule="auto"/>
        <w:ind w:left="851" w:right="14" w:hanging="426"/>
        <w:rPr>
          <w:rFonts w:ascii="Tahoma" w:eastAsia="Tahoma" w:hAnsi="Tahoma" w:cs="Tahoma"/>
          <w:sz w:val="13"/>
          <w:szCs w:val="13"/>
        </w:rPr>
      </w:pPr>
      <w:r w:rsidRPr="001A21E8">
        <w:rPr>
          <w:rFonts w:ascii="Tahoma" w:eastAsia="Tahoma" w:hAnsi="Tahoma" w:cs="Tahoma"/>
          <w:spacing w:val="-1"/>
        </w:rPr>
        <w:t>6</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rPr>
        <w:t>osz</w:t>
      </w:r>
      <w:r w:rsidRPr="001A21E8">
        <w:rPr>
          <w:rFonts w:ascii="Tahoma" w:eastAsia="Tahoma" w:hAnsi="Tahoma" w:cs="Tahoma"/>
          <w:spacing w:val="1"/>
        </w:rPr>
        <w:t>t</w:t>
      </w:r>
      <w:r w:rsidRPr="001A21E8">
        <w:rPr>
          <w:rFonts w:ascii="Tahoma" w:eastAsia="Tahoma" w:hAnsi="Tahoma" w:cs="Tahoma"/>
        </w:rPr>
        <w:t>ów</w:t>
      </w:r>
      <w:r w:rsidRPr="001A21E8">
        <w:rPr>
          <w:rFonts w:ascii="Tahoma" w:eastAsia="Tahoma" w:hAnsi="Tahoma" w:cs="Tahoma"/>
          <w:spacing w:val="-6"/>
        </w:rPr>
        <w:t xml:space="preserve"> </w:t>
      </w:r>
      <w:r w:rsidRPr="001A21E8">
        <w:rPr>
          <w:rFonts w:ascii="Tahoma" w:eastAsia="Tahoma" w:hAnsi="Tahoma" w:cs="Tahoma"/>
        </w:rPr>
        <w:t>rozl</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spacing w:val="3"/>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łto</w:t>
      </w:r>
      <w:r w:rsidRPr="001A21E8">
        <w:rPr>
          <w:rFonts w:ascii="Tahoma" w:eastAsia="Tahoma" w:hAnsi="Tahoma" w:cs="Tahoma"/>
          <w:spacing w:val="1"/>
        </w:rPr>
        <w:t>w</w:t>
      </w:r>
      <w:r w:rsidRPr="001A21E8">
        <w:rPr>
          <w:rFonts w:ascii="Tahoma" w:eastAsia="Tahoma" w:hAnsi="Tahoma" w:cs="Tahoma"/>
        </w:rPr>
        <w:t>o</w:t>
      </w:r>
      <w:r w:rsidR="00BB32D5" w:rsidRPr="001A21E8">
        <w:rPr>
          <w:rStyle w:val="Odwoanieprzypisudolnego"/>
          <w:rFonts w:ascii="Tahoma" w:eastAsia="Tahoma" w:hAnsi="Tahoma" w:cs="Tahoma"/>
          <w:spacing w:val="4"/>
        </w:rPr>
        <w:footnoteReference w:id="89"/>
      </w:r>
      <w:r w:rsidR="00F20306">
        <w:rPr>
          <w:rFonts w:ascii="Tahoma" w:eastAsia="Tahoma" w:hAnsi="Tahoma" w:cs="Tahoma"/>
          <w:spacing w:val="4"/>
        </w:rPr>
        <w:t>.</w:t>
      </w:r>
    </w:p>
    <w:p w14:paraId="7690A076" w14:textId="77777777" w:rsidR="00942F4E" w:rsidRPr="001A21E8" w:rsidRDefault="00280ADA" w:rsidP="00461AEA">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gdy</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2</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od</w:t>
      </w:r>
      <w:r w:rsidRPr="001A21E8">
        <w:rPr>
          <w:rFonts w:ascii="Tahoma" w:eastAsia="Tahoma" w:hAnsi="Tahoma" w:cs="Tahoma"/>
          <w:spacing w:val="-1"/>
        </w:rPr>
        <w:t>uj</w:t>
      </w:r>
      <w:r w:rsidRPr="001A21E8">
        <w:rPr>
          <w:rFonts w:ascii="Tahoma" w:eastAsia="Tahoma" w:hAnsi="Tahoma" w:cs="Tahoma"/>
        </w:rPr>
        <w:t>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20"/>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29"/>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42"/>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zobli</w:t>
      </w:r>
      <w:r w:rsidRPr="001A21E8">
        <w:rPr>
          <w:rFonts w:ascii="Tahoma" w:eastAsia="Tahoma" w:hAnsi="Tahoma" w:cs="Tahoma"/>
          <w:spacing w:val="1"/>
        </w:rPr>
        <w:t>g</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42"/>
        </w:rPr>
        <w:t xml:space="preserve"> </w:t>
      </w:r>
      <w:r w:rsidRPr="001A21E8">
        <w:rPr>
          <w:rFonts w:ascii="Tahoma" w:eastAsia="Tahoma" w:hAnsi="Tahoma" w:cs="Tahoma"/>
        </w:rPr>
        <w:t>do</w:t>
      </w:r>
      <w:r w:rsidRPr="001A21E8">
        <w:rPr>
          <w:rFonts w:ascii="Tahoma" w:eastAsia="Tahoma" w:hAnsi="Tahoma" w:cs="Tahoma"/>
          <w:spacing w:val="41"/>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3"/>
        </w:rPr>
        <w:t>i</w:t>
      </w:r>
      <w:r w:rsidRPr="001A21E8">
        <w:rPr>
          <w:rFonts w:ascii="Tahoma" w:eastAsia="Tahoma" w:hAnsi="Tahoma" w:cs="Tahoma"/>
        </w:rPr>
        <w:t>sem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spacing w:val="-3"/>
        </w:rPr>
        <w:t>f</w:t>
      </w:r>
      <w:r w:rsidRPr="001A21E8">
        <w:rPr>
          <w:rFonts w:ascii="Tahoma" w:eastAsia="Tahoma" w:hAnsi="Tahoma" w:cs="Tahoma"/>
          <w:spacing w:val="3"/>
        </w:rPr>
        <w:t>a</w:t>
      </w:r>
      <w:r w:rsidRPr="001A21E8">
        <w:rPr>
          <w:rFonts w:ascii="Tahoma" w:eastAsia="Tahoma" w:hAnsi="Tahoma" w:cs="Tahoma"/>
          <w:spacing w:val="-1"/>
        </w:rPr>
        <w:t>k</w:t>
      </w:r>
      <w:r w:rsidRPr="001A21E8">
        <w:rPr>
          <w:rFonts w:ascii="Tahoma" w:eastAsia="Tahoma" w:hAnsi="Tahoma" w:cs="Tahoma"/>
        </w:rPr>
        <w:t xml:space="preserve">tu </w:t>
      </w:r>
      <w:r w:rsidR="008E3C45" w:rsidRPr="001A21E8">
        <w:rPr>
          <w:rFonts w:ascii="Tahoma" w:eastAsia="Tahoma" w:hAnsi="Tahoma" w:cs="Tahoma"/>
        </w:rPr>
        <w:t>IZ</w:t>
      </w:r>
      <w:r w:rsidR="008E3C45" w:rsidRPr="001A21E8">
        <w:rPr>
          <w:rFonts w:ascii="Tahoma" w:eastAsia="Tahoma" w:hAnsi="Tahoma" w:cs="Tahoma"/>
          <w:spacing w:val="-1"/>
        </w:rPr>
        <w:t xml:space="preserve"> zgodnie z ust. 1</w:t>
      </w:r>
      <w:r w:rsidRPr="001A21E8">
        <w:rPr>
          <w:rFonts w:ascii="Tahoma" w:eastAsia="Tahoma" w:hAnsi="Tahoma" w:cs="Tahoma"/>
        </w:rPr>
        <w:t>.</w:t>
      </w:r>
    </w:p>
    <w:p w14:paraId="2568BB71" w14:textId="5A1B620E" w:rsidR="008E3C45" w:rsidRPr="008E0537" w:rsidRDefault="00280ADA" w:rsidP="00461AEA">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1"/>
        </w:rPr>
        <w:t xml:space="preserve"> </w:t>
      </w:r>
      <w:r w:rsidRPr="008E0537">
        <w:rPr>
          <w:rFonts w:ascii="Tahoma" w:eastAsia="Tahoma" w:hAnsi="Tahoma" w:cs="Tahoma"/>
          <w:spacing w:val="3"/>
        </w:rPr>
        <w:t>w</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ą</w:t>
      </w:r>
      <w:r w:rsidRPr="008E0537">
        <w:rPr>
          <w:rFonts w:ascii="Tahoma" w:eastAsia="Tahoma" w:hAnsi="Tahoma" w:cs="Tahoma"/>
        </w:rPr>
        <w:t>pi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 w pro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spacing w:val="2"/>
        </w:rPr>
        <w:t>i</w:t>
      </w:r>
      <w:r w:rsidRPr="008E0537">
        <w:rPr>
          <w:rFonts w:ascii="Tahoma" w:eastAsia="Tahoma" w:hAnsi="Tahoma" w:cs="Tahoma"/>
        </w:rPr>
        <w:t>e po</w:t>
      </w:r>
      <w:r w:rsidRPr="008E0537">
        <w:rPr>
          <w:rFonts w:ascii="Tahoma" w:eastAsia="Tahoma" w:hAnsi="Tahoma" w:cs="Tahoma"/>
          <w:spacing w:val="1"/>
        </w:rPr>
        <w:t>w</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rPr>
        <w:t>ł</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h w </w:t>
      </w:r>
      <w:r w:rsidRPr="008E0537">
        <w:rPr>
          <w:rFonts w:ascii="Tahoma" w:eastAsia="Tahoma" w:hAnsi="Tahoma" w:cs="Tahoma"/>
          <w:spacing w:val="1"/>
        </w:rPr>
        <w:t>wy</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 pr</w:t>
      </w:r>
      <w:r w:rsidRPr="008E0537">
        <w:rPr>
          <w:rFonts w:ascii="Tahoma" w:eastAsia="Tahoma" w:hAnsi="Tahoma" w:cs="Tahoma"/>
          <w:spacing w:val="1"/>
        </w:rPr>
        <w:t>ze</w:t>
      </w:r>
      <w:r w:rsidRPr="008E0537">
        <w:rPr>
          <w:rFonts w:ascii="Tahoma" w:eastAsia="Tahoma" w:hAnsi="Tahoma" w:cs="Tahoma"/>
        </w:rPr>
        <w:t>pro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dz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i</w:t>
      </w:r>
      <w:r w:rsidRPr="008E0537">
        <w:rPr>
          <w:rFonts w:ascii="Tahoma" w:eastAsia="Tahoma" w:hAnsi="Tahoma" w:cs="Tahoma"/>
        </w:rPr>
        <w:t>a 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2"/>
        </w:rPr>
        <w:t xml:space="preserve"> </w:t>
      </w:r>
      <w:r w:rsidRPr="008E0537">
        <w:rPr>
          <w:rFonts w:ascii="Tahoma" w:eastAsia="Tahoma" w:hAnsi="Tahoma" w:cs="Tahoma"/>
        </w:rPr>
        <w:t>o</w:t>
      </w:r>
      <w:r w:rsidRPr="008E0537">
        <w:rPr>
          <w:rFonts w:ascii="Tahoma" w:eastAsia="Tahoma" w:hAnsi="Tahoma" w:cs="Tahoma"/>
          <w:spacing w:val="10"/>
        </w:rPr>
        <w:t xml:space="preserve"> </w:t>
      </w:r>
      <w:r w:rsidRPr="008E0537">
        <w:rPr>
          <w:rFonts w:ascii="Tahoma" w:eastAsia="Tahoma" w:hAnsi="Tahoma" w:cs="Tahoma"/>
          <w:spacing w:val="-1"/>
        </w:rPr>
        <w:t>u</w:t>
      </w:r>
      <w:r w:rsidRPr="008E0537">
        <w:rPr>
          <w:rFonts w:ascii="Tahoma" w:eastAsia="Tahoma" w:hAnsi="Tahoma" w:cs="Tahoma"/>
        </w:rPr>
        <w:t>d</w:t>
      </w:r>
      <w:r w:rsidRPr="008E0537">
        <w:rPr>
          <w:rFonts w:ascii="Tahoma" w:eastAsia="Tahoma" w:hAnsi="Tahoma" w:cs="Tahoma"/>
          <w:spacing w:val="3"/>
        </w:rPr>
        <w:t>z</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3"/>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1"/>
        </w:rPr>
        <w:t xml:space="preserve"> </w:t>
      </w:r>
      <w:r w:rsidRPr="008E0537">
        <w:rPr>
          <w:rFonts w:ascii="Tahoma" w:eastAsia="Tahoma" w:hAnsi="Tahoma" w:cs="Tahoma"/>
        </w:rPr>
        <w:t>l</w:t>
      </w:r>
      <w:r w:rsidRPr="008E0537">
        <w:rPr>
          <w:rFonts w:ascii="Tahoma" w:eastAsia="Tahoma" w:hAnsi="Tahoma" w:cs="Tahoma"/>
          <w:spacing w:val="1"/>
        </w:rPr>
        <w:t>u</w:t>
      </w:r>
      <w:r w:rsidRPr="008E0537">
        <w:rPr>
          <w:rFonts w:ascii="Tahoma" w:eastAsia="Tahoma" w:hAnsi="Tahoma" w:cs="Tahoma"/>
        </w:rPr>
        <w:t>b</w:t>
      </w:r>
      <w:r w:rsidRPr="008E0537">
        <w:rPr>
          <w:rFonts w:ascii="Tahoma" w:eastAsia="Tahoma" w:hAnsi="Tahoma" w:cs="Tahoma"/>
          <w:spacing w:val="7"/>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dy</w:t>
      </w:r>
      <w:r w:rsidRPr="008E0537">
        <w:rPr>
          <w:rFonts w:ascii="Tahoma" w:eastAsia="Tahoma" w:hAnsi="Tahoma" w:cs="Tahoma"/>
          <w:spacing w:val="5"/>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1"/>
        </w:rPr>
        <w:t>k</w:t>
      </w:r>
      <w:r w:rsidRPr="008E0537">
        <w:rPr>
          <w:rFonts w:ascii="Tahoma" w:eastAsia="Tahoma" w:hAnsi="Tahoma" w:cs="Tahoma"/>
          <w:spacing w:val="-1"/>
        </w:rPr>
        <w:t>u</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c</w:t>
      </w:r>
      <w:r w:rsidRPr="008E0537">
        <w:rPr>
          <w:rFonts w:ascii="Tahoma" w:eastAsia="Tahoma" w:hAnsi="Tahoma" w:cs="Tahoma"/>
          <w:spacing w:val="-1"/>
        </w:rPr>
        <w:t>y</w:t>
      </w:r>
      <w:r w:rsidRPr="008E0537">
        <w:rPr>
          <w:rFonts w:ascii="Tahoma" w:eastAsia="Tahoma" w:hAnsi="Tahoma" w:cs="Tahoma"/>
          <w:spacing w:val="1"/>
        </w:rPr>
        <w:t>j</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008E0537" w:rsidRPr="008E0537">
        <w:rPr>
          <w:rFonts w:ascii="Tahoma" w:eastAsia="Tahoma" w:hAnsi="Tahoma" w:cs="Tahoma"/>
        </w:rPr>
        <w:t xml:space="preserve"> </w:t>
      </w:r>
      <w:r w:rsidRPr="008E0537">
        <w:rPr>
          <w:rFonts w:ascii="Tahoma" w:eastAsia="Tahoma" w:hAnsi="Tahoma" w:cs="Tahoma"/>
          <w:spacing w:val="-1"/>
          <w:position w:val="-1"/>
        </w:rPr>
        <w:t>10</w:t>
      </w:r>
      <w:r w:rsidRPr="008E0537">
        <w:rPr>
          <w:rFonts w:ascii="Tahoma" w:eastAsia="Tahoma" w:hAnsi="Tahoma" w:cs="Tahoma"/>
          <w:position w:val="-1"/>
        </w:rPr>
        <w:t>%</w:t>
      </w:r>
      <w:r w:rsidRPr="008E0537">
        <w:rPr>
          <w:rFonts w:ascii="Tahoma" w:eastAsia="Tahoma" w:hAnsi="Tahoma" w:cs="Tahoma"/>
          <w:spacing w:val="48"/>
          <w:position w:val="-1"/>
        </w:rPr>
        <w:t xml:space="preserve"> </w:t>
      </w:r>
      <w:r w:rsidRPr="008E0537">
        <w:rPr>
          <w:rFonts w:ascii="Tahoma" w:eastAsia="Tahoma" w:hAnsi="Tahoma" w:cs="Tahoma"/>
          <w:position w:val="-1"/>
        </w:rPr>
        <w:t>śro</w:t>
      </w:r>
      <w:r w:rsidRPr="008E0537">
        <w:rPr>
          <w:rFonts w:ascii="Tahoma" w:eastAsia="Tahoma" w:hAnsi="Tahoma" w:cs="Tahoma"/>
          <w:spacing w:val="3"/>
          <w:position w:val="-1"/>
        </w:rPr>
        <w:t>d</w:t>
      </w:r>
      <w:r w:rsidRPr="008E0537">
        <w:rPr>
          <w:rFonts w:ascii="Tahoma" w:eastAsia="Tahoma" w:hAnsi="Tahoma" w:cs="Tahoma"/>
          <w:spacing w:val="-1"/>
          <w:position w:val="-1"/>
        </w:rPr>
        <w:t>k</w:t>
      </w:r>
      <w:r w:rsidRPr="008E0537">
        <w:rPr>
          <w:rFonts w:ascii="Tahoma" w:eastAsia="Tahoma" w:hAnsi="Tahoma" w:cs="Tahoma"/>
          <w:position w:val="-1"/>
        </w:rPr>
        <w:t>ów</w:t>
      </w:r>
      <w:r w:rsidRPr="008E0537">
        <w:rPr>
          <w:rFonts w:ascii="Tahoma" w:eastAsia="Tahoma" w:hAnsi="Tahoma" w:cs="Tahoma"/>
          <w:spacing w:val="46"/>
          <w:position w:val="-1"/>
        </w:rPr>
        <w:t xml:space="preserve"> </w:t>
      </w:r>
      <w:r w:rsidRPr="008E0537">
        <w:rPr>
          <w:rFonts w:ascii="Tahoma" w:eastAsia="Tahoma" w:hAnsi="Tahoma" w:cs="Tahoma"/>
          <w:spacing w:val="1"/>
          <w:position w:val="-1"/>
        </w:rPr>
        <w:t>a</w:t>
      </w:r>
      <w:r w:rsidRPr="008E0537">
        <w:rPr>
          <w:rFonts w:ascii="Tahoma" w:eastAsia="Tahoma" w:hAnsi="Tahoma" w:cs="Tahoma"/>
          <w:position w:val="-1"/>
        </w:rPr>
        <w:t>lo</w:t>
      </w:r>
      <w:r w:rsidRPr="008E0537">
        <w:rPr>
          <w:rFonts w:ascii="Tahoma" w:eastAsia="Tahoma" w:hAnsi="Tahoma" w:cs="Tahoma"/>
          <w:spacing w:val="-1"/>
          <w:position w:val="-1"/>
        </w:rPr>
        <w:t>k</w:t>
      </w:r>
      <w:r w:rsidRPr="008E0537">
        <w:rPr>
          <w:rFonts w:ascii="Tahoma" w:eastAsia="Tahoma" w:hAnsi="Tahoma" w:cs="Tahoma"/>
          <w:position w:val="-1"/>
        </w:rPr>
        <w:t>o</w:t>
      </w:r>
      <w:r w:rsidRPr="008E0537">
        <w:rPr>
          <w:rFonts w:ascii="Tahoma" w:eastAsia="Tahoma" w:hAnsi="Tahoma" w:cs="Tahoma"/>
          <w:spacing w:val="-2"/>
          <w:position w:val="-1"/>
        </w:rPr>
        <w:t>w</w:t>
      </w:r>
      <w:r w:rsidRPr="008E0537">
        <w:rPr>
          <w:rFonts w:ascii="Tahoma" w:eastAsia="Tahoma" w:hAnsi="Tahoma" w:cs="Tahoma"/>
          <w:spacing w:val="1"/>
          <w:position w:val="-1"/>
        </w:rPr>
        <w:t>a</w:t>
      </w:r>
      <w:r w:rsidRPr="008E0537">
        <w:rPr>
          <w:rFonts w:ascii="Tahoma" w:eastAsia="Tahoma" w:hAnsi="Tahoma" w:cs="Tahoma"/>
          <w:spacing w:val="-1"/>
          <w:position w:val="-1"/>
        </w:rPr>
        <w:t>ny</w:t>
      </w:r>
      <w:r w:rsidRPr="008E0537">
        <w:rPr>
          <w:rFonts w:ascii="Tahoma" w:eastAsia="Tahoma" w:hAnsi="Tahoma" w:cs="Tahoma"/>
          <w:spacing w:val="2"/>
          <w:position w:val="-1"/>
        </w:rPr>
        <w:t>c</w:t>
      </w:r>
      <w:r w:rsidRPr="008E0537">
        <w:rPr>
          <w:rFonts w:ascii="Tahoma" w:eastAsia="Tahoma" w:hAnsi="Tahoma" w:cs="Tahoma"/>
          <w:position w:val="-1"/>
        </w:rPr>
        <w:t>h</w:t>
      </w:r>
      <w:r w:rsidRPr="008E0537">
        <w:rPr>
          <w:rFonts w:ascii="Tahoma" w:eastAsia="Tahoma" w:hAnsi="Tahoma" w:cs="Tahoma"/>
          <w:spacing w:val="40"/>
          <w:position w:val="-1"/>
        </w:rPr>
        <w:t xml:space="preserve"> </w:t>
      </w:r>
      <w:r w:rsidRPr="008E0537">
        <w:rPr>
          <w:rFonts w:ascii="Tahoma" w:eastAsia="Tahoma" w:hAnsi="Tahoma" w:cs="Tahoma"/>
          <w:spacing w:val="-1"/>
          <w:position w:val="-1"/>
        </w:rPr>
        <w:t>n</w:t>
      </w:r>
      <w:r w:rsidRPr="008E0537">
        <w:rPr>
          <w:rFonts w:ascii="Tahoma" w:eastAsia="Tahoma" w:hAnsi="Tahoma" w:cs="Tahoma"/>
          <w:position w:val="-1"/>
        </w:rPr>
        <w:t>a</w:t>
      </w:r>
      <w:r w:rsidRPr="008E0537">
        <w:rPr>
          <w:rFonts w:ascii="Tahoma" w:eastAsia="Tahoma" w:hAnsi="Tahoma" w:cs="Tahoma"/>
          <w:spacing w:val="51"/>
          <w:position w:val="-1"/>
        </w:rPr>
        <w:t xml:space="preserve"> </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9"/>
          <w:position w:val="-1"/>
        </w:rPr>
        <w:t xml:space="preserve"> </w:t>
      </w:r>
      <w:r w:rsidRPr="008E0537">
        <w:rPr>
          <w:rFonts w:ascii="Tahoma" w:eastAsia="Tahoma" w:hAnsi="Tahoma" w:cs="Tahoma"/>
          <w:position w:val="-1"/>
        </w:rPr>
        <w:t>z</w:t>
      </w:r>
      <w:r w:rsidRPr="008E0537">
        <w:rPr>
          <w:rFonts w:ascii="Tahoma" w:eastAsia="Tahoma" w:hAnsi="Tahoma" w:cs="Tahoma"/>
          <w:spacing w:val="1"/>
          <w:position w:val="-1"/>
        </w:rPr>
        <w:t>a</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i</w:t>
      </w:r>
      <w:r w:rsidRPr="008E0537">
        <w:rPr>
          <w:rFonts w:ascii="Tahoma" w:eastAsia="Tahoma" w:hAnsi="Tahoma" w:cs="Tahoma"/>
          <w:spacing w:val="1"/>
          <w:position w:val="-1"/>
        </w:rPr>
        <w:t>e</w:t>
      </w:r>
      <w:r w:rsidRPr="008E0537">
        <w:rPr>
          <w:rFonts w:ascii="Tahoma" w:eastAsia="Tahoma" w:hAnsi="Tahoma" w:cs="Tahoma"/>
          <w:position w:val="-1"/>
        </w:rPr>
        <w:t>,</w:t>
      </w:r>
      <w:r w:rsidRPr="008E0537">
        <w:rPr>
          <w:rFonts w:ascii="Tahoma" w:eastAsia="Tahoma" w:hAnsi="Tahoma" w:cs="Tahoma"/>
          <w:spacing w:val="45"/>
          <w:position w:val="-1"/>
        </w:rPr>
        <w:t xml:space="preserve"> </w:t>
      </w:r>
      <w:r w:rsidRPr="008E0537">
        <w:rPr>
          <w:rFonts w:ascii="Tahoma" w:eastAsia="Tahoma" w:hAnsi="Tahoma" w:cs="Tahoma"/>
          <w:spacing w:val="5"/>
          <w:position w:val="-1"/>
        </w:rPr>
        <w:t>m</w:t>
      </w:r>
      <w:r w:rsidRPr="008E0537">
        <w:rPr>
          <w:rFonts w:ascii="Tahoma" w:eastAsia="Tahoma" w:hAnsi="Tahoma" w:cs="Tahoma"/>
          <w:position w:val="-1"/>
        </w:rPr>
        <w:t>ogą</w:t>
      </w:r>
      <w:r w:rsidRPr="008E0537">
        <w:rPr>
          <w:rFonts w:ascii="Tahoma" w:eastAsia="Tahoma" w:hAnsi="Tahoma" w:cs="Tahoma"/>
          <w:spacing w:val="48"/>
          <w:position w:val="-1"/>
        </w:rPr>
        <w:t xml:space="preserve"> </w:t>
      </w:r>
      <w:r w:rsidRPr="008E0537">
        <w:rPr>
          <w:rFonts w:ascii="Tahoma" w:eastAsia="Tahoma" w:hAnsi="Tahoma" w:cs="Tahoma"/>
          <w:position w:val="-1"/>
        </w:rPr>
        <w:t>o</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50"/>
          <w:position w:val="-1"/>
        </w:rPr>
        <w:t xml:space="preserve"> </w:t>
      </w:r>
      <w:r w:rsidRPr="008E0537">
        <w:rPr>
          <w:rFonts w:ascii="Tahoma" w:eastAsia="Tahoma" w:hAnsi="Tahoma" w:cs="Tahoma"/>
          <w:position w:val="-1"/>
        </w:rPr>
        <w:t>być</w:t>
      </w:r>
      <w:r w:rsidRPr="008E0537">
        <w:rPr>
          <w:rFonts w:ascii="Tahoma" w:eastAsia="Tahoma" w:hAnsi="Tahoma" w:cs="Tahoma"/>
          <w:spacing w:val="48"/>
          <w:position w:val="-1"/>
        </w:rPr>
        <w:t xml:space="preserve"> </w:t>
      </w:r>
      <w:r w:rsidRPr="008E0537">
        <w:rPr>
          <w:rFonts w:ascii="Tahoma" w:eastAsia="Tahoma" w:hAnsi="Tahoma" w:cs="Tahoma"/>
          <w:spacing w:val="1"/>
          <w:position w:val="-1"/>
        </w:rPr>
        <w:t>wy</w:t>
      </w:r>
      <w:r w:rsidRPr="008E0537">
        <w:rPr>
          <w:rFonts w:ascii="Tahoma" w:eastAsia="Tahoma" w:hAnsi="Tahoma" w:cs="Tahoma"/>
          <w:spacing w:val="-3"/>
          <w:position w:val="-1"/>
        </w:rPr>
        <w:t>k</w:t>
      </w:r>
      <w:r w:rsidRPr="008E0537">
        <w:rPr>
          <w:rFonts w:ascii="Tahoma" w:eastAsia="Tahoma" w:hAnsi="Tahoma" w:cs="Tahoma"/>
          <w:position w:val="-1"/>
        </w:rPr>
        <w:t>or</w:t>
      </w:r>
      <w:r w:rsidRPr="008E0537">
        <w:rPr>
          <w:rFonts w:ascii="Tahoma" w:eastAsia="Tahoma" w:hAnsi="Tahoma" w:cs="Tahoma"/>
          <w:spacing w:val="3"/>
          <w:position w:val="-1"/>
        </w:rPr>
        <w:t>z</w:t>
      </w:r>
      <w:r w:rsidRPr="008E0537">
        <w:rPr>
          <w:rFonts w:ascii="Tahoma" w:eastAsia="Tahoma" w:hAnsi="Tahoma" w:cs="Tahoma"/>
          <w:spacing w:val="-1"/>
          <w:position w:val="-1"/>
        </w:rPr>
        <w:t>y</w:t>
      </w:r>
      <w:r w:rsidRPr="008E0537">
        <w:rPr>
          <w:rFonts w:ascii="Tahoma" w:eastAsia="Tahoma" w:hAnsi="Tahoma" w:cs="Tahoma"/>
          <w:position w:val="-1"/>
        </w:rPr>
        <w:t>st</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1"/>
          <w:position w:val="-1"/>
        </w:rPr>
        <w:t xml:space="preserve"> </w:t>
      </w:r>
      <w:r w:rsidRPr="008E0537">
        <w:rPr>
          <w:rFonts w:ascii="Tahoma" w:eastAsia="Tahoma" w:hAnsi="Tahoma" w:cs="Tahoma"/>
          <w:spacing w:val="2"/>
          <w:position w:val="-1"/>
        </w:rPr>
        <w:t>p</w:t>
      </w:r>
      <w:r w:rsidRPr="008E0537">
        <w:rPr>
          <w:rFonts w:ascii="Tahoma" w:eastAsia="Tahoma" w:hAnsi="Tahoma" w:cs="Tahoma"/>
          <w:position w:val="-1"/>
        </w:rPr>
        <w:t>rz</w:t>
      </w:r>
      <w:r w:rsidRPr="008E0537">
        <w:rPr>
          <w:rFonts w:ascii="Tahoma" w:eastAsia="Tahoma" w:hAnsi="Tahoma" w:cs="Tahoma"/>
          <w:spacing w:val="1"/>
          <w:position w:val="-1"/>
        </w:rPr>
        <w:t>e</w:t>
      </w:r>
      <w:r w:rsidRPr="008E0537">
        <w:rPr>
          <w:rFonts w:ascii="Tahoma" w:eastAsia="Tahoma" w:hAnsi="Tahoma" w:cs="Tahoma"/>
          <w:position w:val="-1"/>
        </w:rPr>
        <w:t>z</w:t>
      </w:r>
      <w:r w:rsidRPr="008E0537">
        <w:rPr>
          <w:rFonts w:ascii="Tahoma" w:eastAsia="Tahoma" w:hAnsi="Tahoma" w:cs="Tahoma"/>
          <w:spacing w:val="53"/>
          <w:position w:val="-1"/>
        </w:rPr>
        <w:t xml:space="preserve"> </w:t>
      </w:r>
      <w:r w:rsidRPr="008E0537">
        <w:rPr>
          <w:rFonts w:ascii="Tahoma" w:eastAsia="Tahoma" w:hAnsi="Tahoma" w:cs="Tahoma"/>
          <w:position w:val="-1"/>
        </w:rPr>
        <w:t>B</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spacing w:val="1"/>
          <w:position w:val="-1"/>
        </w:rPr>
        <w:t>e</w:t>
      </w:r>
      <w:r w:rsidRPr="008E0537">
        <w:rPr>
          <w:rFonts w:ascii="Tahoma" w:eastAsia="Tahoma" w:hAnsi="Tahoma" w:cs="Tahoma"/>
          <w:spacing w:val="-1"/>
          <w:position w:val="-1"/>
        </w:rPr>
        <w:t>f</w:t>
      </w:r>
      <w:r w:rsidRPr="008E0537">
        <w:rPr>
          <w:rFonts w:ascii="Tahoma" w:eastAsia="Tahoma" w:hAnsi="Tahoma" w:cs="Tahoma"/>
          <w:position w:val="-1"/>
        </w:rPr>
        <w:t>i</w:t>
      </w:r>
      <w:r w:rsidRPr="008E0537">
        <w:rPr>
          <w:rFonts w:ascii="Tahoma" w:eastAsia="Tahoma" w:hAnsi="Tahoma" w:cs="Tahoma"/>
          <w:spacing w:val="2"/>
          <w:position w:val="-1"/>
        </w:rPr>
        <w:t>c</w:t>
      </w:r>
      <w:r w:rsidRPr="008E0537">
        <w:rPr>
          <w:rFonts w:ascii="Tahoma" w:eastAsia="Tahoma" w:hAnsi="Tahoma" w:cs="Tahoma"/>
          <w:position w:val="-1"/>
        </w:rPr>
        <w:t>j</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position w:val="-1"/>
        </w:rPr>
        <w:t>ta</w:t>
      </w:r>
      <w:r w:rsidR="008E0537" w:rsidRPr="008E0537">
        <w:rPr>
          <w:rFonts w:ascii="Tahoma" w:eastAsia="Tahoma" w:hAnsi="Tahoma" w:cs="Tahoma"/>
          <w:position w:val="-1"/>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ł</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rPr>
        <w:t>znie</w:t>
      </w:r>
      <w:r w:rsidRPr="008E0537">
        <w:rPr>
          <w:rFonts w:ascii="Tahoma" w:eastAsia="Tahoma" w:hAnsi="Tahoma" w:cs="Tahoma"/>
          <w:spacing w:val="-2"/>
        </w:rPr>
        <w:t xml:space="preserve"> </w:t>
      </w:r>
      <w:r w:rsidRPr="008E0537">
        <w:rPr>
          <w:rFonts w:ascii="Tahoma" w:eastAsia="Tahoma" w:hAnsi="Tahoma" w:cs="Tahoma"/>
        </w:rPr>
        <w:t>za</w:t>
      </w:r>
      <w:r w:rsidRPr="008E0537">
        <w:rPr>
          <w:rFonts w:ascii="Tahoma" w:eastAsia="Tahoma" w:hAnsi="Tahoma" w:cs="Tahoma"/>
          <w:spacing w:val="6"/>
        </w:rPr>
        <w:t xml:space="preserve"> </w:t>
      </w:r>
      <w:r w:rsidRPr="008E0537">
        <w:rPr>
          <w:rFonts w:ascii="Tahoma" w:eastAsia="Tahoma" w:hAnsi="Tahoma" w:cs="Tahoma"/>
          <w:spacing w:val="2"/>
        </w:rPr>
        <w:t>p</w:t>
      </w:r>
      <w:r w:rsidRPr="008E0537">
        <w:rPr>
          <w:rFonts w:ascii="Tahoma" w:eastAsia="Tahoma" w:hAnsi="Tahoma" w:cs="Tahoma"/>
        </w:rPr>
        <w:t>is</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1"/>
        </w:rPr>
        <w:t>n</w:t>
      </w:r>
      <w:r w:rsidRPr="008E0537">
        <w:rPr>
          <w:rFonts w:ascii="Tahoma" w:eastAsia="Tahoma" w:hAnsi="Tahoma" w:cs="Tahoma"/>
        </w:rPr>
        <w:t>ą</w:t>
      </w:r>
      <w:r w:rsidRPr="008E0537">
        <w:rPr>
          <w:rFonts w:ascii="Tahoma" w:eastAsia="Tahoma" w:hAnsi="Tahoma" w:cs="Tahoma"/>
          <w:spacing w:val="1"/>
        </w:rPr>
        <w:t xml:space="preserve"> </w:t>
      </w:r>
      <w:r w:rsidRPr="008E0537">
        <w:rPr>
          <w:rFonts w:ascii="Tahoma" w:eastAsia="Tahoma" w:hAnsi="Tahoma" w:cs="Tahoma"/>
        </w:rPr>
        <w:t>zgo</w:t>
      </w:r>
      <w:r w:rsidRPr="008E0537">
        <w:rPr>
          <w:rFonts w:ascii="Tahoma" w:eastAsia="Tahoma" w:hAnsi="Tahoma" w:cs="Tahoma"/>
          <w:spacing w:val="2"/>
        </w:rPr>
        <w:t>d</w:t>
      </w:r>
      <w:r w:rsidRPr="008E0537">
        <w:rPr>
          <w:rFonts w:ascii="Tahoma" w:eastAsia="Tahoma" w:hAnsi="Tahoma" w:cs="Tahoma"/>
        </w:rPr>
        <w:t>ą</w:t>
      </w:r>
      <w:r w:rsidRPr="008E0537">
        <w:rPr>
          <w:rFonts w:ascii="Tahoma" w:eastAsia="Tahoma" w:hAnsi="Tahoma" w:cs="Tahoma"/>
          <w:spacing w:val="7"/>
        </w:rPr>
        <w:t xml:space="preserve"> </w:t>
      </w:r>
      <w:r w:rsidRPr="008E0537">
        <w:rPr>
          <w:rFonts w:ascii="Tahoma" w:eastAsia="Tahoma" w:hAnsi="Tahoma" w:cs="Tahoma"/>
        </w:rPr>
        <w:t>IZ</w:t>
      </w:r>
      <w:r w:rsidRPr="008E0537">
        <w:rPr>
          <w:rFonts w:ascii="Tahoma" w:eastAsia="Tahoma" w:hAnsi="Tahoma" w:cs="Tahoma"/>
          <w:spacing w:val="4"/>
        </w:rPr>
        <w:t xml:space="preserve"> </w:t>
      </w:r>
      <w:r w:rsidRPr="008E0537">
        <w:rPr>
          <w:rFonts w:ascii="Tahoma" w:eastAsia="Tahoma" w:hAnsi="Tahoma" w:cs="Tahoma"/>
          <w:spacing w:val="2"/>
        </w:rPr>
        <w:t>p</w:t>
      </w:r>
      <w:r w:rsidRPr="008E0537">
        <w:rPr>
          <w:rFonts w:ascii="Tahoma" w:eastAsia="Tahoma" w:hAnsi="Tahoma" w:cs="Tahoma"/>
        </w:rPr>
        <w:t>od</w:t>
      </w:r>
      <w:r w:rsidRPr="008E0537">
        <w:rPr>
          <w:rFonts w:ascii="Tahoma" w:eastAsia="Tahoma" w:hAnsi="Tahoma" w:cs="Tahoma"/>
          <w:spacing w:val="4"/>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2"/>
        </w:rPr>
        <w:t>u</w:t>
      </w:r>
      <w:r w:rsidRPr="008E0537">
        <w:rPr>
          <w:rFonts w:ascii="Tahoma" w:eastAsia="Tahoma" w:hAnsi="Tahoma" w:cs="Tahoma"/>
          <w:spacing w:val="-1"/>
        </w:rPr>
        <w:t>nk</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3"/>
        </w:rPr>
        <w:t>m</w:t>
      </w:r>
      <w:r w:rsidRPr="008E0537">
        <w:rPr>
          <w:rFonts w:ascii="Tahoma" w:eastAsia="Tahoma" w:hAnsi="Tahoma" w:cs="Tahoma"/>
        </w:rPr>
        <w:t>,</w:t>
      </w:r>
      <w:r w:rsidRPr="008E0537">
        <w:rPr>
          <w:rFonts w:ascii="Tahoma" w:eastAsia="Tahoma" w:hAnsi="Tahoma" w:cs="Tahoma"/>
          <w:spacing w:val="-3"/>
        </w:rPr>
        <w:t xml:space="preserve"> </w:t>
      </w:r>
      <w:r w:rsidRPr="008E0537">
        <w:rPr>
          <w:rFonts w:ascii="Tahoma" w:eastAsia="Tahoma" w:hAnsi="Tahoma" w:cs="Tahoma"/>
        </w:rPr>
        <w:t>że</w:t>
      </w:r>
      <w:r w:rsidRPr="008E0537">
        <w:rPr>
          <w:rFonts w:ascii="Tahoma" w:eastAsia="Tahoma" w:hAnsi="Tahoma" w:cs="Tahoma"/>
          <w:spacing w:val="6"/>
        </w:rPr>
        <w:t xml:space="preserve"> </w:t>
      </w:r>
      <w:r w:rsidRPr="008E0537">
        <w:rPr>
          <w:rFonts w:ascii="Tahoma" w:eastAsia="Tahoma" w:hAnsi="Tahoma" w:cs="Tahoma"/>
        </w:rPr>
        <w:t>b</w:t>
      </w:r>
      <w:r w:rsidRPr="008E0537">
        <w:rPr>
          <w:rFonts w:ascii="Tahoma" w:eastAsia="Tahoma" w:hAnsi="Tahoma" w:cs="Tahoma"/>
          <w:spacing w:val="3"/>
        </w:rPr>
        <w:t>ę</w:t>
      </w:r>
      <w:r w:rsidRPr="008E0537">
        <w:rPr>
          <w:rFonts w:ascii="Tahoma" w:eastAsia="Tahoma" w:hAnsi="Tahoma" w:cs="Tahoma"/>
        </w:rPr>
        <w:t>dzie</w:t>
      </w:r>
      <w:r w:rsidRPr="008E0537">
        <w:rPr>
          <w:rFonts w:ascii="Tahoma" w:eastAsia="Tahoma" w:hAnsi="Tahoma" w:cs="Tahoma"/>
          <w:spacing w:val="2"/>
        </w:rPr>
        <w:t xml:space="preserve"> </w:t>
      </w:r>
      <w:r w:rsidRPr="008E0537">
        <w:rPr>
          <w:rFonts w:ascii="Tahoma" w:eastAsia="Tahoma" w:hAnsi="Tahoma" w:cs="Tahoma"/>
        </w:rPr>
        <w:t>się</w:t>
      </w:r>
      <w:r w:rsidRPr="008E0537">
        <w:rPr>
          <w:rFonts w:ascii="Tahoma" w:eastAsia="Tahoma" w:hAnsi="Tahoma" w:cs="Tahoma"/>
          <w:spacing w:val="6"/>
        </w:rPr>
        <w:t xml:space="preserve"> </w:t>
      </w:r>
      <w:r w:rsidRPr="008E0537">
        <w:rPr>
          <w:rFonts w:ascii="Tahoma" w:eastAsia="Tahoma" w:hAnsi="Tahoma" w:cs="Tahoma"/>
        </w:rPr>
        <w:t>to</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ą</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ło ze</w:t>
      </w:r>
      <w:r w:rsidRPr="008E0537">
        <w:rPr>
          <w:rFonts w:ascii="Tahoma" w:eastAsia="Tahoma" w:hAnsi="Tahoma" w:cs="Tahoma"/>
          <w:spacing w:val="6"/>
        </w:rPr>
        <w:t xml:space="preserve"> z</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3"/>
        </w:rPr>
        <w:t>ę</w:t>
      </w:r>
      <w:r w:rsidRPr="008E0537">
        <w:rPr>
          <w:rFonts w:ascii="Tahoma" w:eastAsia="Tahoma" w:hAnsi="Tahoma" w:cs="Tahoma"/>
          <w:spacing w:val="-1"/>
        </w:rPr>
        <w:t>k</w:t>
      </w:r>
      <w:r w:rsidRPr="008E0537">
        <w:rPr>
          <w:rFonts w:ascii="Tahoma" w:eastAsia="Tahoma" w:hAnsi="Tahoma" w:cs="Tahoma"/>
        </w:rPr>
        <w:t>sz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 xml:space="preserve">i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źni</w:t>
      </w:r>
      <w:r w:rsidRPr="008E0537">
        <w:rPr>
          <w:rFonts w:ascii="Tahoma" w:eastAsia="Tahoma" w:hAnsi="Tahoma" w:cs="Tahoma"/>
          <w:spacing w:val="1"/>
        </w:rPr>
        <w:t>k</w:t>
      </w:r>
      <w:r w:rsidRPr="008E0537">
        <w:rPr>
          <w:rFonts w:ascii="Tahoma" w:eastAsia="Tahoma" w:hAnsi="Tahoma" w:cs="Tahoma"/>
        </w:rPr>
        <w:t>ów od</w:t>
      </w:r>
      <w:r w:rsidRPr="008E0537">
        <w:rPr>
          <w:rFonts w:ascii="Tahoma" w:eastAsia="Tahoma" w:hAnsi="Tahoma" w:cs="Tahoma"/>
          <w:spacing w:val="2"/>
        </w:rPr>
        <w:t>n</w:t>
      </w:r>
      <w:r w:rsidRPr="008E0537">
        <w:rPr>
          <w:rFonts w:ascii="Tahoma" w:eastAsia="Tahoma" w:hAnsi="Tahoma" w:cs="Tahoma"/>
        </w:rPr>
        <w:t>osz</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 xml:space="preserve">h się do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lów pro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 xml:space="preserve">tu </w:t>
      </w:r>
      <w:r w:rsidRPr="008E0537">
        <w:rPr>
          <w:rFonts w:ascii="Tahoma" w:eastAsia="Tahoma" w:hAnsi="Tahoma" w:cs="Tahoma"/>
          <w:spacing w:val="2"/>
        </w:rPr>
        <w:t>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nyc</w:t>
      </w:r>
      <w:r w:rsidRPr="008E0537">
        <w:rPr>
          <w:rFonts w:ascii="Tahoma" w:eastAsia="Tahoma" w:hAnsi="Tahoma" w:cs="Tahoma"/>
        </w:rPr>
        <w:t xml:space="preserve">h </w:t>
      </w:r>
      <w:r w:rsidRPr="008E0537">
        <w:rPr>
          <w:rFonts w:ascii="Tahoma" w:eastAsia="Tahoma" w:hAnsi="Tahoma" w:cs="Tahoma"/>
          <w:spacing w:val="1"/>
        </w:rPr>
        <w:t>w</w:t>
      </w:r>
      <w:r w:rsidRPr="008E0537">
        <w:rPr>
          <w:rFonts w:ascii="Tahoma" w:eastAsia="Tahoma" w:hAnsi="Tahoma" w:cs="Tahoma"/>
        </w:rPr>
        <w:t xml:space="preserve">e </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2"/>
        </w:rPr>
        <w:t>o</w:t>
      </w:r>
      <w:r w:rsidRPr="008E0537">
        <w:rPr>
          <w:rFonts w:ascii="Tahoma" w:eastAsia="Tahoma" w:hAnsi="Tahoma" w:cs="Tahoma"/>
        </w:rPr>
        <w:t>s</w:t>
      </w:r>
      <w:r w:rsidRPr="008E0537">
        <w:rPr>
          <w:rFonts w:ascii="Tahoma" w:eastAsia="Tahoma" w:hAnsi="Tahoma" w:cs="Tahoma"/>
          <w:spacing w:val="3"/>
        </w:rPr>
        <w:t>k</w:t>
      </w:r>
      <w:r w:rsidRPr="008E0537">
        <w:rPr>
          <w:rFonts w:ascii="Tahoma" w:eastAsia="Tahoma" w:hAnsi="Tahoma" w:cs="Tahoma"/>
        </w:rPr>
        <w:t xml:space="preserve">u </w:t>
      </w:r>
      <w:r w:rsidRPr="008E0537">
        <w:rPr>
          <w:rFonts w:ascii="Tahoma" w:eastAsia="Tahoma" w:hAnsi="Tahoma" w:cs="Tahoma"/>
          <w:spacing w:val="2"/>
        </w:rPr>
        <w:t>p</w:t>
      </w:r>
      <w:r w:rsidRPr="008E0537">
        <w:rPr>
          <w:rFonts w:ascii="Tahoma" w:eastAsia="Tahoma" w:hAnsi="Tahoma" w:cs="Tahoma"/>
        </w:rPr>
        <w:t>rz</w:t>
      </w:r>
      <w:r w:rsidRPr="008E0537">
        <w:rPr>
          <w:rFonts w:ascii="Tahoma" w:eastAsia="Tahoma" w:hAnsi="Tahoma" w:cs="Tahoma"/>
          <w:spacing w:val="1"/>
        </w:rPr>
        <w:t>e</w:t>
      </w:r>
      <w:r w:rsidRPr="008E0537">
        <w:rPr>
          <w:rFonts w:ascii="Tahoma" w:eastAsia="Tahoma" w:hAnsi="Tahoma" w:cs="Tahoma"/>
        </w:rPr>
        <w:t xml:space="preserve">d </w:t>
      </w:r>
      <w:r w:rsidRPr="008E0537">
        <w:rPr>
          <w:rFonts w:ascii="Tahoma" w:eastAsia="Tahoma" w:hAnsi="Tahoma" w:cs="Tahoma"/>
          <w:spacing w:val="1"/>
        </w:rPr>
        <w:t>w</w:t>
      </w:r>
      <w:r w:rsidRPr="008E0537">
        <w:rPr>
          <w:rFonts w:ascii="Tahoma" w:eastAsia="Tahoma" w:hAnsi="Tahoma" w:cs="Tahoma"/>
        </w:rPr>
        <w:t>szcz</w:t>
      </w:r>
      <w:r w:rsidRPr="008E0537">
        <w:rPr>
          <w:rFonts w:ascii="Tahoma" w:eastAsia="Tahoma" w:hAnsi="Tahoma" w:cs="Tahoma"/>
          <w:spacing w:val="1"/>
        </w:rPr>
        <w:t>ę</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008E0537">
        <w:rPr>
          <w:rFonts w:ascii="Tahoma" w:eastAsia="Tahoma" w:hAnsi="Tahoma" w:cs="Tahoma"/>
        </w:rPr>
        <w:t xml:space="preserve"> </w:t>
      </w:r>
      <w:r w:rsidRPr="008E0537">
        <w:rPr>
          <w:rFonts w:ascii="Tahoma" w:eastAsia="Tahoma" w:hAnsi="Tahoma" w:cs="Tahoma"/>
        </w:rPr>
        <w:t>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4"/>
        </w:rPr>
        <w:t xml:space="preserve"> </w:t>
      </w:r>
      <w:r w:rsidRPr="008E0537">
        <w:rPr>
          <w:rFonts w:ascii="Tahoma" w:eastAsia="Tahoma" w:hAnsi="Tahoma" w:cs="Tahoma"/>
        </w:rPr>
        <w:t>o</w:t>
      </w:r>
      <w:r w:rsidRPr="008E0537">
        <w:rPr>
          <w:rFonts w:ascii="Tahoma" w:eastAsia="Tahoma" w:hAnsi="Tahoma" w:cs="Tahoma"/>
          <w:spacing w:val="56"/>
        </w:rPr>
        <w:t xml:space="preserve"> </w:t>
      </w:r>
      <w:r w:rsidRPr="008E0537">
        <w:rPr>
          <w:rFonts w:ascii="Tahoma" w:eastAsia="Tahoma" w:hAnsi="Tahoma" w:cs="Tahoma"/>
          <w:spacing w:val="-1"/>
        </w:rPr>
        <w:t>u</w:t>
      </w:r>
      <w:r w:rsidRPr="008E0537">
        <w:rPr>
          <w:rFonts w:ascii="Tahoma" w:eastAsia="Tahoma" w:hAnsi="Tahoma" w:cs="Tahoma"/>
        </w:rPr>
        <w:t>dzi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50"/>
        </w:rPr>
        <w:t xml:space="preserve"> </w:t>
      </w:r>
      <w:r w:rsidRPr="008E0537">
        <w:rPr>
          <w:rFonts w:ascii="Tahoma" w:eastAsia="Tahoma" w:hAnsi="Tahoma" w:cs="Tahoma"/>
        </w:rPr>
        <w:t>z</w:t>
      </w:r>
      <w:r w:rsidRPr="008E0537">
        <w:rPr>
          <w:rFonts w:ascii="Tahoma" w:eastAsia="Tahoma" w:hAnsi="Tahoma" w:cs="Tahoma"/>
          <w:spacing w:val="4"/>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5"/>
        </w:rPr>
        <w:t xml:space="preserve"> </w:t>
      </w:r>
      <w:r w:rsidRPr="008E0537">
        <w:rPr>
          <w:rFonts w:ascii="Tahoma" w:eastAsia="Tahoma" w:hAnsi="Tahoma" w:cs="Tahoma"/>
        </w:rPr>
        <w:t>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45"/>
        </w:rPr>
        <w:t xml:space="preserve"> </w:t>
      </w:r>
      <w:r w:rsidRPr="008E0537">
        <w:rPr>
          <w:rFonts w:ascii="Tahoma" w:eastAsia="Tahoma" w:hAnsi="Tahoma" w:cs="Tahoma"/>
          <w:spacing w:val="2"/>
        </w:rPr>
        <w:t>c</w:t>
      </w:r>
      <w:r w:rsidRPr="008E0537">
        <w:rPr>
          <w:rFonts w:ascii="Tahoma" w:eastAsia="Tahoma" w:hAnsi="Tahoma" w:cs="Tahoma"/>
          <w:spacing w:val="-3"/>
        </w:rPr>
        <w:t>h</w:t>
      </w:r>
      <w:r w:rsidRPr="008E0537">
        <w:rPr>
          <w:rFonts w:ascii="Tahoma" w:eastAsia="Tahoma" w:hAnsi="Tahoma" w:cs="Tahoma"/>
          <w:spacing w:val="-1"/>
        </w:rPr>
        <w:t>y</w:t>
      </w:r>
      <w:r w:rsidRPr="008E0537">
        <w:rPr>
          <w:rFonts w:ascii="Tahoma" w:eastAsia="Tahoma" w:hAnsi="Tahoma" w:cs="Tahoma"/>
        </w:rPr>
        <w:t>ba</w:t>
      </w:r>
      <w:r w:rsidRPr="008E0537">
        <w:rPr>
          <w:rFonts w:ascii="Tahoma" w:eastAsia="Tahoma" w:hAnsi="Tahoma" w:cs="Tahoma"/>
          <w:spacing w:val="51"/>
        </w:rPr>
        <w:t xml:space="preserve"> </w:t>
      </w:r>
      <w:r w:rsidRPr="008E0537">
        <w:rPr>
          <w:rFonts w:ascii="Tahoma" w:eastAsia="Tahoma" w:hAnsi="Tahoma" w:cs="Tahoma"/>
        </w:rPr>
        <w:t>że</w:t>
      </w:r>
      <w:r w:rsidRPr="008E0537">
        <w:rPr>
          <w:rFonts w:ascii="Tahoma" w:eastAsia="Tahoma" w:hAnsi="Tahoma" w:cs="Tahoma"/>
          <w:spacing w:val="60"/>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46"/>
        </w:rPr>
        <w:t xml:space="preserve"> </w:t>
      </w:r>
      <w:r w:rsidRPr="008E0537">
        <w:rPr>
          <w:rFonts w:ascii="Tahoma" w:eastAsia="Tahoma" w:hAnsi="Tahoma" w:cs="Tahoma"/>
          <w:spacing w:val="1"/>
        </w:rPr>
        <w:t>wy</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50"/>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c</w:t>
      </w:r>
      <w:r w:rsidRPr="008E0537">
        <w:rPr>
          <w:rFonts w:ascii="Tahoma" w:eastAsia="Tahoma" w:hAnsi="Tahoma" w:cs="Tahoma"/>
          <w:spacing w:val="3"/>
        </w:rPr>
        <w:t>z</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rPr>
        <w:t>ć pr</w:t>
      </w:r>
      <w:r w:rsidRPr="008E0537">
        <w:rPr>
          <w:rFonts w:ascii="Tahoma" w:eastAsia="Tahoma" w:hAnsi="Tahoma" w:cs="Tahoma"/>
          <w:spacing w:val="1"/>
        </w:rPr>
        <w:t>ze</w:t>
      </w:r>
      <w:r w:rsidRPr="008E0537">
        <w:rPr>
          <w:rFonts w:ascii="Tahoma" w:eastAsia="Tahoma" w:hAnsi="Tahoma" w:cs="Tahoma"/>
        </w:rPr>
        <w:t>zna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33"/>
        </w:rPr>
        <w:t xml:space="preserve"> </w:t>
      </w:r>
      <w:r w:rsidRPr="008E0537">
        <w:rPr>
          <w:rFonts w:ascii="Tahoma" w:eastAsia="Tahoma" w:hAnsi="Tahoma" w:cs="Tahoma"/>
          <w:spacing w:val="-1"/>
        </w:rPr>
        <w:t>n</w:t>
      </w:r>
      <w:r w:rsidRPr="008E0537">
        <w:rPr>
          <w:rFonts w:ascii="Tahoma" w:eastAsia="Tahoma" w:hAnsi="Tahoma" w:cs="Tahoma"/>
        </w:rPr>
        <w:t>a po</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ie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d</w:t>
      </w:r>
      <w:r w:rsidRPr="008E0537">
        <w:rPr>
          <w:rFonts w:ascii="Tahoma" w:eastAsia="Tahoma" w:hAnsi="Tahoma" w:cs="Tahoma"/>
          <w:spacing w:val="1"/>
        </w:rPr>
        <w:t>a</w:t>
      </w:r>
      <w:r w:rsidRPr="008E0537">
        <w:rPr>
          <w:rFonts w:ascii="Tahoma" w:eastAsia="Tahoma" w:hAnsi="Tahoma" w:cs="Tahoma"/>
        </w:rPr>
        <w:t>t</w:t>
      </w:r>
      <w:r w:rsidRPr="008E0537">
        <w:rPr>
          <w:rFonts w:ascii="Tahoma" w:eastAsia="Tahoma" w:hAnsi="Tahoma" w:cs="Tahoma"/>
          <w:spacing w:val="-1"/>
        </w:rPr>
        <w:t>k</w:t>
      </w:r>
      <w:r w:rsidRPr="008E0537">
        <w:rPr>
          <w:rFonts w:ascii="Tahoma" w:eastAsia="Tahoma" w:hAnsi="Tahoma" w:cs="Tahoma"/>
          <w:spacing w:val="2"/>
        </w:rPr>
        <w:t>ó</w:t>
      </w:r>
      <w:r w:rsidRPr="008E0537">
        <w:rPr>
          <w:rFonts w:ascii="Tahoma" w:eastAsia="Tahoma" w:hAnsi="Tahoma" w:cs="Tahoma"/>
        </w:rPr>
        <w:t>w po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sio</w:t>
      </w:r>
      <w:r w:rsidRPr="008E0537">
        <w:rPr>
          <w:rFonts w:ascii="Tahoma" w:eastAsia="Tahoma" w:hAnsi="Tahoma" w:cs="Tahoma"/>
          <w:spacing w:val="-1"/>
        </w:rPr>
        <w:t>nyc</w:t>
      </w:r>
      <w:r w:rsidRPr="008E0537">
        <w:rPr>
          <w:rFonts w:ascii="Tahoma" w:eastAsia="Tahoma" w:hAnsi="Tahoma" w:cs="Tahoma"/>
        </w:rPr>
        <w:t xml:space="preserve">h w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żs</w:t>
      </w:r>
      <w:r w:rsidRPr="008E0537">
        <w:rPr>
          <w:rFonts w:ascii="Tahoma" w:eastAsia="Tahoma" w:hAnsi="Tahoma" w:cs="Tahoma"/>
          <w:spacing w:val="3"/>
        </w:rPr>
        <w:t>z</w:t>
      </w:r>
      <w:r w:rsidRPr="008E0537">
        <w:rPr>
          <w:rFonts w:ascii="Tahoma" w:eastAsia="Tahoma" w:hAnsi="Tahoma" w:cs="Tahoma"/>
          <w:spacing w:val="1"/>
        </w:rPr>
        <w:t>e</w:t>
      </w:r>
      <w:r w:rsidRPr="008E0537">
        <w:rPr>
          <w:rFonts w:ascii="Tahoma" w:eastAsia="Tahoma" w:hAnsi="Tahoma" w:cs="Tahoma"/>
        </w:rPr>
        <w:t xml:space="preserve">j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s</w:t>
      </w:r>
      <w:r w:rsidRPr="008E0537">
        <w:rPr>
          <w:rFonts w:ascii="Tahoma" w:eastAsia="Tahoma" w:hAnsi="Tahoma" w:cs="Tahoma"/>
          <w:spacing w:val="2"/>
        </w:rPr>
        <w:t>o</w:t>
      </w:r>
      <w:r w:rsidRPr="008E0537">
        <w:rPr>
          <w:rFonts w:ascii="Tahoma" w:eastAsia="Tahoma" w:hAnsi="Tahoma" w:cs="Tahoma"/>
          <w:spacing w:val="-3"/>
        </w:rPr>
        <w:t>k</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00C24D7D" w:rsidRPr="008E0537">
        <w:rPr>
          <w:rFonts w:ascii="Tahoma" w:eastAsia="Tahoma" w:hAnsi="Tahoma" w:cs="Tahoma"/>
          <w:spacing w:val="35"/>
        </w:rPr>
        <w:t xml:space="preserve"> </w:t>
      </w:r>
      <w:r w:rsidRPr="008E0537">
        <w:rPr>
          <w:rFonts w:ascii="Tahoma" w:eastAsia="Tahoma" w:hAnsi="Tahoma" w:cs="Tahoma"/>
          <w:spacing w:val="-1"/>
        </w:rPr>
        <w:t>n</w:t>
      </w:r>
      <w:r w:rsidRPr="008E0537">
        <w:rPr>
          <w:rFonts w:ascii="Tahoma" w:eastAsia="Tahoma" w:hAnsi="Tahoma" w:cs="Tahoma"/>
        </w:rPr>
        <w:t>iż</w:t>
      </w:r>
      <w:r w:rsidR="00C24D7D" w:rsidRPr="008E0537">
        <w:rPr>
          <w:rFonts w:ascii="Tahoma" w:eastAsia="Tahoma" w:hAnsi="Tahoma" w:cs="Tahoma"/>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pl</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9"/>
        </w:rPr>
        <w:t xml:space="preserve"> </w:t>
      </w:r>
      <w:r w:rsidRPr="008E0537">
        <w:rPr>
          <w:rFonts w:ascii="Tahoma" w:eastAsia="Tahoma" w:hAnsi="Tahoma" w:cs="Tahoma"/>
          <w:spacing w:val="1"/>
        </w:rPr>
        <w:t>w</w:t>
      </w:r>
      <w:r w:rsidRPr="008E0537">
        <w:rPr>
          <w:rFonts w:ascii="Tahoma" w:eastAsia="Tahoma" w:hAnsi="Tahoma" w:cs="Tahoma"/>
          <w:spacing w:val="-1"/>
        </w:rPr>
        <w:t>yn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w:t>
      </w:r>
      <w:r w:rsidRPr="008E0537">
        <w:rPr>
          <w:rFonts w:ascii="Tahoma" w:eastAsia="Tahoma" w:hAnsi="Tahoma" w:cs="Tahoma"/>
          <w:spacing w:val="3"/>
        </w:rPr>
        <w:t xml:space="preserve"> </w:t>
      </w:r>
      <w:r w:rsidRPr="008E0537">
        <w:rPr>
          <w:rFonts w:ascii="Tahoma" w:eastAsia="Tahoma" w:hAnsi="Tahoma" w:cs="Tahoma"/>
        </w:rPr>
        <w:t>zn</w:t>
      </w:r>
      <w:r w:rsidRPr="008E0537">
        <w:rPr>
          <w:rFonts w:ascii="Tahoma" w:eastAsia="Tahoma" w:hAnsi="Tahoma" w:cs="Tahoma"/>
          <w:spacing w:val="3"/>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 xml:space="preserve">go </w:t>
      </w:r>
      <w:r w:rsidRPr="008E0537">
        <w:rPr>
          <w:rFonts w:ascii="Tahoma" w:eastAsia="Tahoma" w:hAnsi="Tahoma" w:cs="Tahoma"/>
          <w:spacing w:val="1"/>
        </w:rPr>
        <w:t>w</w:t>
      </w:r>
      <w:r w:rsidRPr="008E0537">
        <w:rPr>
          <w:rFonts w:ascii="Tahoma" w:eastAsia="Tahoma" w:hAnsi="Tahoma" w:cs="Tahoma"/>
        </w:rPr>
        <w:t>zrostu</w:t>
      </w:r>
      <w:r w:rsidRPr="008E0537">
        <w:rPr>
          <w:rFonts w:ascii="Tahoma" w:eastAsia="Tahoma" w:hAnsi="Tahoma" w:cs="Tahoma"/>
          <w:spacing w:val="2"/>
        </w:rPr>
        <w:t xml:space="preserve">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w:t>
      </w:r>
      <w:r w:rsidRPr="008E0537">
        <w:rPr>
          <w:rFonts w:ascii="Tahoma" w:eastAsia="Tahoma" w:hAnsi="Tahoma" w:cs="Tahoma"/>
          <w:spacing w:val="10"/>
        </w:rPr>
        <w:t xml:space="preserve"> </w:t>
      </w:r>
      <w:r w:rsidRPr="008E0537">
        <w:rPr>
          <w:rFonts w:ascii="Tahoma" w:eastAsia="Tahoma" w:hAnsi="Tahoma" w:cs="Tahoma"/>
          <w:spacing w:val="3"/>
        </w:rPr>
        <w:t>I</w:t>
      </w:r>
      <w:r w:rsidRPr="008E0537">
        <w:rPr>
          <w:rFonts w:ascii="Tahoma" w:eastAsia="Tahoma" w:hAnsi="Tahoma" w:cs="Tahoma"/>
        </w:rPr>
        <w:t>Z</w:t>
      </w:r>
      <w:r w:rsidRPr="008E0537">
        <w:rPr>
          <w:rFonts w:ascii="Tahoma" w:eastAsia="Tahoma" w:hAnsi="Tahoma" w:cs="Tahoma"/>
          <w:spacing w:val="7"/>
        </w:rPr>
        <w:t xml:space="preserve"> </w:t>
      </w:r>
      <w:r w:rsidRPr="008E0537">
        <w:rPr>
          <w:rFonts w:ascii="Tahoma" w:eastAsia="Tahoma" w:hAnsi="Tahoma" w:cs="Tahoma"/>
        </w:rPr>
        <w:t>może</w:t>
      </w:r>
      <w:r w:rsidRPr="008E0537">
        <w:rPr>
          <w:rFonts w:ascii="Tahoma" w:eastAsia="Tahoma" w:hAnsi="Tahoma" w:cs="Tahoma"/>
          <w:spacing w:val="6"/>
        </w:rPr>
        <w:t xml:space="preserve"> </w:t>
      </w:r>
      <w:r w:rsidRPr="008E0537">
        <w:rPr>
          <w:rFonts w:ascii="Tahoma" w:eastAsia="Tahoma" w:hAnsi="Tahoma" w:cs="Tahoma"/>
        </w:rPr>
        <w:t>ró</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ż</w:t>
      </w:r>
      <w:r w:rsidRPr="008E0537">
        <w:rPr>
          <w:rFonts w:ascii="Tahoma" w:eastAsia="Tahoma" w:hAnsi="Tahoma" w:cs="Tahoma"/>
          <w:spacing w:val="3"/>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zić</w:t>
      </w:r>
      <w:r w:rsidRPr="008E0537">
        <w:rPr>
          <w:rFonts w:ascii="Tahoma" w:eastAsia="Tahoma" w:hAnsi="Tahoma" w:cs="Tahoma"/>
          <w:spacing w:val="2"/>
        </w:rPr>
        <w:t xml:space="preserve"> </w:t>
      </w:r>
      <w:r w:rsidRPr="008E0537">
        <w:rPr>
          <w:rFonts w:ascii="Tahoma" w:eastAsia="Tahoma" w:hAnsi="Tahoma" w:cs="Tahoma"/>
        </w:rPr>
        <w:t>zgodę</w:t>
      </w:r>
      <w:r w:rsidRPr="008E0537">
        <w:rPr>
          <w:rFonts w:ascii="Tahoma" w:eastAsia="Tahoma" w:hAnsi="Tahoma" w:cs="Tahoma"/>
          <w:spacing w:val="3"/>
        </w:rPr>
        <w:t xml:space="preserve"> </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3"/>
        </w:rPr>
        <w:t>k</w:t>
      </w:r>
      <w:r w:rsidRPr="008E0537">
        <w:rPr>
          <w:rFonts w:ascii="Tahoma" w:eastAsia="Tahoma" w:hAnsi="Tahoma" w:cs="Tahoma"/>
        </w:rPr>
        <w:t>or</w:t>
      </w:r>
      <w:r w:rsidRPr="008E0537">
        <w:rPr>
          <w:rFonts w:ascii="Tahoma" w:eastAsia="Tahoma" w:hAnsi="Tahoma" w:cs="Tahoma"/>
          <w:spacing w:val="3"/>
        </w:rPr>
        <w:t>z</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ie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1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gdy</w:t>
      </w:r>
      <w:r w:rsidRPr="008E0537">
        <w:rPr>
          <w:rFonts w:ascii="Tahoma" w:eastAsia="Tahoma" w:hAnsi="Tahoma" w:cs="Tahoma"/>
          <w:spacing w:val="14"/>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2"/>
        </w:rPr>
        <w:t xml:space="preserve"> </w:t>
      </w:r>
      <w:r w:rsidRPr="008E0537">
        <w:rPr>
          <w:rFonts w:ascii="Tahoma" w:eastAsia="Tahoma" w:hAnsi="Tahoma" w:cs="Tahoma"/>
          <w:spacing w:val="3"/>
        </w:rPr>
        <w:t>w</w:t>
      </w:r>
      <w:r w:rsidRPr="008E0537">
        <w:rPr>
          <w:rFonts w:ascii="Tahoma" w:eastAsia="Tahoma" w:hAnsi="Tahoma" w:cs="Tahoma"/>
          <w:spacing w:val="-1"/>
        </w:rPr>
        <w:t>yk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9"/>
        </w:rPr>
        <w:t xml:space="preserve"> </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1"/>
        </w:rPr>
        <w:t>w</w:t>
      </w:r>
      <w:r w:rsidRPr="008E0537">
        <w:rPr>
          <w:rFonts w:ascii="Tahoma" w:eastAsia="Tahoma" w:hAnsi="Tahoma" w:cs="Tahoma"/>
        </w:rPr>
        <w:t>e</w:t>
      </w:r>
      <w:r w:rsidRPr="008E0537">
        <w:rPr>
          <w:rFonts w:ascii="Tahoma" w:eastAsia="Tahoma" w:hAnsi="Tahoma" w:cs="Tahoma"/>
          <w:spacing w:val="7"/>
        </w:rPr>
        <w:t xml:space="preserve"> </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zult</w:t>
      </w:r>
      <w:r w:rsidRPr="008E0537">
        <w:rPr>
          <w:rFonts w:ascii="Tahoma" w:eastAsia="Tahoma" w:hAnsi="Tahoma" w:cs="Tahoma"/>
          <w:spacing w:val="1"/>
        </w:rPr>
        <w:t>a</w:t>
      </w:r>
      <w:r w:rsidRPr="008E0537">
        <w:rPr>
          <w:rFonts w:ascii="Tahoma" w:eastAsia="Tahoma" w:hAnsi="Tahoma" w:cs="Tahoma"/>
          <w:spacing w:val="-2"/>
        </w:rPr>
        <w:t>t</w:t>
      </w:r>
      <w:r w:rsidRPr="008E0537">
        <w:rPr>
          <w:rFonts w:ascii="Tahoma" w:eastAsia="Tahoma" w:hAnsi="Tahoma" w:cs="Tahoma"/>
        </w:rPr>
        <w:t>y</w:t>
      </w:r>
      <w:r w:rsidRPr="008E0537">
        <w:rPr>
          <w:rFonts w:ascii="Tahoma" w:eastAsia="Tahoma" w:hAnsi="Tahoma" w:cs="Tahoma"/>
          <w:spacing w:val="3"/>
        </w:rPr>
        <w:t xml:space="preserve"> </w:t>
      </w:r>
      <w:r w:rsidRPr="008E0537">
        <w:rPr>
          <w:rFonts w:ascii="Tahoma" w:eastAsia="Tahoma" w:hAnsi="Tahoma" w:cs="Tahoma"/>
        </w:rPr>
        <w:t>w</w:t>
      </w:r>
      <w:r w:rsidRPr="008E0537">
        <w:rPr>
          <w:rFonts w:ascii="Tahoma" w:eastAsia="Tahoma" w:hAnsi="Tahoma" w:cs="Tahoma"/>
          <w:spacing w:val="11"/>
        </w:rPr>
        <w:t xml:space="preserve"> </w:t>
      </w:r>
      <w:r w:rsidRPr="008E0537">
        <w:rPr>
          <w:rFonts w:ascii="Tahoma" w:eastAsia="Tahoma" w:hAnsi="Tahoma" w:cs="Tahoma"/>
        </w:rPr>
        <w:t>pr</w:t>
      </w:r>
      <w:r w:rsidRPr="008E0537">
        <w:rPr>
          <w:rFonts w:ascii="Tahoma" w:eastAsia="Tahoma" w:hAnsi="Tahoma" w:cs="Tahoma"/>
          <w:spacing w:val="3"/>
        </w:rPr>
        <w:t>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w:t>
      </w:r>
      <w:r w:rsidRPr="008E0537">
        <w:rPr>
          <w:rFonts w:ascii="Tahoma" w:eastAsia="Tahoma" w:hAnsi="Tahoma" w:cs="Tahoma"/>
          <w:spacing w:val="5"/>
        </w:rPr>
        <w:t xml:space="preserve"> </w:t>
      </w:r>
      <w:r w:rsidRPr="008E0537">
        <w:rPr>
          <w:rFonts w:ascii="Tahoma" w:eastAsia="Tahoma" w:hAnsi="Tahoma" w:cs="Tahoma"/>
          <w:spacing w:val="-1"/>
        </w:rPr>
        <w:t>k</w:t>
      </w:r>
      <w:r w:rsidRPr="008E0537">
        <w:rPr>
          <w:rFonts w:ascii="Tahoma" w:eastAsia="Tahoma" w:hAnsi="Tahoma" w:cs="Tahoma"/>
        </w:rPr>
        <w:t>tóre</w:t>
      </w:r>
      <w:r w:rsidRPr="008E0537">
        <w:rPr>
          <w:rFonts w:ascii="Tahoma" w:eastAsia="Tahoma" w:hAnsi="Tahoma" w:cs="Tahoma"/>
          <w:spacing w:val="7"/>
        </w:rPr>
        <w:t xml:space="preserve"> </w:t>
      </w:r>
      <w:r w:rsidRPr="008E0537">
        <w:rPr>
          <w:rFonts w:ascii="Tahoma" w:eastAsia="Tahoma" w:hAnsi="Tahoma" w:cs="Tahoma"/>
        </w:rPr>
        <w:t>m</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rPr>
        <w:t>p</w:t>
      </w:r>
      <w:r w:rsidRPr="008E0537">
        <w:rPr>
          <w:rFonts w:ascii="Tahoma" w:eastAsia="Tahoma" w:hAnsi="Tahoma" w:cs="Tahoma"/>
          <w:spacing w:val="1"/>
        </w:rPr>
        <w:t>ł</w:t>
      </w:r>
      <w:r w:rsidRPr="008E0537">
        <w:rPr>
          <w:rFonts w:ascii="Tahoma" w:eastAsia="Tahoma" w:hAnsi="Tahoma" w:cs="Tahoma"/>
          <w:spacing w:val="-1"/>
        </w:rPr>
        <w:t>y</w:t>
      </w:r>
      <w:r w:rsidRPr="008E0537">
        <w:rPr>
          <w:rFonts w:ascii="Tahoma" w:eastAsia="Tahoma" w:hAnsi="Tahoma" w:cs="Tahoma"/>
        </w:rPr>
        <w:t>w</w:t>
      </w:r>
      <w:r w:rsidR="00826D23" w:rsidRPr="008E0537">
        <w:rPr>
          <w:rFonts w:ascii="Tahoma" w:eastAsia="Tahoma" w:hAnsi="Tahoma" w:cs="Tahoma"/>
        </w:rPr>
        <w:t xml:space="preserve"> </w:t>
      </w:r>
      <w:r w:rsidRPr="008E0537">
        <w:rPr>
          <w:rFonts w:ascii="Tahoma" w:eastAsia="Tahoma" w:hAnsi="Tahoma" w:cs="Tahoma"/>
          <w:spacing w:val="-1"/>
        </w:rPr>
        <w:t>n</w:t>
      </w:r>
      <w:r w:rsidRPr="008E0537">
        <w:rPr>
          <w:rFonts w:ascii="Tahoma" w:eastAsia="Tahoma" w:hAnsi="Tahoma" w:cs="Tahoma"/>
        </w:rPr>
        <w:t>a 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w:t>
      </w:r>
      <w:r w:rsidRPr="008E0537">
        <w:rPr>
          <w:rFonts w:ascii="Tahoma" w:eastAsia="Tahoma" w:hAnsi="Tahoma" w:cs="Tahoma"/>
        </w:rPr>
        <w:t>e</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rPr>
        <w:t xml:space="preserve">z </w:t>
      </w:r>
      <w:r w:rsidRPr="008E0537">
        <w:rPr>
          <w:rFonts w:ascii="Tahoma" w:eastAsia="Tahoma" w:hAnsi="Tahoma" w:cs="Tahoma"/>
          <w:spacing w:val="3"/>
        </w:rPr>
        <w:t>I</w:t>
      </w:r>
      <w:r w:rsidRPr="008E0537">
        <w:rPr>
          <w:rFonts w:ascii="Tahoma" w:eastAsia="Tahoma" w:hAnsi="Tahoma" w:cs="Tahoma"/>
        </w:rPr>
        <w:t xml:space="preserve">Z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w:t>
      </w:r>
      <w:r w:rsidRPr="008E0537">
        <w:rPr>
          <w:rFonts w:ascii="Tahoma" w:eastAsia="Tahoma" w:hAnsi="Tahoma" w:cs="Tahoma"/>
          <w:spacing w:val="2"/>
        </w:rPr>
        <w:t>i</w:t>
      </w:r>
      <w:r w:rsidRPr="008E0537">
        <w:rPr>
          <w:rFonts w:ascii="Tahoma" w:eastAsia="Tahoma" w:hAnsi="Tahoma" w:cs="Tahoma"/>
          <w:spacing w:val="-1"/>
        </w:rPr>
        <w:t>k</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 xml:space="preserve">dla </w:t>
      </w:r>
      <w:r w:rsidRPr="008E0537">
        <w:rPr>
          <w:rFonts w:ascii="Tahoma" w:eastAsia="Tahoma" w:hAnsi="Tahoma" w:cs="Tahoma"/>
          <w:spacing w:val="1"/>
        </w:rPr>
        <w:t>P</w:t>
      </w:r>
      <w:r w:rsidRPr="008E0537">
        <w:rPr>
          <w:rFonts w:ascii="Tahoma" w:eastAsia="Tahoma" w:hAnsi="Tahoma" w:cs="Tahoma"/>
        </w:rPr>
        <w:t>rog</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m</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5"/>
        </w:rPr>
        <w:t xml:space="preserve"> </w:t>
      </w:r>
      <w:r w:rsidRPr="008E0537">
        <w:rPr>
          <w:rFonts w:ascii="Tahoma" w:eastAsia="Tahoma" w:hAnsi="Tahoma" w:cs="Tahoma"/>
        </w:rPr>
        <w:t>br</w:t>
      </w:r>
      <w:r w:rsidRPr="008E0537">
        <w:rPr>
          <w:rFonts w:ascii="Tahoma" w:eastAsia="Tahoma" w:hAnsi="Tahoma" w:cs="Tahoma"/>
          <w:spacing w:val="1"/>
        </w:rPr>
        <w:t>a</w:t>
      </w:r>
      <w:r w:rsidRPr="008E0537">
        <w:rPr>
          <w:rFonts w:ascii="Tahoma" w:eastAsia="Tahoma" w:hAnsi="Tahoma" w:cs="Tahoma"/>
          <w:spacing w:val="-1"/>
        </w:rPr>
        <w:t>k</w:t>
      </w:r>
      <w:r w:rsidRPr="008E0537">
        <w:rPr>
          <w:rFonts w:ascii="Tahoma" w:eastAsia="Tahoma" w:hAnsi="Tahoma" w:cs="Tahoma"/>
        </w:rPr>
        <w:t>u z</w:t>
      </w:r>
      <w:r w:rsidRPr="008E0537">
        <w:rPr>
          <w:rFonts w:ascii="Tahoma" w:eastAsia="Tahoma" w:hAnsi="Tahoma" w:cs="Tahoma"/>
          <w:spacing w:val="3"/>
        </w:rPr>
        <w:t>g</w:t>
      </w:r>
      <w:r w:rsidRPr="008E0537">
        <w:rPr>
          <w:rFonts w:ascii="Tahoma" w:eastAsia="Tahoma" w:hAnsi="Tahoma" w:cs="Tahoma"/>
        </w:rPr>
        <w:t>ody IZ os</w:t>
      </w:r>
      <w:r w:rsidRPr="008E0537">
        <w:rPr>
          <w:rFonts w:ascii="Tahoma" w:eastAsia="Tahoma" w:hAnsi="Tahoma" w:cs="Tahoma"/>
          <w:spacing w:val="2"/>
        </w:rPr>
        <w:t>z</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ę</w:t>
      </w:r>
      <w:r w:rsidRPr="008E0537">
        <w:rPr>
          <w:rFonts w:ascii="Tahoma" w:eastAsia="Tahoma" w:hAnsi="Tahoma" w:cs="Tahoma"/>
        </w:rPr>
        <w:t>dn</w:t>
      </w:r>
      <w:r w:rsidRPr="008E0537">
        <w:rPr>
          <w:rFonts w:ascii="Tahoma" w:eastAsia="Tahoma" w:hAnsi="Tahoma" w:cs="Tahoma"/>
          <w:spacing w:val="-1"/>
        </w:rPr>
        <w:t>o</w:t>
      </w:r>
      <w:r w:rsidRPr="008E0537">
        <w:rPr>
          <w:rFonts w:ascii="Tahoma" w:eastAsia="Tahoma" w:hAnsi="Tahoma" w:cs="Tahoma"/>
          <w:spacing w:val="2"/>
        </w:rPr>
        <w:t>śc</w:t>
      </w:r>
      <w:r w:rsidRPr="008E0537">
        <w:rPr>
          <w:rFonts w:ascii="Tahoma" w:eastAsia="Tahoma" w:hAnsi="Tahoma" w:cs="Tahoma"/>
        </w:rPr>
        <w:t>i 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4"/>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10"/>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ość</w:t>
      </w:r>
      <w:r w:rsidRPr="008E0537">
        <w:rPr>
          <w:rFonts w:ascii="Tahoma" w:eastAsia="Tahoma" w:hAnsi="Tahoma" w:cs="Tahoma"/>
          <w:spacing w:val="-7"/>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8"/>
        </w:rPr>
        <w:t xml:space="preserve"> </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spacing w:val="2"/>
        </w:rPr>
        <w:t>I</w:t>
      </w:r>
      <w:r w:rsidRPr="008E0537">
        <w:rPr>
          <w:rFonts w:ascii="Tahoma" w:eastAsia="Tahoma" w:hAnsi="Tahoma" w:cs="Tahoma"/>
        </w:rPr>
        <w:t>Z</w:t>
      </w:r>
      <w:r w:rsidRPr="008E0537">
        <w:rPr>
          <w:rFonts w:ascii="Tahoma" w:eastAsia="Tahoma" w:hAnsi="Tahoma" w:cs="Tahoma"/>
          <w:spacing w:val="-3"/>
        </w:rPr>
        <w:t xml:space="preserve"> </w:t>
      </w:r>
      <w:r w:rsidRPr="008E0537">
        <w:rPr>
          <w:rFonts w:ascii="Tahoma" w:eastAsia="Tahoma" w:hAnsi="Tahoma" w:cs="Tahoma"/>
          <w:spacing w:val="1"/>
        </w:rPr>
        <w:t>m</w:t>
      </w:r>
      <w:r w:rsidRPr="008E0537">
        <w:rPr>
          <w:rFonts w:ascii="Tahoma" w:eastAsia="Tahoma" w:hAnsi="Tahoma" w:cs="Tahoma"/>
        </w:rPr>
        <w:t>oże</w:t>
      </w:r>
      <w:r w:rsidRPr="008E0537">
        <w:rPr>
          <w:rFonts w:ascii="Tahoma" w:eastAsia="Tahoma" w:hAnsi="Tahoma" w:cs="Tahoma"/>
          <w:spacing w:val="-4"/>
        </w:rPr>
        <w:t xml:space="preserve"> </w:t>
      </w:r>
      <w:r w:rsidR="00A06B88">
        <w:rPr>
          <w:rFonts w:ascii="Tahoma" w:eastAsia="Tahoma" w:hAnsi="Tahoma" w:cs="Tahoma"/>
          <w:spacing w:val="1"/>
        </w:rPr>
        <w:t>zmienić</w:t>
      </w:r>
      <w:r w:rsidR="00A06B88" w:rsidRPr="008E0537">
        <w:rPr>
          <w:rFonts w:ascii="Tahoma" w:eastAsia="Tahoma" w:hAnsi="Tahoma" w:cs="Tahoma"/>
          <w:spacing w:val="-8"/>
        </w:rPr>
        <w:t xml:space="preserve"> </w:t>
      </w:r>
      <w:r w:rsidR="00774874" w:rsidRPr="008E0537">
        <w:rPr>
          <w:rFonts w:ascii="Tahoma" w:eastAsia="Tahoma" w:hAnsi="Tahoma" w:cs="Tahoma"/>
          <w:spacing w:val="-1"/>
        </w:rPr>
        <w:t>D</w:t>
      </w:r>
      <w:r w:rsidR="00CA2847" w:rsidRPr="008E0537">
        <w:rPr>
          <w:rFonts w:ascii="Tahoma" w:eastAsia="Tahoma" w:hAnsi="Tahoma" w:cs="Tahoma"/>
          <w:spacing w:val="-1"/>
        </w:rPr>
        <w:t>ecyzję</w:t>
      </w:r>
      <w:r w:rsidR="00CA2847" w:rsidRPr="008E0537">
        <w:rPr>
          <w:rFonts w:ascii="Tahoma" w:eastAsia="Tahoma" w:hAnsi="Tahoma" w:cs="Tahoma"/>
          <w:spacing w:val="-6"/>
        </w:rPr>
        <w:t xml:space="preserve"> </w:t>
      </w:r>
      <w:r w:rsidRPr="008E0537">
        <w:rPr>
          <w:rFonts w:ascii="Tahoma" w:eastAsia="Tahoma" w:hAnsi="Tahoma" w:cs="Tahoma"/>
        </w:rPr>
        <w:t>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3"/>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rPr>
        <w:t>c</w:t>
      </w:r>
      <w:r w:rsidRPr="008E0537">
        <w:rPr>
          <w:rFonts w:ascii="Tahoma" w:eastAsia="Tahoma" w:hAnsi="Tahoma" w:cs="Tahoma"/>
          <w:spacing w:val="-13"/>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3"/>
        </w:rPr>
        <w:t>t</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p>
    <w:p w14:paraId="3DEB992B" w14:textId="077E87FA" w:rsidR="00942F4E" w:rsidRPr="001A21E8" w:rsidRDefault="00280ADA" w:rsidP="00461AEA">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
        </w:rPr>
        <w:t xml:space="preserve"> 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rPr>
        <w:t>w</w:t>
      </w:r>
      <w:r w:rsidRPr="001A21E8">
        <w:rPr>
          <w:rFonts w:ascii="Tahoma" w:eastAsia="Tahoma" w:hAnsi="Tahoma" w:cs="Tahoma"/>
          <w:spacing w:val="-1"/>
        </w:rPr>
        <w:t xml:space="preserve"> n</w:t>
      </w:r>
      <w:r w:rsidRPr="001A21E8">
        <w:rPr>
          <w:rFonts w:ascii="Tahoma" w:eastAsia="Tahoma" w:hAnsi="Tahoma" w:cs="Tahoma"/>
        </w:rPr>
        <w:t>a</w:t>
      </w:r>
      <w:r w:rsidRPr="001A21E8">
        <w:rPr>
          <w:rFonts w:ascii="Tahoma" w:eastAsia="Tahoma" w:hAnsi="Tahoma" w:cs="Tahoma"/>
          <w:spacing w:val="3"/>
        </w:rPr>
        <w:t xml:space="preserve"> </w:t>
      </w:r>
      <w:r w:rsidR="00304F3D">
        <w:rPr>
          <w:rFonts w:ascii="Tahoma" w:eastAsia="Tahoma" w:hAnsi="Tahoma" w:cs="Tahoma"/>
          <w:spacing w:val="3"/>
        </w:rPr>
        <w:t xml:space="preserve">postanowienia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774874" w:rsidRPr="001A21E8">
        <w:rPr>
          <w:rFonts w:ascii="Tahoma" w:eastAsia="Tahoma" w:hAnsi="Tahoma" w:cs="Tahoma"/>
          <w:spacing w:val="-15"/>
        </w:rPr>
        <w:t>D</w:t>
      </w:r>
      <w:r w:rsidR="00CA2847" w:rsidRPr="001A21E8">
        <w:rPr>
          <w:rFonts w:ascii="Tahoma" w:eastAsia="Tahoma" w:hAnsi="Tahoma" w:cs="Tahoma"/>
          <w:spacing w:val="-1"/>
        </w:rPr>
        <w:t>ecyzji</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8"/>
        </w:rPr>
        <w:t xml:space="preserve"> </w:t>
      </w:r>
      <w:r w:rsidR="00A06B88">
        <w:rPr>
          <w:rFonts w:ascii="Tahoma" w:eastAsia="Tahoma" w:hAnsi="Tahoma" w:cs="Tahoma"/>
          <w:spacing w:val="-3"/>
        </w:rPr>
        <w:t>jej zmiany</w:t>
      </w:r>
      <w:r w:rsidRPr="001A21E8">
        <w:rPr>
          <w:rFonts w:ascii="Tahoma" w:eastAsia="Tahoma" w:hAnsi="Tahoma" w:cs="Tahoma"/>
        </w:rPr>
        <w:t>.</w:t>
      </w:r>
    </w:p>
    <w:p w14:paraId="125FEC87" w14:textId="1C332A95" w:rsidR="00942F4E" w:rsidRPr="001A21E8" w:rsidRDefault="00280ADA" w:rsidP="00461AEA">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zie</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pr</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spacing w:val="6"/>
        </w:rPr>
        <w:t>m</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spacing w:val="3"/>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11"/>
        </w:rPr>
        <w:t xml:space="preserve"> </w:t>
      </w:r>
      <w:r w:rsidRPr="001A21E8">
        <w:rPr>
          <w:rFonts w:ascii="Tahoma" w:eastAsia="Tahoma" w:hAnsi="Tahoma" w:cs="Tahoma"/>
        </w:rPr>
        <w:t>ma</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7"/>
        </w:rPr>
        <w:t xml:space="preserve"> </w:t>
      </w:r>
      <w:r w:rsidR="00A06B88">
        <w:rPr>
          <w:rFonts w:ascii="Tahoma" w:eastAsia="Tahoma" w:hAnsi="Tahoma" w:cs="Tahoma"/>
        </w:rPr>
        <w:t>zmienić</w:t>
      </w:r>
      <w:r w:rsidR="00A06B88" w:rsidRPr="001A21E8">
        <w:rPr>
          <w:rFonts w:ascii="Tahoma" w:eastAsia="Tahoma" w:hAnsi="Tahoma" w:cs="Tahoma"/>
          <w:spacing w:val="-1"/>
        </w:rPr>
        <w:t xml:space="preserve"> </w:t>
      </w:r>
      <w:r w:rsidR="00774874" w:rsidRPr="001A21E8">
        <w:rPr>
          <w:rFonts w:ascii="Tahoma" w:eastAsia="Tahoma" w:hAnsi="Tahoma" w:cs="Tahoma"/>
          <w:spacing w:val="-1"/>
        </w:rPr>
        <w:t>D</w:t>
      </w:r>
      <w:r w:rsidR="00CA2847" w:rsidRPr="001A21E8">
        <w:rPr>
          <w:rFonts w:ascii="Tahoma" w:eastAsia="Tahoma" w:hAnsi="Tahoma" w:cs="Tahoma"/>
          <w:spacing w:val="-1"/>
        </w:rPr>
        <w:t>ecyzję</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3"/>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lizy</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5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5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en</w:t>
      </w:r>
      <w:r w:rsidRPr="001A21E8">
        <w:rPr>
          <w:rFonts w:ascii="Tahoma" w:eastAsia="Tahoma" w:hAnsi="Tahoma" w:cs="Tahoma"/>
        </w:rPr>
        <w:t>ie</w:t>
      </w:r>
      <w:r w:rsidRPr="001A21E8">
        <w:rPr>
          <w:rFonts w:ascii="Tahoma" w:eastAsia="Tahoma" w:hAnsi="Tahoma" w:cs="Tahoma"/>
          <w:spacing w:val="5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osi</w:t>
      </w:r>
      <w:r w:rsidRPr="001A21E8">
        <w:rPr>
          <w:rFonts w:ascii="Tahoma" w:eastAsia="Tahoma" w:hAnsi="Tahoma" w:cs="Tahoma"/>
          <w:spacing w:val="1"/>
        </w:rPr>
        <w:t>ą</w:t>
      </w:r>
      <w:r w:rsidRPr="001A21E8">
        <w:rPr>
          <w:rFonts w:ascii="Tahoma" w:eastAsia="Tahoma" w:hAnsi="Tahoma" w:cs="Tahoma"/>
        </w:rPr>
        <w:t>gnięcia z</w:t>
      </w:r>
      <w:r w:rsidRPr="001A21E8">
        <w:rPr>
          <w:rFonts w:ascii="Tahoma" w:eastAsia="Tahoma" w:hAnsi="Tahoma" w:cs="Tahoma"/>
          <w:spacing w:val="1"/>
        </w:rPr>
        <w:t>a</w:t>
      </w:r>
      <w:r w:rsidRPr="001A21E8">
        <w:rPr>
          <w:rFonts w:ascii="Tahoma" w:eastAsia="Tahoma" w:hAnsi="Tahoma" w:cs="Tahoma"/>
        </w:rPr>
        <w:t>łożon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00A62D4B" w:rsidRPr="001A21E8">
        <w:rPr>
          <w:rFonts w:ascii="Tahoma" w:eastAsia="Tahoma" w:hAnsi="Tahoma" w:cs="Tahoma"/>
        </w:rPr>
        <w:t>wskaźników</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501ABB9" w14:textId="77777777" w:rsidR="00942F4E" w:rsidRDefault="008E3C45" w:rsidP="00461AEA">
      <w:pPr>
        <w:pStyle w:val="Akapitzlist"/>
        <w:numPr>
          <w:ilvl w:val="0"/>
          <w:numId w:val="32"/>
        </w:numPr>
        <w:tabs>
          <w:tab w:val="clear" w:pos="360"/>
          <w:tab w:val="num" w:pos="426"/>
        </w:tabs>
        <w:spacing w:line="276" w:lineRule="auto"/>
        <w:ind w:left="426" w:right="14" w:hanging="426"/>
        <w:rPr>
          <w:rFonts w:ascii="Tahoma" w:eastAsia="Tahoma" w:hAnsi="Tahoma" w:cs="Tahoma"/>
          <w:spacing w:val="-1"/>
        </w:rPr>
      </w:pPr>
      <w:r w:rsidRPr="008E0537">
        <w:rPr>
          <w:rFonts w:ascii="Tahoma" w:eastAsia="Tahoma" w:hAnsi="Tahoma" w:cs="Tahoma"/>
        </w:rPr>
        <w:t>W</w:t>
      </w:r>
      <w:r w:rsidRPr="008E0537">
        <w:rPr>
          <w:rFonts w:ascii="Tahoma" w:eastAsia="Tahoma" w:hAnsi="Tahoma" w:cs="Tahoma"/>
          <w:spacing w:val="8"/>
        </w:rPr>
        <w:t xml:space="preserve"> </w:t>
      </w:r>
      <w:r w:rsidRPr="008E0537">
        <w:rPr>
          <w:rFonts w:ascii="Tahoma" w:eastAsia="Tahoma" w:hAnsi="Tahoma" w:cs="Tahoma"/>
          <w:spacing w:val="-1"/>
        </w:rPr>
        <w:t>u</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dni</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ka</w:t>
      </w:r>
      <w:r w:rsidRPr="008E0537">
        <w:rPr>
          <w:rFonts w:ascii="Tahoma" w:eastAsia="Tahoma" w:hAnsi="Tahoma" w:cs="Tahoma"/>
          <w:spacing w:val="-1"/>
        </w:rPr>
        <w:t>c</w:t>
      </w:r>
      <w:r w:rsidRPr="008E0537">
        <w:rPr>
          <w:rFonts w:ascii="Tahoma" w:eastAsia="Tahoma" w:hAnsi="Tahoma" w:cs="Tahoma"/>
        </w:rPr>
        <w:t>h</w:t>
      </w:r>
      <w:r w:rsidRPr="008E0537">
        <w:rPr>
          <w:rFonts w:ascii="Tahoma" w:eastAsia="Tahoma" w:hAnsi="Tahoma" w:cs="Tahoma"/>
          <w:spacing w:val="1"/>
        </w:rPr>
        <w:t xml:space="preserve"> </w:t>
      </w:r>
      <w:r w:rsidRPr="008E0537">
        <w:rPr>
          <w:rFonts w:ascii="Tahoma" w:eastAsia="Tahoma" w:hAnsi="Tahoma" w:cs="Tahoma"/>
        </w:rPr>
        <w:t>B</w:t>
      </w:r>
      <w:r w:rsidRPr="008E0537">
        <w:rPr>
          <w:rFonts w:ascii="Tahoma" w:eastAsia="Tahoma" w:hAnsi="Tahoma" w:cs="Tahoma"/>
          <w:spacing w:val="3"/>
        </w:rPr>
        <w:t>e</w:t>
      </w:r>
      <w:r w:rsidRPr="008E0537">
        <w:rPr>
          <w:rFonts w:ascii="Tahoma" w:eastAsia="Tahoma" w:hAnsi="Tahoma" w:cs="Tahoma"/>
          <w:spacing w:val="-1"/>
        </w:rPr>
        <w:t>n</w:t>
      </w:r>
      <w:r w:rsidRPr="008E0537">
        <w:rPr>
          <w:rFonts w:ascii="Tahoma" w:eastAsia="Tahoma" w:hAnsi="Tahoma" w:cs="Tahoma"/>
          <w:spacing w:val="1"/>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 ma</w:t>
      </w:r>
      <w:r w:rsidRPr="008E0537">
        <w:rPr>
          <w:rFonts w:ascii="Tahoma" w:eastAsia="Tahoma" w:hAnsi="Tahoma" w:cs="Tahoma"/>
          <w:spacing w:val="7"/>
        </w:rPr>
        <w:t xml:space="preserve"> </w:t>
      </w:r>
      <w:r w:rsidRPr="008E0537">
        <w:rPr>
          <w:rFonts w:ascii="Tahoma" w:eastAsia="Tahoma" w:hAnsi="Tahoma" w:cs="Tahoma"/>
        </w:rPr>
        <w:t>możli</w:t>
      </w:r>
      <w:r w:rsidRPr="008E0537">
        <w:rPr>
          <w:rFonts w:ascii="Tahoma" w:eastAsia="Tahoma" w:hAnsi="Tahoma" w:cs="Tahoma"/>
          <w:spacing w:val="3"/>
        </w:rPr>
        <w:t>w</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zgł</w:t>
      </w:r>
      <w:r w:rsidRPr="008E0537">
        <w:rPr>
          <w:rFonts w:ascii="Tahoma" w:eastAsia="Tahoma" w:hAnsi="Tahoma" w:cs="Tahoma"/>
          <w:spacing w:val="1"/>
        </w:rPr>
        <w:t>a</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1"/>
        </w:rPr>
        <w:t xml:space="preserve"> propozycji </w:t>
      </w:r>
      <w:r w:rsidRPr="008E0537">
        <w:rPr>
          <w:rFonts w:ascii="Tahoma" w:eastAsia="Tahoma" w:hAnsi="Tahoma" w:cs="Tahoma"/>
        </w:rPr>
        <w:t>z</w:t>
      </w:r>
      <w:r w:rsidRPr="008E0537">
        <w:rPr>
          <w:rFonts w:ascii="Tahoma" w:eastAsia="Tahoma" w:hAnsi="Tahoma" w:cs="Tahoma"/>
          <w:spacing w:val="1"/>
        </w:rPr>
        <w:t>m</w:t>
      </w:r>
      <w:r w:rsidRPr="008E0537">
        <w:rPr>
          <w:rFonts w:ascii="Tahoma" w:eastAsia="Tahoma" w:hAnsi="Tahoma" w:cs="Tahoma"/>
        </w:rPr>
        <w:t>i</w:t>
      </w:r>
      <w:r w:rsidRPr="008E0537">
        <w:rPr>
          <w:rFonts w:ascii="Tahoma" w:eastAsia="Tahoma" w:hAnsi="Tahoma" w:cs="Tahoma"/>
          <w:spacing w:val="1"/>
        </w:rPr>
        <w:t>a</w:t>
      </w:r>
      <w:r w:rsidRPr="008E0537">
        <w:rPr>
          <w:rFonts w:ascii="Tahoma" w:eastAsia="Tahoma" w:hAnsi="Tahoma" w:cs="Tahoma"/>
        </w:rPr>
        <w:t>n</w:t>
      </w:r>
      <w:r w:rsidRPr="008E0537">
        <w:rPr>
          <w:rFonts w:ascii="Tahoma" w:eastAsia="Tahoma" w:hAnsi="Tahoma" w:cs="Tahoma"/>
          <w:spacing w:val="4"/>
        </w:rPr>
        <w:t xml:space="preserve"> </w:t>
      </w:r>
      <w:r w:rsidRPr="008E0537">
        <w:rPr>
          <w:rFonts w:ascii="Tahoma" w:eastAsia="Tahoma" w:hAnsi="Tahoma" w:cs="Tahoma"/>
        </w:rPr>
        <w:t>do</w:t>
      </w:r>
      <w:r w:rsidRPr="008E0537">
        <w:rPr>
          <w:rFonts w:ascii="Tahoma" w:eastAsia="Tahoma" w:hAnsi="Tahoma" w:cs="Tahoma"/>
          <w:spacing w:val="10"/>
        </w:rPr>
        <w:t xml:space="preserve"> </w:t>
      </w:r>
      <w:r w:rsidRPr="008E0537">
        <w:rPr>
          <w:rFonts w:ascii="Tahoma" w:eastAsia="Tahoma" w:hAnsi="Tahoma" w:cs="Tahoma"/>
        </w:rPr>
        <w:t>p</w:t>
      </w:r>
      <w:r w:rsidRPr="008E0537">
        <w:rPr>
          <w:rFonts w:ascii="Tahoma" w:eastAsia="Tahoma" w:hAnsi="Tahoma" w:cs="Tahoma"/>
          <w:spacing w:val="2"/>
        </w:rPr>
        <w:t>r</w:t>
      </w:r>
      <w:r w:rsidRPr="008E0537">
        <w:rPr>
          <w:rFonts w:ascii="Tahoma" w:eastAsia="Tahoma" w:hAnsi="Tahoma" w:cs="Tahoma"/>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tu</w:t>
      </w:r>
      <w:r w:rsidRPr="008E0537">
        <w:rPr>
          <w:rFonts w:ascii="Tahoma" w:eastAsia="Tahoma" w:hAnsi="Tahoma" w:cs="Tahoma"/>
          <w:spacing w:val="2"/>
        </w:rPr>
        <w:t xml:space="preserve"> </w:t>
      </w:r>
      <w:r w:rsidRPr="00833922">
        <w:rPr>
          <w:rFonts w:ascii="Tahoma" w:eastAsia="Tahoma" w:hAnsi="Tahoma" w:cs="Tahoma"/>
          <w:spacing w:val="-1"/>
        </w:rPr>
        <w:t>wymagających aktualizacji wniosku z uwzględnieniem ust. 1-5 niniejszego paragrafu.</w:t>
      </w:r>
    </w:p>
    <w:p w14:paraId="103D5913" w14:textId="71F568C6" w:rsidR="00E344A3" w:rsidRDefault="0014529B" w:rsidP="00461AEA">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B92C5E">
        <w:rPr>
          <w:rFonts w:ascii="Tahoma" w:eastAsia="Tahoma" w:hAnsi="Tahoma" w:cs="Tahoma"/>
        </w:rPr>
        <w:t xml:space="preserve">W razie zmian w prawie unijnym, krajowym lub w dokumentach programowych, mających wpływ na realizowane działania w ramach projektu </w:t>
      </w:r>
      <w:r w:rsidR="00A06B88" w:rsidRPr="00B92C5E">
        <w:rPr>
          <w:rFonts w:ascii="Tahoma" w:eastAsia="Tahoma" w:hAnsi="Tahoma" w:cs="Tahoma"/>
        </w:rPr>
        <w:t>IZ ma prawo zmienić</w:t>
      </w:r>
      <w:r w:rsidRPr="00B92C5E">
        <w:rPr>
          <w:rFonts w:ascii="Tahoma" w:eastAsia="Tahoma" w:hAnsi="Tahoma" w:cs="Tahoma"/>
        </w:rPr>
        <w:t xml:space="preserve"> </w:t>
      </w:r>
      <w:r w:rsidR="00A06B88" w:rsidRPr="00B92C5E">
        <w:rPr>
          <w:rFonts w:ascii="Tahoma" w:eastAsia="Tahoma" w:hAnsi="Tahoma" w:cs="Tahoma"/>
        </w:rPr>
        <w:t xml:space="preserve">Decyzję, </w:t>
      </w:r>
      <w:r w:rsidRPr="00B92C5E">
        <w:rPr>
          <w:rFonts w:ascii="Tahoma" w:eastAsia="Tahoma" w:hAnsi="Tahoma" w:cs="Tahoma"/>
        </w:rPr>
        <w:t>tak aby dostosować j</w:t>
      </w:r>
      <w:r w:rsidR="00A06B88" w:rsidRPr="00B92C5E">
        <w:rPr>
          <w:rFonts w:ascii="Tahoma" w:eastAsia="Tahoma" w:hAnsi="Tahoma" w:cs="Tahoma"/>
        </w:rPr>
        <w:t>ą</w:t>
      </w:r>
      <w:r w:rsidRPr="00B92C5E">
        <w:rPr>
          <w:rFonts w:ascii="Tahoma" w:eastAsia="Tahoma" w:hAnsi="Tahoma" w:cs="Tahoma"/>
        </w:rPr>
        <w:t xml:space="preserve"> do wprowadzonych zmian</w:t>
      </w:r>
      <w:r w:rsidR="008472C0" w:rsidRPr="00B92C5E">
        <w:rPr>
          <w:rFonts w:ascii="Tahoma" w:eastAsia="Tahoma" w:hAnsi="Tahoma" w:cs="Tahoma"/>
        </w:rPr>
        <w:t>.</w:t>
      </w:r>
    </w:p>
    <w:p w14:paraId="67F197D0" w14:textId="77777777" w:rsidR="005101A1" w:rsidRDefault="005101A1" w:rsidP="008472C0">
      <w:pPr>
        <w:rPr>
          <w:rFonts w:eastAsia="Tahoma"/>
        </w:rPr>
      </w:pPr>
    </w:p>
    <w:p w14:paraId="57797E2F" w14:textId="0AD3D93E" w:rsidR="00942F4E" w:rsidRPr="001A21E8" w:rsidRDefault="00CA2847"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t>Uchylenie</w:t>
      </w:r>
      <w:r w:rsidR="00EC465D">
        <w:rPr>
          <w:rFonts w:ascii="Tahoma" w:eastAsia="Tahoma" w:hAnsi="Tahoma" w:cs="Tahoma"/>
          <w:b/>
          <w:spacing w:val="-1"/>
        </w:rPr>
        <w:t xml:space="preserve"> Decyzji oraz sankcje za niedotrzymanie warunków Decyzji</w:t>
      </w:r>
    </w:p>
    <w:p w14:paraId="6AEAACA2" w14:textId="252089EE"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3</w:t>
      </w:r>
      <w:r w:rsidR="00EC465D">
        <w:rPr>
          <w:rFonts w:ascii="Tahoma" w:eastAsia="Tahoma" w:hAnsi="Tahoma" w:cs="Tahoma"/>
          <w:position w:val="-1"/>
        </w:rPr>
        <w:t>3</w:t>
      </w:r>
      <w:r w:rsidRPr="001A21E8">
        <w:rPr>
          <w:rFonts w:ascii="Tahoma" w:eastAsia="Tahoma" w:hAnsi="Tahoma" w:cs="Tahoma"/>
          <w:w w:val="99"/>
        </w:rPr>
        <w:t>.</w:t>
      </w:r>
    </w:p>
    <w:p w14:paraId="19D1D978" w14:textId="58D0D530" w:rsidR="006F0C4C" w:rsidRPr="001A21E8" w:rsidRDefault="006F0C4C" w:rsidP="006F0C4C">
      <w:pPr>
        <w:pStyle w:val="Akapitzlist"/>
        <w:numPr>
          <w:ilvl w:val="0"/>
          <w:numId w:val="33"/>
        </w:numPr>
        <w:tabs>
          <w:tab w:val="clear" w:pos="360"/>
          <w:tab w:val="num" w:pos="426"/>
          <w:tab w:val="left" w:pos="7655"/>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Pr>
          <w:rFonts w:ascii="Tahoma" w:eastAsia="Tahoma" w:hAnsi="Tahoma" w:cs="Tahoma"/>
        </w:rPr>
        <w:t>podjąć</w:t>
      </w:r>
      <w:r w:rsidRPr="001A21E8">
        <w:rPr>
          <w:rFonts w:ascii="Tahoma" w:eastAsia="Tahoma" w:hAnsi="Tahoma" w:cs="Tahoma"/>
          <w:spacing w:val="-10"/>
        </w:rPr>
        <w:t xml:space="preserve"> </w:t>
      </w:r>
      <w:r w:rsidRPr="001A21E8">
        <w:rPr>
          <w:rFonts w:ascii="Tahoma" w:eastAsia="Tahoma" w:hAnsi="Tahoma" w:cs="Tahoma"/>
          <w:spacing w:val="-1"/>
        </w:rPr>
        <w:t xml:space="preserve">Uchwałę </w:t>
      </w:r>
      <w:r>
        <w:rPr>
          <w:rFonts w:ascii="Tahoma" w:eastAsia="Tahoma" w:hAnsi="Tahoma" w:cs="Tahoma"/>
          <w:spacing w:val="-1"/>
        </w:rPr>
        <w:t xml:space="preserve">uchylającą </w:t>
      </w:r>
      <w:r w:rsidRPr="001A21E8">
        <w:rPr>
          <w:rFonts w:ascii="Tahoma" w:eastAsia="Tahoma" w:hAnsi="Tahoma" w:cs="Tahoma"/>
          <w:spacing w:val="-1"/>
        </w:rPr>
        <w:t>Decyzj</w:t>
      </w:r>
      <w:r>
        <w:rPr>
          <w:rFonts w:ascii="Tahoma" w:eastAsia="Tahoma" w:hAnsi="Tahoma" w:cs="Tahoma"/>
          <w:spacing w:val="-1"/>
        </w:rPr>
        <w:t xml:space="preserve">e ze skutkiem </w:t>
      </w:r>
      <w:r w:rsidRPr="001A21E8">
        <w:rPr>
          <w:rFonts w:ascii="Tahoma" w:eastAsia="Tahoma" w:hAnsi="Tahoma" w:cs="Tahoma"/>
          <w:spacing w:val="-6"/>
        </w:rPr>
        <w:t xml:space="preserve"> </w:t>
      </w:r>
      <w:r w:rsidRPr="001A21E8">
        <w:rPr>
          <w:rFonts w:ascii="Tahoma" w:eastAsia="Tahoma" w:hAnsi="Tahoma" w:cs="Tahoma"/>
        </w:rPr>
        <w:t>n</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sto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Pr>
          <w:rFonts w:ascii="Tahoma" w:eastAsia="Tahoma" w:hAnsi="Tahoma" w:cs="Tahoma"/>
        </w:rPr>
        <w:t xml:space="preserve"> o czym informuje Beneficjenta w formie pisemnej wraz z uzasadnieniem, w przypadku, gdy Beneficjent nie realizuje projektu na warunkach określonych w Decyzji a w szczególności gdy:</w:t>
      </w:r>
    </w:p>
    <w:p w14:paraId="2290869F" w14:textId="77777777" w:rsidR="006F0C4C" w:rsidRPr="001A21E8" w:rsidRDefault="006F0C4C" w:rsidP="006F0C4C">
      <w:pPr>
        <w:tabs>
          <w:tab w:val="num" w:pos="851"/>
        </w:tabs>
        <w:spacing w:line="276" w:lineRule="auto"/>
        <w:ind w:left="851" w:right="14" w:hanging="426"/>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sta</w:t>
      </w:r>
      <w:r w:rsidRPr="001A21E8">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2"/>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ą</w:t>
      </w:r>
      <w:r w:rsidRPr="001A21E8">
        <w:rPr>
          <w:rFonts w:ascii="Tahoma" w:eastAsia="Tahoma" w:hAnsi="Tahoma" w:cs="Tahoma"/>
        </w:rPr>
        <w:t>dź</w:t>
      </w:r>
      <w:r w:rsidRPr="001A21E8">
        <w:rPr>
          <w:rFonts w:ascii="Tahoma" w:eastAsia="Tahoma" w:hAnsi="Tahoma" w:cs="Tahoma"/>
          <w:spacing w:val="-4"/>
        </w:rPr>
        <w:t xml:space="preserve"> </w:t>
      </w:r>
      <w:r w:rsidRPr="001A21E8">
        <w:rPr>
          <w:rFonts w:ascii="Tahoma" w:eastAsia="Tahoma" w:hAnsi="Tahoma" w:cs="Tahoma"/>
        </w:rPr>
        <w:t>w części</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2"/>
        </w:rPr>
        <w:t>Decyzją</w:t>
      </w:r>
      <w:r w:rsidRPr="001A21E8">
        <w:rPr>
          <w:rFonts w:ascii="Tahoma" w:eastAsia="Tahoma" w:hAnsi="Tahoma" w:cs="Tahoma"/>
          <w:spacing w:val="1"/>
        </w:rPr>
        <w:t xml:space="preserve">, </w:t>
      </w:r>
      <w:r w:rsidRPr="006F0C4C">
        <w:rPr>
          <w:rFonts w:ascii="Tahoma" w:eastAsia="Tahoma" w:hAnsi="Tahoma" w:cs="Tahoma"/>
          <w:spacing w:val="1"/>
        </w:rPr>
        <w:t>Wytycznymi o</w:t>
      </w:r>
      <w:r w:rsidRPr="001A21E8">
        <w:rPr>
          <w:rFonts w:ascii="Tahoma" w:eastAsia="Tahoma" w:hAnsi="Tahoma" w:cs="Tahoma"/>
          <w:spacing w:val="1"/>
        </w:rPr>
        <w:t xml:space="preserve"> których mowa </w:t>
      </w:r>
      <w:r w:rsidRPr="001A21E8">
        <w:rPr>
          <w:rFonts w:ascii="Tahoma" w:eastAsia="Tahoma" w:hAnsi="Tahoma" w:cs="Tahoma"/>
        </w:rPr>
        <w:t>w § 1</w:t>
      </w:r>
      <w:r w:rsidRPr="001A21E8">
        <w:rPr>
          <w:rFonts w:ascii="Tahoma" w:eastAsia="Tahoma" w:hAnsi="Tahoma" w:cs="Tahoma"/>
          <w:spacing w:val="-2"/>
        </w:rPr>
        <w:t xml:space="preserve"> ust.</w:t>
      </w:r>
      <w:r w:rsidRPr="001A21E8">
        <w:rPr>
          <w:rFonts w:ascii="Tahoma" w:eastAsia="Tahoma" w:hAnsi="Tahoma" w:cs="Tahoma"/>
          <w:spacing w:val="-1"/>
        </w:rPr>
        <w:t xml:space="preserve"> 2</w:t>
      </w:r>
      <w:r>
        <w:rPr>
          <w:rFonts w:ascii="Tahoma" w:eastAsia="Tahoma" w:hAnsi="Tahoma" w:cs="Tahoma"/>
          <w:spacing w:val="-1"/>
        </w:rPr>
        <w:t>3</w:t>
      </w:r>
      <w:r w:rsidRPr="001A21E8">
        <w:rPr>
          <w:rFonts w:ascii="Tahoma" w:eastAsia="Tahoma" w:hAnsi="Tahoma" w:cs="Tahoma"/>
          <w:spacing w:val="-1"/>
        </w:rPr>
        <w:t xml:space="preserve"> oraz regulaminem konkursu</w:t>
      </w:r>
      <w:r w:rsidRPr="001A21E8">
        <w:rPr>
          <w:rFonts w:ascii="Tahoma" w:eastAsia="Tahoma" w:hAnsi="Tahoma" w:cs="Tahoma"/>
        </w:rPr>
        <w:t>;</w:t>
      </w:r>
    </w:p>
    <w:p w14:paraId="1D8933D1" w14:textId="77777777" w:rsidR="006F0C4C" w:rsidRPr="001A21E8" w:rsidRDefault="006F0C4C" w:rsidP="006F0C4C">
      <w:pPr>
        <w:tabs>
          <w:tab w:val="num" w:pos="851"/>
        </w:tabs>
        <w:spacing w:line="276" w:lineRule="auto"/>
        <w:ind w:left="851" w:right="14" w:hanging="426"/>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oży</w:t>
      </w:r>
      <w:r w:rsidRPr="001A21E8">
        <w:rPr>
          <w:rFonts w:ascii="Tahoma" w:eastAsia="Tahoma" w:hAnsi="Tahoma" w:cs="Tahoma"/>
          <w:spacing w:val="61"/>
        </w:rPr>
        <w:t xml:space="preserve"> </w:t>
      </w:r>
      <w:r w:rsidRPr="001A21E8">
        <w:rPr>
          <w:rFonts w:ascii="Tahoma" w:eastAsia="Tahoma" w:hAnsi="Tahoma" w:cs="Tahoma"/>
        </w:rPr>
        <w:t>podrob</w:t>
      </w:r>
      <w:r w:rsidRPr="001A21E8">
        <w:rPr>
          <w:rFonts w:ascii="Tahoma" w:eastAsia="Tahoma" w:hAnsi="Tahoma" w:cs="Tahoma"/>
          <w:spacing w:val="2"/>
        </w:rPr>
        <w:t>io</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robione</w:t>
      </w:r>
      <w:r w:rsidRPr="001A21E8">
        <w:rPr>
          <w:rFonts w:ascii="Tahoma" w:eastAsia="Tahoma" w:hAnsi="Tahoma" w:cs="Tahoma"/>
          <w:spacing w:val="5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62"/>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dę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4"/>
        </w:rPr>
        <w:t xml:space="preserve"> </w:t>
      </w:r>
      <w:r w:rsidRPr="001A21E8">
        <w:rPr>
          <w:rFonts w:ascii="Tahoma" w:eastAsia="Tahoma" w:hAnsi="Tahoma" w:cs="Tahoma"/>
        </w:rPr>
        <w:t xml:space="preserve">w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lu </w:t>
      </w:r>
      <w:r w:rsidRPr="001A21E8">
        <w:rPr>
          <w:rFonts w:ascii="Tahoma" w:eastAsia="Tahoma" w:hAnsi="Tahoma" w:cs="Tahoma"/>
          <w:spacing w:val="-1"/>
        </w:rPr>
        <w:t>u</w:t>
      </w:r>
      <w:r w:rsidRPr="001A21E8">
        <w:rPr>
          <w:rFonts w:ascii="Tahoma" w:eastAsia="Tahoma" w:hAnsi="Tahoma" w:cs="Tahoma"/>
        </w:rPr>
        <w:t>zy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8"/>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2"/>
        </w:rPr>
        <w:t>Decyzji</w:t>
      </w:r>
      <w:r w:rsidRPr="001A21E8">
        <w:rPr>
          <w:rFonts w:ascii="Tahoma" w:eastAsia="Tahoma" w:hAnsi="Tahoma" w:cs="Tahoma"/>
        </w:rPr>
        <w:t>. Doszło do poważnych nieprawidłowości, w szczególności oszustwa;</w:t>
      </w:r>
    </w:p>
    <w:p w14:paraId="3395994A" w14:textId="77777777" w:rsidR="006F0C4C" w:rsidRPr="001A21E8" w:rsidRDefault="006F0C4C" w:rsidP="006F0C4C">
      <w:pPr>
        <w:tabs>
          <w:tab w:val="num" w:pos="851"/>
        </w:tabs>
        <w:spacing w:line="276" w:lineRule="auto"/>
        <w:ind w:left="851" w:right="14" w:hanging="426"/>
        <w:rPr>
          <w:rFonts w:ascii="Tahoma" w:eastAsia="Tahoma" w:hAnsi="Tahoma" w:cs="Tahoma"/>
        </w:rPr>
      </w:pPr>
      <w:r w:rsidRPr="001A21E8">
        <w:rPr>
          <w:rFonts w:ascii="Tahoma" w:eastAsia="Tahoma" w:hAnsi="Tahoma" w:cs="Tahoma"/>
          <w:spacing w:val="-1"/>
        </w:rPr>
        <w:lastRenderedPageBreak/>
        <w:t>3</w:t>
      </w:r>
      <w:r w:rsidRPr="001A21E8">
        <w:rPr>
          <w:rFonts w:ascii="Tahoma" w:eastAsia="Tahoma" w:hAnsi="Tahoma" w:cs="Tahoma"/>
        </w:rPr>
        <w:t>)</w:t>
      </w:r>
      <w:r>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7"/>
        </w:rPr>
        <w:t xml:space="preserve"> </w:t>
      </w:r>
      <w:r w:rsidRPr="001A21E8">
        <w:rPr>
          <w:rFonts w:ascii="Tahoma" w:eastAsia="Tahoma" w:hAnsi="Tahoma" w:cs="Tahoma"/>
        </w:rPr>
        <w:t>ze</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5"/>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ł</w:t>
      </w:r>
      <w:r w:rsidRPr="001A21E8">
        <w:rPr>
          <w:rFonts w:ascii="Tahoma" w:eastAsia="Tahoma" w:hAnsi="Tahoma" w:cs="Tahoma"/>
          <w:spacing w:val="2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0"/>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gu</w:t>
      </w:r>
      <w:r w:rsidRPr="001A21E8">
        <w:rPr>
          <w:rFonts w:ascii="Tahoma" w:eastAsia="Tahoma" w:hAnsi="Tahoma" w:cs="Tahoma"/>
          <w:spacing w:val="33"/>
        </w:rPr>
        <w:t xml:space="preserve"> </w:t>
      </w:r>
      <w:r w:rsidRPr="001A21E8">
        <w:rPr>
          <w:rFonts w:ascii="Tahoma" w:eastAsia="Tahoma" w:hAnsi="Tahoma" w:cs="Tahoma"/>
        </w:rPr>
        <w:t>3</w:t>
      </w:r>
      <w:r w:rsidRPr="001A21E8">
        <w:rPr>
          <w:rFonts w:ascii="Tahoma" w:eastAsia="Tahoma" w:hAnsi="Tahoma" w:cs="Tahoma"/>
          <w:spacing w:val="34"/>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od</w:t>
      </w:r>
      <w:r w:rsidRPr="001A21E8">
        <w:rPr>
          <w:rFonts w:ascii="Tahoma" w:eastAsia="Tahoma" w:hAnsi="Tahoma" w:cs="Tahoma"/>
          <w:spacing w:val="3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poc</w:t>
      </w:r>
      <w:r w:rsidRPr="001A21E8">
        <w:rPr>
          <w:rFonts w:ascii="Tahoma" w:eastAsia="Tahoma" w:hAnsi="Tahoma" w:cs="Tahoma"/>
          <w:spacing w:val="1"/>
        </w:rPr>
        <w:t>zą</w:t>
      </w:r>
      <w:r w:rsidRPr="001A21E8">
        <w:rPr>
          <w:rFonts w:ascii="Tahoma" w:eastAsia="Tahoma" w:hAnsi="Tahoma" w:cs="Tahoma"/>
          <w:spacing w:val="3"/>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5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9"/>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7"/>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5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9"/>
        </w:rPr>
        <w:t xml:space="preserve"> </w:t>
      </w:r>
      <w:r w:rsidRPr="001A21E8">
        <w:rPr>
          <w:rFonts w:ascii="Tahoma" w:eastAsia="Tahoma" w:hAnsi="Tahoma" w:cs="Tahoma"/>
          <w:spacing w:val="8"/>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7"/>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 spo</w:t>
      </w:r>
      <w:r w:rsidRPr="001A21E8">
        <w:rPr>
          <w:rFonts w:ascii="Tahoma" w:eastAsia="Tahoma" w:hAnsi="Tahoma" w:cs="Tahoma"/>
          <w:spacing w:val="2"/>
        </w:rPr>
        <w:t>s</w:t>
      </w:r>
      <w:r w:rsidRPr="001A21E8">
        <w:rPr>
          <w:rFonts w:ascii="Tahoma" w:eastAsia="Tahoma" w:hAnsi="Tahoma" w:cs="Tahoma"/>
        </w:rPr>
        <w:t>ób</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
        </w:rPr>
        <w:t>g</w:t>
      </w:r>
      <w:r w:rsidRPr="001A21E8">
        <w:rPr>
          <w:rFonts w:ascii="Tahoma" w:eastAsia="Tahoma" w:hAnsi="Tahoma" w:cs="Tahoma"/>
        </w:rPr>
        <w:t>od</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5"/>
        </w:rPr>
        <w:t xml:space="preserve"> </w:t>
      </w:r>
      <w:r w:rsidRPr="001A21E8">
        <w:rPr>
          <w:rFonts w:ascii="Tahoma" w:eastAsia="Tahoma" w:hAnsi="Tahoma" w:cs="Tahoma"/>
          <w:spacing w:val="-1"/>
        </w:rPr>
        <w:t>Decyzją</w:t>
      </w:r>
      <w:r w:rsidRPr="001A21E8">
        <w:rPr>
          <w:rFonts w:ascii="Tahoma" w:eastAsia="Tahoma" w:hAnsi="Tahoma" w:cs="Tahoma"/>
        </w:rPr>
        <w:t>;</w:t>
      </w:r>
    </w:p>
    <w:p w14:paraId="0D2686D9" w14:textId="71742239" w:rsidR="006F0C4C" w:rsidRPr="001A21E8" w:rsidRDefault="006F0C4C" w:rsidP="006F0C4C">
      <w:pPr>
        <w:tabs>
          <w:tab w:val="num" w:pos="851"/>
        </w:tabs>
        <w:spacing w:line="276" w:lineRule="auto"/>
        <w:ind w:left="851" w:right="14" w:hanging="426"/>
        <w:rPr>
          <w:rFonts w:ascii="Tahoma" w:eastAsia="Tahoma" w:hAnsi="Tahoma" w:cs="Tahoma"/>
        </w:rPr>
      </w:pPr>
      <w:r>
        <w:rPr>
          <w:rFonts w:ascii="Tahoma" w:eastAsia="Tahoma" w:hAnsi="Tahoma" w:cs="Tahoma"/>
        </w:rPr>
        <w:t>4</w:t>
      </w:r>
      <w:r w:rsidRPr="001A21E8">
        <w:rPr>
          <w:rFonts w:ascii="Tahoma" w:eastAsia="Tahoma" w:hAnsi="Tahoma" w:cs="Tahoma"/>
        </w:rPr>
        <w:t>)</w:t>
      </w:r>
      <w:r>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n</w:t>
      </w:r>
      <w:r w:rsidRPr="001A21E8">
        <w:rPr>
          <w:rFonts w:ascii="Tahoma" w:eastAsia="Tahoma" w:hAnsi="Tahoma" w:cs="Tahoma"/>
        </w:rPr>
        <w:t>ie osi</w:t>
      </w:r>
      <w:r w:rsidRPr="001A21E8">
        <w:rPr>
          <w:rFonts w:ascii="Tahoma" w:eastAsia="Tahoma" w:hAnsi="Tahoma" w:cs="Tahoma"/>
          <w:spacing w:val="1"/>
        </w:rPr>
        <w:t>ą</w:t>
      </w:r>
      <w:r w:rsidRPr="001A21E8">
        <w:rPr>
          <w:rFonts w:ascii="Tahoma" w:eastAsia="Tahoma" w:hAnsi="Tahoma" w:cs="Tahoma"/>
          <w:spacing w:val="2"/>
        </w:rPr>
        <w:t>g</w:t>
      </w:r>
      <w:r w:rsidRPr="001A21E8">
        <w:rPr>
          <w:rFonts w:ascii="Tahoma" w:eastAsia="Tahoma" w:hAnsi="Tahoma" w:cs="Tahoma"/>
          <w:spacing w:val="-1"/>
        </w:rPr>
        <w:t>n</w:t>
      </w:r>
      <w:r w:rsidRPr="001A21E8">
        <w:rPr>
          <w:rFonts w:ascii="Tahoma" w:eastAsia="Tahoma" w:hAnsi="Tahoma" w:cs="Tahoma"/>
        </w:rPr>
        <w:t>ie z</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rzon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kc</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źni</w:t>
      </w:r>
      <w:r w:rsidRPr="001A21E8">
        <w:rPr>
          <w:rFonts w:ascii="Tahoma" w:eastAsia="Tahoma" w:hAnsi="Tahoma" w:cs="Tahoma"/>
          <w:spacing w:val="2"/>
        </w:rPr>
        <w:t>k</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rPr>
        <w:t>, 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rPr>
        <w:t>z § 6</w:t>
      </w:r>
      <w:r w:rsidRPr="001A21E8">
        <w:rPr>
          <w:rFonts w:ascii="Tahoma" w:eastAsia="Tahoma" w:hAnsi="Tahoma" w:cs="Tahoma"/>
          <w:spacing w:val="20"/>
        </w:rPr>
        <w:t xml:space="preserve"> </w:t>
      </w:r>
      <w:r w:rsidRPr="001A21E8">
        <w:rPr>
          <w:rFonts w:ascii="Tahoma" w:eastAsia="Tahoma" w:hAnsi="Tahoma" w:cs="Tahoma"/>
          <w:spacing w:val="-1"/>
        </w:rPr>
        <w:t>Decyzji</w:t>
      </w:r>
      <w:r w:rsidRPr="001A21E8">
        <w:rPr>
          <w:rFonts w:ascii="Tahoma" w:eastAsia="Tahoma" w:hAnsi="Tahoma" w:cs="Tahoma"/>
        </w:rPr>
        <w:t>,</w:t>
      </w:r>
      <w:r>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prz</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bie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p>
    <w:p w14:paraId="1A0FF9F1" w14:textId="77777777" w:rsidR="006F0C4C" w:rsidRPr="00E02F11" w:rsidRDefault="006F0C4C" w:rsidP="006F0C4C">
      <w:pPr>
        <w:tabs>
          <w:tab w:val="num" w:pos="851"/>
        </w:tabs>
        <w:spacing w:line="276" w:lineRule="auto"/>
        <w:ind w:left="851" w:right="14" w:hanging="426"/>
        <w:rPr>
          <w:rFonts w:ascii="Tahoma" w:eastAsia="Tahoma" w:hAnsi="Tahoma" w:cs="Tahoma"/>
          <w:spacing w:val="-1"/>
        </w:rPr>
      </w:pPr>
      <w:r w:rsidRPr="00E02F11">
        <w:rPr>
          <w:rFonts w:ascii="Tahoma" w:eastAsia="Tahoma" w:hAnsi="Tahoma" w:cs="Tahoma"/>
          <w:spacing w:val="-1"/>
        </w:rPr>
        <w:t>5</w:t>
      </w:r>
      <w:r w:rsidRPr="00E02F11">
        <w:rPr>
          <w:rFonts w:ascii="Tahoma" w:eastAsia="Tahoma" w:hAnsi="Tahoma" w:cs="Tahoma"/>
        </w:rPr>
        <w:t>)</w:t>
      </w:r>
      <w:r w:rsidRPr="00E02F11">
        <w:rPr>
          <w:rFonts w:ascii="Tahoma" w:eastAsia="Tahoma" w:hAnsi="Tahoma" w:cs="Tahoma"/>
          <w:spacing w:val="35"/>
        </w:rPr>
        <w:tab/>
      </w:r>
      <w:r>
        <w:rPr>
          <w:rFonts w:ascii="Tahoma" w:eastAsia="Tahoma" w:hAnsi="Tahoma" w:cs="Tahoma"/>
          <w:spacing w:val="-1"/>
        </w:rPr>
        <w:t>n</w:t>
      </w:r>
      <w:r w:rsidRPr="00E02F11">
        <w:rPr>
          <w:rFonts w:ascii="Tahoma" w:eastAsia="Tahoma" w:hAnsi="Tahoma" w:cs="Tahoma"/>
          <w:spacing w:val="-1"/>
        </w:rPr>
        <w:t xml:space="preserve">ie dojdzie do przeprowadzenia kontroli z przyczyn leżących po stronie Beneficjenta; </w:t>
      </w:r>
    </w:p>
    <w:p w14:paraId="71F4547C" w14:textId="5E8F74BE" w:rsidR="006F0C4C" w:rsidRDefault="006F0C4C" w:rsidP="006F0C4C">
      <w:pPr>
        <w:tabs>
          <w:tab w:val="num" w:pos="851"/>
        </w:tabs>
        <w:spacing w:line="276" w:lineRule="auto"/>
        <w:ind w:left="851" w:right="14" w:hanging="426"/>
        <w:rPr>
          <w:rFonts w:ascii="Tahoma" w:eastAsia="Tahoma" w:hAnsi="Tahoma" w:cs="Tahoma"/>
        </w:rPr>
      </w:pPr>
      <w:r>
        <w:rPr>
          <w:rFonts w:ascii="Tahoma" w:eastAsia="Tahoma" w:hAnsi="Tahoma" w:cs="Tahoma"/>
          <w:spacing w:val="-1"/>
        </w:rPr>
        <w:t>6</w:t>
      </w:r>
      <w:r w:rsidRPr="00E02F11">
        <w:rPr>
          <w:rFonts w:ascii="Tahoma" w:eastAsia="Tahoma" w:hAnsi="Tahoma" w:cs="Tahoma"/>
          <w:spacing w:val="-1"/>
        </w:rPr>
        <w:t>)</w:t>
      </w:r>
      <w:r w:rsidRPr="00E02F11">
        <w:rPr>
          <w:rFonts w:ascii="Tahoma" w:eastAsia="Tahoma" w:hAnsi="Tahoma" w:cs="Tahoma"/>
          <w:spacing w:val="-1"/>
        </w:rPr>
        <w:tab/>
        <w:t>Be</w:t>
      </w:r>
      <w:r w:rsidRPr="001A21E8">
        <w:rPr>
          <w:rFonts w:ascii="Tahoma" w:eastAsia="Tahoma" w:hAnsi="Tahoma" w:cs="Tahoma"/>
          <w:spacing w:val="-1"/>
        </w:rPr>
        <w:t>n</w:t>
      </w:r>
      <w:r w:rsidRPr="00E02F11">
        <w:rPr>
          <w:rFonts w:ascii="Tahoma" w:eastAsia="Tahoma" w:hAnsi="Tahoma" w:cs="Tahoma"/>
          <w:spacing w:val="-1"/>
        </w:rPr>
        <w:t>e</w:t>
      </w:r>
      <w:r w:rsidRPr="001A21E8">
        <w:rPr>
          <w:rFonts w:ascii="Tahoma" w:eastAsia="Tahoma" w:hAnsi="Tahoma" w:cs="Tahoma"/>
          <w:spacing w:val="-1"/>
        </w:rPr>
        <w:t>f</w:t>
      </w:r>
      <w:r w:rsidRPr="00E02F11">
        <w:rPr>
          <w:rFonts w:ascii="Tahoma" w:eastAsia="Tahoma" w:hAnsi="Tahoma" w:cs="Tahoma"/>
          <w:spacing w:val="-1"/>
        </w:rPr>
        <w:t>i</w:t>
      </w:r>
      <w:r w:rsidRPr="001A21E8">
        <w:rPr>
          <w:rFonts w:ascii="Tahoma" w:eastAsia="Tahoma" w:hAnsi="Tahoma" w:cs="Tahoma"/>
          <w:spacing w:val="-1"/>
        </w:rPr>
        <w:t>cj</w:t>
      </w:r>
      <w:r w:rsidRPr="00E02F11">
        <w:rPr>
          <w:rFonts w:ascii="Tahoma" w:eastAsia="Tahoma" w:hAnsi="Tahoma" w:cs="Tahoma"/>
          <w:spacing w:val="-1"/>
        </w:rPr>
        <w:t>e</w:t>
      </w:r>
      <w:r w:rsidRPr="001A21E8">
        <w:rPr>
          <w:rFonts w:ascii="Tahoma" w:eastAsia="Tahoma" w:hAnsi="Tahoma" w:cs="Tahoma"/>
          <w:spacing w:val="-1"/>
        </w:rPr>
        <w:t>n</w:t>
      </w:r>
      <w:r w:rsidRPr="00E02F11">
        <w:rPr>
          <w:rFonts w:ascii="Tahoma" w:eastAsia="Tahoma" w:hAnsi="Tahoma" w:cs="Tahoma"/>
          <w:spacing w:val="-1"/>
        </w:rPr>
        <w:t xml:space="preserve">t </w:t>
      </w:r>
      <w:r w:rsidRPr="001A21E8">
        <w:rPr>
          <w:rFonts w:ascii="Tahoma" w:eastAsia="Tahoma" w:hAnsi="Tahoma" w:cs="Tahoma"/>
          <w:spacing w:val="-1"/>
        </w:rPr>
        <w:t>n</w:t>
      </w:r>
      <w:r w:rsidRPr="00E02F11">
        <w:rPr>
          <w:rFonts w:ascii="Tahoma" w:eastAsia="Tahoma" w:hAnsi="Tahoma" w:cs="Tahoma"/>
          <w:spacing w:val="-1"/>
        </w:rPr>
        <w:t xml:space="preserve">ie doprowadził do </w:t>
      </w:r>
      <w:r w:rsidRPr="001A21E8">
        <w:rPr>
          <w:rFonts w:ascii="Tahoma" w:eastAsia="Tahoma" w:hAnsi="Tahoma" w:cs="Tahoma"/>
          <w:spacing w:val="-1"/>
        </w:rPr>
        <w:t>u</w:t>
      </w:r>
      <w:r w:rsidRPr="00E02F11">
        <w:rPr>
          <w:rFonts w:ascii="Tahoma" w:eastAsia="Tahoma" w:hAnsi="Tahoma" w:cs="Tahoma"/>
          <w:spacing w:val="-1"/>
        </w:rPr>
        <w:t>su</w:t>
      </w:r>
      <w:r w:rsidRPr="001A21E8">
        <w:rPr>
          <w:rFonts w:ascii="Tahoma" w:eastAsia="Tahoma" w:hAnsi="Tahoma" w:cs="Tahoma"/>
          <w:spacing w:val="-1"/>
        </w:rPr>
        <w:t>n</w:t>
      </w:r>
      <w:r w:rsidRPr="00E02F11">
        <w:rPr>
          <w:rFonts w:ascii="Tahoma" w:eastAsia="Tahoma" w:hAnsi="Tahoma" w:cs="Tahoma"/>
          <w:spacing w:val="-1"/>
        </w:rPr>
        <w:t>ię</w:t>
      </w:r>
      <w:r w:rsidRPr="001A21E8">
        <w:rPr>
          <w:rFonts w:ascii="Tahoma" w:eastAsia="Tahoma" w:hAnsi="Tahoma" w:cs="Tahoma"/>
          <w:spacing w:val="-1"/>
        </w:rPr>
        <w:t>c</w:t>
      </w:r>
      <w:r w:rsidRPr="00E02F11">
        <w:rPr>
          <w:rFonts w:ascii="Tahoma" w:eastAsia="Tahoma" w:hAnsi="Tahoma" w:cs="Tahoma"/>
          <w:spacing w:val="-1"/>
        </w:rPr>
        <w:t>ia stwierdzon</w:t>
      </w:r>
      <w:r w:rsidRPr="001A21E8">
        <w:rPr>
          <w:rFonts w:ascii="Tahoma" w:eastAsia="Tahoma" w:hAnsi="Tahoma" w:cs="Tahoma"/>
          <w:spacing w:val="-1"/>
        </w:rPr>
        <w:t>yc</w:t>
      </w:r>
      <w:r w:rsidRPr="00E02F11">
        <w:rPr>
          <w:rFonts w:ascii="Tahoma" w:eastAsia="Tahoma" w:hAnsi="Tahoma" w:cs="Tahoma"/>
          <w:spacing w:val="-1"/>
        </w:rPr>
        <w:t xml:space="preserve">h </w:t>
      </w:r>
      <w:r w:rsidRPr="001A21E8">
        <w:rPr>
          <w:rFonts w:ascii="Tahoma" w:eastAsia="Tahoma" w:hAnsi="Tahoma" w:cs="Tahoma"/>
          <w:spacing w:val="-1"/>
        </w:rPr>
        <w:t>n</w:t>
      </w:r>
      <w:r w:rsidRPr="00E02F11">
        <w:rPr>
          <w:rFonts w:ascii="Tahoma" w:eastAsia="Tahoma" w:hAnsi="Tahoma" w:cs="Tahoma"/>
          <w:spacing w:val="-1"/>
        </w:rPr>
        <w:t>ieprawidłowoś</w:t>
      </w:r>
      <w:r w:rsidRPr="001A21E8">
        <w:rPr>
          <w:rFonts w:ascii="Tahoma" w:eastAsia="Tahoma" w:hAnsi="Tahoma" w:cs="Tahoma"/>
          <w:spacing w:val="-1"/>
        </w:rPr>
        <w:t>c</w:t>
      </w:r>
      <w:r w:rsidRPr="00E02F11">
        <w:rPr>
          <w:rFonts w:ascii="Tahoma" w:eastAsia="Tahoma" w:hAnsi="Tahoma" w:cs="Tahoma"/>
          <w:spacing w:val="-1"/>
        </w:rPr>
        <w:t>i w tym nie dokonał zwrotu wydatków niekwalifikowanych ustalonych na podstawie wniosków o płatność lub czynności</w:t>
      </w:r>
      <w:r w:rsidRPr="001A21E8">
        <w:rPr>
          <w:rFonts w:ascii="Tahoma" w:eastAsia="Tahoma" w:hAnsi="Tahoma" w:cs="Tahoma"/>
        </w:rPr>
        <w:t xml:space="preserve"> k</w:t>
      </w:r>
      <w:r>
        <w:rPr>
          <w:rFonts w:ascii="Tahoma" w:eastAsia="Tahoma" w:hAnsi="Tahoma" w:cs="Tahoma"/>
        </w:rPr>
        <w:t>ontrolnych uprawnionych organów w terminie określonym przez IZ RPOWŚ;</w:t>
      </w:r>
    </w:p>
    <w:p w14:paraId="455A1341" w14:textId="77777777" w:rsidR="006F0C4C" w:rsidRPr="008A096F" w:rsidRDefault="006F0C4C" w:rsidP="006F0C4C">
      <w:pPr>
        <w:tabs>
          <w:tab w:val="num" w:pos="851"/>
        </w:tabs>
        <w:spacing w:line="276" w:lineRule="auto"/>
        <w:ind w:left="851" w:right="14" w:hanging="426"/>
        <w:rPr>
          <w:rFonts w:ascii="Tahoma" w:eastAsia="Tahoma" w:hAnsi="Tahoma" w:cs="Tahoma"/>
        </w:rPr>
      </w:pPr>
      <w:r>
        <w:rPr>
          <w:rFonts w:ascii="Tahoma" w:eastAsia="Tahoma" w:hAnsi="Tahoma" w:cs="Tahoma"/>
        </w:rPr>
        <w:t xml:space="preserve">7) </w:t>
      </w:r>
      <w:r w:rsidRPr="008A096F">
        <w:rPr>
          <w:rFonts w:ascii="Tahoma" w:eastAsia="Tahoma" w:hAnsi="Tahoma" w:cs="Tahoma"/>
        </w:rPr>
        <w:t>Beneficjent nie wywiązuje się z innych istotnych obowiązków wynikających z Decyzji, pomimo wezwania przez IZ RPO WŚ do usunięcia naruszeń, a także nie stosuje się do zaleceń lub rekomendacji IZ;</w:t>
      </w:r>
    </w:p>
    <w:p w14:paraId="2BA18858" w14:textId="407E82DA" w:rsidR="006F0C4C" w:rsidRPr="008A096F" w:rsidRDefault="006F0C4C" w:rsidP="006F0C4C">
      <w:pPr>
        <w:tabs>
          <w:tab w:val="num" w:pos="851"/>
        </w:tabs>
        <w:spacing w:line="276" w:lineRule="auto"/>
        <w:ind w:left="851" w:right="14" w:hanging="426"/>
        <w:rPr>
          <w:rFonts w:ascii="Tahoma" w:eastAsia="Tahoma" w:hAnsi="Tahoma" w:cs="Tahoma"/>
          <w:spacing w:val="-1"/>
        </w:rPr>
      </w:pPr>
      <w:r w:rsidRPr="008A096F">
        <w:rPr>
          <w:rFonts w:ascii="Tahoma" w:eastAsia="Tahoma" w:hAnsi="Tahoma" w:cs="Tahoma"/>
        </w:rPr>
        <w:t>8</w:t>
      </w:r>
      <w:r w:rsidRPr="008A096F">
        <w:rPr>
          <w:rFonts w:ascii="Tahoma" w:eastAsia="Tahoma" w:hAnsi="Tahoma" w:cs="Tahoma"/>
          <w:spacing w:val="-1"/>
        </w:rPr>
        <w:t>) Beneficjent nie dostarczył wymaganych lub żądanych dokumentów, w tym: wniosku o płatność (w tym płatność końcową) lub uzupełnienia wniosku o płatność, w terminie określonym przez IZ RPO WŚ</w:t>
      </w:r>
      <w:r w:rsidR="00AC3330">
        <w:rPr>
          <w:rFonts w:ascii="Tahoma" w:eastAsia="Tahoma" w:hAnsi="Tahoma" w:cs="Tahoma"/>
          <w:spacing w:val="-1"/>
        </w:rPr>
        <w:t>;</w:t>
      </w:r>
    </w:p>
    <w:p w14:paraId="6EF868BD" w14:textId="77777777" w:rsidR="006F0C4C" w:rsidRPr="008A096F" w:rsidRDefault="006F0C4C" w:rsidP="008A096F">
      <w:pPr>
        <w:tabs>
          <w:tab w:val="num" w:pos="851"/>
        </w:tabs>
        <w:spacing w:line="276" w:lineRule="auto"/>
        <w:ind w:left="851" w:right="14" w:hanging="426"/>
        <w:rPr>
          <w:rFonts w:ascii="Tahoma" w:eastAsia="Tahoma" w:hAnsi="Tahoma" w:cs="Tahoma"/>
          <w:spacing w:val="-1"/>
        </w:rPr>
      </w:pPr>
      <w:r w:rsidRPr="008A096F">
        <w:rPr>
          <w:rFonts w:ascii="Tahoma" w:eastAsia="Tahoma" w:hAnsi="Tahoma" w:cs="Tahoma"/>
          <w:spacing w:val="-1"/>
        </w:rPr>
        <w:t>9) Beneficjent w sposób uporczywy uchyla się od wykonywania obowiązków, o których mowa w § 10 ust. 1-4 i § 19 ust. 1 pkt 3;</w:t>
      </w:r>
    </w:p>
    <w:p w14:paraId="4AD71385" w14:textId="77777777" w:rsidR="006F0C4C" w:rsidRPr="008A096F" w:rsidRDefault="006F0C4C" w:rsidP="006F0C4C">
      <w:pPr>
        <w:tabs>
          <w:tab w:val="num" w:pos="851"/>
        </w:tabs>
        <w:spacing w:line="276" w:lineRule="auto"/>
        <w:ind w:left="851" w:right="14" w:hanging="426"/>
        <w:rPr>
          <w:rFonts w:ascii="Tahoma" w:eastAsia="Tahoma" w:hAnsi="Tahoma" w:cs="Tahoma"/>
          <w:spacing w:val="-1"/>
        </w:rPr>
      </w:pPr>
      <w:r w:rsidRPr="008A096F">
        <w:rPr>
          <w:rFonts w:ascii="Tahoma" w:eastAsia="Tahoma" w:hAnsi="Tahoma" w:cs="Tahoma"/>
          <w:spacing w:val="-1"/>
        </w:rPr>
        <w:t>10)</w:t>
      </w:r>
      <w:r w:rsidRPr="008A096F">
        <w:rPr>
          <w:rFonts w:ascii="Tahoma" w:eastAsia="Tahoma" w:hAnsi="Tahoma" w:cs="Tahoma"/>
          <w:spacing w:val="-1"/>
        </w:rPr>
        <w:tab/>
        <w:t xml:space="preserve">Beneficjent nie przestrzega przepisów ustawy </w:t>
      </w:r>
      <w:proofErr w:type="spellStart"/>
      <w:r w:rsidRPr="008A096F">
        <w:rPr>
          <w:rFonts w:ascii="Tahoma" w:eastAsia="Tahoma" w:hAnsi="Tahoma" w:cs="Tahoma"/>
          <w:spacing w:val="-1"/>
        </w:rPr>
        <w:t>Pzp</w:t>
      </w:r>
      <w:proofErr w:type="spellEnd"/>
      <w:r w:rsidRPr="008A096F">
        <w:rPr>
          <w:rFonts w:ascii="Tahoma" w:eastAsia="Tahoma" w:hAnsi="Tahoma" w:cs="Tahoma"/>
          <w:spacing w:val="-1"/>
        </w:rPr>
        <w:t xml:space="preserve"> w zakresie, w jakim ta ustawa stosuje się do Beneficjenta;</w:t>
      </w:r>
    </w:p>
    <w:p w14:paraId="3814AEB5" w14:textId="77777777" w:rsidR="006F0C4C" w:rsidRPr="008A096F" w:rsidRDefault="006F0C4C" w:rsidP="006F0C4C">
      <w:pPr>
        <w:tabs>
          <w:tab w:val="num" w:pos="851"/>
        </w:tabs>
        <w:spacing w:line="276" w:lineRule="auto"/>
        <w:ind w:left="851" w:right="14" w:hanging="426"/>
        <w:rPr>
          <w:rFonts w:ascii="Tahoma" w:eastAsia="Tahoma" w:hAnsi="Tahoma" w:cs="Tahoma"/>
          <w:spacing w:val="-1"/>
        </w:rPr>
      </w:pPr>
      <w:r w:rsidRPr="008A096F">
        <w:rPr>
          <w:rFonts w:ascii="Tahoma" w:eastAsia="Tahoma" w:hAnsi="Tahoma" w:cs="Tahoma"/>
          <w:spacing w:val="-1"/>
        </w:rPr>
        <w:t>11)</w:t>
      </w:r>
      <w:r w:rsidRPr="008A096F">
        <w:rPr>
          <w:rFonts w:ascii="Tahoma" w:eastAsia="Tahoma" w:hAnsi="Tahoma" w:cs="Tahoma"/>
          <w:spacing w:val="-1"/>
        </w:rPr>
        <w:tab/>
        <w:t>Beneficjent nie przestrzega zasady konkurencyjności w zakresie, w jakim ta zasada stosuje się do Beneficjenta;</w:t>
      </w:r>
    </w:p>
    <w:p w14:paraId="0C7F23FC" w14:textId="77777777" w:rsidR="006F0C4C" w:rsidRPr="008A096F" w:rsidRDefault="006F0C4C" w:rsidP="006F0C4C">
      <w:pPr>
        <w:tabs>
          <w:tab w:val="num" w:pos="851"/>
        </w:tabs>
        <w:spacing w:line="276" w:lineRule="auto"/>
        <w:ind w:left="851" w:right="14" w:hanging="426"/>
        <w:rPr>
          <w:rFonts w:ascii="Tahoma" w:eastAsia="Tahoma" w:hAnsi="Tahoma" w:cs="Tahoma"/>
          <w:spacing w:val="-1"/>
        </w:rPr>
      </w:pPr>
      <w:r w:rsidRPr="008A096F">
        <w:rPr>
          <w:rFonts w:ascii="Tahoma" w:eastAsia="Tahoma" w:hAnsi="Tahoma" w:cs="Tahoma"/>
          <w:spacing w:val="-1"/>
        </w:rPr>
        <w:t>12) Beneficjent odmawia wykonywania postanowień zmieniających Decyzję, w szczególności zmian wprowadzonych Wytycznymi, o których mowa w § 1 ust. 25;</w:t>
      </w:r>
    </w:p>
    <w:p w14:paraId="04941FF1" w14:textId="495B565C" w:rsidR="006F0C4C" w:rsidRPr="008A096F" w:rsidRDefault="006F0C4C" w:rsidP="008A096F">
      <w:pPr>
        <w:tabs>
          <w:tab w:val="num" w:pos="851"/>
        </w:tabs>
        <w:spacing w:line="276" w:lineRule="auto"/>
        <w:ind w:left="851" w:right="14" w:hanging="426"/>
        <w:rPr>
          <w:rFonts w:ascii="Tahoma" w:eastAsia="Tahoma" w:hAnsi="Tahoma" w:cs="Tahoma"/>
          <w:spacing w:val="-1"/>
        </w:rPr>
      </w:pPr>
      <w:r w:rsidRPr="008A096F">
        <w:rPr>
          <w:rFonts w:ascii="Tahoma" w:eastAsia="Tahoma" w:hAnsi="Tahoma" w:cs="Tahoma"/>
          <w:spacing w:val="-1"/>
        </w:rPr>
        <w:t>Beneficjent realizował Projekt, bądź jego część, niezgodnie z przepisami prawa krajowego lub/i wspólnotowego</w:t>
      </w:r>
      <w:r w:rsidR="00AC3330">
        <w:rPr>
          <w:rFonts w:ascii="Tahoma" w:eastAsia="Tahoma" w:hAnsi="Tahoma" w:cs="Tahoma"/>
          <w:spacing w:val="-1"/>
        </w:rPr>
        <w:t>;</w:t>
      </w:r>
    </w:p>
    <w:p w14:paraId="4D582E62" w14:textId="77777777" w:rsidR="008A096F" w:rsidRPr="008A096F" w:rsidRDefault="006F0C4C" w:rsidP="008A096F">
      <w:pPr>
        <w:tabs>
          <w:tab w:val="num" w:pos="851"/>
        </w:tabs>
        <w:spacing w:line="276" w:lineRule="auto"/>
        <w:ind w:left="851" w:right="14" w:hanging="426"/>
        <w:rPr>
          <w:rFonts w:ascii="Tahoma" w:eastAsia="Tahoma" w:hAnsi="Tahoma" w:cs="Tahoma"/>
          <w:spacing w:val="-1"/>
        </w:rPr>
      </w:pPr>
      <w:r w:rsidRPr="008A096F">
        <w:rPr>
          <w:rFonts w:ascii="Tahoma" w:eastAsia="Tahoma" w:hAnsi="Tahoma" w:cs="Tahoma"/>
          <w:spacing w:val="-1"/>
        </w:rPr>
        <w:t>14) Beneficjent nie wywiązuje się z innych istotnych obowiązków wynikających z decyzji, pomimo wezwania przez IZ RPO WŚ do usunięcia naruszeń, a także nie stosuje się do zaleceń i rekomendacji IZ;</w:t>
      </w:r>
    </w:p>
    <w:p w14:paraId="419A062A" w14:textId="18DA1CA3" w:rsidR="006F0C4C" w:rsidRPr="008A096F" w:rsidRDefault="008A096F" w:rsidP="008A096F">
      <w:pPr>
        <w:tabs>
          <w:tab w:val="num" w:pos="851"/>
        </w:tabs>
        <w:spacing w:line="276" w:lineRule="auto"/>
        <w:ind w:left="851" w:right="14" w:hanging="426"/>
        <w:rPr>
          <w:rFonts w:ascii="Tahoma" w:eastAsia="Tahoma" w:hAnsi="Tahoma" w:cs="Tahoma"/>
          <w:spacing w:val="-1"/>
        </w:rPr>
      </w:pPr>
      <w:r w:rsidRPr="008A096F">
        <w:rPr>
          <w:rFonts w:ascii="Tahoma" w:eastAsia="Tahoma" w:hAnsi="Tahoma" w:cs="Tahoma"/>
          <w:spacing w:val="-1"/>
        </w:rPr>
        <w:t xml:space="preserve">15) </w:t>
      </w:r>
      <w:r w:rsidR="006F0C4C" w:rsidRPr="008A096F">
        <w:rPr>
          <w:rFonts w:ascii="Tahoma" w:eastAsia="Tahoma" w:hAnsi="Tahoma" w:cs="Tahoma"/>
          <w:spacing w:val="-1"/>
        </w:rPr>
        <w:t>w zakresie postępu rzeczowego Projektu IZ stwierdzi, że zadania nie są realizowane lub ich realizacja w znacznym stopniu odbiega od Decyzji, w szczególności harmonogramu określonego we wniosku.</w:t>
      </w:r>
    </w:p>
    <w:p w14:paraId="71BD02EC" w14:textId="3E864FAB" w:rsidR="00942F4E" w:rsidRPr="001A21E8" w:rsidRDefault="00280ADA" w:rsidP="00461AEA">
      <w:pPr>
        <w:spacing w:line="276" w:lineRule="auto"/>
        <w:ind w:right="14"/>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4</w:t>
      </w:r>
      <w:r w:rsidRPr="001A21E8">
        <w:rPr>
          <w:rFonts w:ascii="Tahoma" w:eastAsia="Tahoma" w:hAnsi="Tahoma" w:cs="Tahoma"/>
          <w:w w:val="99"/>
        </w:rPr>
        <w:t>.</w:t>
      </w:r>
    </w:p>
    <w:p w14:paraId="2924DB14" w14:textId="02894C8B" w:rsidR="00461AEA" w:rsidRPr="006D46F9" w:rsidRDefault="00CA2847" w:rsidP="00461AEA">
      <w:pPr>
        <w:spacing w:line="276" w:lineRule="auto"/>
        <w:ind w:right="14"/>
        <w:rPr>
          <w:rFonts w:ascii="Tahoma" w:eastAsia="Tahoma" w:hAnsi="Tahoma" w:cs="Tahoma"/>
        </w:rPr>
      </w:pPr>
      <w:r w:rsidRPr="006D46F9">
        <w:rPr>
          <w:rFonts w:ascii="Tahoma" w:eastAsia="Tahoma" w:hAnsi="Tahoma" w:cs="Tahoma"/>
          <w:spacing w:val="-1"/>
        </w:rPr>
        <w:t>Decyzja</w:t>
      </w:r>
      <w:r w:rsidR="00280ADA" w:rsidRPr="006D46F9">
        <w:rPr>
          <w:rFonts w:ascii="Tahoma" w:eastAsia="Tahoma" w:hAnsi="Tahoma" w:cs="Tahoma"/>
          <w:spacing w:val="4"/>
        </w:rPr>
        <w:t xml:space="preserve"> </w:t>
      </w:r>
      <w:r w:rsidR="00280ADA" w:rsidRPr="006D46F9">
        <w:rPr>
          <w:rFonts w:ascii="Tahoma" w:eastAsia="Tahoma" w:hAnsi="Tahoma" w:cs="Tahoma"/>
        </w:rPr>
        <w:t>może</w:t>
      </w:r>
      <w:r w:rsidR="00280ADA" w:rsidRPr="006D46F9">
        <w:rPr>
          <w:rFonts w:ascii="Tahoma" w:eastAsia="Tahoma" w:hAnsi="Tahoma" w:cs="Tahoma"/>
          <w:spacing w:val="6"/>
        </w:rPr>
        <w:t xml:space="preserve"> </w:t>
      </w:r>
      <w:r w:rsidR="00280ADA" w:rsidRPr="006D46F9">
        <w:rPr>
          <w:rFonts w:ascii="Tahoma" w:eastAsia="Tahoma" w:hAnsi="Tahoma" w:cs="Tahoma"/>
        </w:rPr>
        <w:t>zos</w:t>
      </w:r>
      <w:r w:rsidR="00280ADA" w:rsidRPr="006D46F9">
        <w:rPr>
          <w:rFonts w:ascii="Tahoma" w:eastAsia="Tahoma" w:hAnsi="Tahoma" w:cs="Tahoma"/>
          <w:spacing w:val="1"/>
        </w:rPr>
        <w:t>ta</w:t>
      </w:r>
      <w:r w:rsidR="00280ADA" w:rsidRPr="006D46F9">
        <w:rPr>
          <w:rFonts w:ascii="Tahoma" w:eastAsia="Tahoma" w:hAnsi="Tahoma" w:cs="Tahoma"/>
        </w:rPr>
        <w:t>ć</w:t>
      </w:r>
      <w:r w:rsidR="00280ADA" w:rsidRPr="006D46F9">
        <w:rPr>
          <w:rFonts w:ascii="Tahoma" w:eastAsia="Tahoma" w:hAnsi="Tahoma" w:cs="Tahoma"/>
          <w:spacing w:val="5"/>
        </w:rPr>
        <w:t xml:space="preserve"> </w:t>
      </w:r>
      <w:r w:rsidRPr="006D46F9">
        <w:rPr>
          <w:rFonts w:ascii="Tahoma" w:eastAsia="Tahoma" w:hAnsi="Tahoma" w:cs="Tahoma"/>
        </w:rPr>
        <w:t>uchylona</w:t>
      </w:r>
      <w:r w:rsidRPr="006D46F9">
        <w:rPr>
          <w:rFonts w:ascii="Tahoma" w:eastAsia="Tahoma" w:hAnsi="Tahoma" w:cs="Tahoma"/>
          <w:spacing w:val="2"/>
        </w:rPr>
        <w:t xml:space="preserve"> </w:t>
      </w:r>
      <w:r w:rsidR="00280ADA" w:rsidRPr="006D46F9">
        <w:rPr>
          <w:rFonts w:ascii="Tahoma" w:eastAsia="Tahoma" w:hAnsi="Tahoma" w:cs="Tahoma"/>
          <w:spacing w:val="-1"/>
        </w:rPr>
        <w:t>n</w:t>
      </w:r>
      <w:r w:rsidR="00280ADA" w:rsidRPr="006D46F9">
        <w:rPr>
          <w:rFonts w:ascii="Tahoma" w:eastAsia="Tahoma" w:hAnsi="Tahoma" w:cs="Tahoma"/>
        </w:rPr>
        <w:t>a</w:t>
      </w:r>
      <w:r w:rsidR="00280ADA" w:rsidRPr="006D46F9">
        <w:rPr>
          <w:rFonts w:ascii="Tahoma" w:eastAsia="Tahoma" w:hAnsi="Tahoma" w:cs="Tahoma"/>
          <w:spacing w:val="9"/>
        </w:rPr>
        <w:t xml:space="preserve"> </w:t>
      </w:r>
      <w:r w:rsidR="00280ADA" w:rsidRPr="006D46F9">
        <w:rPr>
          <w:rFonts w:ascii="Tahoma" w:eastAsia="Tahoma" w:hAnsi="Tahoma" w:cs="Tahoma"/>
          <w:spacing w:val="1"/>
        </w:rPr>
        <w:t>w</w:t>
      </w:r>
      <w:r w:rsidR="00280ADA" w:rsidRPr="006D46F9">
        <w:rPr>
          <w:rFonts w:ascii="Tahoma" w:eastAsia="Tahoma" w:hAnsi="Tahoma" w:cs="Tahoma"/>
          <w:spacing w:val="-1"/>
        </w:rPr>
        <w:t>n</w:t>
      </w:r>
      <w:r w:rsidR="00280ADA" w:rsidRPr="006D46F9">
        <w:rPr>
          <w:rFonts w:ascii="Tahoma" w:eastAsia="Tahoma" w:hAnsi="Tahoma" w:cs="Tahoma"/>
        </w:rPr>
        <w:t>iosek</w:t>
      </w:r>
      <w:r w:rsidR="0011602C" w:rsidRPr="006D46F9">
        <w:rPr>
          <w:rFonts w:ascii="Tahoma" w:eastAsia="Tahoma" w:hAnsi="Tahoma" w:cs="Tahoma"/>
        </w:rPr>
        <w:t xml:space="preserve"> Beneficjenta </w:t>
      </w:r>
      <w:r w:rsidR="00280ADA" w:rsidRPr="006D46F9">
        <w:rPr>
          <w:rFonts w:ascii="Tahoma" w:eastAsia="Tahoma" w:hAnsi="Tahoma" w:cs="Tahoma"/>
        </w:rPr>
        <w:t>w</w:t>
      </w:r>
      <w:r w:rsidR="00280ADA" w:rsidRPr="006D46F9">
        <w:rPr>
          <w:rFonts w:ascii="Tahoma" w:eastAsia="Tahoma" w:hAnsi="Tahoma" w:cs="Tahoma"/>
          <w:spacing w:val="10"/>
        </w:rPr>
        <w:t xml:space="preserve"> </w:t>
      </w:r>
      <w:r w:rsidR="00280ADA" w:rsidRPr="006D46F9">
        <w:rPr>
          <w:rFonts w:ascii="Tahoma" w:eastAsia="Tahoma" w:hAnsi="Tahoma" w:cs="Tahoma"/>
        </w:rPr>
        <w:t>pr</w:t>
      </w:r>
      <w:r w:rsidR="00280ADA" w:rsidRPr="006D46F9">
        <w:rPr>
          <w:rFonts w:ascii="Tahoma" w:eastAsia="Tahoma" w:hAnsi="Tahoma" w:cs="Tahoma"/>
          <w:spacing w:val="1"/>
        </w:rPr>
        <w:t>z</w:t>
      </w:r>
      <w:r w:rsidR="00280ADA" w:rsidRPr="006D46F9">
        <w:rPr>
          <w:rFonts w:ascii="Tahoma" w:eastAsia="Tahoma" w:hAnsi="Tahoma" w:cs="Tahoma"/>
          <w:spacing w:val="-1"/>
        </w:rPr>
        <w:t>y</w:t>
      </w:r>
      <w:r w:rsidR="00280ADA" w:rsidRPr="006D46F9">
        <w:rPr>
          <w:rFonts w:ascii="Tahoma" w:eastAsia="Tahoma" w:hAnsi="Tahoma" w:cs="Tahoma"/>
        </w:rPr>
        <w:t>p</w:t>
      </w:r>
      <w:r w:rsidR="00280ADA" w:rsidRPr="006D46F9">
        <w:rPr>
          <w:rFonts w:ascii="Tahoma" w:eastAsia="Tahoma" w:hAnsi="Tahoma" w:cs="Tahoma"/>
          <w:spacing w:val="1"/>
        </w:rPr>
        <w:t>a</w:t>
      </w:r>
      <w:r w:rsidR="00280ADA" w:rsidRPr="006D46F9">
        <w:rPr>
          <w:rFonts w:ascii="Tahoma" w:eastAsia="Tahoma" w:hAnsi="Tahoma" w:cs="Tahoma"/>
        </w:rPr>
        <w:t xml:space="preserve">dku </w:t>
      </w:r>
      <w:r w:rsidR="00280ADA" w:rsidRPr="006D46F9">
        <w:rPr>
          <w:rFonts w:ascii="Tahoma" w:eastAsia="Tahoma" w:hAnsi="Tahoma" w:cs="Tahoma"/>
          <w:spacing w:val="3"/>
        </w:rPr>
        <w:t>w</w:t>
      </w:r>
      <w:r w:rsidR="00280ADA" w:rsidRPr="006D46F9">
        <w:rPr>
          <w:rFonts w:ascii="Tahoma" w:eastAsia="Tahoma" w:hAnsi="Tahoma" w:cs="Tahoma"/>
          <w:spacing w:val="-1"/>
        </w:rPr>
        <w:t>y</w:t>
      </w:r>
      <w:r w:rsidR="00280ADA" w:rsidRPr="006D46F9">
        <w:rPr>
          <w:rFonts w:ascii="Tahoma" w:eastAsia="Tahoma" w:hAnsi="Tahoma" w:cs="Tahoma"/>
          <w:spacing w:val="2"/>
        </w:rPr>
        <w:t>s</w:t>
      </w:r>
      <w:r w:rsidR="00280ADA" w:rsidRPr="006D46F9">
        <w:rPr>
          <w:rFonts w:ascii="Tahoma" w:eastAsia="Tahoma" w:hAnsi="Tahoma" w:cs="Tahoma"/>
        </w:rPr>
        <w:t>t</w:t>
      </w:r>
      <w:r w:rsidR="00280ADA" w:rsidRPr="006D46F9">
        <w:rPr>
          <w:rFonts w:ascii="Tahoma" w:eastAsia="Tahoma" w:hAnsi="Tahoma" w:cs="Tahoma"/>
          <w:spacing w:val="1"/>
        </w:rPr>
        <w:t>ą</w:t>
      </w:r>
      <w:r w:rsidR="00280ADA" w:rsidRPr="006D46F9">
        <w:rPr>
          <w:rFonts w:ascii="Tahoma" w:eastAsia="Tahoma" w:hAnsi="Tahoma" w:cs="Tahoma"/>
        </w:rPr>
        <w:t>pi</w:t>
      </w:r>
      <w:r w:rsidR="00280ADA" w:rsidRPr="006D46F9">
        <w:rPr>
          <w:rFonts w:ascii="Tahoma" w:eastAsia="Tahoma" w:hAnsi="Tahoma" w:cs="Tahoma"/>
          <w:spacing w:val="1"/>
        </w:rPr>
        <w:t>e</w:t>
      </w:r>
      <w:r w:rsidR="00280ADA" w:rsidRPr="006D46F9">
        <w:rPr>
          <w:rFonts w:ascii="Tahoma" w:eastAsia="Tahoma" w:hAnsi="Tahoma" w:cs="Tahoma"/>
          <w:spacing w:val="-1"/>
        </w:rPr>
        <w:t>n</w:t>
      </w:r>
      <w:r w:rsidR="00280ADA" w:rsidRPr="006D46F9">
        <w:rPr>
          <w:rFonts w:ascii="Tahoma" w:eastAsia="Tahoma" w:hAnsi="Tahoma" w:cs="Tahoma"/>
        </w:rPr>
        <w:t>ia</w:t>
      </w:r>
      <w:r w:rsidR="00280ADA" w:rsidRPr="006D46F9">
        <w:rPr>
          <w:rFonts w:ascii="Tahoma" w:eastAsia="Tahoma" w:hAnsi="Tahoma" w:cs="Tahoma"/>
          <w:spacing w:val="1"/>
        </w:rPr>
        <w:t xml:space="preserve"> </w:t>
      </w:r>
      <w:r w:rsidR="00280ADA" w:rsidRPr="006D46F9">
        <w:rPr>
          <w:rFonts w:ascii="Tahoma" w:eastAsia="Tahoma" w:hAnsi="Tahoma" w:cs="Tahoma"/>
        </w:rPr>
        <w:t>o</w:t>
      </w:r>
      <w:r w:rsidR="00280ADA" w:rsidRPr="006D46F9">
        <w:rPr>
          <w:rFonts w:ascii="Tahoma" w:eastAsia="Tahoma" w:hAnsi="Tahoma" w:cs="Tahoma"/>
          <w:spacing w:val="-3"/>
        </w:rPr>
        <w:t>k</w:t>
      </w:r>
      <w:r w:rsidR="00280ADA" w:rsidRPr="006D46F9">
        <w:rPr>
          <w:rFonts w:ascii="Tahoma" w:eastAsia="Tahoma" w:hAnsi="Tahoma" w:cs="Tahoma"/>
        </w:rPr>
        <w:t>ol</w:t>
      </w:r>
      <w:r w:rsidR="00280ADA" w:rsidRPr="006D46F9">
        <w:rPr>
          <w:rFonts w:ascii="Tahoma" w:eastAsia="Tahoma" w:hAnsi="Tahoma" w:cs="Tahoma"/>
          <w:spacing w:val="2"/>
        </w:rPr>
        <w:t>i</w:t>
      </w:r>
      <w:r w:rsidR="00280ADA" w:rsidRPr="006D46F9">
        <w:rPr>
          <w:rFonts w:ascii="Tahoma" w:eastAsia="Tahoma" w:hAnsi="Tahoma" w:cs="Tahoma"/>
          <w:spacing w:val="-1"/>
        </w:rPr>
        <w:t>c</w:t>
      </w:r>
      <w:r w:rsidR="00280ADA" w:rsidRPr="006D46F9">
        <w:rPr>
          <w:rFonts w:ascii="Tahoma" w:eastAsia="Tahoma" w:hAnsi="Tahoma" w:cs="Tahoma"/>
        </w:rPr>
        <w:t>z</w:t>
      </w:r>
      <w:r w:rsidR="00280ADA" w:rsidRPr="006D46F9">
        <w:rPr>
          <w:rFonts w:ascii="Tahoma" w:eastAsia="Tahoma" w:hAnsi="Tahoma" w:cs="Tahoma"/>
          <w:spacing w:val="2"/>
        </w:rPr>
        <w:t>n</w:t>
      </w:r>
      <w:r w:rsidR="00280ADA" w:rsidRPr="006D46F9">
        <w:rPr>
          <w:rFonts w:ascii="Tahoma" w:eastAsia="Tahoma" w:hAnsi="Tahoma" w:cs="Tahoma"/>
        </w:rPr>
        <w:t>oś</w:t>
      </w:r>
      <w:r w:rsidR="00280ADA" w:rsidRPr="006D46F9">
        <w:rPr>
          <w:rFonts w:ascii="Tahoma" w:eastAsia="Tahoma" w:hAnsi="Tahoma" w:cs="Tahoma"/>
          <w:spacing w:val="-1"/>
        </w:rPr>
        <w:t>c</w:t>
      </w:r>
      <w:r w:rsidR="00280ADA" w:rsidRPr="006D46F9">
        <w:rPr>
          <w:rFonts w:ascii="Tahoma" w:eastAsia="Tahoma" w:hAnsi="Tahoma" w:cs="Tahoma"/>
        </w:rPr>
        <w:t xml:space="preserve">i, </w:t>
      </w:r>
      <w:r w:rsidR="00280ADA" w:rsidRPr="006D46F9">
        <w:rPr>
          <w:rFonts w:ascii="Tahoma" w:eastAsia="Tahoma" w:hAnsi="Tahoma" w:cs="Tahoma"/>
          <w:spacing w:val="-1"/>
        </w:rPr>
        <w:t>k</w:t>
      </w:r>
      <w:r w:rsidR="00280ADA" w:rsidRPr="006D46F9">
        <w:rPr>
          <w:rFonts w:ascii="Tahoma" w:eastAsia="Tahoma" w:hAnsi="Tahoma" w:cs="Tahoma"/>
        </w:rPr>
        <w:t>tóre</w:t>
      </w:r>
      <w:r w:rsidR="00280ADA" w:rsidRPr="006D46F9">
        <w:rPr>
          <w:rFonts w:ascii="Tahoma" w:eastAsia="Tahoma" w:hAnsi="Tahoma" w:cs="Tahoma"/>
          <w:spacing w:val="8"/>
        </w:rPr>
        <w:t xml:space="preserve"> </w:t>
      </w:r>
      <w:r w:rsidR="00280ADA" w:rsidRPr="006D46F9">
        <w:rPr>
          <w:rFonts w:ascii="Tahoma" w:eastAsia="Tahoma" w:hAnsi="Tahoma" w:cs="Tahoma"/>
          <w:spacing w:val="1"/>
        </w:rPr>
        <w:t>u</w:t>
      </w:r>
      <w:r w:rsidR="00280ADA" w:rsidRPr="006D46F9">
        <w:rPr>
          <w:rFonts w:ascii="Tahoma" w:eastAsia="Tahoma" w:hAnsi="Tahoma" w:cs="Tahoma"/>
          <w:spacing w:val="-1"/>
        </w:rPr>
        <w:t>n</w:t>
      </w:r>
      <w:r w:rsidR="00280ADA" w:rsidRPr="006D46F9">
        <w:rPr>
          <w:rFonts w:ascii="Tahoma" w:eastAsia="Tahoma" w:hAnsi="Tahoma" w:cs="Tahoma"/>
        </w:rPr>
        <w:t>i</w:t>
      </w:r>
      <w:r w:rsidR="00280ADA" w:rsidRPr="006D46F9">
        <w:rPr>
          <w:rFonts w:ascii="Tahoma" w:eastAsia="Tahoma" w:hAnsi="Tahoma" w:cs="Tahoma"/>
          <w:spacing w:val="1"/>
        </w:rPr>
        <w:t>e</w:t>
      </w:r>
      <w:r w:rsidR="00280ADA" w:rsidRPr="006D46F9">
        <w:rPr>
          <w:rFonts w:ascii="Tahoma" w:eastAsia="Tahoma" w:hAnsi="Tahoma" w:cs="Tahoma"/>
        </w:rPr>
        <w:t>możli</w:t>
      </w:r>
      <w:r w:rsidR="00280ADA" w:rsidRPr="006D46F9">
        <w:rPr>
          <w:rFonts w:ascii="Tahoma" w:eastAsia="Tahoma" w:hAnsi="Tahoma" w:cs="Tahoma"/>
          <w:spacing w:val="1"/>
        </w:rPr>
        <w:t>w</w:t>
      </w:r>
      <w:r w:rsidR="00280ADA" w:rsidRPr="006D46F9">
        <w:rPr>
          <w:rFonts w:ascii="Tahoma" w:eastAsia="Tahoma" w:hAnsi="Tahoma" w:cs="Tahoma"/>
        </w:rPr>
        <w:t>i</w:t>
      </w:r>
      <w:r w:rsidR="00280ADA" w:rsidRPr="006D46F9">
        <w:rPr>
          <w:rFonts w:ascii="Tahoma" w:eastAsia="Tahoma" w:hAnsi="Tahoma" w:cs="Tahoma"/>
          <w:spacing w:val="1"/>
        </w:rPr>
        <w:t>a</w:t>
      </w:r>
      <w:r w:rsidR="00280ADA" w:rsidRPr="006D46F9">
        <w:rPr>
          <w:rFonts w:ascii="Tahoma" w:eastAsia="Tahoma" w:hAnsi="Tahoma" w:cs="Tahoma"/>
          <w:spacing w:val="-1"/>
        </w:rPr>
        <w:t>j</w:t>
      </w:r>
      <w:r w:rsidR="00280ADA" w:rsidRPr="006D46F9">
        <w:rPr>
          <w:rFonts w:ascii="Tahoma" w:eastAsia="Tahoma" w:hAnsi="Tahoma" w:cs="Tahoma"/>
        </w:rPr>
        <w:t>ą d</w:t>
      </w:r>
      <w:r w:rsidR="00280ADA" w:rsidRPr="006D46F9">
        <w:rPr>
          <w:rFonts w:ascii="Tahoma" w:eastAsia="Tahoma" w:hAnsi="Tahoma" w:cs="Tahoma"/>
          <w:spacing w:val="1"/>
        </w:rPr>
        <w:t>a</w:t>
      </w:r>
      <w:r w:rsidR="00280ADA" w:rsidRPr="006D46F9">
        <w:rPr>
          <w:rFonts w:ascii="Tahoma" w:eastAsia="Tahoma" w:hAnsi="Tahoma" w:cs="Tahoma"/>
        </w:rPr>
        <w:t>ls</w:t>
      </w:r>
      <w:r w:rsidR="00280ADA" w:rsidRPr="006D46F9">
        <w:rPr>
          <w:rFonts w:ascii="Tahoma" w:eastAsia="Tahoma" w:hAnsi="Tahoma" w:cs="Tahoma"/>
          <w:spacing w:val="3"/>
        </w:rPr>
        <w:t>z</w:t>
      </w:r>
      <w:r w:rsidR="00280ADA" w:rsidRPr="006D46F9">
        <w:rPr>
          <w:rFonts w:ascii="Tahoma" w:eastAsia="Tahoma" w:hAnsi="Tahoma" w:cs="Tahoma"/>
        </w:rPr>
        <w:t>e</w:t>
      </w:r>
      <w:r w:rsidR="00280ADA" w:rsidRPr="006D46F9">
        <w:rPr>
          <w:rFonts w:ascii="Tahoma" w:eastAsia="Tahoma" w:hAnsi="Tahoma" w:cs="Tahoma"/>
          <w:spacing w:val="6"/>
        </w:rPr>
        <w:t xml:space="preserve"> </w:t>
      </w:r>
      <w:r w:rsidR="00280ADA" w:rsidRPr="006D46F9">
        <w:rPr>
          <w:rFonts w:ascii="Tahoma" w:eastAsia="Tahoma" w:hAnsi="Tahoma" w:cs="Tahoma"/>
          <w:spacing w:val="1"/>
        </w:rPr>
        <w:t>wy</w:t>
      </w:r>
      <w:r w:rsidR="00280ADA" w:rsidRPr="006D46F9">
        <w:rPr>
          <w:rFonts w:ascii="Tahoma" w:eastAsia="Tahoma" w:hAnsi="Tahoma" w:cs="Tahoma"/>
          <w:spacing w:val="-3"/>
        </w:rPr>
        <w:t>k</w:t>
      </w:r>
      <w:r w:rsidR="00280ADA" w:rsidRPr="006D46F9">
        <w:rPr>
          <w:rFonts w:ascii="Tahoma" w:eastAsia="Tahoma" w:hAnsi="Tahoma" w:cs="Tahoma"/>
          <w:spacing w:val="2"/>
        </w:rPr>
        <w:t>o</w:t>
      </w:r>
      <w:r w:rsidR="00280ADA" w:rsidRPr="006D46F9">
        <w:rPr>
          <w:rFonts w:ascii="Tahoma" w:eastAsia="Tahoma" w:hAnsi="Tahoma" w:cs="Tahoma"/>
          <w:spacing w:val="-3"/>
        </w:rPr>
        <w:t>n</w:t>
      </w:r>
      <w:r w:rsidR="00280ADA" w:rsidRPr="006D46F9">
        <w:rPr>
          <w:rFonts w:ascii="Tahoma" w:eastAsia="Tahoma" w:hAnsi="Tahoma" w:cs="Tahoma"/>
          <w:spacing w:val="-1"/>
        </w:rPr>
        <w:t>yw</w:t>
      </w:r>
      <w:r w:rsidR="00280ADA" w:rsidRPr="006D46F9">
        <w:rPr>
          <w:rFonts w:ascii="Tahoma" w:eastAsia="Tahoma" w:hAnsi="Tahoma" w:cs="Tahoma"/>
          <w:spacing w:val="1"/>
        </w:rPr>
        <w:t>a</w:t>
      </w:r>
      <w:r w:rsidR="00280ADA" w:rsidRPr="006D46F9">
        <w:rPr>
          <w:rFonts w:ascii="Tahoma" w:eastAsia="Tahoma" w:hAnsi="Tahoma" w:cs="Tahoma"/>
          <w:spacing w:val="-1"/>
        </w:rPr>
        <w:t>n</w:t>
      </w:r>
      <w:r w:rsidR="00280ADA" w:rsidRPr="006D46F9">
        <w:rPr>
          <w:rFonts w:ascii="Tahoma" w:eastAsia="Tahoma" w:hAnsi="Tahoma" w:cs="Tahoma"/>
        </w:rPr>
        <w:t>ie</w:t>
      </w:r>
      <w:r w:rsidR="00280ADA" w:rsidRPr="006D46F9">
        <w:rPr>
          <w:rFonts w:ascii="Tahoma" w:eastAsia="Tahoma" w:hAnsi="Tahoma" w:cs="Tahoma"/>
          <w:spacing w:val="3"/>
        </w:rPr>
        <w:t xml:space="preserve"> </w:t>
      </w:r>
      <w:r w:rsidR="00280ADA" w:rsidRPr="006D46F9">
        <w:rPr>
          <w:rFonts w:ascii="Tahoma" w:eastAsia="Tahoma" w:hAnsi="Tahoma" w:cs="Tahoma"/>
        </w:rPr>
        <w:t>pos</w:t>
      </w:r>
      <w:r w:rsidR="00280ADA" w:rsidRPr="006D46F9">
        <w:rPr>
          <w:rFonts w:ascii="Tahoma" w:eastAsia="Tahoma" w:hAnsi="Tahoma" w:cs="Tahoma"/>
          <w:spacing w:val="1"/>
        </w:rPr>
        <w:t>tan</w:t>
      </w:r>
      <w:r w:rsidR="00280ADA" w:rsidRPr="006D46F9">
        <w:rPr>
          <w:rFonts w:ascii="Tahoma" w:eastAsia="Tahoma" w:hAnsi="Tahoma" w:cs="Tahoma"/>
        </w:rPr>
        <w:t>o</w:t>
      </w:r>
      <w:r w:rsidR="00280ADA" w:rsidRPr="006D46F9">
        <w:rPr>
          <w:rFonts w:ascii="Tahoma" w:eastAsia="Tahoma" w:hAnsi="Tahoma" w:cs="Tahoma"/>
          <w:spacing w:val="1"/>
        </w:rPr>
        <w:t>w</w:t>
      </w:r>
      <w:r w:rsidR="00280ADA" w:rsidRPr="006D46F9">
        <w:rPr>
          <w:rFonts w:ascii="Tahoma" w:eastAsia="Tahoma" w:hAnsi="Tahoma" w:cs="Tahoma"/>
          <w:spacing w:val="2"/>
        </w:rPr>
        <w:t>i</w:t>
      </w:r>
      <w:r w:rsidR="00280ADA" w:rsidRPr="006D46F9">
        <w:rPr>
          <w:rFonts w:ascii="Tahoma" w:eastAsia="Tahoma" w:hAnsi="Tahoma" w:cs="Tahoma"/>
          <w:spacing w:val="1"/>
        </w:rPr>
        <w:t>e</w:t>
      </w:r>
      <w:r w:rsidR="00280ADA" w:rsidRPr="006D46F9">
        <w:rPr>
          <w:rFonts w:ascii="Tahoma" w:eastAsia="Tahoma" w:hAnsi="Tahoma" w:cs="Tahoma"/>
        </w:rPr>
        <w:t>ń z</w:t>
      </w:r>
      <w:r w:rsidR="00280ADA" w:rsidRPr="006D46F9">
        <w:rPr>
          <w:rFonts w:ascii="Tahoma" w:eastAsia="Tahoma" w:hAnsi="Tahoma" w:cs="Tahoma"/>
          <w:spacing w:val="1"/>
        </w:rPr>
        <w:t>a</w:t>
      </w:r>
      <w:r w:rsidR="00280ADA" w:rsidRPr="006D46F9">
        <w:rPr>
          <w:rFonts w:ascii="Tahoma" w:eastAsia="Tahoma" w:hAnsi="Tahoma" w:cs="Tahoma"/>
          <w:spacing w:val="-1"/>
        </w:rPr>
        <w:t>w</w:t>
      </w:r>
      <w:r w:rsidR="00280ADA" w:rsidRPr="006D46F9">
        <w:rPr>
          <w:rFonts w:ascii="Tahoma" w:eastAsia="Tahoma" w:hAnsi="Tahoma" w:cs="Tahoma"/>
          <w:spacing w:val="1"/>
        </w:rPr>
        <w:t>a</w:t>
      </w:r>
      <w:r w:rsidR="00280ADA" w:rsidRPr="006D46F9">
        <w:rPr>
          <w:rFonts w:ascii="Tahoma" w:eastAsia="Tahoma" w:hAnsi="Tahoma" w:cs="Tahoma"/>
        </w:rPr>
        <w:t>r</w:t>
      </w:r>
      <w:r w:rsidR="00280ADA" w:rsidRPr="006D46F9">
        <w:rPr>
          <w:rFonts w:ascii="Tahoma" w:eastAsia="Tahoma" w:hAnsi="Tahoma" w:cs="Tahoma"/>
          <w:spacing w:val="-1"/>
        </w:rPr>
        <w:t>t</w:t>
      </w:r>
      <w:r w:rsidR="00280ADA" w:rsidRPr="006D46F9">
        <w:rPr>
          <w:rFonts w:ascii="Tahoma" w:eastAsia="Tahoma" w:hAnsi="Tahoma" w:cs="Tahoma"/>
          <w:spacing w:val="-3"/>
        </w:rPr>
        <w:t>y</w:t>
      </w:r>
      <w:r w:rsidR="00280ADA" w:rsidRPr="006D46F9">
        <w:rPr>
          <w:rFonts w:ascii="Tahoma" w:eastAsia="Tahoma" w:hAnsi="Tahoma" w:cs="Tahoma"/>
          <w:spacing w:val="2"/>
        </w:rPr>
        <w:t>c</w:t>
      </w:r>
      <w:r w:rsidR="00280ADA" w:rsidRPr="006D46F9">
        <w:rPr>
          <w:rFonts w:ascii="Tahoma" w:eastAsia="Tahoma" w:hAnsi="Tahoma" w:cs="Tahoma"/>
        </w:rPr>
        <w:t>h</w:t>
      </w:r>
      <w:r w:rsidR="00280ADA" w:rsidRPr="006D46F9">
        <w:rPr>
          <w:rFonts w:ascii="Tahoma" w:eastAsia="Tahoma" w:hAnsi="Tahoma" w:cs="Tahoma"/>
          <w:spacing w:val="2"/>
        </w:rPr>
        <w:t xml:space="preserve"> </w:t>
      </w:r>
      <w:r w:rsidR="00280ADA" w:rsidRPr="006D46F9">
        <w:rPr>
          <w:rFonts w:ascii="Tahoma" w:eastAsia="Tahoma" w:hAnsi="Tahoma" w:cs="Tahoma"/>
        </w:rPr>
        <w:t>w</w:t>
      </w:r>
      <w:r w:rsidR="00280ADA" w:rsidRPr="006D46F9">
        <w:rPr>
          <w:rFonts w:ascii="Tahoma" w:eastAsia="Tahoma" w:hAnsi="Tahoma" w:cs="Tahoma"/>
          <w:spacing w:val="13"/>
        </w:rPr>
        <w:t xml:space="preserve"> </w:t>
      </w:r>
      <w:r w:rsidR="00281D78" w:rsidRPr="006D46F9">
        <w:rPr>
          <w:rFonts w:ascii="Tahoma" w:eastAsia="Tahoma" w:hAnsi="Tahoma" w:cs="Tahoma"/>
          <w:spacing w:val="-1"/>
        </w:rPr>
        <w:t>D</w:t>
      </w:r>
      <w:r w:rsidRPr="006D46F9">
        <w:rPr>
          <w:rFonts w:ascii="Tahoma" w:eastAsia="Tahoma" w:hAnsi="Tahoma" w:cs="Tahoma"/>
          <w:spacing w:val="-1"/>
        </w:rPr>
        <w:t>ecyzji</w:t>
      </w:r>
      <w:r w:rsidR="00280ADA" w:rsidRPr="006D46F9">
        <w:rPr>
          <w:rFonts w:ascii="Tahoma" w:eastAsia="Tahoma" w:hAnsi="Tahoma" w:cs="Tahoma"/>
        </w:rPr>
        <w:t>.</w:t>
      </w:r>
      <w:r w:rsidR="00280ADA" w:rsidRPr="006D46F9">
        <w:rPr>
          <w:rFonts w:ascii="Tahoma" w:eastAsia="Tahoma" w:hAnsi="Tahoma" w:cs="Tahoma"/>
          <w:spacing w:val="6"/>
        </w:rPr>
        <w:t xml:space="preserve"> </w:t>
      </w:r>
      <w:r w:rsidR="00280ADA" w:rsidRPr="006D46F9">
        <w:rPr>
          <w:rFonts w:ascii="Tahoma" w:eastAsia="Tahoma" w:hAnsi="Tahoma" w:cs="Tahoma"/>
        </w:rPr>
        <w:t>W</w:t>
      </w:r>
      <w:r w:rsidR="00280ADA" w:rsidRPr="006D46F9">
        <w:rPr>
          <w:rFonts w:ascii="Tahoma" w:eastAsia="Tahoma" w:hAnsi="Tahoma" w:cs="Tahoma"/>
          <w:spacing w:val="10"/>
        </w:rPr>
        <w:t xml:space="preserve"> </w:t>
      </w:r>
      <w:r w:rsidR="00280ADA" w:rsidRPr="006D46F9">
        <w:rPr>
          <w:rFonts w:ascii="Tahoma" w:eastAsia="Tahoma" w:hAnsi="Tahoma" w:cs="Tahoma"/>
        </w:rPr>
        <w:t>t</w:t>
      </w:r>
      <w:r w:rsidR="00280ADA" w:rsidRPr="006D46F9">
        <w:rPr>
          <w:rFonts w:ascii="Tahoma" w:eastAsia="Tahoma" w:hAnsi="Tahoma" w:cs="Tahoma"/>
          <w:spacing w:val="1"/>
        </w:rPr>
        <w:t>a</w:t>
      </w:r>
      <w:r w:rsidR="00280ADA" w:rsidRPr="006D46F9">
        <w:rPr>
          <w:rFonts w:ascii="Tahoma" w:eastAsia="Tahoma" w:hAnsi="Tahoma" w:cs="Tahoma"/>
          <w:spacing w:val="-1"/>
        </w:rPr>
        <w:t>k</w:t>
      </w:r>
      <w:r w:rsidR="00280ADA" w:rsidRPr="006D46F9">
        <w:rPr>
          <w:rFonts w:ascii="Tahoma" w:eastAsia="Tahoma" w:hAnsi="Tahoma" w:cs="Tahoma"/>
        </w:rPr>
        <w:t>im</w:t>
      </w:r>
      <w:r w:rsidR="00280ADA" w:rsidRPr="006D46F9">
        <w:rPr>
          <w:rFonts w:ascii="Tahoma" w:eastAsia="Tahoma" w:hAnsi="Tahoma" w:cs="Tahoma"/>
          <w:spacing w:val="7"/>
        </w:rPr>
        <w:t xml:space="preserve"> </w:t>
      </w:r>
      <w:r w:rsidR="00280ADA" w:rsidRPr="006D46F9">
        <w:rPr>
          <w:rFonts w:ascii="Tahoma" w:eastAsia="Tahoma" w:hAnsi="Tahoma" w:cs="Tahoma"/>
        </w:rPr>
        <w:t>pr</w:t>
      </w:r>
      <w:r w:rsidR="00280ADA" w:rsidRPr="006D46F9">
        <w:rPr>
          <w:rFonts w:ascii="Tahoma" w:eastAsia="Tahoma" w:hAnsi="Tahoma" w:cs="Tahoma"/>
          <w:spacing w:val="3"/>
        </w:rPr>
        <w:t>z</w:t>
      </w:r>
      <w:r w:rsidR="00280ADA" w:rsidRPr="006D46F9">
        <w:rPr>
          <w:rFonts w:ascii="Tahoma" w:eastAsia="Tahoma" w:hAnsi="Tahoma" w:cs="Tahoma"/>
          <w:spacing w:val="-1"/>
        </w:rPr>
        <w:t>y</w:t>
      </w:r>
      <w:r w:rsidR="00280ADA" w:rsidRPr="006D46F9">
        <w:rPr>
          <w:rFonts w:ascii="Tahoma" w:eastAsia="Tahoma" w:hAnsi="Tahoma" w:cs="Tahoma"/>
        </w:rPr>
        <w:t>p</w:t>
      </w:r>
      <w:r w:rsidR="00280ADA" w:rsidRPr="006D46F9">
        <w:rPr>
          <w:rFonts w:ascii="Tahoma" w:eastAsia="Tahoma" w:hAnsi="Tahoma" w:cs="Tahoma"/>
          <w:spacing w:val="1"/>
        </w:rPr>
        <w:t>a</w:t>
      </w:r>
      <w:r w:rsidR="00280ADA" w:rsidRPr="006D46F9">
        <w:rPr>
          <w:rFonts w:ascii="Tahoma" w:eastAsia="Tahoma" w:hAnsi="Tahoma" w:cs="Tahoma"/>
        </w:rPr>
        <w:t>d</w:t>
      </w:r>
      <w:r w:rsidR="00280ADA" w:rsidRPr="006D46F9">
        <w:rPr>
          <w:rFonts w:ascii="Tahoma" w:eastAsia="Tahoma" w:hAnsi="Tahoma" w:cs="Tahoma"/>
          <w:spacing w:val="2"/>
        </w:rPr>
        <w:t>k</w:t>
      </w:r>
      <w:r w:rsidR="00280ADA" w:rsidRPr="006D46F9">
        <w:rPr>
          <w:rFonts w:ascii="Tahoma" w:eastAsia="Tahoma" w:hAnsi="Tahoma" w:cs="Tahoma"/>
        </w:rPr>
        <w:t>u pr</w:t>
      </w:r>
      <w:r w:rsidR="00280ADA" w:rsidRPr="006D46F9">
        <w:rPr>
          <w:rFonts w:ascii="Tahoma" w:eastAsia="Tahoma" w:hAnsi="Tahoma" w:cs="Tahoma"/>
          <w:spacing w:val="1"/>
        </w:rPr>
        <w:t>zep</w:t>
      </w:r>
      <w:r w:rsidR="00280ADA" w:rsidRPr="006D46F9">
        <w:rPr>
          <w:rFonts w:ascii="Tahoma" w:eastAsia="Tahoma" w:hAnsi="Tahoma" w:cs="Tahoma"/>
        </w:rPr>
        <w:t>isy</w:t>
      </w:r>
      <w:r w:rsidR="004E70BE" w:rsidRPr="006D46F9">
        <w:rPr>
          <w:rFonts w:ascii="Tahoma" w:eastAsia="Tahoma" w:hAnsi="Tahoma" w:cs="Tahoma"/>
        </w:rPr>
        <w:t xml:space="preserve"> § 35 ust.2 i</w:t>
      </w:r>
      <w:r w:rsidR="00280ADA" w:rsidRPr="006D46F9">
        <w:rPr>
          <w:rFonts w:ascii="Tahoma" w:eastAsia="Tahoma" w:hAnsi="Tahoma" w:cs="Tahoma"/>
          <w:spacing w:val="2"/>
        </w:rPr>
        <w:t xml:space="preserve"> </w:t>
      </w:r>
      <w:r w:rsidR="00280ADA" w:rsidRPr="006D46F9">
        <w:rPr>
          <w:rFonts w:ascii="Tahoma" w:eastAsia="Tahoma" w:hAnsi="Tahoma" w:cs="Tahoma"/>
        </w:rPr>
        <w:t>§</w:t>
      </w:r>
      <w:r w:rsidR="00280ADA" w:rsidRPr="006D46F9">
        <w:rPr>
          <w:rFonts w:ascii="Tahoma" w:eastAsia="Tahoma" w:hAnsi="Tahoma" w:cs="Tahoma"/>
          <w:spacing w:val="-2"/>
        </w:rPr>
        <w:t xml:space="preserve"> </w:t>
      </w:r>
      <w:r w:rsidR="00280ADA" w:rsidRPr="006D46F9">
        <w:rPr>
          <w:rFonts w:ascii="Tahoma" w:eastAsia="Tahoma" w:hAnsi="Tahoma" w:cs="Tahoma"/>
          <w:spacing w:val="1"/>
        </w:rPr>
        <w:t>3</w:t>
      </w:r>
      <w:r w:rsidR="0011602C" w:rsidRPr="006D46F9">
        <w:rPr>
          <w:rFonts w:ascii="Tahoma" w:eastAsia="Tahoma" w:hAnsi="Tahoma" w:cs="Tahoma"/>
          <w:spacing w:val="1"/>
        </w:rPr>
        <w:t>6</w:t>
      </w:r>
      <w:r w:rsidR="00280ADA" w:rsidRPr="006D46F9">
        <w:rPr>
          <w:rFonts w:ascii="Tahoma" w:eastAsia="Tahoma" w:hAnsi="Tahoma" w:cs="Tahoma"/>
          <w:spacing w:val="-2"/>
        </w:rPr>
        <w:t xml:space="preserve"> </w:t>
      </w:r>
      <w:r w:rsidR="00280ADA" w:rsidRPr="006D46F9">
        <w:rPr>
          <w:rFonts w:ascii="Tahoma" w:eastAsia="Tahoma" w:hAnsi="Tahoma" w:cs="Tahoma"/>
          <w:spacing w:val="2"/>
        </w:rPr>
        <w:t>s</w:t>
      </w:r>
      <w:r w:rsidR="00280ADA" w:rsidRPr="006D46F9">
        <w:rPr>
          <w:rFonts w:ascii="Tahoma" w:eastAsia="Tahoma" w:hAnsi="Tahoma" w:cs="Tahoma"/>
        </w:rPr>
        <w:t>tos</w:t>
      </w:r>
      <w:r w:rsidR="00280ADA" w:rsidRPr="006D46F9">
        <w:rPr>
          <w:rFonts w:ascii="Tahoma" w:eastAsia="Tahoma" w:hAnsi="Tahoma" w:cs="Tahoma"/>
          <w:spacing w:val="-1"/>
        </w:rPr>
        <w:t>uj</w:t>
      </w:r>
      <w:r w:rsidR="00280ADA" w:rsidRPr="006D46F9">
        <w:rPr>
          <w:rFonts w:ascii="Tahoma" w:eastAsia="Tahoma" w:hAnsi="Tahoma" w:cs="Tahoma"/>
        </w:rPr>
        <w:t>e</w:t>
      </w:r>
      <w:r w:rsidR="00280ADA" w:rsidRPr="006D46F9">
        <w:rPr>
          <w:rFonts w:ascii="Tahoma" w:eastAsia="Tahoma" w:hAnsi="Tahoma" w:cs="Tahoma"/>
          <w:spacing w:val="-6"/>
        </w:rPr>
        <w:t xml:space="preserve"> </w:t>
      </w:r>
      <w:r w:rsidR="00280ADA" w:rsidRPr="006D46F9">
        <w:rPr>
          <w:rFonts w:ascii="Tahoma" w:eastAsia="Tahoma" w:hAnsi="Tahoma" w:cs="Tahoma"/>
        </w:rPr>
        <w:t>się</w:t>
      </w:r>
      <w:r w:rsidR="00280ADA" w:rsidRPr="006D46F9">
        <w:rPr>
          <w:rFonts w:ascii="Tahoma" w:eastAsia="Tahoma" w:hAnsi="Tahoma" w:cs="Tahoma"/>
          <w:spacing w:val="1"/>
        </w:rPr>
        <w:t xml:space="preserve"> </w:t>
      </w:r>
      <w:r w:rsidR="00280ADA" w:rsidRPr="006D46F9">
        <w:rPr>
          <w:rFonts w:ascii="Tahoma" w:eastAsia="Tahoma" w:hAnsi="Tahoma" w:cs="Tahoma"/>
        </w:rPr>
        <w:t>odpo</w:t>
      </w:r>
      <w:r w:rsidR="00280ADA" w:rsidRPr="006D46F9">
        <w:rPr>
          <w:rFonts w:ascii="Tahoma" w:eastAsia="Tahoma" w:hAnsi="Tahoma" w:cs="Tahoma"/>
          <w:spacing w:val="1"/>
        </w:rPr>
        <w:t>w</w:t>
      </w:r>
      <w:r w:rsidR="00280ADA" w:rsidRPr="006D46F9">
        <w:rPr>
          <w:rFonts w:ascii="Tahoma" w:eastAsia="Tahoma" w:hAnsi="Tahoma" w:cs="Tahoma"/>
        </w:rPr>
        <w:t>i</w:t>
      </w:r>
      <w:r w:rsidR="00280ADA" w:rsidRPr="006D46F9">
        <w:rPr>
          <w:rFonts w:ascii="Tahoma" w:eastAsia="Tahoma" w:hAnsi="Tahoma" w:cs="Tahoma"/>
          <w:spacing w:val="1"/>
        </w:rPr>
        <w:t>e</w:t>
      </w:r>
      <w:r w:rsidR="00280ADA" w:rsidRPr="006D46F9">
        <w:rPr>
          <w:rFonts w:ascii="Tahoma" w:eastAsia="Tahoma" w:hAnsi="Tahoma" w:cs="Tahoma"/>
        </w:rPr>
        <w:t>dn</w:t>
      </w:r>
      <w:r w:rsidR="00280ADA" w:rsidRPr="006D46F9">
        <w:rPr>
          <w:rFonts w:ascii="Tahoma" w:eastAsia="Tahoma" w:hAnsi="Tahoma" w:cs="Tahoma"/>
          <w:spacing w:val="2"/>
        </w:rPr>
        <w:t>i</w:t>
      </w:r>
      <w:r w:rsidR="00280ADA" w:rsidRPr="006D46F9">
        <w:rPr>
          <w:rFonts w:ascii="Tahoma" w:eastAsia="Tahoma" w:hAnsi="Tahoma" w:cs="Tahoma"/>
          <w:spacing w:val="-3"/>
        </w:rPr>
        <w:t>o</w:t>
      </w:r>
      <w:r w:rsidR="00280ADA" w:rsidRPr="006D46F9">
        <w:rPr>
          <w:rFonts w:ascii="Tahoma" w:eastAsia="Tahoma" w:hAnsi="Tahoma" w:cs="Tahoma"/>
        </w:rPr>
        <w:t>.</w:t>
      </w:r>
    </w:p>
    <w:p w14:paraId="0161043C" w14:textId="77777777" w:rsidR="00732AA5" w:rsidRDefault="00732AA5" w:rsidP="00461AEA">
      <w:pPr>
        <w:spacing w:line="276" w:lineRule="auto"/>
        <w:ind w:right="14"/>
        <w:rPr>
          <w:rFonts w:ascii="Tahoma" w:eastAsia="Tahoma" w:hAnsi="Tahoma" w:cs="Tahoma"/>
        </w:rPr>
      </w:pPr>
    </w:p>
    <w:p w14:paraId="285B6735" w14:textId="7D9E0B2C"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5</w:t>
      </w:r>
      <w:r w:rsidRPr="001A21E8">
        <w:rPr>
          <w:rFonts w:ascii="Tahoma" w:eastAsia="Tahoma" w:hAnsi="Tahoma" w:cs="Tahoma"/>
          <w:w w:val="99"/>
        </w:rPr>
        <w:t>.</w:t>
      </w:r>
    </w:p>
    <w:p w14:paraId="0B07EE79" w14:textId="32253E5E" w:rsidR="00942F4E" w:rsidRPr="008A096F" w:rsidRDefault="00280ADA" w:rsidP="008A096F">
      <w:pPr>
        <w:pStyle w:val="Akapitzlist"/>
        <w:numPr>
          <w:ilvl w:val="0"/>
          <w:numId w:val="34"/>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00CA2847" w:rsidRPr="001A21E8">
        <w:rPr>
          <w:rFonts w:ascii="Tahoma" w:eastAsia="Tahoma" w:hAnsi="Tahoma" w:cs="Tahoma"/>
        </w:rPr>
        <w:t xml:space="preserve">uchylenia </w:t>
      </w:r>
      <w:r w:rsidR="0009305E">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spacing w:val="1"/>
        </w:rPr>
        <w:t>3</w:t>
      </w:r>
      <w:r w:rsidR="0011602C">
        <w:rPr>
          <w:rFonts w:ascii="Tahoma" w:eastAsia="Tahoma" w:hAnsi="Tahoma" w:cs="Tahoma"/>
          <w:spacing w:val="1"/>
        </w:rPr>
        <w:t>3</w:t>
      </w:r>
      <w:r w:rsidRPr="001A21E8">
        <w:rPr>
          <w:rFonts w:ascii="Tahoma" w:eastAsia="Tahoma" w:hAnsi="Tahoma" w:cs="Tahoma"/>
          <w:spacing w:val="21"/>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6"/>
        </w:rPr>
        <w:t xml:space="preserve"> </w:t>
      </w:r>
      <w:r w:rsidRPr="001A21E8">
        <w:rPr>
          <w:rFonts w:ascii="Tahoma" w:eastAsia="Tahoma" w:hAnsi="Tahoma" w:cs="Tahoma"/>
        </w:rPr>
        <w:t>1-</w:t>
      </w:r>
      <w:r w:rsidR="00E71141">
        <w:rPr>
          <w:rFonts w:ascii="Tahoma" w:eastAsia="Tahoma" w:hAnsi="Tahoma" w:cs="Tahoma"/>
          <w:spacing w:val="2"/>
        </w:rPr>
        <w:t>7</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 xml:space="preserve"> </w:t>
      </w:r>
      <w:r w:rsidR="00D2621A" w:rsidRPr="001C3C76">
        <w:rPr>
          <w:rFonts w:ascii="Tahoma" w:eastAsia="Tahoma" w:hAnsi="Tahoma" w:cs="Tahoma"/>
        </w:rPr>
        <w:t>ods</w:t>
      </w:r>
      <w:r w:rsidR="00D2621A" w:rsidRPr="001C3C76">
        <w:rPr>
          <w:rFonts w:ascii="Tahoma" w:eastAsia="Tahoma" w:hAnsi="Tahoma" w:cs="Tahoma"/>
          <w:spacing w:val="1"/>
        </w:rPr>
        <w:t>e</w:t>
      </w:r>
      <w:r w:rsidR="00D2621A" w:rsidRPr="001C3C76">
        <w:rPr>
          <w:rFonts w:ascii="Tahoma" w:eastAsia="Tahoma" w:hAnsi="Tahoma" w:cs="Tahoma"/>
          <w:spacing w:val="3"/>
        </w:rPr>
        <w:t>t</w:t>
      </w:r>
      <w:r w:rsidR="00D2621A" w:rsidRPr="001C3C76">
        <w:rPr>
          <w:rFonts w:ascii="Tahoma" w:eastAsia="Tahoma" w:hAnsi="Tahoma" w:cs="Tahoma"/>
          <w:spacing w:val="-1"/>
        </w:rPr>
        <w:t>k</w:t>
      </w:r>
      <w:r w:rsidR="00D2621A" w:rsidRPr="001C3C76">
        <w:rPr>
          <w:rFonts w:ascii="Tahoma" w:eastAsia="Tahoma" w:hAnsi="Tahoma" w:cs="Tahoma"/>
          <w:spacing w:val="1"/>
        </w:rPr>
        <w:t>a</w:t>
      </w:r>
      <w:r w:rsidR="00D2621A" w:rsidRPr="001C3C76">
        <w:rPr>
          <w:rFonts w:ascii="Tahoma" w:eastAsia="Tahoma" w:hAnsi="Tahoma" w:cs="Tahoma"/>
        </w:rPr>
        <w:t>mi</w:t>
      </w:r>
      <w:r w:rsidRPr="001A21E8">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1"/>
        </w:rPr>
        <w:t>wy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4"/>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licz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8"/>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00E71141" w:rsidRPr="00E71141">
        <w:rPr>
          <w:rFonts w:ascii="Tahoma" w:eastAsia="Tahoma" w:hAnsi="Tahoma" w:cs="Tahoma"/>
        </w:rPr>
        <w:t xml:space="preserve"> W przypadku, gdy uchylenie Decyzji nastąpi na podstawie § 32 pkt 1, a Beneficjent wykaże, że część dofinansowania została wydatkowana prawidłowo, IZ może na jego wniosek wyrazić zgodę na rozliczenie kwoty, która została prawidłowo wydatkowana.</w:t>
      </w:r>
    </w:p>
    <w:p w14:paraId="4A544CDB" w14:textId="2206B864" w:rsidR="00942F4E" w:rsidRPr="001A21E8" w:rsidRDefault="00280ADA" w:rsidP="00461AEA">
      <w:pPr>
        <w:pStyle w:val="Akapitzlist"/>
        <w:numPr>
          <w:ilvl w:val="0"/>
          <w:numId w:val="34"/>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00CA2847" w:rsidRPr="001A21E8">
        <w:rPr>
          <w:rFonts w:ascii="Tahoma" w:eastAsia="Tahoma" w:hAnsi="Tahoma" w:cs="Tahoma"/>
        </w:rPr>
        <w:t xml:space="preserve">uchylenia </w:t>
      </w:r>
      <w:r w:rsidR="008E0537">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3"/>
        </w:rPr>
        <w:t xml:space="preserve"> </w:t>
      </w:r>
      <w:r w:rsidR="0011602C">
        <w:rPr>
          <w:rFonts w:ascii="Tahoma" w:eastAsia="Tahoma" w:hAnsi="Tahoma" w:cs="Tahoma"/>
        </w:rPr>
        <w:t>na podstawie</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3</w:t>
      </w:r>
      <w:r w:rsidR="0011602C">
        <w:rPr>
          <w:rFonts w:ascii="Tahoma" w:eastAsia="Tahoma" w:hAnsi="Tahoma" w:cs="Tahoma"/>
          <w:spacing w:val="-1"/>
        </w:rPr>
        <w:t xml:space="preserve">3 </w:t>
      </w:r>
      <w:r w:rsidR="00E71141">
        <w:rPr>
          <w:rFonts w:ascii="Tahoma" w:eastAsia="Tahoma" w:hAnsi="Tahoma" w:cs="Tahoma"/>
          <w:spacing w:val="-1"/>
        </w:rPr>
        <w:t>8</w:t>
      </w:r>
      <w:r w:rsidR="0011602C">
        <w:rPr>
          <w:rFonts w:ascii="Tahoma" w:eastAsia="Tahoma" w:hAnsi="Tahoma" w:cs="Tahoma"/>
          <w:spacing w:val="-1"/>
        </w:rPr>
        <w:t>-1</w:t>
      </w:r>
      <w:r w:rsidR="00E71141">
        <w:rPr>
          <w:rFonts w:ascii="Tahoma" w:eastAsia="Tahoma" w:hAnsi="Tahoma" w:cs="Tahoma"/>
          <w:spacing w:val="-1"/>
        </w:rPr>
        <w:t>5</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ma</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8"/>
        </w:rPr>
        <w:t xml:space="preserve"> </w:t>
      </w:r>
      <w:r w:rsidRPr="001A21E8">
        <w:rPr>
          <w:rFonts w:ascii="Tahoma" w:eastAsia="Tahoma" w:hAnsi="Tahoma" w:cs="Tahoma"/>
        </w:rPr>
        <w:t>ot</w:t>
      </w:r>
      <w:r w:rsidRPr="001A21E8">
        <w:rPr>
          <w:rFonts w:ascii="Tahoma" w:eastAsia="Tahoma" w:hAnsi="Tahoma" w:cs="Tahoma"/>
          <w:spacing w:val="3"/>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7"/>
        </w:rPr>
        <w:t>a</w:t>
      </w:r>
      <w:r w:rsidRPr="001A21E8">
        <w:rPr>
          <w:rFonts w:ascii="Tahoma" w:eastAsia="Tahoma" w:hAnsi="Tahoma" w:cs="Tahoma"/>
          <w:sz w:val="21"/>
          <w:szCs w:val="21"/>
        </w:rPr>
        <w:t xml:space="preserve">, </w:t>
      </w:r>
      <w:r w:rsidR="004E70BE" w:rsidRPr="001A21E8">
        <w:rPr>
          <w:rFonts w:ascii="Tahoma" w:eastAsia="Tahoma" w:hAnsi="Tahoma" w:cs="Tahoma"/>
          <w:spacing w:val="-1"/>
        </w:rPr>
        <w:t>k</w:t>
      </w:r>
      <w:r w:rsidR="004E70BE" w:rsidRPr="001A21E8">
        <w:rPr>
          <w:rFonts w:ascii="Tahoma" w:eastAsia="Tahoma" w:hAnsi="Tahoma" w:cs="Tahoma"/>
          <w:spacing w:val="3"/>
        </w:rPr>
        <w:t>t</w:t>
      </w:r>
      <w:r w:rsidR="004E70BE" w:rsidRPr="001A21E8">
        <w:rPr>
          <w:rFonts w:ascii="Tahoma" w:eastAsia="Tahoma" w:hAnsi="Tahoma" w:cs="Tahoma"/>
        </w:rPr>
        <w:t>ór</w:t>
      </w:r>
      <w:r w:rsidR="004E70BE">
        <w:rPr>
          <w:rFonts w:ascii="Tahoma" w:eastAsia="Tahoma" w:hAnsi="Tahoma" w:cs="Tahoma"/>
        </w:rPr>
        <w:t>a</w:t>
      </w:r>
      <w:r w:rsidR="004E70BE" w:rsidRPr="001A21E8">
        <w:rPr>
          <w:rFonts w:ascii="Tahoma" w:eastAsia="Tahoma" w:hAnsi="Tahoma" w:cs="Tahoma"/>
          <w:spacing w:val="1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9"/>
        </w:rPr>
        <w:t xml:space="preserve"> </w:t>
      </w:r>
      <w:r w:rsidRPr="001A21E8">
        <w:rPr>
          <w:rFonts w:ascii="Tahoma" w:eastAsia="Tahoma" w:hAnsi="Tahoma" w:cs="Tahoma"/>
          <w:spacing w:val="2"/>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rPr>
        <w:t>części</w:t>
      </w:r>
      <w:r w:rsidRPr="001A21E8">
        <w:rPr>
          <w:rFonts w:ascii="Tahoma" w:eastAsia="Tahoma" w:hAnsi="Tahoma" w:cs="Tahoma"/>
          <w:spacing w:val="-5"/>
        </w:rPr>
        <w:t xml:space="preserve"> </w:t>
      </w:r>
      <w:r w:rsidRPr="001A21E8">
        <w:rPr>
          <w:rFonts w:ascii="Tahoma" w:eastAsia="Tahoma" w:hAnsi="Tahoma" w:cs="Tahoma"/>
          <w:spacing w:val="1"/>
        </w:rPr>
        <w:t>p</w:t>
      </w:r>
      <w:r w:rsidRPr="001A21E8">
        <w:rPr>
          <w:rFonts w:ascii="Tahoma" w:eastAsia="Tahoma" w:hAnsi="Tahoma" w:cs="Tahoma"/>
        </w:rPr>
        <w:t>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009E55DD">
        <w:rPr>
          <w:rFonts w:ascii="Tahoma" w:eastAsia="Tahoma" w:hAnsi="Tahoma" w:cs="Tahoma"/>
        </w:rPr>
        <w:t>.</w:t>
      </w:r>
    </w:p>
    <w:p w14:paraId="5FE17CD4" w14:textId="77777777" w:rsidR="00B7239C" w:rsidRPr="001A21E8" w:rsidRDefault="00D2621A" w:rsidP="00B7239C">
      <w:pPr>
        <w:pStyle w:val="Akapitzlist"/>
        <w:numPr>
          <w:ilvl w:val="0"/>
          <w:numId w:val="34"/>
        </w:numPr>
        <w:tabs>
          <w:tab w:val="clear" w:pos="360"/>
          <w:tab w:val="num" w:pos="426"/>
          <w:tab w:val="left" w:pos="9072"/>
        </w:tabs>
        <w:spacing w:line="276" w:lineRule="auto"/>
        <w:ind w:left="426" w:right="14" w:hanging="426"/>
        <w:rPr>
          <w:rFonts w:ascii="Tahoma" w:eastAsia="Tahoma" w:hAnsi="Tahoma" w:cs="Tahoma"/>
        </w:rPr>
      </w:pPr>
      <w:r>
        <w:rPr>
          <w:rFonts w:ascii="Tahoma" w:eastAsia="Tahoma" w:hAnsi="Tahoma" w:cs="Tahoma"/>
        </w:rPr>
        <w:t xml:space="preserve">W przypadku uchylenia decyzji w trybie </w:t>
      </w:r>
      <w:r w:rsidRPr="001A21E8">
        <w:rPr>
          <w:rFonts w:ascii="Tahoma" w:eastAsia="Tahoma" w:hAnsi="Tahoma" w:cs="Tahoma"/>
        </w:rPr>
        <w:t>§</w:t>
      </w:r>
      <w:r>
        <w:rPr>
          <w:rFonts w:ascii="Tahoma" w:eastAsia="Tahoma" w:hAnsi="Tahoma" w:cs="Tahoma"/>
        </w:rPr>
        <w:t xml:space="preserve"> 33 </w:t>
      </w:r>
      <w:r w:rsidR="00E71141">
        <w:rPr>
          <w:rFonts w:ascii="Tahoma" w:eastAsia="Tahoma" w:hAnsi="Tahoma" w:cs="Tahoma"/>
        </w:rPr>
        <w:t>pkt 8-15</w:t>
      </w:r>
      <w:r w:rsidR="009E55DD">
        <w:rPr>
          <w:rFonts w:ascii="Tahoma" w:eastAsia="Tahoma" w:hAnsi="Tahoma" w:cs="Tahoma"/>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 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2"/>
        </w:rPr>
        <w:t>u</w:t>
      </w:r>
      <w:r w:rsidR="00280ADA" w:rsidRPr="001A21E8">
        <w:rPr>
          <w:rFonts w:ascii="Tahoma" w:eastAsia="Tahoma" w:hAnsi="Tahoma" w:cs="Tahoma"/>
          <w:spacing w:val="-1"/>
        </w:rPr>
        <w:t>j</w:t>
      </w:r>
      <w:r w:rsidR="00280ADA" w:rsidRPr="001A21E8">
        <w:rPr>
          <w:rFonts w:ascii="Tahoma" w:eastAsia="Tahoma" w:hAnsi="Tahoma" w:cs="Tahoma"/>
        </w:rPr>
        <w:t>e się 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ić rozlicz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ie ot</w:t>
      </w:r>
      <w:r w:rsidR="00280ADA" w:rsidRPr="001A21E8">
        <w:rPr>
          <w:rFonts w:ascii="Tahoma" w:eastAsia="Tahoma" w:hAnsi="Tahoma" w:cs="Tahoma"/>
          <w:spacing w:val="1"/>
        </w:rPr>
        <w:t>r</w:t>
      </w:r>
      <w:r w:rsidR="00280ADA" w:rsidRPr="001A21E8">
        <w:rPr>
          <w:rFonts w:ascii="Tahoma" w:eastAsia="Tahoma" w:hAnsi="Tahoma" w:cs="Tahoma"/>
        </w:rPr>
        <w:t>zym</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 xml:space="preserve">, </w:t>
      </w:r>
      <w:r w:rsidR="00B7239C">
        <w:rPr>
          <w:rFonts w:ascii="Tahoma" w:eastAsia="Tahoma" w:hAnsi="Tahoma" w:cs="Tahoma"/>
          <w:spacing w:val="-1"/>
        </w:rPr>
        <w:t>w terminie 30 dni kalendarzowych od dnia Uchylenia Decyzji.</w:t>
      </w:r>
    </w:p>
    <w:p w14:paraId="687EBF62" w14:textId="2D2EB7DE" w:rsidR="00B7239C" w:rsidRDefault="00B7239C" w:rsidP="00B7239C">
      <w:pPr>
        <w:pStyle w:val="Akapitzlist"/>
        <w:numPr>
          <w:ilvl w:val="0"/>
          <w:numId w:val="34"/>
        </w:numPr>
        <w:tabs>
          <w:tab w:val="clear" w:pos="360"/>
          <w:tab w:val="num" w:pos="426"/>
          <w:tab w:val="left" w:pos="9072"/>
        </w:tabs>
        <w:spacing w:after="240" w:line="276" w:lineRule="auto"/>
        <w:ind w:left="425" w:right="11" w:hanging="425"/>
        <w:rPr>
          <w:rFonts w:ascii="Tahoma" w:eastAsia="Tahoma" w:hAnsi="Tahoma" w:cs="Tahoma"/>
        </w:rPr>
      </w:pPr>
      <w:r w:rsidRPr="001A21E8">
        <w:rPr>
          <w:rFonts w:ascii="Tahoma" w:eastAsia="Tahoma" w:hAnsi="Tahoma" w:cs="Tahoma"/>
          <w:spacing w:val="-1"/>
        </w:rPr>
        <w:lastRenderedPageBreak/>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3"/>
        </w:rPr>
        <w:t>ę</w:t>
      </w:r>
      <w:r w:rsidRPr="001A21E8">
        <w:rPr>
          <w:rFonts w:ascii="Tahoma" w:eastAsia="Tahoma" w:hAnsi="Tahoma" w:cs="Tahoma"/>
        </w:rPr>
        <w:t>ść</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p</w:t>
      </w:r>
      <w:r w:rsidRPr="001A21E8">
        <w:rPr>
          <w:rFonts w:ascii="Tahoma" w:eastAsia="Tahoma" w:hAnsi="Tahoma" w:cs="Tahoma"/>
        </w:rPr>
        <w:t>odl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rPr>
        <w:t>dni</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od</w:t>
      </w:r>
      <w:r>
        <w:rPr>
          <w:rFonts w:ascii="Tahoma" w:eastAsia="Tahoma" w:hAnsi="Tahoma" w:cs="Tahoma"/>
          <w:spacing w:val="-1"/>
        </w:rPr>
        <w:t xml:space="preserve"> dnia uchylenia Decyzji</w:t>
      </w:r>
      <w:r w:rsidRPr="001A21E8">
        <w:rPr>
          <w:rFonts w:ascii="Tahoma" w:eastAsia="Tahoma" w:hAnsi="Tahoma" w:cs="Tahoma"/>
        </w:rPr>
        <w:t>. W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 xml:space="preserve">otu w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st</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7"/>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rPr>
        <w:t>pisy §</w:t>
      </w:r>
      <w:r w:rsidRPr="001A21E8">
        <w:rPr>
          <w:rFonts w:ascii="Tahoma" w:eastAsia="Tahoma" w:hAnsi="Tahoma" w:cs="Tahoma"/>
          <w:spacing w:val="-2"/>
        </w:rPr>
        <w:t xml:space="preserve"> </w:t>
      </w:r>
      <w:r w:rsidRPr="001A21E8">
        <w:rPr>
          <w:rFonts w:ascii="Tahoma" w:eastAsia="Tahoma" w:hAnsi="Tahoma" w:cs="Tahoma"/>
          <w:spacing w:val="1"/>
        </w:rPr>
        <w:t>1</w:t>
      </w:r>
      <w:r>
        <w:rPr>
          <w:rFonts w:ascii="Tahoma" w:eastAsia="Tahoma" w:hAnsi="Tahoma" w:cs="Tahoma"/>
          <w:spacing w:val="1"/>
        </w:rPr>
        <w:t>6</w:t>
      </w:r>
      <w:r w:rsidRPr="001A21E8">
        <w:rPr>
          <w:rFonts w:ascii="Tahoma" w:eastAsia="Tahoma" w:hAnsi="Tahoma" w:cs="Tahoma"/>
          <w:spacing w:val="-2"/>
        </w:rPr>
        <w:t xml:space="preserve"> </w:t>
      </w:r>
      <w:r w:rsidRPr="001A21E8">
        <w:rPr>
          <w:rFonts w:ascii="Tahoma" w:eastAsia="Tahoma" w:hAnsi="Tahoma" w:cs="Tahoma"/>
          <w:spacing w:val="-1"/>
        </w:rPr>
        <w:t>Decyzji</w:t>
      </w:r>
      <w:r>
        <w:rPr>
          <w:rFonts w:ascii="Tahoma" w:eastAsia="Tahoma" w:hAnsi="Tahoma" w:cs="Tahoma"/>
        </w:rPr>
        <w:t>.</w:t>
      </w:r>
    </w:p>
    <w:p w14:paraId="7450816F" w14:textId="77777777" w:rsidR="00B7239C" w:rsidRPr="001A21E8" w:rsidRDefault="00B7239C" w:rsidP="00B7239C">
      <w:pPr>
        <w:pStyle w:val="Akapitzlist"/>
        <w:tabs>
          <w:tab w:val="left" w:pos="9072"/>
        </w:tabs>
        <w:spacing w:after="240" w:line="276" w:lineRule="auto"/>
        <w:ind w:left="425" w:right="11"/>
        <w:rPr>
          <w:rFonts w:ascii="Tahoma" w:eastAsia="Tahoma" w:hAnsi="Tahoma" w:cs="Tahoma"/>
        </w:rPr>
      </w:pPr>
      <w:bookmarkStart w:id="1" w:name="_GoBack"/>
      <w:bookmarkEnd w:id="1"/>
    </w:p>
    <w:p w14:paraId="68D445FD" w14:textId="5350DAAA" w:rsidR="00942F4E" w:rsidRPr="001A21E8" w:rsidRDefault="00280ADA" w:rsidP="00B7239C">
      <w:pPr>
        <w:pStyle w:val="Akapitzlist"/>
        <w:spacing w:line="276" w:lineRule="auto"/>
        <w:ind w:left="426" w:right="14"/>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6</w:t>
      </w:r>
      <w:r w:rsidRPr="001A21E8">
        <w:rPr>
          <w:rFonts w:ascii="Tahoma" w:eastAsia="Tahoma" w:hAnsi="Tahoma" w:cs="Tahoma"/>
          <w:w w:val="99"/>
        </w:rPr>
        <w:t>.</w:t>
      </w:r>
    </w:p>
    <w:p w14:paraId="06CB740E" w14:textId="7AE1EEEB" w:rsidR="00942F4E" w:rsidRPr="001A21E8" w:rsidRDefault="00366343" w:rsidP="00461AEA">
      <w:pPr>
        <w:pStyle w:val="Akapitzlist"/>
        <w:numPr>
          <w:ilvl w:val="0"/>
          <w:numId w:val="35"/>
        </w:numPr>
        <w:spacing w:line="276" w:lineRule="auto"/>
        <w:ind w:left="426" w:right="14" w:hanging="426"/>
        <w:rPr>
          <w:rFonts w:ascii="Tahoma" w:eastAsia="Tahoma" w:hAnsi="Tahoma" w:cs="Tahoma"/>
        </w:rPr>
      </w:pPr>
      <w:r w:rsidRPr="001A21E8">
        <w:rPr>
          <w:rFonts w:ascii="Tahoma" w:eastAsia="Tahoma" w:hAnsi="Tahoma" w:cs="Tahoma"/>
          <w:spacing w:val="-4"/>
        </w:rPr>
        <w:t>Uchylenie decyzji</w:t>
      </w:r>
      <w:r w:rsidR="00280ADA" w:rsidRPr="001A21E8">
        <w:rPr>
          <w:rFonts w:ascii="Tahoma" w:eastAsia="Tahoma" w:hAnsi="Tahoma" w:cs="Tahoma"/>
        </w:rPr>
        <w:t>, b</w:t>
      </w:r>
      <w:r w:rsidR="00280ADA" w:rsidRPr="001A21E8">
        <w:rPr>
          <w:rFonts w:ascii="Tahoma" w:eastAsia="Tahoma" w:hAnsi="Tahoma" w:cs="Tahoma"/>
          <w:spacing w:val="1"/>
        </w:rPr>
        <w:t>e</w:t>
      </w:r>
      <w:r w:rsidR="00280ADA" w:rsidRPr="001A21E8">
        <w:rPr>
          <w:rFonts w:ascii="Tahoma" w:eastAsia="Tahoma" w:hAnsi="Tahoma" w:cs="Tahoma"/>
        </w:rPr>
        <w:t>z</w:t>
      </w:r>
      <w:r w:rsidR="00280ADA" w:rsidRPr="001A21E8">
        <w:rPr>
          <w:rFonts w:ascii="Tahoma" w:eastAsia="Tahoma" w:hAnsi="Tahoma" w:cs="Tahoma"/>
          <w:spacing w:val="4"/>
        </w:rPr>
        <w:t xml:space="preserve"> </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rPr>
        <w:t xml:space="preserve">du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rPr>
        <w:t>to</w:t>
      </w:r>
      <w:r w:rsidR="00280ADA" w:rsidRPr="001A21E8">
        <w:rPr>
          <w:rFonts w:ascii="Tahoma" w:eastAsia="Tahoma" w:hAnsi="Tahoma" w:cs="Tahoma"/>
          <w:spacing w:val="5"/>
        </w:rPr>
        <w:t xml:space="preserve"> </w:t>
      </w:r>
      <w:r w:rsidR="00280ADA" w:rsidRPr="001A21E8">
        <w:rPr>
          <w:rFonts w:ascii="Tahoma" w:eastAsia="Tahoma" w:hAnsi="Tahoma" w:cs="Tahoma"/>
          <w:spacing w:val="-1"/>
        </w:rPr>
        <w:t>c</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2"/>
        </w:rPr>
        <w:t xml:space="preserve"> </w:t>
      </w:r>
      <w:r w:rsidR="00280ADA" w:rsidRPr="001A21E8">
        <w:rPr>
          <w:rFonts w:ascii="Tahoma" w:eastAsia="Tahoma" w:hAnsi="Tahoma" w:cs="Tahoma"/>
        </w:rPr>
        <w:t>pods</w:t>
      </w:r>
      <w:r w:rsidR="00280ADA" w:rsidRPr="001A21E8">
        <w:rPr>
          <w:rFonts w:ascii="Tahoma" w:eastAsia="Tahoma" w:hAnsi="Tahoma" w:cs="Tahoma"/>
          <w:spacing w:val="1"/>
        </w:rPr>
        <w:t>taw</w:t>
      </w:r>
      <w:r w:rsidR="00280ADA" w:rsidRPr="001A21E8">
        <w:rPr>
          <w:rFonts w:ascii="Tahoma" w:eastAsia="Tahoma" w:hAnsi="Tahoma" w:cs="Tahoma"/>
        </w:rPr>
        <w:t>ie</w:t>
      </w:r>
      <w:r w:rsidR="00280ADA" w:rsidRPr="001A21E8">
        <w:rPr>
          <w:rFonts w:ascii="Tahoma" w:eastAsia="Tahoma" w:hAnsi="Tahoma" w:cs="Tahoma"/>
          <w:spacing w:val="-1"/>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11602C">
        <w:rPr>
          <w:rFonts w:ascii="Tahoma" w:eastAsia="Tahoma" w:hAnsi="Tahoma" w:cs="Tahoma"/>
          <w:spacing w:val="-1"/>
        </w:rPr>
        <w:t>3</w:t>
      </w:r>
      <w:r w:rsidR="00280ADA" w:rsidRPr="001A21E8">
        <w:rPr>
          <w:rFonts w:ascii="Tahoma" w:eastAsia="Tahoma" w:hAnsi="Tahoma" w:cs="Tahoma"/>
          <w:spacing w:val="6"/>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11602C">
        <w:rPr>
          <w:rFonts w:ascii="Tahoma" w:eastAsia="Tahoma" w:hAnsi="Tahoma" w:cs="Tahoma"/>
          <w:spacing w:val="-1"/>
        </w:rPr>
        <w:t>4</w:t>
      </w:r>
      <w:r w:rsidR="00280ADA" w:rsidRPr="001A21E8">
        <w:rPr>
          <w:rFonts w:ascii="Tahoma" w:eastAsia="Tahoma" w:hAnsi="Tahoma" w:cs="Tahoma"/>
        </w:rPr>
        <w:t>,</w:t>
      </w:r>
      <w:r w:rsidR="00280ADA" w:rsidRPr="001A21E8">
        <w:rPr>
          <w:rFonts w:ascii="Tahoma" w:eastAsia="Tahoma" w:hAnsi="Tahoma" w:cs="Tahoma"/>
          <w:spacing w:val="4"/>
        </w:rPr>
        <w:t xml:space="preserve"> </w:t>
      </w:r>
      <w:r w:rsidR="004D1745">
        <w:rPr>
          <w:rFonts w:ascii="Tahoma" w:eastAsia="Tahoma" w:hAnsi="Tahoma" w:cs="Tahoma"/>
          <w:spacing w:val="4"/>
        </w:rPr>
        <w:t>n</w:t>
      </w:r>
      <w:r w:rsidR="00280ADA" w:rsidRPr="001A21E8">
        <w:rPr>
          <w:rFonts w:ascii="Tahoma" w:eastAsia="Tahoma" w:hAnsi="Tahoma" w:cs="Tahoma"/>
        </w:rPr>
        <w:t>ie 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18"/>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yn</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2"/>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031201">
        <w:rPr>
          <w:rFonts w:ascii="Tahoma" w:eastAsia="Tahoma" w:hAnsi="Tahoma" w:cs="Tahoma"/>
          <w:position w:val="-1"/>
        </w:rPr>
        <w:t>§ 1</w:t>
      </w:r>
      <w:r w:rsidR="00C71B92" w:rsidRPr="00031201">
        <w:rPr>
          <w:rFonts w:ascii="Tahoma" w:eastAsia="Tahoma" w:hAnsi="Tahoma" w:cs="Tahoma"/>
          <w:position w:val="-1"/>
        </w:rPr>
        <w:t>4</w:t>
      </w:r>
      <w:r w:rsidR="00280ADA" w:rsidRPr="00031201">
        <w:rPr>
          <w:rFonts w:ascii="Tahoma" w:eastAsia="Tahoma" w:hAnsi="Tahoma" w:cs="Tahoma"/>
          <w:position w:val="-1"/>
        </w:rPr>
        <w:t>, § 1</w:t>
      </w:r>
      <w:r w:rsidR="00C71B92" w:rsidRPr="00031201">
        <w:rPr>
          <w:rFonts w:ascii="Tahoma" w:eastAsia="Tahoma" w:hAnsi="Tahoma" w:cs="Tahoma"/>
          <w:position w:val="-1"/>
        </w:rPr>
        <w:t>6</w:t>
      </w:r>
      <w:r w:rsidR="00280ADA" w:rsidRPr="00031201">
        <w:rPr>
          <w:rFonts w:ascii="Tahoma" w:eastAsia="Tahoma" w:hAnsi="Tahoma" w:cs="Tahoma"/>
          <w:position w:val="-1"/>
        </w:rPr>
        <w:t xml:space="preserve">, § </w:t>
      </w:r>
      <w:r w:rsidR="0011602C">
        <w:rPr>
          <w:rFonts w:ascii="Tahoma" w:eastAsia="Tahoma" w:hAnsi="Tahoma" w:cs="Tahoma"/>
          <w:position w:val="-1"/>
        </w:rPr>
        <w:t>19</w:t>
      </w:r>
      <w:r w:rsidR="00280ADA" w:rsidRPr="00031201">
        <w:rPr>
          <w:rFonts w:ascii="Tahoma" w:eastAsia="Tahoma" w:hAnsi="Tahoma" w:cs="Tahoma"/>
          <w:position w:val="-1"/>
        </w:rPr>
        <w:t>, § 2</w:t>
      </w:r>
      <w:r w:rsidR="0011602C">
        <w:rPr>
          <w:rFonts w:ascii="Tahoma" w:eastAsia="Tahoma" w:hAnsi="Tahoma" w:cs="Tahoma"/>
          <w:position w:val="-1"/>
        </w:rPr>
        <w:t>0</w:t>
      </w:r>
      <w:r w:rsidR="00280ADA" w:rsidRPr="00031201">
        <w:rPr>
          <w:rFonts w:ascii="Tahoma" w:eastAsia="Tahoma" w:hAnsi="Tahoma" w:cs="Tahoma"/>
          <w:position w:val="-1"/>
        </w:rPr>
        <w:t>,</w:t>
      </w:r>
      <w:r w:rsidR="00D2621A" w:rsidRPr="00D2621A">
        <w:rPr>
          <w:rFonts w:ascii="Tahoma" w:eastAsia="Tahoma" w:hAnsi="Tahoma" w:cs="Tahoma"/>
          <w:position w:val="-1"/>
        </w:rPr>
        <w:t xml:space="preserve"> </w:t>
      </w:r>
      <w:r w:rsidR="00D2621A" w:rsidRPr="00031201">
        <w:rPr>
          <w:rFonts w:ascii="Tahoma" w:eastAsia="Tahoma" w:hAnsi="Tahoma" w:cs="Tahoma"/>
          <w:position w:val="-1"/>
        </w:rPr>
        <w:t>§ 2</w:t>
      </w:r>
      <w:r w:rsidR="00D2621A">
        <w:rPr>
          <w:rFonts w:ascii="Tahoma" w:eastAsia="Tahoma" w:hAnsi="Tahoma" w:cs="Tahoma"/>
          <w:position w:val="-1"/>
        </w:rPr>
        <w:t>1,</w:t>
      </w:r>
      <w:r w:rsidR="00D2621A" w:rsidRPr="00D2621A">
        <w:rPr>
          <w:rFonts w:ascii="Tahoma" w:eastAsia="Tahoma" w:hAnsi="Tahoma" w:cs="Tahoma"/>
          <w:position w:val="-1"/>
        </w:rPr>
        <w:t xml:space="preserve"> </w:t>
      </w:r>
      <w:r w:rsidR="00D2621A" w:rsidRPr="00031201">
        <w:rPr>
          <w:rFonts w:ascii="Tahoma" w:eastAsia="Tahoma" w:hAnsi="Tahoma" w:cs="Tahoma"/>
          <w:position w:val="-1"/>
        </w:rPr>
        <w:t>§ 2</w:t>
      </w:r>
      <w:r w:rsidR="00D2621A">
        <w:rPr>
          <w:rFonts w:ascii="Tahoma" w:eastAsia="Tahoma" w:hAnsi="Tahoma" w:cs="Tahoma"/>
          <w:position w:val="-1"/>
        </w:rPr>
        <w:t xml:space="preserve">2, </w:t>
      </w:r>
      <w:r w:rsidR="00280ADA" w:rsidRPr="00031201">
        <w:rPr>
          <w:rFonts w:ascii="Tahoma" w:eastAsia="Tahoma" w:hAnsi="Tahoma" w:cs="Tahoma"/>
          <w:position w:val="-1"/>
        </w:rPr>
        <w:t xml:space="preserve"> § </w:t>
      </w:r>
      <w:r w:rsidR="00D2621A" w:rsidRPr="00834EC6">
        <w:rPr>
          <w:rFonts w:ascii="Tahoma" w:eastAsia="Tahoma" w:hAnsi="Tahoma" w:cs="Tahoma"/>
        </w:rPr>
        <w:t>26</w:t>
      </w:r>
      <w:r w:rsidR="00280ADA" w:rsidRPr="00031201">
        <w:rPr>
          <w:rFonts w:ascii="Tahoma" w:eastAsia="Tahoma" w:hAnsi="Tahoma" w:cs="Tahoma"/>
          <w:position w:val="-1"/>
        </w:rPr>
        <w:t xml:space="preserve">, § </w:t>
      </w:r>
      <w:r w:rsidR="00146299" w:rsidRPr="00031201">
        <w:rPr>
          <w:rFonts w:ascii="Tahoma" w:eastAsia="Tahoma" w:hAnsi="Tahoma" w:cs="Tahoma"/>
          <w:position w:val="-1"/>
        </w:rPr>
        <w:t>2</w:t>
      </w:r>
      <w:r w:rsidR="0011602C">
        <w:rPr>
          <w:rFonts w:ascii="Tahoma" w:eastAsia="Tahoma" w:hAnsi="Tahoma" w:cs="Tahoma"/>
          <w:position w:val="-1"/>
        </w:rPr>
        <w:t>7</w:t>
      </w:r>
      <w:r w:rsidR="00280ADA" w:rsidRPr="00031201">
        <w:rPr>
          <w:rFonts w:ascii="Tahoma" w:eastAsia="Tahoma" w:hAnsi="Tahoma" w:cs="Tahoma"/>
          <w:position w:val="-1"/>
        </w:rPr>
        <w:t>,</w:t>
      </w:r>
      <w:r w:rsidR="00D2621A">
        <w:rPr>
          <w:rFonts w:ascii="Tahoma" w:eastAsia="Tahoma" w:hAnsi="Tahoma" w:cs="Tahoma"/>
          <w:position w:val="-1"/>
        </w:rPr>
        <w:t xml:space="preserve"> </w:t>
      </w:r>
      <w:r w:rsidR="00280ADA" w:rsidRPr="001A21E8">
        <w:rPr>
          <w:rFonts w:ascii="Tahoma" w:eastAsia="Tahoma" w:hAnsi="Tahoma" w:cs="Tahoma"/>
          <w:position w:val="-1"/>
        </w:rPr>
        <w:t>§</w:t>
      </w:r>
      <w:r w:rsidR="00280ADA" w:rsidRPr="00031201">
        <w:rPr>
          <w:rFonts w:ascii="Tahoma" w:eastAsia="Tahoma" w:hAnsi="Tahoma" w:cs="Tahoma"/>
          <w:position w:val="-1"/>
        </w:rPr>
        <w:t xml:space="preserve"> </w:t>
      </w:r>
      <w:r w:rsidR="0011602C">
        <w:rPr>
          <w:rFonts w:ascii="Tahoma" w:eastAsia="Tahoma" w:hAnsi="Tahoma" w:cs="Tahoma"/>
          <w:position w:val="-1"/>
        </w:rPr>
        <w:t>2</w:t>
      </w:r>
      <w:r w:rsidR="00D2621A">
        <w:rPr>
          <w:rFonts w:ascii="Tahoma" w:eastAsia="Tahoma" w:hAnsi="Tahoma" w:cs="Tahoma"/>
          <w:position w:val="-1"/>
        </w:rPr>
        <w:t>8</w:t>
      </w:r>
      <w:r w:rsidR="00280ADA" w:rsidRPr="001A21E8">
        <w:rPr>
          <w:rFonts w:ascii="Tahoma" w:eastAsia="Tahoma" w:hAnsi="Tahoma" w:cs="Tahoma"/>
          <w:position w:val="-1"/>
        </w:rPr>
        <w:t>,</w:t>
      </w:r>
      <w:r w:rsidR="00280ADA" w:rsidRPr="00031201">
        <w:rPr>
          <w:rFonts w:ascii="Tahoma" w:eastAsia="Tahoma" w:hAnsi="Tahoma" w:cs="Tahoma"/>
          <w:position w:val="-1"/>
        </w:rPr>
        <w:t xml:space="preserve"> </w:t>
      </w:r>
      <w:r w:rsidR="00D2621A" w:rsidRPr="00031201">
        <w:rPr>
          <w:rFonts w:ascii="Tahoma" w:eastAsia="Tahoma" w:hAnsi="Tahoma" w:cs="Tahoma"/>
          <w:position w:val="-1"/>
        </w:rPr>
        <w:t>§ 2</w:t>
      </w:r>
      <w:r w:rsidR="00D2621A">
        <w:rPr>
          <w:rFonts w:ascii="Tahoma" w:eastAsia="Tahoma" w:hAnsi="Tahoma" w:cs="Tahoma"/>
          <w:position w:val="-1"/>
        </w:rPr>
        <w:t xml:space="preserve">9, </w:t>
      </w:r>
      <w:r w:rsidR="00280ADA" w:rsidRPr="001A21E8">
        <w:rPr>
          <w:rFonts w:ascii="Tahoma" w:eastAsia="Tahoma" w:hAnsi="Tahoma" w:cs="Tahoma"/>
          <w:position w:val="-1"/>
        </w:rPr>
        <w:t xml:space="preserve">§ </w:t>
      </w:r>
      <w:r w:rsidR="00280ADA" w:rsidRPr="00031201">
        <w:rPr>
          <w:rFonts w:ascii="Tahoma" w:eastAsia="Tahoma" w:hAnsi="Tahoma" w:cs="Tahoma"/>
          <w:position w:val="-1"/>
        </w:rPr>
        <w:t>3</w:t>
      </w:r>
      <w:r w:rsidR="0011602C">
        <w:rPr>
          <w:rFonts w:ascii="Tahoma" w:eastAsia="Tahoma" w:hAnsi="Tahoma" w:cs="Tahoma"/>
          <w:position w:val="-1"/>
        </w:rPr>
        <w:t>0</w:t>
      </w:r>
      <w:r w:rsidR="00280ADA" w:rsidRPr="001A21E8">
        <w:rPr>
          <w:rFonts w:ascii="Tahoma" w:eastAsia="Tahoma" w:hAnsi="Tahoma" w:cs="Tahoma"/>
          <w:position w:val="-1"/>
        </w:rPr>
        <w:t>,</w:t>
      </w:r>
      <w:r w:rsidR="00280ADA" w:rsidRPr="001A21E8">
        <w:rPr>
          <w:rFonts w:ascii="Tahoma" w:eastAsia="Tahoma" w:hAnsi="Tahoma" w:cs="Tahoma"/>
          <w:spacing w:val="-3"/>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tóre</w:t>
      </w:r>
      <w:r w:rsidR="00280ADA" w:rsidRPr="001A21E8">
        <w:rPr>
          <w:rFonts w:ascii="Tahoma" w:eastAsia="Tahoma" w:hAnsi="Tahoma" w:cs="Tahoma"/>
          <w:spacing w:val="-4"/>
          <w:position w:val="-1"/>
        </w:rPr>
        <w:t xml:space="preserve"> </w:t>
      </w:r>
      <w:r w:rsidR="00280ADA" w:rsidRPr="001A21E8">
        <w:rPr>
          <w:rFonts w:ascii="Tahoma" w:eastAsia="Tahoma" w:hAnsi="Tahoma" w:cs="Tahoma"/>
          <w:position w:val="-1"/>
        </w:rPr>
        <w:t>zobo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ą</w:t>
      </w:r>
      <w:r w:rsidR="00280ADA" w:rsidRPr="001A21E8">
        <w:rPr>
          <w:rFonts w:ascii="Tahoma" w:eastAsia="Tahoma" w:hAnsi="Tahoma" w:cs="Tahoma"/>
          <w:position w:val="-1"/>
        </w:rPr>
        <w:t>z</w:t>
      </w:r>
      <w:r w:rsidR="00280ADA" w:rsidRPr="001A21E8">
        <w:rPr>
          <w:rFonts w:ascii="Tahoma" w:eastAsia="Tahoma" w:hAnsi="Tahoma" w:cs="Tahoma"/>
          <w:spacing w:val="1"/>
          <w:position w:val="-1"/>
        </w:rPr>
        <w:t>a</w:t>
      </w:r>
      <w:r w:rsidR="00280ADA" w:rsidRPr="001A21E8">
        <w:rPr>
          <w:rFonts w:ascii="Tahoma" w:eastAsia="Tahoma" w:hAnsi="Tahoma" w:cs="Tahoma"/>
          <w:spacing w:val="-3"/>
          <w:position w:val="-1"/>
        </w:rPr>
        <w:t>n</w:t>
      </w:r>
      <w:r w:rsidR="00280ADA" w:rsidRPr="001A21E8">
        <w:rPr>
          <w:rFonts w:ascii="Tahoma" w:eastAsia="Tahoma" w:hAnsi="Tahoma" w:cs="Tahoma"/>
          <w:position w:val="-1"/>
        </w:rPr>
        <w:t>y</w:t>
      </w:r>
      <w:r w:rsidR="00280ADA" w:rsidRPr="001A21E8">
        <w:rPr>
          <w:rFonts w:ascii="Tahoma" w:eastAsia="Tahoma" w:hAnsi="Tahoma" w:cs="Tahoma"/>
          <w:spacing w:val="-8"/>
          <w:position w:val="-1"/>
        </w:rPr>
        <w:t xml:space="preserve"> </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position w:val="-1"/>
        </w:rPr>
        <w:t>st</w:t>
      </w:r>
      <w:r w:rsidR="00280ADA" w:rsidRPr="001A21E8">
        <w:rPr>
          <w:rFonts w:ascii="Tahoma" w:eastAsia="Tahoma" w:hAnsi="Tahoma" w:cs="Tahoma"/>
          <w:spacing w:val="-3"/>
          <w:position w:val="-1"/>
        </w:rPr>
        <w:t xml:space="preserve"> </w:t>
      </w:r>
      <w:r w:rsidR="00280ADA" w:rsidRPr="001A21E8">
        <w:rPr>
          <w:rFonts w:ascii="Tahoma" w:eastAsia="Tahoma" w:hAnsi="Tahoma" w:cs="Tahoma"/>
          <w:position w:val="-1"/>
        </w:rPr>
        <w:t>on</w:t>
      </w:r>
      <w:r w:rsidR="00280ADA"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wy</w:t>
      </w:r>
      <w:r w:rsidR="00280ADA" w:rsidRPr="001A21E8">
        <w:rPr>
          <w:rFonts w:ascii="Tahoma" w:eastAsia="Tahoma" w:hAnsi="Tahoma" w:cs="Tahoma"/>
          <w:spacing w:val="-3"/>
          <w:position w:val="-1"/>
        </w:rPr>
        <w:t>k</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w:t>
      </w:r>
      <w:r w:rsidR="00280ADA" w:rsidRPr="001A21E8">
        <w:rPr>
          <w:rFonts w:ascii="Tahoma" w:eastAsia="Tahoma" w:hAnsi="Tahoma" w:cs="Tahoma"/>
          <w:spacing w:val="1"/>
          <w:position w:val="-1"/>
        </w:rPr>
        <w:t>a</w:t>
      </w:r>
      <w:r w:rsidR="00280ADA" w:rsidRPr="001A21E8">
        <w:rPr>
          <w:rFonts w:ascii="Tahoma" w:eastAsia="Tahoma" w:hAnsi="Tahoma" w:cs="Tahoma"/>
          <w:position w:val="-1"/>
        </w:rPr>
        <w:t>ć</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w d</w:t>
      </w:r>
      <w:r w:rsidR="00280ADA" w:rsidRPr="001A21E8">
        <w:rPr>
          <w:rFonts w:ascii="Tahoma" w:eastAsia="Tahoma" w:hAnsi="Tahoma" w:cs="Tahoma"/>
          <w:spacing w:val="1"/>
          <w:position w:val="-1"/>
        </w:rPr>
        <w:t>a</w:t>
      </w:r>
      <w:r w:rsidR="00280ADA" w:rsidRPr="001A21E8">
        <w:rPr>
          <w:rFonts w:ascii="Tahoma" w:eastAsia="Tahoma" w:hAnsi="Tahoma" w:cs="Tahoma"/>
          <w:position w:val="-1"/>
        </w:rPr>
        <w:t>lszym</w:t>
      </w:r>
      <w:r w:rsidR="00280ADA" w:rsidRPr="001A21E8">
        <w:rPr>
          <w:rFonts w:ascii="Tahoma" w:eastAsia="Tahoma" w:hAnsi="Tahoma" w:cs="Tahoma"/>
          <w:spacing w:val="-7"/>
          <w:position w:val="-1"/>
        </w:rPr>
        <w:t xml:space="preserve"> </w:t>
      </w:r>
      <w:r w:rsidR="00280ADA" w:rsidRPr="001A21E8">
        <w:rPr>
          <w:rFonts w:ascii="Tahoma" w:eastAsia="Tahoma" w:hAnsi="Tahoma" w:cs="Tahoma"/>
          <w:position w:val="-1"/>
        </w:rPr>
        <w:t>cią</w:t>
      </w:r>
      <w:r w:rsidR="00280ADA" w:rsidRPr="001A21E8">
        <w:rPr>
          <w:rFonts w:ascii="Tahoma" w:eastAsia="Tahoma" w:hAnsi="Tahoma" w:cs="Tahoma"/>
          <w:spacing w:val="3"/>
          <w:position w:val="-1"/>
        </w:rPr>
        <w:t>g</w:t>
      </w:r>
      <w:r w:rsidR="00280ADA" w:rsidRPr="001A21E8">
        <w:rPr>
          <w:rFonts w:ascii="Tahoma" w:eastAsia="Tahoma" w:hAnsi="Tahoma" w:cs="Tahoma"/>
          <w:spacing w:val="-1"/>
          <w:position w:val="-1"/>
        </w:rPr>
        <w:t>u</w:t>
      </w:r>
      <w:r w:rsidR="00280ADA" w:rsidRPr="001A21E8">
        <w:rPr>
          <w:rFonts w:ascii="Tahoma" w:eastAsia="Tahoma" w:hAnsi="Tahoma" w:cs="Tahoma"/>
          <w:position w:val="-1"/>
        </w:rPr>
        <w:t>.</w:t>
      </w:r>
    </w:p>
    <w:p w14:paraId="462FEB64" w14:textId="4744D4E0" w:rsidR="00942F4E" w:rsidRPr="001A21E8" w:rsidRDefault="00280ADA" w:rsidP="00461AEA">
      <w:pPr>
        <w:pStyle w:val="Akapitzlist"/>
        <w:numPr>
          <w:ilvl w:val="0"/>
          <w:numId w:val="35"/>
        </w:numPr>
        <w:spacing w:line="276" w:lineRule="auto"/>
        <w:ind w:left="426" w:right="14" w:hanging="426"/>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 xml:space="preserve">pis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8"/>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ie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23"/>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 g</w:t>
      </w:r>
      <w:r w:rsidRPr="001A21E8">
        <w:rPr>
          <w:rFonts w:ascii="Tahoma" w:eastAsia="Tahoma" w:hAnsi="Tahoma" w:cs="Tahoma"/>
          <w:spacing w:val="3"/>
        </w:rPr>
        <w:t>d</w:t>
      </w:r>
      <w:r w:rsidRPr="001A21E8">
        <w:rPr>
          <w:rFonts w:ascii="Tahoma" w:eastAsia="Tahoma" w:hAnsi="Tahoma" w:cs="Tahoma"/>
        </w:rPr>
        <w:t>y w</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 xml:space="preserve">zku z </w:t>
      </w:r>
      <w:r w:rsidR="00366343" w:rsidRPr="001A21E8">
        <w:rPr>
          <w:rFonts w:ascii="Tahoma" w:eastAsia="Tahoma" w:hAnsi="Tahoma" w:cs="Tahoma"/>
        </w:rPr>
        <w:t>uchyleniem decyzji</w:t>
      </w:r>
      <w:r w:rsidRPr="001A21E8">
        <w:rPr>
          <w:rFonts w:ascii="Tahoma" w:eastAsia="Tahoma" w:hAnsi="Tahoma" w:cs="Tahoma"/>
        </w:rPr>
        <w:t xml:space="preserve"> Beneficjent</w:t>
      </w:r>
      <w:r w:rsidR="0091038B" w:rsidRPr="001A21E8">
        <w:rPr>
          <w:rFonts w:ascii="Tahoma" w:eastAsia="Tahoma" w:hAnsi="Tahoma" w:cs="Tahoma"/>
          <w:w w:val="9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ca</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3A672D8F" w14:textId="77777777" w:rsidR="00B9402C" w:rsidRDefault="00B9402C" w:rsidP="0011602C">
      <w:pPr>
        <w:spacing w:line="276" w:lineRule="auto"/>
        <w:ind w:right="14"/>
        <w:rPr>
          <w:rFonts w:ascii="Tahoma" w:eastAsia="Tahoma" w:hAnsi="Tahoma" w:cs="Tahoma"/>
          <w:b/>
          <w:spacing w:val="1"/>
        </w:rPr>
      </w:pPr>
    </w:p>
    <w:p w14:paraId="6888337A"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os</w:t>
      </w:r>
      <w:r w:rsidRPr="001A21E8">
        <w:rPr>
          <w:rFonts w:ascii="Tahoma" w:eastAsia="Tahoma" w:hAnsi="Tahoma" w:cs="Tahoma"/>
          <w:b/>
          <w:spacing w:val="-1"/>
        </w:rPr>
        <w:t>t</w:t>
      </w:r>
      <w:r w:rsidRPr="001A21E8">
        <w:rPr>
          <w:rFonts w:ascii="Tahoma" w:eastAsia="Tahoma" w:hAnsi="Tahoma" w:cs="Tahoma"/>
          <w:b/>
        </w:rPr>
        <w:t>an</w:t>
      </w:r>
      <w:r w:rsidRPr="001A21E8">
        <w:rPr>
          <w:rFonts w:ascii="Tahoma" w:eastAsia="Tahoma" w:hAnsi="Tahoma" w:cs="Tahoma"/>
          <w:b/>
          <w:spacing w:val="1"/>
        </w:rPr>
        <w:t>o</w:t>
      </w:r>
      <w:r w:rsidRPr="001A21E8">
        <w:rPr>
          <w:rFonts w:ascii="Tahoma" w:eastAsia="Tahoma" w:hAnsi="Tahoma" w:cs="Tahoma"/>
          <w:b/>
        </w:rPr>
        <w:t>wi</w:t>
      </w:r>
      <w:r w:rsidRPr="001A21E8">
        <w:rPr>
          <w:rFonts w:ascii="Tahoma" w:eastAsia="Tahoma" w:hAnsi="Tahoma" w:cs="Tahoma"/>
          <w:b/>
          <w:spacing w:val="2"/>
        </w:rPr>
        <w:t>e</w:t>
      </w:r>
      <w:r w:rsidRPr="001A21E8">
        <w:rPr>
          <w:rFonts w:ascii="Tahoma" w:eastAsia="Tahoma" w:hAnsi="Tahoma" w:cs="Tahoma"/>
          <w:b/>
        </w:rPr>
        <w:t>nia</w:t>
      </w:r>
      <w:r w:rsidRPr="001A21E8">
        <w:rPr>
          <w:rFonts w:ascii="Tahoma" w:eastAsia="Tahoma" w:hAnsi="Tahoma" w:cs="Tahoma"/>
          <w:b/>
          <w:spacing w:val="-15"/>
        </w:rPr>
        <w:t xml:space="preserve"> </w:t>
      </w:r>
      <w:r w:rsidRPr="00954CC2">
        <w:rPr>
          <w:rFonts w:ascii="Tahoma" w:eastAsia="Tahoma" w:hAnsi="Tahoma" w:cs="Tahoma"/>
          <w:b/>
        </w:rPr>
        <w:t>końcowe</w:t>
      </w:r>
    </w:p>
    <w:p w14:paraId="4C2BD06C" w14:textId="61E6A858"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3</w:t>
      </w:r>
      <w:r w:rsidR="0011602C">
        <w:rPr>
          <w:rFonts w:ascii="Tahoma" w:eastAsia="Tahoma" w:hAnsi="Tahoma" w:cs="Tahoma"/>
          <w:position w:val="-1"/>
        </w:rPr>
        <w:t>7</w:t>
      </w:r>
      <w:r w:rsidRPr="001A21E8">
        <w:rPr>
          <w:rFonts w:ascii="Tahoma" w:eastAsia="Tahoma" w:hAnsi="Tahoma" w:cs="Tahoma"/>
          <w:w w:val="99"/>
        </w:rPr>
        <w:t>.</w:t>
      </w:r>
    </w:p>
    <w:p w14:paraId="7B2F5900" w14:textId="77777777" w:rsidR="0011602C" w:rsidRPr="0011602C" w:rsidRDefault="00280ADA" w:rsidP="00461AEA">
      <w:pPr>
        <w:pStyle w:val="Akapitzlist"/>
        <w:numPr>
          <w:ilvl w:val="0"/>
          <w:numId w:val="36"/>
        </w:numPr>
        <w:spacing w:line="276" w:lineRule="auto"/>
        <w:ind w:right="14"/>
        <w:rPr>
          <w:rFonts w:ascii="Tahoma" w:eastAsia="Tahoma" w:hAnsi="Tahoma" w:cs="Tahoma"/>
        </w:rPr>
      </w:pPr>
      <w:r w:rsidRPr="00954CC2">
        <w:rPr>
          <w:rFonts w:ascii="Tahoma" w:eastAsia="Tahoma" w:hAnsi="Tahoma" w:cs="Tahoma"/>
        </w:rPr>
        <w:t>P</w:t>
      </w:r>
      <w:r w:rsidRPr="00954CC2">
        <w:rPr>
          <w:rFonts w:ascii="Tahoma" w:eastAsia="Tahoma" w:hAnsi="Tahoma" w:cs="Tahoma"/>
          <w:spacing w:val="-2"/>
        </w:rPr>
        <w:t>r</w:t>
      </w:r>
      <w:r w:rsidRPr="00954CC2">
        <w:rPr>
          <w:rFonts w:ascii="Tahoma" w:eastAsia="Tahoma" w:hAnsi="Tahoma" w:cs="Tahoma"/>
          <w:spacing w:val="1"/>
        </w:rPr>
        <w:t>a</w:t>
      </w:r>
      <w:r w:rsidRPr="00954CC2">
        <w:rPr>
          <w:rFonts w:ascii="Tahoma" w:eastAsia="Tahoma" w:hAnsi="Tahoma" w:cs="Tahoma"/>
          <w:spacing w:val="-1"/>
        </w:rPr>
        <w:t>w</w:t>
      </w:r>
      <w:r w:rsidRPr="00954CC2">
        <w:rPr>
          <w:rFonts w:ascii="Tahoma" w:eastAsia="Tahoma" w:hAnsi="Tahoma" w:cs="Tahoma"/>
        </w:rPr>
        <w:t>a</w:t>
      </w:r>
      <w:r w:rsidRPr="00954CC2">
        <w:rPr>
          <w:rFonts w:ascii="Tahoma" w:eastAsia="Tahoma" w:hAnsi="Tahoma" w:cs="Tahoma"/>
          <w:spacing w:val="12"/>
        </w:rPr>
        <w:t xml:space="preserve"> </w:t>
      </w:r>
      <w:r w:rsidRPr="00954CC2">
        <w:rPr>
          <w:rFonts w:ascii="Tahoma" w:eastAsia="Tahoma" w:hAnsi="Tahoma" w:cs="Tahoma"/>
        </w:rPr>
        <w:t>i</w:t>
      </w:r>
      <w:r w:rsidRPr="00954CC2">
        <w:rPr>
          <w:rFonts w:ascii="Tahoma" w:eastAsia="Tahoma" w:hAnsi="Tahoma" w:cs="Tahoma"/>
          <w:spacing w:val="17"/>
        </w:rPr>
        <w:t xml:space="preserve"> </w:t>
      </w:r>
      <w:r w:rsidRPr="00954CC2">
        <w:rPr>
          <w:rFonts w:ascii="Tahoma" w:eastAsia="Tahoma" w:hAnsi="Tahoma" w:cs="Tahoma"/>
        </w:rPr>
        <w:t>obo</w:t>
      </w:r>
      <w:r w:rsidRPr="00954CC2">
        <w:rPr>
          <w:rFonts w:ascii="Tahoma" w:eastAsia="Tahoma" w:hAnsi="Tahoma" w:cs="Tahoma"/>
          <w:spacing w:val="1"/>
        </w:rPr>
        <w:t>w</w:t>
      </w:r>
      <w:r w:rsidRPr="00954CC2">
        <w:rPr>
          <w:rFonts w:ascii="Tahoma" w:eastAsia="Tahoma" w:hAnsi="Tahoma" w:cs="Tahoma"/>
        </w:rPr>
        <w:t>i</w:t>
      </w:r>
      <w:r w:rsidRPr="00954CC2">
        <w:rPr>
          <w:rFonts w:ascii="Tahoma" w:eastAsia="Tahoma" w:hAnsi="Tahoma" w:cs="Tahoma"/>
          <w:spacing w:val="1"/>
        </w:rPr>
        <w:t>ą</w:t>
      </w:r>
      <w:r w:rsidRPr="00954CC2">
        <w:rPr>
          <w:rFonts w:ascii="Tahoma" w:eastAsia="Tahoma" w:hAnsi="Tahoma" w:cs="Tahoma"/>
        </w:rPr>
        <w:t>zki</w:t>
      </w:r>
      <w:r w:rsidRPr="00954CC2">
        <w:rPr>
          <w:rFonts w:ascii="Tahoma" w:eastAsia="Tahoma" w:hAnsi="Tahoma" w:cs="Tahoma"/>
          <w:spacing w:val="9"/>
        </w:rPr>
        <w:t xml:space="preserve"> </w:t>
      </w:r>
      <w:r w:rsidRPr="00954CC2">
        <w:rPr>
          <w:rFonts w:ascii="Tahoma" w:eastAsia="Tahoma" w:hAnsi="Tahoma" w:cs="Tahoma"/>
        </w:rPr>
        <w:t>B</w:t>
      </w:r>
      <w:r w:rsidRPr="00954CC2">
        <w:rPr>
          <w:rFonts w:ascii="Tahoma" w:eastAsia="Tahoma" w:hAnsi="Tahoma" w:cs="Tahoma"/>
          <w:spacing w:val="1"/>
        </w:rPr>
        <w:t>e</w:t>
      </w:r>
      <w:r w:rsidRPr="00954CC2">
        <w:rPr>
          <w:rFonts w:ascii="Tahoma" w:eastAsia="Tahoma" w:hAnsi="Tahoma" w:cs="Tahoma"/>
          <w:spacing w:val="-1"/>
        </w:rPr>
        <w:t>n</w:t>
      </w:r>
      <w:r w:rsidRPr="00954CC2">
        <w:rPr>
          <w:rFonts w:ascii="Tahoma" w:eastAsia="Tahoma" w:hAnsi="Tahoma" w:cs="Tahoma"/>
          <w:spacing w:val="3"/>
        </w:rPr>
        <w:t>e</w:t>
      </w:r>
      <w:r w:rsidRPr="00954CC2">
        <w:rPr>
          <w:rFonts w:ascii="Tahoma" w:eastAsia="Tahoma" w:hAnsi="Tahoma" w:cs="Tahoma"/>
          <w:spacing w:val="-1"/>
        </w:rPr>
        <w:t>f</w:t>
      </w:r>
      <w:r w:rsidRPr="00954CC2">
        <w:rPr>
          <w:rFonts w:ascii="Tahoma" w:eastAsia="Tahoma" w:hAnsi="Tahoma" w:cs="Tahoma"/>
        </w:rPr>
        <w:t>i</w:t>
      </w:r>
      <w:r w:rsidRPr="00954CC2">
        <w:rPr>
          <w:rFonts w:ascii="Tahoma" w:eastAsia="Tahoma" w:hAnsi="Tahoma" w:cs="Tahoma"/>
          <w:spacing w:val="2"/>
        </w:rPr>
        <w:t>c</w:t>
      </w:r>
      <w:r w:rsidRPr="00954CC2">
        <w:rPr>
          <w:rFonts w:ascii="Tahoma" w:eastAsia="Tahoma" w:hAnsi="Tahoma" w:cs="Tahoma"/>
          <w:spacing w:val="3"/>
        </w:rPr>
        <w:t>j</w:t>
      </w:r>
      <w:r w:rsidRPr="00954CC2">
        <w:rPr>
          <w:rFonts w:ascii="Tahoma" w:eastAsia="Tahoma" w:hAnsi="Tahoma" w:cs="Tahoma"/>
          <w:spacing w:val="1"/>
        </w:rPr>
        <w:t>e</w:t>
      </w:r>
      <w:r w:rsidRPr="00954CC2">
        <w:rPr>
          <w:rFonts w:ascii="Tahoma" w:eastAsia="Tahoma" w:hAnsi="Tahoma" w:cs="Tahoma"/>
          <w:spacing w:val="-1"/>
        </w:rPr>
        <w:t>n</w:t>
      </w:r>
      <w:r w:rsidRPr="00954CC2">
        <w:rPr>
          <w:rFonts w:ascii="Tahoma" w:eastAsia="Tahoma" w:hAnsi="Tahoma" w:cs="Tahoma"/>
        </w:rPr>
        <w:t>ta</w:t>
      </w:r>
      <w:r w:rsidRPr="00954CC2">
        <w:rPr>
          <w:rFonts w:ascii="Tahoma" w:eastAsia="Tahoma" w:hAnsi="Tahoma" w:cs="Tahoma"/>
          <w:spacing w:val="6"/>
        </w:rPr>
        <w:t xml:space="preserve"> </w:t>
      </w:r>
      <w:r w:rsidRPr="00954CC2">
        <w:rPr>
          <w:rFonts w:ascii="Tahoma" w:eastAsia="Tahoma" w:hAnsi="Tahoma" w:cs="Tahoma"/>
          <w:spacing w:val="1"/>
        </w:rPr>
        <w:t>w</w:t>
      </w:r>
      <w:r w:rsidRPr="00954CC2">
        <w:rPr>
          <w:rFonts w:ascii="Tahoma" w:eastAsia="Tahoma" w:hAnsi="Tahoma" w:cs="Tahoma"/>
          <w:spacing w:val="-1"/>
        </w:rPr>
        <w:t>yn</w:t>
      </w:r>
      <w:r w:rsidRPr="00954CC2">
        <w:rPr>
          <w:rFonts w:ascii="Tahoma" w:eastAsia="Tahoma" w:hAnsi="Tahoma" w:cs="Tahoma"/>
          <w:spacing w:val="2"/>
        </w:rPr>
        <w:t>i</w:t>
      </w:r>
      <w:r w:rsidRPr="00954CC2">
        <w:rPr>
          <w:rFonts w:ascii="Tahoma" w:eastAsia="Tahoma" w:hAnsi="Tahoma" w:cs="Tahoma"/>
          <w:spacing w:val="-1"/>
        </w:rPr>
        <w:t>k</w:t>
      </w:r>
      <w:r w:rsidRPr="00954CC2">
        <w:rPr>
          <w:rFonts w:ascii="Tahoma" w:eastAsia="Tahoma" w:hAnsi="Tahoma" w:cs="Tahoma"/>
          <w:spacing w:val="1"/>
        </w:rPr>
        <w:t>a</w:t>
      </w:r>
      <w:r w:rsidRPr="00954CC2">
        <w:rPr>
          <w:rFonts w:ascii="Tahoma" w:eastAsia="Tahoma" w:hAnsi="Tahoma" w:cs="Tahoma"/>
          <w:spacing w:val="-1"/>
        </w:rPr>
        <w:t>j</w:t>
      </w:r>
      <w:r w:rsidRPr="00954CC2">
        <w:rPr>
          <w:rFonts w:ascii="Tahoma" w:eastAsia="Tahoma" w:hAnsi="Tahoma" w:cs="Tahoma"/>
          <w:spacing w:val="1"/>
        </w:rPr>
        <w:t>ą</w:t>
      </w:r>
      <w:r w:rsidRPr="00954CC2">
        <w:rPr>
          <w:rFonts w:ascii="Tahoma" w:eastAsia="Tahoma" w:hAnsi="Tahoma" w:cs="Tahoma"/>
          <w:spacing w:val="-1"/>
        </w:rPr>
        <w:t>c</w:t>
      </w:r>
      <w:r w:rsidRPr="00954CC2">
        <w:rPr>
          <w:rFonts w:ascii="Tahoma" w:eastAsia="Tahoma" w:hAnsi="Tahoma" w:cs="Tahoma"/>
        </w:rPr>
        <w:t>e</w:t>
      </w:r>
      <w:r w:rsidRPr="00954CC2">
        <w:rPr>
          <w:rFonts w:ascii="Tahoma" w:eastAsia="Tahoma" w:hAnsi="Tahoma" w:cs="Tahoma"/>
          <w:spacing w:val="8"/>
        </w:rPr>
        <w:t xml:space="preserve"> </w:t>
      </w:r>
      <w:r w:rsidRPr="00954CC2">
        <w:rPr>
          <w:rFonts w:ascii="Tahoma" w:eastAsia="Tahoma" w:hAnsi="Tahoma" w:cs="Tahoma"/>
        </w:rPr>
        <w:t>z</w:t>
      </w:r>
      <w:r w:rsidRPr="00954CC2">
        <w:rPr>
          <w:rFonts w:ascii="Tahoma" w:eastAsia="Tahoma" w:hAnsi="Tahoma" w:cs="Tahoma"/>
          <w:spacing w:val="18"/>
        </w:rPr>
        <w:t xml:space="preserve"> </w:t>
      </w:r>
      <w:r w:rsidR="00366343" w:rsidRPr="00954CC2">
        <w:rPr>
          <w:rFonts w:ascii="Tahoma" w:eastAsia="Tahoma" w:hAnsi="Tahoma" w:cs="Tahoma"/>
          <w:spacing w:val="-1"/>
        </w:rPr>
        <w:t>Decyzji</w:t>
      </w:r>
      <w:r w:rsidR="00366343" w:rsidRPr="00954CC2">
        <w:rPr>
          <w:rFonts w:ascii="Tahoma" w:eastAsia="Tahoma" w:hAnsi="Tahoma" w:cs="Tahoma"/>
          <w:spacing w:val="12"/>
        </w:rPr>
        <w:t xml:space="preserve"> </w:t>
      </w:r>
      <w:r w:rsidRPr="00954CC2">
        <w:rPr>
          <w:rFonts w:ascii="Tahoma" w:eastAsia="Tahoma" w:hAnsi="Tahoma" w:cs="Tahoma"/>
          <w:spacing w:val="-1"/>
        </w:rPr>
        <w:t>n</w:t>
      </w:r>
      <w:r w:rsidRPr="00954CC2">
        <w:rPr>
          <w:rFonts w:ascii="Tahoma" w:eastAsia="Tahoma" w:hAnsi="Tahoma" w:cs="Tahoma"/>
        </w:rPr>
        <w:t>ie</w:t>
      </w:r>
      <w:r w:rsidRPr="00954CC2">
        <w:rPr>
          <w:rFonts w:ascii="Tahoma" w:eastAsia="Tahoma" w:hAnsi="Tahoma" w:cs="Tahoma"/>
          <w:spacing w:val="14"/>
        </w:rPr>
        <w:t xml:space="preserve"> </w:t>
      </w:r>
      <w:r w:rsidRPr="00954CC2">
        <w:rPr>
          <w:rFonts w:ascii="Tahoma" w:eastAsia="Tahoma" w:hAnsi="Tahoma" w:cs="Tahoma"/>
        </w:rPr>
        <w:t>mogą</w:t>
      </w:r>
      <w:r w:rsidRPr="00954CC2">
        <w:rPr>
          <w:rFonts w:ascii="Tahoma" w:eastAsia="Tahoma" w:hAnsi="Tahoma" w:cs="Tahoma"/>
          <w:spacing w:val="13"/>
        </w:rPr>
        <w:t xml:space="preserve"> </w:t>
      </w:r>
      <w:r w:rsidRPr="00954CC2">
        <w:rPr>
          <w:rFonts w:ascii="Tahoma" w:eastAsia="Tahoma" w:hAnsi="Tahoma" w:cs="Tahoma"/>
        </w:rPr>
        <w:t>b</w:t>
      </w:r>
      <w:r w:rsidRPr="00954CC2">
        <w:rPr>
          <w:rFonts w:ascii="Tahoma" w:eastAsia="Tahoma" w:hAnsi="Tahoma" w:cs="Tahoma"/>
          <w:spacing w:val="2"/>
        </w:rPr>
        <w:t>y</w:t>
      </w:r>
      <w:r w:rsidRPr="00954CC2">
        <w:rPr>
          <w:rFonts w:ascii="Tahoma" w:eastAsia="Tahoma" w:hAnsi="Tahoma" w:cs="Tahoma"/>
        </w:rPr>
        <w:t>ć</w:t>
      </w:r>
      <w:r w:rsidRPr="00954CC2">
        <w:rPr>
          <w:rFonts w:ascii="Tahoma" w:eastAsia="Tahoma" w:hAnsi="Tahoma" w:cs="Tahoma"/>
          <w:spacing w:val="13"/>
        </w:rPr>
        <w:t xml:space="preserve"> </w:t>
      </w:r>
      <w:r w:rsidRPr="00954CC2">
        <w:rPr>
          <w:rFonts w:ascii="Tahoma" w:eastAsia="Tahoma" w:hAnsi="Tahoma" w:cs="Tahoma"/>
        </w:rPr>
        <w:t>pr</w:t>
      </w:r>
      <w:r w:rsidRPr="00954CC2">
        <w:rPr>
          <w:rFonts w:ascii="Tahoma" w:eastAsia="Tahoma" w:hAnsi="Tahoma" w:cs="Tahoma"/>
          <w:spacing w:val="1"/>
        </w:rPr>
        <w:t>zen</w:t>
      </w:r>
      <w:r w:rsidRPr="00954CC2">
        <w:rPr>
          <w:rFonts w:ascii="Tahoma" w:eastAsia="Tahoma" w:hAnsi="Tahoma" w:cs="Tahoma"/>
        </w:rPr>
        <w:t>oszo</w:t>
      </w:r>
      <w:r w:rsidRPr="00954CC2">
        <w:rPr>
          <w:rFonts w:ascii="Tahoma" w:eastAsia="Tahoma" w:hAnsi="Tahoma" w:cs="Tahoma"/>
          <w:spacing w:val="-1"/>
        </w:rPr>
        <w:t>n</w:t>
      </w:r>
      <w:r w:rsidRPr="00954CC2">
        <w:rPr>
          <w:rFonts w:ascii="Tahoma" w:eastAsia="Tahoma" w:hAnsi="Tahoma" w:cs="Tahoma"/>
        </w:rPr>
        <w:t>e</w:t>
      </w:r>
      <w:r w:rsidRPr="00954CC2">
        <w:rPr>
          <w:rFonts w:ascii="Tahoma" w:eastAsia="Tahoma" w:hAnsi="Tahoma" w:cs="Tahoma"/>
          <w:spacing w:val="9"/>
        </w:rPr>
        <w:t xml:space="preserve"> </w:t>
      </w:r>
      <w:r w:rsidRPr="00954CC2">
        <w:rPr>
          <w:rFonts w:ascii="Tahoma" w:eastAsia="Tahoma" w:hAnsi="Tahoma" w:cs="Tahoma"/>
          <w:spacing w:val="-1"/>
        </w:rPr>
        <w:t>n</w:t>
      </w:r>
      <w:r w:rsidRPr="00954CC2">
        <w:rPr>
          <w:rFonts w:ascii="Tahoma" w:eastAsia="Tahoma" w:hAnsi="Tahoma" w:cs="Tahoma"/>
        </w:rPr>
        <w:t>a</w:t>
      </w:r>
      <w:r w:rsidRPr="00954CC2">
        <w:rPr>
          <w:rFonts w:ascii="Tahoma" w:eastAsia="Tahoma" w:hAnsi="Tahoma" w:cs="Tahoma"/>
          <w:spacing w:val="15"/>
        </w:rPr>
        <w:t xml:space="preserve"> </w:t>
      </w:r>
      <w:r w:rsidRPr="00954CC2">
        <w:rPr>
          <w:rFonts w:ascii="Tahoma" w:eastAsia="Tahoma" w:hAnsi="Tahoma" w:cs="Tahoma"/>
        </w:rPr>
        <w:t>o</w:t>
      </w:r>
      <w:r w:rsidRPr="00954CC2">
        <w:rPr>
          <w:rFonts w:ascii="Tahoma" w:eastAsia="Tahoma" w:hAnsi="Tahoma" w:cs="Tahoma"/>
          <w:spacing w:val="2"/>
        </w:rPr>
        <w:t>s</w:t>
      </w:r>
      <w:r w:rsidRPr="00954CC2">
        <w:rPr>
          <w:rFonts w:ascii="Tahoma" w:eastAsia="Tahoma" w:hAnsi="Tahoma" w:cs="Tahoma"/>
        </w:rPr>
        <w:t>oby</w:t>
      </w:r>
      <w:r w:rsidRPr="00954CC2">
        <w:rPr>
          <w:rFonts w:ascii="Tahoma" w:eastAsia="Tahoma" w:hAnsi="Tahoma" w:cs="Tahoma"/>
          <w:spacing w:val="11"/>
        </w:rPr>
        <w:t xml:space="preserve"> </w:t>
      </w:r>
      <w:r w:rsidRPr="00954CC2">
        <w:rPr>
          <w:rFonts w:ascii="Tahoma" w:eastAsia="Tahoma" w:hAnsi="Tahoma" w:cs="Tahoma"/>
        </w:rPr>
        <w:t>trzecie</w:t>
      </w:r>
      <w:r w:rsidRPr="00954CC2">
        <w:rPr>
          <w:rFonts w:ascii="Tahoma" w:eastAsia="Tahoma" w:hAnsi="Tahoma" w:cs="Tahoma"/>
          <w:w w:val="99"/>
        </w:rPr>
        <w:t>,</w:t>
      </w:r>
      <w:r w:rsidR="00954CC2">
        <w:rPr>
          <w:rFonts w:ascii="Tahoma" w:eastAsia="Tahoma" w:hAnsi="Tahoma" w:cs="Tahoma"/>
          <w:w w:val="99"/>
        </w:rPr>
        <w:t xml:space="preserve"> </w:t>
      </w:r>
      <w:r w:rsidRPr="00954CC2">
        <w:rPr>
          <w:rFonts w:ascii="Tahoma" w:eastAsia="Tahoma" w:hAnsi="Tahoma" w:cs="Tahoma"/>
        </w:rPr>
        <w:t>b</w:t>
      </w:r>
      <w:r w:rsidRPr="00954CC2">
        <w:rPr>
          <w:rFonts w:ascii="Tahoma" w:eastAsia="Tahoma" w:hAnsi="Tahoma" w:cs="Tahoma"/>
          <w:spacing w:val="1"/>
        </w:rPr>
        <w:t>e</w:t>
      </w:r>
      <w:r w:rsidRPr="00954CC2">
        <w:rPr>
          <w:rFonts w:ascii="Tahoma" w:eastAsia="Tahoma" w:hAnsi="Tahoma" w:cs="Tahoma"/>
        </w:rPr>
        <w:t>z</w:t>
      </w:r>
      <w:r w:rsidRPr="00954CC2">
        <w:rPr>
          <w:rFonts w:ascii="Tahoma" w:eastAsia="Tahoma" w:hAnsi="Tahoma" w:cs="Tahoma"/>
          <w:spacing w:val="-3"/>
        </w:rPr>
        <w:t xml:space="preserve"> </w:t>
      </w:r>
      <w:r w:rsidRPr="00954CC2">
        <w:rPr>
          <w:rFonts w:ascii="Tahoma" w:eastAsia="Tahoma" w:hAnsi="Tahoma" w:cs="Tahoma"/>
          <w:spacing w:val="1"/>
        </w:rPr>
        <w:t>z</w:t>
      </w:r>
      <w:r w:rsidRPr="00954CC2">
        <w:rPr>
          <w:rFonts w:ascii="Tahoma" w:eastAsia="Tahoma" w:hAnsi="Tahoma" w:cs="Tahoma"/>
        </w:rPr>
        <w:t>gody</w:t>
      </w:r>
      <w:r w:rsidRPr="00954CC2">
        <w:rPr>
          <w:rFonts w:ascii="Tahoma" w:eastAsia="Tahoma" w:hAnsi="Tahoma" w:cs="Tahoma"/>
          <w:spacing w:val="-5"/>
        </w:rPr>
        <w:t xml:space="preserve"> </w:t>
      </w:r>
      <w:r w:rsidRPr="00954CC2">
        <w:rPr>
          <w:rFonts w:ascii="Tahoma" w:eastAsia="Tahoma" w:hAnsi="Tahoma" w:cs="Tahoma"/>
        </w:rPr>
        <w:t>I</w:t>
      </w:r>
      <w:r w:rsidRPr="00954CC2">
        <w:rPr>
          <w:rFonts w:ascii="Tahoma" w:eastAsia="Tahoma" w:hAnsi="Tahoma" w:cs="Tahoma"/>
          <w:spacing w:val="-1"/>
        </w:rPr>
        <w:t>Z</w:t>
      </w:r>
      <w:r w:rsidRPr="00954CC2">
        <w:rPr>
          <w:rFonts w:ascii="Tahoma" w:eastAsia="Tahoma" w:hAnsi="Tahoma" w:cs="Tahoma"/>
        </w:rPr>
        <w:t xml:space="preserve">. </w:t>
      </w:r>
      <w:r w:rsidR="0011602C" w:rsidRPr="0011602C">
        <w:rPr>
          <w:rFonts w:ascii="Tahoma" w:eastAsia="Tahoma" w:hAnsi="Tahoma" w:cs="Tahoma"/>
        </w:rPr>
        <w:t>Decyzja może zostać uchylona w przypadku błędnego wczytania danych z systemu LSI do  Centralnego Systemu Informatycznego SL2014, wynikająca z nieprawidłowości we wniosku aplikacyjnym.</w:t>
      </w:r>
    </w:p>
    <w:p w14:paraId="62763F52" w14:textId="684A343B" w:rsidR="0011602C" w:rsidRPr="0011602C" w:rsidRDefault="0011602C" w:rsidP="00461AEA">
      <w:pPr>
        <w:pStyle w:val="Akapitzlist"/>
        <w:numPr>
          <w:ilvl w:val="0"/>
          <w:numId w:val="36"/>
        </w:numPr>
        <w:spacing w:line="276" w:lineRule="auto"/>
        <w:ind w:right="14"/>
        <w:rPr>
          <w:rFonts w:ascii="Tahoma" w:eastAsia="Tahoma" w:hAnsi="Tahoma" w:cs="Tahoma"/>
        </w:rPr>
      </w:pPr>
      <w:r w:rsidRPr="0011602C">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6D682366" w14:textId="77777777" w:rsidR="0011602C" w:rsidRPr="0011602C" w:rsidRDefault="0011602C" w:rsidP="00461AEA">
      <w:pPr>
        <w:pStyle w:val="Akapitzlist"/>
        <w:numPr>
          <w:ilvl w:val="0"/>
          <w:numId w:val="36"/>
        </w:numPr>
        <w:spacing w:line="276" w:lineRule="auto"/>
        <w:ind w:right="14"/>
        <w:rPr>
          <w:rFonts w:ascii="Tahoma" w:eastAsia="Tahoma" w:hAnsi="Tahoma" w:cs="Tahoma"/>
        </w:rPr>
      </w:pPr>
      <w:r w:rsidRPr="0011602C">
        <w:rPr>
          <w:rFonts w:ascii="Tahoma" w:eastAsia="Tahoma" w:hAnsi="Tahoma" w:cs="Tahoma"/>
        </w:rPr>
        <w:t>Przesłanki o których mowa w ust. 2 oraz 3 skutkować będą podjęciem nowej obowiązującej Decyzji, która zastąpi podjętą uprzednio Decyzje o dofinansowanie.</w:t>
      </w:r>
    </w:p>
    <w:p w14:paraId="034B9AEC" w14:textId="77777777" w:rsidR="00550EAD" w:rsidRDefault="00550EAD" w:rsidP="00461AEA">
      <w:pPr>
        <w:spacing w:line="276" w:lineRule="auto"/>
        <w:ind w:left="426" w:right="14" w:hanging="426"/>
        <w:rPr>
          <w:rFonts w:ascii="Tahoma" w:eastAsia="Tahoma" w:hAnsi="Tahoma" w:cs="Tahoma"/>
          <w:position w:val="-1"/>
        </w:rPr>
      </w:pPr>
    </w:p>
    <w:p w14:paraId="74E28EF1" w14:textId="0BF23B2B" w:rsidR="00942F4E" w:rsidRPr="001A21E8" w:rsidRDefault="00280ADA" w:rsidP="005101A1">
      <w:pPr>
        <w:spacing w:line="276" w:lineRule="auto"/>
        <w:ind w:left="426" w:right="14" w:hanging="426"/>
        <w:jc w:val="center"/>
        <w:rPr>
          <w:rFonts w:ascii="Tahoma" w:eastAsia="Tahoma" w:hAnsi="Tahoma" w:cs="Tahoma"/>
        </w:rPr>
      </w:pPr>
      <w:r w:rsidRPr="00031201">
        <w:rPr>
          <w:rFonts w:ascii="Tahoma" w:eastAsia="Tahoma" w:hAnsi="Tahoma" w:cs="Tahoma"/>
          <w:position w:val="-1"/>
        </w:rPr>
        <w:t xml:space="preserve">§ </w:t>
      </w:r>
      <w:r w:rsidR="0011602C">
        <w:rPr>
          <w:rFonts w:ascii="Tahoma" w:eastAsia="Tahoma" w:hAnsi="Tahoma" w:cs="Tahoma"/>
          <w:position w:val="-1"/>
        </w:rPr>
        <w:t>38</w:t>
      </w:r>
      <w:r w:rsidRPr="001A21E8">
        <w:rPr>
          <w:rFonts w:ascii="Tahoma" w:eastAsia="Tahoma" w:hAnsi="Tahoma" w:cs="Tahoma"/>
          <w:w w:val="99"/>
        </w:rPr>
        <w:t>.</w:t>
      </w:r>
    </w:p>
    <w:p w14:paraId="3292ABF6" w14:textId="635EF13E" w:rsidR="00942F4E" w:rsidRPr="001A21E8" w:rsidRDefault="00280ADA" w:rsidP="00461AEA">
      <w:pPr>
        <w:pStyle w:val="Akapitzlist"/>
        <w:numPr>
          <w:ilvl w:val="0"/>
          <w:numId w:val="37"/>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S</w:t>
      </w:r>
      <w:r w:rsidRPr="001A21E8">
        <w:rPr>
          <w:rFonts w:ascii="Tahoma" w:eastAsia="Tahoma" w:hAnsi="Tahoma" w:cs="Tahoma"/>
          <w:spacing w:val="2"/>
        </w:rPr>
        <w:t>p</w:t>
      </w:r>
      <w:r w:rsidRPr="001A21E8">
        <w:rPr>
          <w:rFonts w:ascii="Tahoma" w:eastAsia="Tahoma" w:hAnsi="Tahoma" w:cs="Tahoma"/>
        </w:rPr>
        <w:t>ory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5"/>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ły</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roz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pol</w:t>
      </w:r>
      <w:r w:rsidRPr="001A21E8">
        <w:rPr>
          <w:rFonts w:ascii="Tahoma" w:eastAsia="Tahoma" w:hAnsi="Tahoma" w:cs="Tahoma"/>
          <w:spacing w:val="-1"/>
        </w:rPr>
        <w:t>u</w:t>
      </w:r>
      <w:r w:rsidRPr="001A21E8">
        <w:rPr>
          <w:rFonts w:ascii="Tahoma" w:eastAsia="Tahoma" w:hAnsi="Tahoma" w:cs="Tahoma"/>
        </w:rPr>
        <w:t>bo</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6F2007A6" w14:textId="2A1DC82D" w:rsidR="00942F4E" w:rsidRPr="001A21E8" w:rsidRDefault="00280ADA" w:rsidP="00461AEA">
      <w:pPr>
        <w:pStyle w:val="Akapitzlist"/>
        <w:numPr>
          <w:ilvl w:val="0"/>
          <w:numId w:val="37"/>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14"/>
        </w:rPr>
        <w:t xml:space="preserve"> </w:t>
      </w:r>
      <w:r w:rsidR="00366343" w:rsidRPr="001A21E8">
        <w:rPr>
          <w:rFonts w:ascii="Tahoma" w:eastAsia="Tahoma" w:hAnsi="Tahoma" w:cs="Tahoma"/>
          <w:spacing w:val="-1"/>
        </w:rPr>
        <w:t>Decyzją</w:t>
      </w:r>
      <w:r w:rsidR="00366343" w:rsidRPr="001A21E8">
        <w:rPr>
          <w:rFonts w:ascii="Tahoma" w:eastAsia="Tahoma" w:hAnsi="Tahoma" w:cs="Tahoma"/>
          <w:spacing w:val="9"/>
        </w:rPr>
        <w:t xml:space="preserve"> </w:t>
      </w:r>
      <w:r w:rsidRPr="001A21E8">
        <w:rPr>
          <w:rFonts w:ascii="Tahoma" w:eastAsia="Tahoma" w:hAnsi="Tahoma" w:cs="Tahoma"/>
          <w:spacing w:val="3"/>
        </w:rPr>
        <w:t>z</w:t>
      </w:r>
      <w:r w:rsidRPr="001A21E8">
        <w:rPr>
          <w:rFonts w:ascii="Tahoma" w:eastAsia="Tahoma" w:hAnsi="Tahoma" w:cs="Tahoma"/>
          <w:spacing w:val="2"/>
        </w:rPr>
        <w:t>a</w:t>
      </w:r>
      <w:r w:rsidRPr="001A21E8">
        <w:rPr>
          <w:rFonts w:ascii="Tahoma" w:eastAsia="Tahoma" w:hAnsi="Tahoma" w:cs="Tahoma"/>
        </w:rPr>
        <w:t>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5"/>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dnie</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guły</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 o</w:t>
      </w:r>
      <w:r w:rsidRPr="001A21E8">
        <w:rPr>
          <w:rFonts w:ascii="Tahoma" w:eastAsia="Tahoma" w:hAnsi="Tahoma" w:cs="Tahoma"/>
          <w:spacing w:val="-2"/>
        </w:rPr>
        <w:t>r</w:t>
      </w:r>
      <w:r w:rsidRPr="001A21E8">
        <w:rPr>
          <w:rFonts w:ascii="Tahoma" w:eastAsia="Tahoma" w:hAnsi="Tahoma" w:cs="Tahoma"/>
          <w:spacing w:val="8"/>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y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71F9E76B" w14:textId="77777777" w:rsidR="00880E27" w:rsidRDefault="00880E27" w:rsidP="005101A1">
      <w:pPr>
        <w:spacing w:line="276" w:lineRule="auto"/>
        <w:ind w:left="426" w:right="14" w:hanging="426"/>
        <w:jc w:val="center"/>
        <w:rPr>
          <w:rFonts w:ascii="Tahoma" w:eastAsia="Tahoma" w:hAnsi="Tahoma" w:cs="Tahoma"/>
          <w:position w:val="-1"/>
        </w:rPr>
      </w:pPr>
    </w:p>
    <w:p w14:paraId="3300882B" w14:textId="7D397F61" w:rsidR="00942F4E" w:rsidRPr="001A21E8" w:rsidRDefault="00280ADA" w:rsidP="005101A1">
      <w:pPr>
        <w:spacing w:line="276" w:lineRule="auto"/>
        <w:ind w:left="426" w:right="14" w:hanging="426"/>
        <w:jc w:val="center"/>
        <w:rPr>
          <w:rFonts w:ascii="Tahoma" w:eastAsia="Tahoma" w:hAnsi="Tahoma" w:cs="Tahoma"/>
        </w:rPr>
      </w:pPr>
      <w:r w:rsidRPr="00031201">
        <w:rPr>
          <w:rFonts w:ascii="Tahoma" w:eastAsia="Tahoma" w:hAnsi="Tahoma" w:cs="Tahoma"/>
          <w:position w:val="-1"/>
        </w:rPr>
        <w:t xml:space="preserve">§ </w:t>
      </w:r>
      <w:r w:rsidR="0011602C">
        <w:rPr>
          <w:rFonts w:ascii="Tahoma" w:eastAsia="Tahoma" w:hAnsi="Tahoma" w:cs="Tahoma"/>
          <w:position w:val="-1"/>
        </w:rPr>
        <w:t>39</w:t>
      </w:r>
      <w:r w:rsidRPr="001A21E8">
        <w:rPr>
          <w:rFonts w:ascii="Tahoma" w:eastAsia="Tahoma" w:hAnsi="Tahoma" w:cs="Tahoma"/>
          <w:w w:val="99"/>
        </w:rPr>
        <w:t>.</w:t>
      </w:r>
    </w:p>
    <w:p w14:paraId="33B702D4" w14:textId="41989438" w:rsidR="00942F4E" w:rsidRPr="001A21E8" w:rsidRDefault="00280ADA" w:rsidP="00461AEA">
      <w:pPr>
        <w:pStyle w:val="Akapitzlist"/>
        <w:numPr>
          <w:ilvl w:val="0"/>
          <w:numId w:val="38"/>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wą</w:t>
      </w:r>
      <w:r w:rsidRPr="001A21E8">
        <w:rPr>
          <w:rFonts w:ascii="Tahoma" w:eastAsia="Tahoma" w:hAnsi="Tahoma" w:cs="Tahoma"/>
        </w:rPr>
        <w:t>tpli</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366343" w:rsidRPr="001A21E8">
        <w:rPr>
          <w:rFonts w:ascii="Tahoma" w:eastAsia="Tahoma" w:hAnsi="Tahoma" w:cs="Tahoma"/>
          <w:spacing w:val="2"/>
        </w:rPr>
        <w:t xml:space="preserve">Decyzji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076405" w:rsidRPr="001A21E8">
        <w:rPr>
          <w:rFonts w:ascii="Tahoma" w:eastAsia="Tahoma" w:hAnsi="Tahoma" w:cs="Tahoma"/>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0EF44B98" w14:textId="31AF499C" w:rsidR="00942F4E" w:rsidRPr="001A21E8" w:rsidRDefault="00280ADA" w:rsidP="00461AEA">
      <w:pPr>
        <w:pStyle w:val="Akapitzlist"/>
        <w:numPr>
          <w:ilvl w:val="0"/>
          <w:numId w:val="38"/>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su</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 xml:space="preserve"> </w:t>
      </w:r>
      <w:r w:rsidR="00366343"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1</w:t>
      </w:r>
      <w:r w:rsidR="00C71B92">
        <w:rPr>
          <w:rFonts w:ascii="Tahoma" w:eastAsia="Tahoma" w:hAnsi="Tahoma" w:cs="Tahoma"/>
          <w:spacing w:val="1"/>
        </w:rPr>
        <w:t>1</w:t>
      </w:r>
      <w:r w:rsidRPr="001A21E8">
        <w:rPr>
          <w:rFonts w:ascii="Tahoma" w:eastAsia="Tahoma" w:hAnsi="Tahoma" w:cs="Tahoma"/>
          <w:spacing w:val="-1"/>
        </w:rPr>
        <w:t xml:space="preserve"> 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3"/>
        </w:rPr>
        <w:t xml:space="preserve"> </w:t>
      </w:r>
      <w:r w:rsidR="0011602C">
        <w:rPr>
          <w:rFonts w:ascii="Tahoma" w:eastAsia="Tahoma" w:hAnsi="Tahoma" w:cs="Tahoma"/>
          <w:spacing w:val="3"/>
        </w:rPr>
        <w:t>8</w:t>
      </w:r>
      <w:r w:rsidR="001C2DB8">
        <w:rPr>
          <w:rFonts w:ascii="Tahoma" w:eastAsia="Tahoma" w:hAnsi="Tahoma" w:cs="Tahoma"/>
        </w:rPr>
        <w:t xml:space="preserve"> oraz</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1</w:t>
      </w:r>
      <w:r w:rsidR="00C71B92">
        <w:rPr>
          <w:rFonts w:ascii="Tahoma" w:eastAsia="Tahoma" w:hAnsi="Tahoma" w:cs="Tahoma"/>
          <w:spacing w:val="-1"/>
        </w:rPr>
        <w:t>7</w:t>
      </w:r>
      <w:r w:rsidRPr="001A21E8">
        <w:rPr>
          <w:rFonts w:ascii="Tahoma" w:eastAsia="Tahoma" w:hAnsi="Tahoma" w:cs="Tahoma"/>
        </w:rPr>
        <w:t>.</w:t>
      </w:r>
    </w:p>
    <w:p w14:paraId="6D07A11D" w14:textId="77777777" w:rsidR="00C22053" w:rsidRDefault="00C22053" w:rsidP="00F10027">
      <w:pPr>
        <w:spacing w:line="276" w:lineRule="auto"/>
        <w:ind w:left="426" w:right="14" w:hanging="426"/>
        <w:jc w:val="both"/>
        <w:rPr>
          <w:rFonts w:ascii="Tahoma" w:eastAsia="Tahoma" w:hAnsi="Tahoma" w:cs="Tahoma"/>
        </w:rPr>
      </w:pPr>
    </w:p>
    <w:p w14:paraId="213C0E2E" w14:textId="08879940"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4</w:t>
      </w:r>
      <w:r w:rsidR="0011602C">
        <w:rPr>
          <w:rFonts w:ascii="Tahoma" w:eastAsia="Tahoma" w:hAnsi="Tahoma" w:cs="Tahoma"/>
          <w:position w:val="-1"/>
        </w:rPr>
        <w:t>0</w:t>
      </w:r>
      <w:r w:rsidRPr="001A21E8">
        <w:rPr>
          <w:rFonts w:ascii="Tahoma" w:eastAsia="Tahoma" w:hAnsi="Tahoma" w:cs="Tahoma"/>
          <w:w w:val="99"/>
        </w:rPr>
        <w:t>.</w:t>
      </w:r>
    </w:p>
    <w:p w14:paraId="3E4FCA4B" w14:textId="6B45FAAA" w:rsidR="00942F4E" w:rsidRPr="00FF4AAE" w:rsidRDefault="00366343" w:rsidP="00461AEA">
      <w:pPr>
        <w:pStyle w:val="Akapitzlist"/>
        <w:numPr>
          <w:ilvl w:val="0"/>
          <w:numId w:val="39"/>
        </w:numPr>
        <w:tabs>
          <w:tab w:val="clear" w:pos="360"/>
          <w:tab w:val="num" w:pos="426"/>
        </w:tabs>
        <w:spacing w:line="276" w:lineRule="auto"/>
        <w:ind w:left="425" w:right="14" w:hanging="426"/>
        <w:rPr>
          <w:rFonts w:ascii="Tahoma" w:eastAsia="Tahoma" w:hAnsi="Tahoma" w:cs="Tahoma"/>
        </w:rPr>
      </w:pPr>
      <w:r w:rsidRPr="00FF4AAE">
        <w:rPr>
          <w:rFonts w:ascii="Tahoma" w:eastAsia="Tahoma" w:hAnsi="Tahoma" w:cs="Tahoma"/>
        </w:rPr>
        <w:t>Decyzja</w:t>
      </w:r>
      <w:r w:rsidR="00280ADA" w:rsidRPr="00FF4AAE">
        <w:rPr>
          <w:rFonts w:ascii="Tahoma" w:eastAsia="Tahoma" w:hAnsi="Tahoma" w:cs="Tahoma"/>
        </w:rPr>
        <w:t xml:space="preserve"> została sporządzona w </w:t>
      </w:r>
      <w:r w:rsidR="004D1745" w:rsidRPr="00FF4AAE">
        <w:rPr>
          <w:rFonts w:ascii="Tahoma" w:eastAsia="Tahoma" w:hAnsi="Tahoma" w:cs="Tahoma"/>
        </w:rPr>
        <w:t>dwóch</w:t>
      </w:r>
      <w:r w:rsidR="00280ADA" w:rsidRPr="00FF4AAE">
        <w:rPr>
          <w:rFonts w:ascii="Tahoma" w:eastAsia="Tahoma" w:hAnsi="Tahoma" w:cs="Tahoma"/>
        </w:rPr>
        <w:t xml:space="preserve"> jednobrzmiących egzemplarzach</w:t>
      </w:r>
      <w:r w:rsidR="004D1745" w:rsidRPr="00FF4AAE">
        <w:rPr>
          <w:rFonts w:ascii="Tahoma" w:eastAsia="Tahoma" w:hAnsi="Tahoma" w:cs="Tahoma"/>
        </w:rPr>
        <w:t>, po jednym dla każdej ze stron.</w:t>
      </w:r>
    </w:p>
    <w:p w14:paraId="11978BF1" w14:textId="4897AC26" w:rsidR="003C358C" w:rsidRPr="00FF4AAE" w:rsidRDefault="00280ADA" w:rsidP="00461AEA">
      <w:pPr>
        <w:pStyle w:val="Akapitzlist"/>
        <w:numPr>
          <w:ilvl w:val="0"/>
          <w:numId w:val="39"/>
        </w:numPr>
        <w:tabs>
          <w:tab w:val="clear" w:pos="360"/>
          <w:tab w:val="num" w:pos="426"/>
        </w:tabs>
        <w:spacing w:line="276" w:lineRule="auto"/>
        <w:ind w:left="425" w:right="14" w:hanging="426"/>
        <w:rPr>
          <w:rFonts w:ascii="Tahoma" w:eastAsia="Tahoma" w:hAnsi="Tahoma" w:cs="Tahoma"/>
        </w:rPr>
      </w:pPr>
      <w:r w:rsidRPr="00FF4AAE">
        <w:rPr>
          <w:rFonts w:ascii="Tahoma" w:eastAsia="Tahoma" w:hAnsi="Tahoma" w:cs="Tahoma"/>
        </w:rPr>
        <w:t xml:space="preserve">Postanowienia </w:t>
      </w:r>
      <w:r w:rsidR="00366343" w:rsidRPr="00FF4AAE">
        <w:rPr>
          <w:rFonts w:ascii="Tahoma" w:eastAsia="Tahoma" w:hAnsi="Tahoma" w:cs="Tahoma"/>
        </w:rPr>
        <w:t xml:space="preserve">Decyzji </w:t>
      </w:r>
      <w:r w:rsidRPr="00FF4AAE">
        <w:rPr>
          <w:rFonts w:ascii="Tahoma" w:eastAsia="Tahoma" w:hAnsi="Tahoma" w:cs="Tahoma"/>
        </w:rPr>
        <w:t xml:space="preserve">wchodzą w życie z dniem </w:t>
      </w:r>
      <w:r w:rsidR="00281D78" w:rsidRPr="00FF4AAE">
        <w:rPr>
          <w:rFonts w:ascii="Tahoma" w:eastAsia="Tahoma" w:hAnsi="Tahoma" w:cs="Tahoma"/>
        </w:rPr>
        <w:t>podjęcia</w:t>
      </w:r>
      <w:r w:rsidRPr="00FF4AAE">
        <w:rPr>
          <w:rFonts w:ascii="Tahoma" w:eastAsia="Tahoma" w:hAnsi="Tahoma" w:cs="Tahoma"/>
        </w:rPr>
        <w:t xml:space="preserve"> z mocą obowiązującą od dnia</w:t>
      </w:r>
      <w:r w:rsidR="00BE11F7" w:rsidRPr="00FF4AAE">
        <w:rPr>
          <w:rFonts w:ascii="Tahoma" w:eastAsia="Tahoma" w:hAnsi="Tahoma" w:cs="Tahoma"/>
        </w:rPr>
        <w:t xml:space="preserve"> rozpoczęcia</w:t>
      </w:r>
      <w:r w:rsidRPr="00FF4AAE">
        <w:rPr>
          <w:rFonts w:ascii="Tahoma" w:eastAsia="Tahoma" w:hAnsi="Tahoma" w:cs="Tahoma"/>
        </w:rPr>
        <w:t xml:space="preserve"> realizacji projektu, o którym mowa w § </w:t>
      </w:r>
      <w:r w:rsidR="00146299" w:rsidRPr="00FF4AAE">
        <w:rPr>
          <w:rFonts w:ascii="Tahoma" w:eastAsia="Tahoma" w:hAnsi="Tahoma" w:cs="Tahoma"/>
        </w:rPr>
        <w:t>2</w:t>
      </w:r>
      <w:r w:rsidRPr="00FF4AAE">
        <w:rPr>
          <w:rFonts w:ascii="Tahoma" w:eastAsia="Tahoma" w:hAnsi="Tahoma" w:cs="Tahoma"/>
        </w:rPr>
        <w:t xml:space="preserve"> ust. </w:t>
      </w:r>
      <w:r w:rsidR="00076217">
        <w:rPr>
          <w:rFonts w:ascii="Tahoma" w:eastAsia="Tahoma" w:hAnsi="Tahoma" w:cs="Tahoma"/>
        </w:rPr>
        <w:t>2</w:t>
      </w:r>
      <w:r w:rsidRPr="00FF4AAE">
        <w:rPr>
          <w:rFonts w:ascii="Tahoma" w:eastAsia="Tahoma" w:hAnsi="Tahoma" w:cs="Tahoma"/>
        </w:rPr>
        <w:t xml:space="preserve"> </w:t>
      </w:r>
      <w:r w:rsidR="00366343" w:rsidRPr="00FF4AAE">
        <w:rPr>
          <w:rFonts w:ascii="Tahoma" w:eastAsia="Tahoma" w:hAnsi="Tahoma" w:cs="Tahoma"/>
        </w:rPr>
        <w:t>Decyzji</w:t>
      </w:r>
      <w:r w:rsidRPr="00FF4AAE">
        <w:rPr>
          <w:rFonts w:ascii="Tahoma" w:eastAsia="Tahoma" w:hAnsi="Tahoma" w:cs="Tahoma"/>
        </w:rPr>
        <w:t>.</w:t>
      </w:r>
    </w:p>
    <w:p w14:paraId="67DEDAE5" w14:textId="7DB41487" w:rsidR="00535409" w:rsidRPr="00FF4AAE" w:rsidRDefault="00535409" w:rsidP="00461AEA">
      <w:pPr>
        <w:pStyle w:val="Akapitzlist"/>
        <w:numPr>
          <w:ilvl w:val="0"/>
          <w:numId w:val="39"/>
        </w:numPr>
        <w:tabs>
          <w:tab w:val="clear" w:pos="360"/>
          <w:tab w:val="num" w:pos="426"/>
        </w:tabs>
        <w:spacing w:line="276" w:lineRule="auto"/>
        <w:ind w:left="425" w:hanging="426"/>
        <w:rPr>
          <w:rFonts w:ascii="Tahoma" w:eastAsia="Tahoma" w:hAnsi="Tahoma" w:cs="Tahoma"/>
        </w:rPr>
      </w:pPr>
      <w:r w:rsidRPr="00FF4AAE">
        <w:rPr>
          <w:rFonts w:ascii="Tahoma" w:eastAsia="Tahoma" w:hAnsi="Tahoma" w:cs="Tahoma"/>
        </w:rPr>
        <w:t>Z dniem podjęcia niniejszej Decyzji poprzednia Decyzja nr ………….. Zarządu Województwa Świętokrzyskiego z dnia…………………….w sprawie dofinansowania projektu pt.………………….. przestaje obowiązywać</w:t>
      </w:r>
      <w:r w:rsidRPr="00FF4AAE">
        <w:rPr>
          <w:rFonts w:eastAsia="Tahoma"/>
          <w:vertAlign w:val="superscript"/>
        </w:rPr>
        <w:footnoteReference w:id="90"/>
      </w:r>
      <w:r w:rsidR="00F20306">
        <w:rPr>
          <w:rFonts w:ascii="Tahoma" w:eastAsia="Tahoma" w:hAnsi="Tahoma" w:cs="Tahoma"/>
        </w:rPr>
        <w:t>.</w:t>
      </w:r>
    </w:p>
    <w:p w14:paraId="7DE05F75" w14:textId="089F44FB" w:rsidR="00942F4E" w:rsidRPr="001A21E8" w:rsidRDefault="00280ADA" w:rsidP="00461AEA">
      <w:pPr>
        <w:pStyle w:val="Akapitzlist"/>
        <w:numPr>
          <w:ilvl w:val="0"/>
          <w:numId w:val="39"/>
        </w:numPr>
        <w:tabs>
          <w:tab w:val="clear" w:pos="360"/>
          <w:tab w:val="num" w:pos="426"/>
        </w:tabs>
        <w:spacing w:line="276" w:lineRule="auto"/>
        <w:ind w:left="425" w:right="14"/>
        <w:rPr>
          <w:rFonts w:ascii="Tahoma" w:eastAsia="Tahoma" w:hAnsi="Tahoma" w:cs="Tahoma"/>
          <w:szCs w:val="18"/>
        </w:rPr>
      </w:pPr>
      <w:r w:rsidRPr="00FF4AAE">
        <w:rPr>
          <w:rFonts w:ascii="Tahoma" w:eastAsia="Tahoma" w:hAnsi="Tahoma" w:cs="Tahoma"/>
        </w:rPr>
        <w:t>Integralną część niniejszej</w:t>
      </w:r>
      <w:r w:rsidRPr="001A21E8">
        <w:rPr>
          <w:rFonts w:ascii="Tahoma" w:eastAsia="Tahoma" w:hAnsi="Tahoma" w:cs="Tahoma"/>
          <w:spacing w:val="-7"/>
          <w:szCs w:val="18"/>
        </w:rPr>
        <w:t xml:space="preserve"> </w:t>
      </w:r>
      <w:r w:rsidR="00366343" w:rsidRPr="001A21E8">
        <w:rPr>
          <w:rFonts w:ascii="Tahoma" w:eastAsia="Tahoma" w:hAnsi="Tahoma" w:cs="Tahoma"/>
          <w:spacing w:val="-1"/>
          <w:szCs w:val="18"/>
        </w:rPr>
        <w:t>Decyzji</w:t>
      </w:r>
      <w:r w:rsidR="00366343" w:rsidRPr="001A21E8">
        <w:rPr>
          <w:rFonts w:ascii="Tahoma" w:eastAsia="Tahoma" w:hAnsi="Tahoma" w:cs="Tahoma"/>
          <w:spacing w:val="-7"/>
          <w:szCs w:val="18"/>
        </w:rPr>
        <w:t xml:space="preserve"> </w:t>
      </w:r>
      <w:r w:rsidRPr="001A21E8">
        <w:rPr>
          <w:rFonts w:ascii="Tahoma" w:eastAsia="Tahoma" w:hAnsi="Tahoma" w:cs="Tahoma"/>
          <w:szCs w:val="18"/>
        </w:rPr>
        <w:t>st</w:t>
      </w:r>
      <w:r w:rsidRPr="001A21E8">
        <w:rPr>
          <w:rFonts w:ascii="Tahoma" w:eastAsia="Tahoma" w:hAnsi="Tahoma" w:cs="Tahoma"/>
          <w:spacing w:val="1"/>
          <w:szCs w:val="18"/>
        </w:rPr>
        <w:t>an</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ią</w:t>
      </w:r>
      <w:r w:rsidRPr="001A21E8">
        <w:rPr>
          <w:rFonts w:ascii="Tahoma" w:eastAsia="Tahoma" w:hAnsi="Tahoma" w:cs="Tahoma"/>
          <w:spacing w:val="-7"/>
          <w:szCs w:val="18"/>
        </w:rPr>
        <w:t xml:space="preserve"> </w:t>
      </w:r>
      <w:r w:rsidRPr="001A21E8">
        <w:rPr>
          <w:rFonts w:ascii="Tahoma" w:eastAsia="Tahoma" w:hAnsi="Tahoma" w:cs="Tahoma"/>
          <w:spacing w:val="-1"/>
          <w:szCs w:val="18"/>
        </w:rPr>
        <w:t>n</w:t>
      </w:r>
      <w:r w:rsidRPr="001A21E8">
        <w:rPr>
          <w:rFonts w:ascii="Tahoma" w:eastAsia="Tahoma" w:hAnsi="Tahoma" w:cs="Tahoma"/>
          <w:spacing w:val="1"/>
          <w:szCs w:val="18"/>
        </w:rPr>
        <w:t>a</w:t>
      </w:r>
      <w:r w:rsidRPr="001A21E8">
        <w:rPr>
          <w:rFonts w:ascii="Tahoma" w:eastAsia="Tahoma" w:hAnsi="Tahoma" w:cs="Tahoma"/>
          <w:szCs w:val="18"/>
        </w:rPr>
        <w:t>st</w:t>
      </w:r>
      <w:r w:rsidRPr="001A21E8">
        <w:rPr>
          <w:rFonts w:ascii="Tahoma" w:eastAsia="Tahoma" w:hAnsi="Tahoma" w:cs="Tahoma"/>
          <w:spacing w:val="1"/>
          <w:szCs w:val="18"/>
        </w:rPr>
        <w:t>ę</w:t>
      </w:r>
      <w:r w:rsidRPr="001A21E8">
        <w:rPr>
          <w:rFonts w:ascii="Tahoma" w:eastAsia="Tahoma" w:hAnsi="Tahoma" w:cs="Tahoma"/>
          <w:szCs w:val="18"/>
        </w:rPr>
        <w:t>p</w:t>
      </w:r>
      <w:r w:rsidRPr="001A21E8">
        <w:rPr>
          <w:rFonts w:ascii="Tahoma" w:eastAsia="Tahoma" w:hAnsi="Tahoma" w:cs="Tahoma"/>
          <w:spacing w:val="2"/>
          <w:szCs w:val="18"/>
        </w:rPr>
        <w:t>u</w:t>
      </w:r>
      <w:r w:rsidRPr="001A21E8">
        <w:rPr>
          <w:rFonts w:ascii="Tahoma" w:eastAsia="Tahoma" w:hAnsi="Tahoma" w:cs="Tahoma"/>
          <w:spacing w:val="-1"/>
          <w:szCs w:val="18"/>
        </w:rPr>
        <w:t>j</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e</w:t>
      </w:r>
      <w:r w:rsidRPr="001A21E8">
        <w:rPr>
          <w:rFonts w:ascii="Tahoma" w:eastAsia="Tahoma" w:hAnsi="Tahoma" w:cs="Tahoma"/>
          <w:spacing w:val="-11"/>
          <w:szCs w:val="18"/>
        </w:rPr>
        <w:t xml:space="preserve"> </w:t>
      </w: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w:t>
      </w:r>
      <w:r w:rsidRPr="001A21E8">
        <w:rPr>
          <w:rFonts w:ascii="Tahoma" w:eastAsia="Tahoma" w:hAnsi="Tahoma" w:cs="Tahoma"/>
          <w:spacing w:val="-1"/>
          <w:szCs w:val="18"/>
        </w:rPr>
        <w:t>k</w:t>
      </w:r>
      <w:r w:rsidRPr="001A21E8">
        <w:rPr>
          <w:rFonts w:ascii="Tahoma" w:eastAsia="Tahoma" w:hAnsi="Tahoma" w:cs="Tahoma"/>
          <w:spacing w:val="2"/>
          <w:szCs w:val="18"/>
        </w:rPr>
        <w:t>i</w:t>
      </w:r>
      <w:r w:rsidRPr="001A21E8">
        <w:rPr>
          <w:rFonts w:ascii="Tahoma" w:eastAsia="Tahoma" w:hAnsi="Tahoma" w:cs="Tahoma"/>
          <w:szCs w:val="18"/>
        </w:rPr>
        <w:t>:</w:t>
      </w:r>
    </w:p>
    <w:p w14:paraId="23BB1393" w14:textId="3FD4DEA9" w:rsidR="00942F4E" w:rsidRPr="001A21E8" w:rsidRDefault="00280ADA" w:rsidP="00461AEA">
      <w:pPr>
        <w:pStyle w:val="Akapitzlist"/>
        <w:numPr>
          <w:ilvl w:val="1"/>
          <w:numId w:val="67"/>
        </w:numPr>
        <w:spacing w:line="276" w:lineRule="auto"/>
        <w:ind w:right="14"/>
        <w:rPr>
          <w:rFonts w:ascii="Tahoma" w:eastAsia="Tahoma" w:hAnsi="Tahoma" w:cs="Tahoma"/>
          <w:szCs w:val="18"/>
        </w:rPr>
      </w:pPr>
      <w:r w:rsidRPr="001A21E8">
        <w:rPr>
          <w:rFonts w:ascii="Tahoma" w:eastAsia="Tahoma" w:hAnsi="Tahoma" w:cs="Tahoma"/>
          <w:szCs w:val="18"/>
        </w:rPr>
        <w:t>z</w:t>
      </w:r>
      <w:r w:rsidRPr="00732AA5">
        <w:rPr>
          <w:rFonts w:ascii="Tahoma" w:eastAsia="Tahoma" w:hAnsi="Tahoma" w:cs="Tahoma"/>
          <w:szCs w:val="18"/>
        </w:rPr>
        <w:t>a</w:t>
      </w:r>
      <w:r w:rsidRPr="001A21E8">
        <w:rPr>
          <w:rFonts w:ascii="Tahoma" w:eastAsia="Tahoma" w:hAnsi="Tahoma" w:cs="Tahoma"/>
          <w:szCs w:val="18"/>
        </w:rPr>
        <w:t>ł</w:t>
      </w:r>
      <w:r w:rsidRPr="00732AA5">
        <w:rPr>
          <w:rFonts w:ascii="Tahoma" w:eastAsia="Tahoma" w:hAnsi="Tahoma" w:cs="Tahoma"/>
          <w:szCs w:val="18"/>
        </w:rPr>
        <w:t>ąc</w:t>
      </w:r>
      <w:r w:rsidRPr="001A21E8">
        <w:rPr>
          <w:rFonts w:ascii="Tahoma" w:eastAsia="Tahoma" w:hAnsi="Tahoma" w:cs="Tahoma"/>
          <w:szCs w:val="18"/>
        </w:rPr>
        <w:t>znik</w:t>
      </w:r>
      <w:r w:rsidRPr="00732AA5">
        <w:rPr>
          <w:rFonts w:ascii="Tahoma" w:eastAsia="Tahoma" w:hAnsi="Tahoma" w:cs="Tahoma"/>
          <w:szCs w:val="18"/>
        </w:rPr>
        <w:t xml:space="preserve"> n</w:t>
      </w:r>
      <w:r w:rsidRPr="001A21E8">
        <w:rPr>
          <w:rFonts w:ascii="Tahoma" w:eastAsia="Tahoma" w:hAnsi="Tahoma" w:cs="Tahoma"/>
          <w:szCs w:val="18"/>
        </w:rPr>
        <w:t>r</w:t>
      </w:r>
      <w:r w:rsidRPr="00732AA5">
        <w:rPr>
          <w:rFonts w:ascii="Tahoma" w:eastAsia="Tahoma" w:hAnsi="Tahoma" w:cs="Tahoma"/>
          <w:szCs w:val="18"/>
        </w:rPr>
        <w:t xml:space="preserve"> 1</w:t>
      </w:r>
      <w:r w:rsidRPr="001A21E8">
        <w:rPr>
          <w:rFonts w:ascii="Tahoma" w:eastAsia="Tahoma" w:hAnsi="Tahoma" w:cs="Tahoma"/>
          <w:szCs w:val="18"/>
        </w:rPr>
        <w:t>:</w:t>
      </w:r>
      <w:r w:rsidRPr="00732AA5">
        <w:rPr>
          <w:rFonts w:ascii="Tahoma" w:eastAsia="Tahoma" w:hAnsi="Tahoma" w:cs="Tahoma"/>
          <w:szCs w:val="18"/>
        </w:rPr>
        <w:t xml:space="preserve"> </w:t>
      </w:r>
      <w:r w:rsidRPr="001A21E8">
        <w:rPr>
          <w:rFonts w:ascii="Tahoma" w:eastAsia="Tahoma" w:hAnsi="Tahoma" w:cs="Tahoma"/>
          <w:szCs w:val="18"/>
        </w:rPr>
        <w:t>Wni</w:t>
      </w:r>
      <w:r w:rsidRPr="00732AA5">
        <w:rPr>
          <w:rFonts w:ascii="Tahoma" w:eastAsia="Tahoma" w:hAnsi="Tahoma" w:cs="Tahoma"/>
          <w:szCs w:val="18"/>
        </w:rPr>
        <w:t>o</w:t>
      </w:r>
      <w:r w:rsidRPr="001A21E8">
        <w:rPr>
          <w:rFonts w:ascii="Tahoma" w:eastAsia="Tahoma" w:hAnsi="Tahoma" w:cs="Tahoma"/>
          <w:szCs w:val="18"/>
        </w:rPr>
        <w:t>sek</w:t>
      </w:r>
      <w:r w:rsidRPr="00732AA5">
        <w:rPr>
          <w:rFonts w:ascii="Tahoma" w:eastAsia="Tahoma" w:hAnsi="Tahoma" w:cs="Tahoma"/>
          <w:szCs w:val="18"/>
        </w:rPr>
        <w:t xml:space="preserve"> </w:t>
      </w:r>
      <w:r w:rsidRPr="001A21E8">
        <w:rPr>
          <w:rFonts w:ascii="Tahoma" w:eastAsia="Tahoma" w:hAnsi="Tahoma" w:cs="Tahoma"/>
          <w:szCs w:val="18"/>
        </w:rPr>
        <w:t>o</w:t>
      </w:r>
      <w:r w:rsidRPr="00732AA5">
        <w:rPr>
          <w:rFonts w:ascii="Tahoma" w:eastAsia="Tahoma" w:hAnsi="Tahoma" w:cs="Tahoma"/>
          <w:szCs w:val="18"/>
        </w:rPr>
        <w:t xml:space="preserve"> k</w:t>
      </w:r>
      <w:r w:rsidRPr="001A21E8">
        <w:rPr>
          <w:rFonts w:ascii="Tahoma" w:eastAsia="Tahoma" w:hAnsi="Tahoma" w:cs="Tahoma"/>
          <w:szCs w:val="18"/>
        </w:rPr>
        <w:t>tór</w:t>
      </w:r>
      <w:r w:rsidRPr="00732AA5">
        <w:rPr>
          <w:rFonts w:ascii="Tahoma" w:eastAsia="Tahoma" w:hAnsi="Tahoma" w:cs="Tahoma"/>
          <w:szCs w:val="18"/>
        </w:rPr>
        <w:t>y</w:t>
      </w:r>
      <w:r w:rsidRPr="001A21E8">
        <w:rPr>
          <w:rFonts w:ascii="Tahoma" w:eastAsia="Tahoma" w:hAnsi="Tahoma" w:cs="Tahoma"/>
          <w:szCs w:val="18"/>
        </w:rPr>
        <w:t>m</w:t>
      </w:r>
      <w:r w:rsidRPr="00732AA5">
        <w:rPr>
          <w:rFonts w:ascii="Tahoma" w:eastAsia="Tahoma" w:hAnsi="Tahoma" w:cs="Tahoma"/>
          <w:szCs w:val="18"/>
        </w:rPr>
        <w:t xml:space="preserve"> </w:t>
      </w:r>
      <w:r w:rsidRPr="001A21E8">
        <w:rPr>
          <w:rFonts w:ascii="Tahoma" w:eastAsia="Tahoma" w:hAnsi="Tahoma" w:cs="Tahoma"/>
          <w:szCs w:val="18"/>
        </w:rPr>
        <w:t>mo</w:t>
      </w:r>
      <w:r w:rsidRPr="00732AA5">
        <w:rPr>
          <w:rFonts w:ascii="Tahoma" w:eastAsia="Tahoma" w:hAnsi="Tahoma" w:cs="Tahoma"/>
          <w:szCs w:val="18"/>
        </w:rPr>
        <w:t>w</w:t>
      </w:r>
      <w:r w:rsidRPr="001A21E8">
        <w:rPr>
          <w:rFonts w:ascii="Tahoma" w:eastAsia="Tahoma" w:hAnsi="Tahoma" w:cs="Tahoma"/>
          <w:szCs w:val="18"/>
        </w:rPr>
        <w:t>a</w:t>
      </w:r>
      <w:r w:rsidRPr="00732AA5">
        <w:rPr>
          <w:rFonts w:ascii="Tahoma" w:eastAsia="Tahoma" w:hAnsi="Tahoma" w:cs="Tahoma"/>
          <w:szCs w:val="18"/>
        </w:rPr>
        <w:t xml:space="preserve"> </w:t>
      </w:r>
      <w:r w:rsidRPr="001A21E8">
        <w:rPr>
          <w:rFonts w:ascii="Tahoma" w:eastAsia="Tahoma" w:hAnsi="Tahoma" w:cs="Tahoma"/>
          <w:szCs w:val="18"/>
        </w:rPr>
        <w:t>w §</w:t>
      </w:r>
      <w:r w:rsidRPr="00732AA5">
        <w:rPr>
          <w:rFonts w:ascii="Tahoma" w:eastAsia="Tahoma" w:hAnsi="Tahoma" w:cs="Tahoma"/>
          <w:szCs w:val="18"/>
        </w:rPr>
        <w:t xml:space="preserve"> </w:t>
      </w:r>
      <w:r w:rsidRPr="001A21E8">
        <w:rPr>
          <w:rFonts w:ascii="Tahoma" w:eastAsia="Tahoma" w:hAnsi="Tahoma" w:cs="Tahoma"/>
          <w:szCs w:val="18"/>
        </w:rPr>
        <w:t>1</w:t>
      </w:r>
      <w:r w:rsidRPr="00732AA5">
        <w:rPr>
          <w:rFonts w:ascii="Tahoma" w:eastAsia="Tahoma" w:hAnsi="Tahoma" w:cs="Tahoma"/>
          <w:szCs w:val="18"/>
        </w:rPr>
        <w:t xml:space="preserve"> </w:t>
      </w:r>
      <w:r w:rsidR="005D4F76" w:rsidRPr="00732AA5">
        <w:rPr>
          <w:rFonts w:ascii="Tahoma" w:eastAsia="Tahoma" w:hAnsi="Tahoma" w:cs="Tahoma"/>
          <w:szCs w:val="18"/>
        </w:rPr>
        <w:t>ust</w:t>
      </w:r>
      <w:r w:rsidRPr="001A21E8">
        <w:rPr>
          <w:rFonts w:ascii="Tahoma" w:eastAsia="Tahoma" w:hAnsi="Tahoma" w:cs="Tahoma"/>
          <w:szCs w:val="18"/>
        </w:rPr>
        <w:t>.</w:t>
      </w:r>
      <w:r w:rsidRPr="00732AA5">
        <w:rPr>
          <w:rFonts w:ascii="Tahoma" w:eastAsia="Tahoma" w:hAnsi="Tahoma" w:cs="Tahoma"/>
          <w:szCs w:val="18"/>
        </w:rPr>
        <w:t xml:space="preserve"> </w:t>
      </w:r>
      <w:r w:rsidR="005D4F76" w:rsidRPr="00732AA5">
        <w:rPr>
          <w:rFonts w:ascii="Tahoma" w:eastAsia="Tahoma" w:hAnsi="Tahoma" w:cs="Tahoma"/>
          <w:szCs w:val="18"/>
        </w:rPr>
        <w:t>2</w:t>
      </w:r>
      <w:r w:rsidR="006172F6" w:rsidRPr="00732AA5">
        <w:rPr>
          <w:rFonts w:ascii="Tahoma" w:eastAsia="Tahoma" w:hAnsi="Tahoma" w:cs="Tahoma"/>
          <w:szCs w:val="18"/>
        </w:rPr>
        <w:t>1</w:t>
      </w:r>
      <w:r w:rsidRPr="001A21E8">
        <w:rPr>
          <w:rFonts w:ascii="Tahoma" w:eastAsia="Tahoma" w:hAnsi="Tahoma" w:cs="Tahoma"/>
          <w:szCs w:val="18"/>
        </w:rPr>
        <w:t>,</w:t>
      </w:r>
    </w:p>
    <w:p w14:paraId="5AEAC2D8" w14:textId="77777777" w:rsidR="00942F4E" w:rsidRPr="001A21E8" w:rsidRDefault="00280ADA" w:rsidP="00461AEA">
      <w:pPr>
        <w:pStyle w:val="Akapitzlist"/>
        <w:numPr>
          <w:ilvl w:val="1"/>
          <w:numId w:val="67"/>
        </w:numPr>
        <w:spacing w:line="276" w:lineRule="auto"/>
        <w:ind w:right="14"/>
        <w:rPr>
          <w:rFonts w:ascii="Tahoma" w:eastAsia="Tahoma" w:hAnsi="Tahoma" w:cs="Tahoma"/>
          <w:szCs w:val="18"/>
        </w:rPr>
      </w:pPr>
      <w:r w:rsidRPr="001A21E8">
        <w:rPr>
          <w:rFonts w:ascii="Tahoma" w:eastAsia="Tahoma" w:hAnsi="Tahoma" w:cs="Tahoma"/>
          <w:szCs w:val="18"/>
        </w:rPr>
        <w:t>z</w:t>
      </w:r>
      <w:r w:rsidRPr="00732AA5">
        <w:rPr>
          <w:rFonts w:ascii="Tahoma" w:eastAsia="Tahoma" w:hAnsi="Tahoma" w:cs="Tahoma"/>
          <w:szCs w:val="18"/>
        </w:rPr>
        <w:t>a</w:t>
      </w:r>
      <w:r w:rsidRPr="001A21E8">
        <w:rPr>
          <w:rFonts w:ascii="Tahoma" w:eastAsia="Tahoma" w:hAnsi="Tahoma" w:cs="Tahoma"/>
          <w:szCs w:val="18"/>
        </w:rPr>
        <w:t>ł</w:t>
      </w:r>
      <w:r w:rsidRPr="00732AA5">
        <w:rPr>
          <w:rFonts w:ascii="Tahoma" w:eastAsia="Tahoma" w:hAnsi="Tahoma" w:cs="Tahoma"/>
          <w:szCs w:val="18"/>
        </w:rPr>
        <w:t>ąc</w:t>
      </w:r>
      <w:r w:rsidRPr="001A21E8">
        <w:rPr>
          <w:rFonts w:ascii="Tahoma" w:eastAsia="Tahoma" w:hAnsi="Tahoma" w:cs="Tahoma"/>
          <w:szCs w:val="18"/>
        </w:rPr>
        <w:t>znik</w:t>
      </w:r>
      <w:r w:rsidRPr="00732AA5">
        <w:rPr>
          <w:rFonts w:ascii="Tahoma" w:eastAsia="Tahoma" w:hAnsi="Tahoma" w:cs="Tahoma"/>
          <w:szCs w:val="18"/>
        </w:rPr>
        <w:t xml:space="preserve"> n</w:t>
      </w:r>
      <w:r w:rsidRPr="001A21E8">
        <w:rPr>
          <w:rFonts w:ascii="Tahoma" w:eastAsia="Tahoma" w:hAnsi="Tahoma" w:cs="Tahoma"/>
          <w:szCs w:val="18"/>
        </w:rPr>
        <w:t>r</w:t>
      </w:r>
      <w:r w:rsidRPr="00732AA5">
        <w:rPr>
          <w:rFonts w:ascii="Tahoma" w:eastAsia="Tahoma" w:hAnsi="Tahoma" w:cs="Tahoma"/>
          <w:szCs w:val="18"/>
        </w:rPr>
        <w:t xml:space="preserve"> 2</w:t>
      </w:r>
      <w:r w:rsidRPr="001A21E8">
        <w:rPr>
          <w:rFonts w:ascii="Tahoma" w:eastAsia="Tahoma" w:hAnsi="Tahoma" w:cs="Tahoma"/>
          <w:szCs w:val="18"/>
        </w:rPr>
        <w:t>:</w:t>
      </w:r>
      <w:r w:rsidRPr="00732AA5">
        <w:rPr>
          <w:rFonts w:ascii="Tahoma" w:eastAsia="Tahoma" w:hAnsi="Tahoma" w:cs="Tahoma"/>
          <w:szCs w:val="18"/>
        </w:rPr>
        <w:t xml:space="preserve"> </w:t>
      </w:r>
      <w:r w:rsidRPr="001A21E8">
        <w:rPr>
          <w:rFonts w:ascii="Tahoma" w:eastAsia="Tahoma" w:hAnsi="Tahoma" w:cs="Tahoma"/>
          <w:szCs w:val="18"/>
        </w:rPr>
        <w:t>H</w:t>
      </w:r>
      <w:r w:rsidRPr="00732AA5">
        <w:rPr>
          <w:rFonts w:ascii="Tahoma" w:eastAsia="Tahoma" w:hAnsi="Tahoma" w:cs="Tahoma"/>
          <w:szCs w:val="18"/>
        </w:rPr>
        <w:t>a</w:t>
      </w:r>
      <w:r w:rsidRPr="001A21E8">
        <w:rPr>
          <w:rFonts w:ascii="Tahoma" w:eastAsia="Tahoma" w:hAnsi="Tahoma" w:cs="Tahoma"/>
          <w:szCs w:val="18"/>
        </w:rPr>
        <w:t>r</w:t>
      </w:r>
      <w:r w:rsidRPr="00732AA5">
        <w:rPr>
          <w:rFonts w:ascii="Tahoma" w:eastAsia="Tahoma" w:hAnsi="Tahoma" w:cs="Tahoma"/>
          <w:szCs w:val="18"/>
        </w:rPr>
        <w:t>m</w:t>
      </w:r>
      <w:r w:rsidRPr="001A21E8">
        <w:rPr>
          <w:rFonts w:ascii="Tahoma" w:eastAsia="Tahoma" w:hAnsi="Tahoma" w:cs="Tahoma"/>
          <w:szCs w:val="18"/>
        </w:rPr>
        <w:t>o</w:t>
      </w:r>
      <w:r w:rsidRPr="00732AA5">
        <w:rPr>
          <w:rFonts w:ascii="Tahoma" w:eastAsia="Tahoma" w:hAnsi="Tahoma" w:cs="Tahoma"/>
          <w:szCs w:val="18"/>
        </w:rPr>
        <w:t>n</w:t>
      </w:r>
      <w:r w:rsidRPr="001A21E8">
        <w:rPr>
          <w:rFonts w:ascii="Tahoma" w:eastAsia="Tahoma" w:hAnsi="Tahoma" w:cs="Tahoma"/>
          <w:szCs w:val="18"/>
        </w:rPr>
        <w:t>og</w:t>
      </w:r>
      <w:r w:rsidRPr="00732AA5">
        <w:rPr>
          <w:rFonts w:ascii="Tahoma" w:eastAsia="Tahoma" w:hAnsi="Tahoma" w:cs="Tahoma"/>
          <w:szCs w:val="18"/>
        </w:rPr>
        <w:t>ra</w:t>
      </w:r>
      <w:r w:rsidRPr="001A21E8">
        <w:rPr>
          <w:rFonts w:ascii="Tahoma" w:eastAsia="Tahoma" w:hAnsi="Tahoma" w:cs="Tahoma"/>
          <w:szCs w:val="18"/>
        </w:rPr>
        <w:t>m</w:t>
      </w:r>
      <w:r w:rsidRPr="00732AA5">
        <w:rPr>
          <w:rFonts w:ascii="Tahoma" w:eastAsia="Tahoma" w:hAnsi="Tahoma" w:cs="Tahoma"/>
          <w:szCs w:val="18"/>
        </w:rPr>
        <w:t xml:space="preserve"> </w:t>
      </w:r>
      <w:r w:rsidRPr="001A21E8">
        <w:rPr>
          <w:rFonts w:ascii="Tahoma" w:eastAsia="Tahoma" w:hAnsi="Tahoma" w:cs="Tahoma"/>
          <w:szCs w:val="18"/>
        </w:rPr>
        <w:t>p</w:t>
      </w:r>
      <w:r w:rsidRPr="00732AA5">
        <w:rPr>
          <w:rFonts w:ascii="Tahoma" w:eastAsia="Tahoma" w:hAnsi="Tahoma" w:cs="Tahoma"/>
          <w:szCs w:val="18"/>
        </w:rPr>
        <w:t>ła</w:t>
      </w:r>
      <w:r w:rsidRPr="001A21E8">
        <w:rPr>
          <w:rFonts w:ascii="Tahoma" w:eastAsia="Tahoma" w:hAnsi="Tahoma" w:cs="Tahoma"/>
          <w:szCs w:val="18"/>
        </w:rPr>
        <w:t>t</w:t>
      </w:r>
      <w:r w:rsidRPr="00732AA5">
        <w:rPr>
          <w:rFonts w:ascii="Tahoma" w:eastAsia="Tahoma" w:hAnsi="Tahoma" w:cs="Tahoma"/>
          <w:szCs w:val="18"/>
        </w:rPr>
        <w:t>n</w:t>
      </w:r>
      <w:r w:rsidRPr="001A21E8">
        <w:rPr>
          <w:rFonts w:ascii="Tahoma" w:eastAsia="Tahoma" w:hAnsi="Tahoma" w:cs="Tahoma"/>
          <w:szCs w:val="18"/>
        </w:rPr>
        <w:t>oś</w:t>
      </w:r>
      <w:r w:rsidRPr="00732AA5">
        <w:rPr>
          <w:rFonts w:ascii="Tahoma" w:eastAsia="Tahoma" w:hAnsi="Tahoma" w:cs="Tahoma"/>
          <w:szCs w:val="18"/>
        </w:rPr>
        <w:t>c</w:t>
      </w:r>
      <w:r w:rsidRPr="001A21E8">
        <w:rPr>
          <w:rFonts w:ascii="Tahoma" w:eastAsia="Tahoma" w:hAnsi="Tahoma" w:cs="Tahoma"/>
          <w:szCs w:val="18"/>
        </w:rPr>
        <w:t>i,</w:t>
      </w:r>
    </w:p>
    <w:p w14:paraId="7B41CD81" w14:textId="77777777" w:rsidR="00942F4E" w:rsidRPr="001A21E8" w:rsidRDefault="00280ADA" w:rsidP="00461AEA">
      <w:pPr>
        <w:pStyle w:val="Akapitzlist"/>
        <w:numPr>
          <w:ilvl w:val="1"/>
          <w:numId w:val="67"/>
        </w:numPr>
        <w:spacing w:line="276" w:lineRule="auto"/>
        <w:ind w:right="14"/>
        <w:rPr>
          <w:rFonts w:ascii="Tahoma" w:eastAsia="Tahoma" w:hAnsi="Tahoma" w:cs="Tahoma"/>
          <w:szCs w:val="18"/>
        </w:rPr>
      </w:pPr>
      <w:r w:rsidRPr="00732AA5">
        <w:rPr>
          <w:rFonts w:ascii="Tahoma" w:eastAsia="Tahoma" w:hAnsi="Tahoma" w:cs="Tahoma"/>
          <w:szCs w:val="18"/>
        </w:rPr>
        <w:t>załącznik nr 3: Oświadczenie o kwalifikowalności podatku VAT,</w:t>
      </w:r>
    </w:p>
    <w:p w14:paraId="0ED7064A" w14:textId="7E85FF4E" w:rsidR="00942F4E" w:rsidRPr="001A21E8" w:rsidRDefault="00280ADA" w:rsidP="00461AEA">
      <w:pPr>
        <w:pStyle w:val="Akapitzlist"/>
        <w:numPr>
          <w:ilvl w:val="1"/>
          <w:numId w:val="67"/>
        </w:numPr>
        <w:spacing w:line="276" w:lineRule="auto"/>
        <w:ind w:right="14"/>
        <w:rPr>
          <w:rFonts w:ascii="Tahoma" w:eastAsia="Tahoma" w:hAnsi="Tahoma" w:cs="Tahoma"/>
          <w:szCs w:val="18"/>
        </w:rPr>
      </w:pPr>
      <w:r w:rsidRPr="001A21E8">
        <w:rPr>
          <w:rFonts w:ascii="Tahoma" w:eastAsia="Tahoma" w:hAnsi="Tahoma" w:cs="Tahoma"/>
          <w:szCs w:val="18"/>
        </w:rPr>
        <w:t>z</w:t>
      </w:r>
      <w:r w:rsidRPr="00732AA5">
        <w:rPr>
          <w:rFonts w:ascii="Tahoma" w:eastAsia="Tahoma" w:hAnsi="Tahoma" w:cs="Tahoma"/>
          <w:szCs w:val="18"/>
        </w:rPr>
        <w:t>a</w:t>
      </w:r>
      <w:r w:rsidRPr="001A21E8">
        <w:rPr>
          <w:rFonts w:ascii="Tahoma" w:eastAsia="Tahoma" w:hAnsi="Tahoma" w:cs="Tahoma"/>
          <w:szCs w:val="18"/>
        </w:rPr>
        <w:t>ł</w:t>
      </w:r>
      <w:r w:rsidRPr="00732AA5">
        <w:rPr>
          <w:rFonts w:ascii="Tahoma" w:eastAsia="Tahoma" w:hAnsi="Tahoma" w:cs="Tahoma"/>
          <w:szCs w:val="18"/>
        </w:rPr>
        <w:t>ąc</w:t>
      </w:r>
      <w:r w:rsidRPr="001A21E8">
        <w:rPr>
          <w:rFonts w:ascii="Tahoma" w:eastAsia="Tahoma" w:hAnsi="Tahoma" w:cs="Tahoma"/>
          <w:szCs w:val="18"/>
        </w:rPr>
        <w:t>znik</w:t>
      </w:r>
      <w:r w:rsidRPr="00732AA5">
        <w:rPr>
          <w:rFonts w:ascii="Tahoma" w:eastAsia="Tahoma" w:hAnsi="Tahoma" w:cs="Tahoma"/>
          <w:szCs w:val="18"/>
        </w:rPr>
        <w:t xml:space="preserve"> n</w:t>
      </w:r>
      <w:r w:rsidRPr="001A21E8">
        <w:rPr>
          <w:rFonts w:ascii="Tahoma" w:eastAsia="Tahoma" w:hAnsi="Tahoma" w:cs="Tahoma"/>
          <w:szCs w:val="18"/>
        </w:rPr>
        <w:t>r</w:t>
      </w:r>
      <w:r w:rsidRPr="00732AA5">
        <w:rPr>
          <w:rFonts w:ascii="Tahoma" w:eastAsia="Tahoma" w:hAnsi="Tahoma" w:cs="Tahoma"/>
          <w:szCs w:val="18"/>
        </w:rPr>
        <w:t xml:space="preserve"> </w:t>
      </w:r>
      <w:r w:rsidR="008C2934" w:rsidRPr="00732AA5">
        <w:rPr>
          <w:rFonts w:ascii="Tahoma" w:eastAsia="Tahoma" w:hAnsi="Tahoma" w:cs="Tahoma"/>
          <w:szCs w:val="18"/>
        </w:rPr>
        <w:t>4</w:t>
      </w:r>
      <w:r w:rsidRPr="001A21E8">
        <w:rPr>
          <w:rFonts w:ascii="Tahoma" w:eastAsia="Tahoma" w:hAnsi="Tahoma" w:cs="Tahoma"/>
          <w:szCs w:val="18"/>
        </w:rPr>
        <w:t>:</w:t>
      </w:r>
      <w:r w:rsidRPr="00732AA5">
        <w:rPr>
          <w:rFonts w:ascii="Tahoma" w:eastAsia="Tahoma" w:hAnsi="Tahoma" w:cs="Tahoma"/>
          <w:szCs w:val="18"/>
        </w:rPr>
        <w:t xml:space="preserve"> </w:t>
      </w:r>
      <w:r w:rsidRPr="001A21E8">
        <w:rPr>
          <w:rFonts w:ascii="Tahoma" w:eastAsia="Tahoma" w:hAnsi="Tahoma" w:cs="Tahoma"/>
          <w:szCs w:val="18"/>
        </w:rPr>
        <w:t>Wzór</w:t>
      </w:r>
      <w:r w:rsidRPr="00732AA5">
        <w:rPr>
          <w:rFonts w:ascii="Tahoma" w:eastAsia="Tahoma" w:hAnsi="Tahoma" w:cs="Tahoma"/>
          <w:szCs w:val="18"/>
        </w:rPr>
        <w:t xml:space="preserve"> Kwar</w:t>
      </w:r>
      <w:r w:rsidRPr="001A21E8">
        <w:rPr>
          <w:rFonts w:ascii="Tahoma" w:eastAsia="Tahoma" w:hAnsi="Tahoma" w:cs="Tahoma"/>
          <w:szCs w:val="18"/>
        </w:rPr>
        <w:t>t</w:t>
      </w:r>
      <w:r w:rsidRPr="00732AA5">
        <w:rPr>
          <w:rFonts w:ascii="Tahoma" w:eastAsia="Tahoma" w:hAnsi="Tahoma" w:cs="Tahoma"/>
          <w:szCs w:val="18"/>
        </w:rPr>
        <w:t>a</w:t>
      </w:r>
      <w:r w:rsidRPr="001A21E8">
        <w:rPr>
          <w:rFonts w:ascii="Tahoma" w:eastAsia="Tahoma" w:hAnsi="Tahoma" w:cs="Tahoma"/>
          <w:szCs w:val="18"/>
        </w:rPr>
        <w:t>l</w:t>
      </w:r>
      <w:r w:rsidRPr="00732AA5">
        <w:rPr>
          <w:rFonts w:ascii="Tahoma" w:eastAsia="Tahoma" w:hAnsi="Tahoma" w:cs="Tahoma"/>
          <w:szCs w:val="18"/>
        </w:rPr>
        <w:t>ne</w:t>
      </w:r>
      <w:r w:rsidRPr="001A21E8">
        <w:rPr>
          <w:rFonts w:ascii="Tahoma" w:eastAsia="Tahoma" w:hAnsi="Tahoma" w:cs="Tahoma"/>
          <w:szCs w:val="18"/>
        </w:rPr>
        <w:t>go</w:t>
      </w:r>
      <w:r w:rsidRPr="00732AA5">
        <w:rPr>
          <w:rFonts w:ascii="Tahoma" w:eastAsia="Tahoma" w:hAnsi="Tahoma" w:cs="Tahoma"/>
          <w:szCs w:val="18"/>
        </w:rPr>
        <w:t xml:space="preserve"> ha</w:t>
      </w:r>
      <w:r w:rsidRPr="001A21E8">
        <w:rPr>
          <w:rFonts w:ascii="Tahoma" w:eastAsia="Tahoma" w:hAnsi="Tahoma" w:cs="Tahoma"/>
          <w:szCs w:val="18"/>
        </w:rPr>
        <w:t>r</w:t>
      </w:r>
      <w:r w:rsidRPr="00732AA5">
        <w:rPr>
          <w:rFonts w:ascii="Tahoma" w:eastAsia="Tahoma" w:hAnsi="Tahoma" w:cs="Tahoma"/>
          <w:szCs w:val="18"/>
        </w:rPr>
        <w:t>m</w:t>
      </w:r>
      <w:r w:rsidRPr="001A21E8">
        <w:rPr>
          <w:rFonts w:ascii="Tahoma" w:eastAsia="Tahoma" w:hAnsi="Tahoma" w:cs="Tahoma"/>
          <w:szCs w:val="18"/>
        </w:rPr>
        <w:t>o</w:t>
      </w:r>
      <w:r w:rsidRPr="00732AA5">
        <w:rPr>
          <w:rFonts w:ascii="Tahoma" w:eastAsia="Tahoma" w:hAnsi="Tahoma" w:cs="Tahoma"/>
          <w:szCs w:val="18"/>
        </w:rPr>
        <w:t>n</w:t>
      </w:r>
      <w:r w:rsidRPr="001A21E8">
        <w:rPr>
          <w:rFonts w:ascii="Tahoma" w:eastAsia="Tahoma" w:hAnsi="Tahoma" w:cs="Tahoma"/>
          <w:szCs w:val="18"/>
        </w:rPr>
        <w:t>o</w:t>
      </w:r>
      <w:r w:rsidRPr="00732AA5">
        <w:rPr>
          <w:rFonts w:ascii="Tahoma" w:eastAsia="Tahoma" w:hAnsi="Tahoma" w:cs="Tahoma"/>
          <w:szCs w:val="18"/>
        </w:rPr>
        <w:t>gra</w:t>
      </w:r>
      <w:r w:rsidRPr="001A21E8">
        <w:rPr>
          <w:rFonts w:ascii="Tahoma" w:eastAsia="Tahoma" w:hAnsi="Tahoma" w:cs="Tahoma"/>
          <w:szCs w:val="18"/>
        </w:rPr>
        <w:t>mu</w:t>
      </w:r>
      <w:r w:rsidRPr="00732AA5">
        <w:rPr>
          <w:rFonts w:ascii="Tahoma" w:eastAsia="Tahoma" w:hAnsi="Tahoma" w:cs="Tahoma"/>
          <w:szCs w:val="18"/>
        </w:rPr>
        <w:t xml:space="preserve"> </w:t>
      </w:r>
      <w:r w:rsidRPr="001A21E8">
        <w:rPr>
          <w:rFonts w:ascii="Tahoma" w:eastAsia="Tahoma" w:hAnsi="Tahoma" w:cs="Tahoma"/>
          <w:szCs w:val="18"/>
        </w:rPr>
        <w:t>pr</w:t>
      </w:r>
      <w:r w:rsidRPr="00732AA5">
        <w:rPr>
          <w:rFonts w:ascii="Tahoma" w:eastAsia="Tahoma" w:hAnsi="Tahoma" w:cs="Tahoma"/>
          <w:szCs w:val="18"/>
        </w:rPr>
        <w:t>ze</w:t>
      </w:r>
      <w:r w:rsidRPr="001A21E8">
        <w:rPr>
          <w:rFonts w:ascii="Tahoma" w:eastAsia="Tahoma" w:hAnsi="Tahoma" w:cs="Tahoma"/>
          <w:szCs w:val="18"/>
        </w:rPr>
        <w:t>pro</w:t>
      </w:r>
      <w:r w:rsidRPr="00732AA5">
        <w:rPr>
          <w:rFonts w:ascii="Tahoma" w:eastAsia="Tahoma" w:hAnsi="Tahoma" w:cs="Tahoma"/>
          <w:szCs w:val="18"/>
        </w:rPr>
        <w:t>wa</w:t>
      </w:r>
      <w:r w:rsidRPr="001A21E8">
        <w:rPr>
          <w:rFonts w:ascii="Tahoma" w:eastAsia="Tahoma" w:hAnsi="Tahoma" w:cs="Tahoma"/>
          <w:szCs w:val="18"/>
        </w:rPr>
        <w:t>dzo</w:t>
      </w:r>
      <w:r w:rsidRPr="00732AA5">
        <w:rPr>
          <w:rFonts w:ascii="Tahoma" w:eastAsia="Tahoma" w:hAnsi="Tahoma" w:cs="Tahoma"/>
          <w:szCs w:val="18"/>
        </w:rPr>
        <w:t>nyc</w:t>
      </w:r>
      <w:r w:rsidRPr="001A21E8">
        <w:rPr>
          <w:rFonts w:ascii="Tahoma" w:eastAsia="Tahoma" w:hAnsi="Tahoma" w:cs="Tahoma"/>
          <w:szCs w:val="18"/>
        </w:rPr>
        <w:t>h</w:t>
      </w:r>
      <w:r w:rsidRPr="00732AA5">
        <w:rPr>
          <w:rFonts w:ascii="Tahoma" w:eastAsia="Tahoma" w:hAnsi="Tahoma" w:cs="Tahoma"/>
          <w:szCs w:val="18"/>
        </w:rPr>
        <w:t xml:space="preserve"> </w:t>
      </w:r>
      <w:r w:rsidRPr="001A21E8">
        <w:rPr>
          <w:rFonts w:ascii="Tahoma" w:eastAsia="Tahoma" w:hAnsi="Tahoma" w:cs="Tahoma"/>
          <w:szCs w:val="18"/>
        </w:rPr>
        <w:t>w</w:t>
      </w:r>
      <w:r w:rsidRPr="00732AA5">
        <w:rPr>
          <w:rFonts w:ascii="Tahoma" w:eastAsia="Tahoma" w:hAnsi="Tahoma" w:cs="Tahoma"/>
          <w:szCs w:val="18"/>
        </w:rPr>
        <w:t xml:space="preserve"> ra</w:t>
      </w:r>
      <w:r w:rsidRPr="001A21E8">
        <w:rPr>
          <w:rFonts w:ascii="Tahoma" w:eastAsia="Tahoma" w:hAnsi="Tahoma" w:cs="Tahoma"/>
          <w:szCs w:val="18"/>
        </w:rPr>
        <w:t>m</w:t>
      </w:r>
      <w:r w:rsidRPr="00732AA5">
        <w:rPr>
          <w:rFonts w:ascii="Tahoma" w:eastAsia="Tahoma" w:hAnsi="Tahoma" w:cs="Tahoma"/>
          <w:szCs w:val="18"/>
        </w:rPr>
        <w:t>ac</w:t>
      </w:r>
      <w:r w:rsidRPr="001A21E8">
        <w:rPr>
          <w:rFonts w:ascii="Tahoma" w:eastAsia="Tahoma" w:hAnsi="Tahoma" w:cs="Tahoma"/>
          <w:szCs w:val="18"/>
        </w:rPr>
        <w:t>h</w:t>
      </w:r>
      <w:r w:rsidRPr="00732AA5">
        <w:rPr>
          <w:rFonts w:ascii="Tahoma" w:eastAsia="Tahoma" w:hAnsi="Tahoma" w:cs="Tahoma"/>
          <w:szCs w:val="18"/>
        </w:rPr>
        <w:t xml:space="preserve"> p</w:t>
      </w:r>
      <w:r w:rsidRPr="001A21E8">
        <w:rPr>
          <w:rFonts w:ascii="Tahoma" w:eastAsia="Tahoma" w:hAnsi="Tahoma" w:cs="Tahoma"/>
          <w:szCs w:val="18"/>
        </w:rPr>
        <w:t>ro</w:t>
      </w:r>
      <w:r w:rsidRPr="00732AA5">
        <w:rPr>
          <w:rFonts w:ascii="Tahoma" w:eastAsia="Tahoma" w:hAnsi="Tahoma" w:cs="Tahoma"/>
          <w:szCs w:val="18"/>
        </w:rPr>
        <w:t>jek</w:t>
      </w:r>
      <w:r w:rsidRPr="001A21E8">
        <w:rPr>
          <w:rFonts w:ascii="Tahoma" w:eastAsia="Tahoma" w:hAnsi="Tahoma" w:cs="Tahoma"/>
          <w:szCs w:val="18"/>
        </w:rPr>
        <w:t>tu</w:t>
      </w:r>
      <w:r w:rsidRPr="00732AA5">
        <w:rPr>
          <w:rFonts w:ascii="Tahoma" w:eastAsia="Tahoma" w:hAnsi="Tahoma" w:cs="Tahoma"/>
          <w:szCs w:val="18"/>
        </w:rPr>
        <w:t xml:space="preserve"> f</w:t>
      </w:r>
      <w:r w:rsidRPr="001A21E8">
        <w:rPr>
          <w:rFonts w:ascii="Tahoma" w:eastAsia="Tahoma" w:hAnsi="Tahoma" w:cs="Tahoma"/>
          <w:szCs w:val="18"/>
        </w:rPr>
        <w:t xml:space="preserve">orm </w:t>
      </w:r>
      <w:r w:rsidR="00A04C6C" w:rsidRPr="001A21E8">
        <w:rPr>
          <w:rFonts w:ascii="Tahoma" w:eastAsia="Tahoma" w:hAnsi="Tahoma" w:cs="Tahoma"/>
          <w:szCs w:val="18"/>
        </w:rPr>
        <w:t>w</w:t>
      </w:r>
      <w:r w:rsidRPr="001A21E8">
        <w:rPr>
          <w:rFonts w:ascii="Tahoma" w:eastAsia="Tahoma" w:hAnsi="Tahoma" w:cs="Tahoma"/>
          <w:szCs w:val="18"/>
        </w:rPr>
        <w:t>sp</w:t>
      </w:r>
      <w:r w:rsidRPr="00732AA5">
        <w:rPr>
          <w:rFonts w:ascii="Tahoma" w:eastAsia="Tahoma" w:hAnsi="Tahoma" w:cs="Tahoma"/>
          <w:szCs w:val="18"/>
        </w:rPr>
        <w:t>a</w:t>
      </w:r>
      <w:r w:rsidRPr="001A21E8">
        <w:rPr>
          <w:rFonts w:ascii="Tahoma" w:eastAsia="Tahoma" w:hAnsi="Tahoma" w:cs="Tahoma"/>
          <w:szCs w:val="18"/>
        </w:rPr>
        <w:t>rci</w:t>
      </w:r>
      <w:r w:rsidRPr="00732AA5">
        <w:rPr>
          <w:rFonts w:ascii="Tahoma" w:eastAsia="Tahoma" w:hAnsi="Tahoma" w:cs="Tahoma"/>
          <w:szCs w:val="18"/>
        </w:rPr>
        <w:t>a</w:t>
      </w:r>
      <w:r w:rsidRPr="001A21E8">
        <w:rPr>
          <w:rFonts w:ascii="Tahoma" w:eastAsia="Tahoma" w:hAnsi="Tahoma" w:cs="Tahoma"/>
          <w:szCs w:val="18"/>
        </w:rPr>
        <w:t>,</w:t>
      </w:r>
    </w:p>
    <w:p w14:paraId="251F3B62" w14:textId="6B483D5C" w:rsidR="00C32BBB" w:rsidRPr="001A21E8" w:rsidRDefault="00C24D7D" w:rsidP="00461AEA">
      <w:pPr>
        <w:pStyle w:val="Akapitzlist"/>
        <w:numPr>
          <w:ilvl w:val="1"/>
          <w:numId w:val="67"/>
        </w:numPr>
        <w:spacing w:line="276" w:lineRule="auto"/>
        <w:ind w:right="14"/>
        <w:rPr>
          <w:rFonts w:ascii="Tahoma" w:eastAsia="Tahoma" w:hAnsi="Tahoma" w:cs="Tahoma"/>
          <w:szCs w:val="18"/>
        </w:rPr>
      </w:pPr>
      <w:r w:rsidRPr="00732AA5">
        <w:rPr>
          <w:rFonts w:ascii="Tahoma" w:eastAsia="Tahoma" w:hAnsi="Tahoma" w:cs="Tahoma"/>
          <w:szCs w:val="18"/>
        </w:rPr>
        <w:lastRenderedPageBreak/>
        <w:t>załącznik</w:t>
      </w:r>
      <w:r w:rsidR="00C32BBB" w:rsidRPr="00732AA5">
        <w:rPr>
          <w:rFonts w:ascii="Tahoma" w:eastAsia="Tahoma" w:hAnsi="Tahoma" w:cs="Tahoma"/>
          <w:szCs w:val="18"/>
        </w:rPr>
        <w:t xml:space="preserve"> nr </w:t>
      </w:r>
      <w:r w:rsidR="00D93C4C" w:rsidRPr="00732AA5">
        <w:rPr>
          <w:rFonts w:ascii="Tahoma" w:eastAsia="Tahoma" w:hAnsi="Tahoma" w:cs="Tahoma"/>
          <w:szCs w:val="18"/>
        </w:rPr>
        <w:t>5</w:t>
      </w:r>
      <w:r w:rsidR="00C32BBB" w:rsidRPr="00732AA5">
        <w:rPr>
          <w:rFonts w:ascii="Tahoma" w:eastAsia="Tahoma" w:hAnsi="Tahoma" w:cs="Tahoma"/>
          <w:szCs w:val="18"/>
        </w:rPr>
        <w:t xml:space="preserve">: </w:t>
      </w:r>
      <w:r w:rsidR="00C32BBB" w:rsidRPr="001A21E8">
        <w:rPr>
          <w:rFonts w:ascii="Tahoma" w:eastAsia="Tahoma" w:hAnsi="Tahoma" w:cs="Tahoma"/>
          <w:szCs w:val="18"/>
        </w:rPr>
        <w:t>Oświadczenie o niepodleganiu karze zakazu dostępu do środków,</w:t>
      </w:r>
    </w:p>
    <w:p w14:paraId="3A35F166" w14:textId="763D83C4" w:rsidR="00C32BBB" w:rsidRPr="001A21E8" w:rsidRDefault="00C32BBB" w:rsidP="00461AEA">
      <w:pPr>
        <w:pStyle w:val="Akapitzlist"/>
        <w:numPr>
          <w:ilvl w:val="1"/>
          <w:numId w:val="67"/>
        </w:numPr>
        <w:spacing w:line="276" w:lineRule="auto"/>
        <w:ind w:right="14"/>
        <w:rPr>
          <w:rFonts w:ascii="Tahoma" w:eastAsia="Tahoma" w:hAnsi="Tahoma" w:cs="Tahoma"/>
          <w:szCs w:val="18"/>
        </w:rPr>
      </w:pPr>
      <w:r w:rsidRPr="001A21E8">
        <w:rPr>
          <w:rFonts w:ascii="Tahoma" w:eastAsia="Tahoma" w:hAnsi="Tahoma" w:cs="Tahoma"/>
          <w:szCs w:val="18"/>
        </w:rPr>
        <w:t xml:space="preserve">załącznik nr </w:t>
      </w:r>
      <w:r w:rsidR="00D93C4C">
        <w:rPr>
          <w:rFonts w:ascii="Tahoma" w:eastAsia="Tahoma" w:hAnsi="Tahoma" w:cs="Tahoma"/>
          <w:szCs w:val="18"/>
        </w:rPr>
        <w:t>6</w:t>
      </w:r>
      <w:r w:rsidRPr="001A21E8">
        <w:rPr>
          <w:rFonts w:ascii="Tahoma" w:eastAsia="Tahoma" w:hAnsi="Tahoma" w:cs="Tahoma"/>
          <w:szCs w:val="18"/>
        </w:rPr>
        <w:t xml:space="preserve">: </w:t>
      </w:r>
      <w:r w:rsidR="00076217">
        <w:rPr>
          <w:rFonts w:ascii="Tahoma" w:eastAsia="Tahoma" w:hAnsi="Tahoma" w:cs="Tahoma"/>
          <w:szCs w:val="18"/>
        </w:rPr>
        <w:t>Wzór o</w:t>
      </w:r>
      <w:r w:rsidRPr="001A21E8">
        <w:rPr>
          <w:rFonts w:ascii="Tahoma" w:eastAsia="Tahoma" w:hAnsi="Tahoma" w:cs="Tahoma"/>
          <w:szCs w:val="18"/>
        </w:rPr>
        <w:t>świadczeni</w:t>
      </w:r>
      <w:r w:rsidR="00076217">
        <w:rPr>
          <w:rFonts w:ascii="Tahoma" w:eastAsia="Tahoma" w:hAnsi="Tahoma" w:cs="Tahoma"/>
          <w:szCs w:val="18"/>
        </w:rPr>
        <w:t>a</w:t>
      </w:r>
      <w:r w:rsidRPr="001A21E8">
        <w:rPr>
          <w:rFonts w:ascii="Tahoma" w:eastAsia="Tahoma" w:hAnsi="Tahoma" w:cs="Tahoma"/>
          <w:szCs w:val="18"/>
        </w:rPr>
        <w:t xml:space="preserve"> uczestnika projektu</w:t>
      </w:r>
      <w:r w:rsidR="00880E27">
        <w:rPr>
          <w:rFonts w:ascii="Tahoma" w:eastAsia="Tahoma" w:hAnsi="Tahoma" w:cs="Tahoma"/>
          <w:szCs w:val="18"/>
        </w:rPr>
        <w:t>,</w:t>
      </w:r>
    </w:p>
    <w:p w14:paraId="427AA4E1" w14:textId="36D27528" w:rsidR="006E1261" w:rsidRPr="004D1745" w:rsidRDefault="006E1261" w:rsidP="00461AEA">
      <w:pPr>
        <w:pStyle w:val="Akapitzlist"/>
        <w:numPr>
          <w:ilvl w:val="1"/>
          <w:numId w:val="67"/>
        </w:numPr>
        <w:spacing w:line="276" w:lineRule="auto"/>
        <w:ind w:right="14"/>
        <w:rPr>
          <w:rFonts w:ascii="Tahoma" w:eastAsia="Tahoma" w:hAnsi="Tahoma" w:cs="Tahoma"/>
          <w:szCs w:val="18"/>
        </w:rPr>
      </w:pPr>
      <w:r w:rsidRPr="004D1745">
        <w:rPr>
          <w:rFonts w:ascii="Tahoma" w:eastAsia="Tahoma" w:hAnsi="Tahoma" w:cs="Tahoma"/>
          <w:szCs w:val="18"/>
        </w:rPr>
        <w:t xml:space="preserve">załącznik nr </w:t>
      </w:r>
      <w:r w:rsidR="00D93C4C">
        <w:rPr>
          <w:rFonts w:ascii="Tahoma" w:eastAsia="Tahoma" w:hAnsi="Tahoma" w:cs="Tahoma"/>
          <w:szCs w:val="18"/>
        </w:rPr>
        <w:t>7</w:t>
      </w:r>
      <w:r w:rsidRPr="004D1745">
        <w:rPr>
          <w:rFonts w:ascii="Tahoma" w:eastAsia="Tahoma" w:hAnsi="Tahoma" w:cs="Tahoma"/>
          <w:szCs w:val="18"/>
        </w:rPr>
        <w:t xml:space="preserve">: </w:t>
      </w:r>
      <w:r w:rsidR="00076217">
        <w:rPr>
          <w:rFonts w:ascii="Tahoma" w:eastAsia="Tahoma" w:hAnsi="Tahoma" w:cs="Tahoma"/>
          <w:szCs w:val="18"/>
        </w:rPr>
        <w:t>Wzór u</w:t>
      </w:r>
      <w:r w:rsidRPr="004D1745">
        <w:rPr>
          <w:rFonts w:ascii="Tahoma" w:eastAsia="Tahoma" w:hAnsi="Tahoma" w:cs="Tahoma"/>
          <w:szCs w:val="18"/>
        </w:rPr>
        <w:t>poważnieni</w:t>
      </w:r>
      <w:r w:rsidR="00076217">
        <w:rPr>
          <w:rFonts w:ascii="Tahoma" w:eastAsia="Tahoma" w:hAnsi="Tahoma" w:cs="Tahoma"/>
          <w:szCs w:val="18"/>
        </w:rPr>
        <w:t>a</w:t>
      </w:r>
      <w:r w:rsidRPr="004D1745">
        <w:rPr>
          <w:rFonts w:ascii="Tahoma" w:eastAsia="Tahoma" w:hAnsi="Tahoma" w:cs="Tahoma"/>
          <w:szCs w:val="18"/>
        </w:rPr>
        <w:t xml:space="preserve"> do przetwarzani</w:t>
      </w:r>
      <w:r w:rsidR="008E3C45" w:rsidRPr="004D1745">
        <w:rPr>
          <w:rFonts w:ascii="Tahoma" w:eastAsia="Tahoma" w:hAnsi="Tahoma" w:cs="Tahoma"/>
          <w:szCs w:val="18"/>
        </w:rPr>
        <w:t>a danych osobowych na poziomie B</w:t>
      </w:r>
      <w:r w:rsidR="004D1745">
        <w:rPr>
          <w:rFonts w:ascii="Tahoma" w:eastAsia="Tahoma" w:hAnsi="Tahoma" w:cs="Tahoma"/>
          <w:szCs w:val="18"/>
        </w:rPr>
        <w:t>eneficjenta</w:t>
      </w:r>
      <w:r w:rsidR="00461AEA">
        <w:rPr>
          <w:rFonts w:ascii="Tahoma" w:eastAsia="Tahoma" w:hAnsi="Tahoma" w:cs="Tahoma"/>
          <w:szCs w:val="18"/>
        </w:rPr>
        <w:t xml:space="preserve"> </w:t>
      </w:r>
      <w:r w:rsidRPr="004D1745">
        <w:rPr>
          <w:rFonts w:ascii="Tahoma" w:eastAsia="Tahoma" w:hAnsi="Tahoma" w:cs="Tahoma"/>
          <w:szCs w:val="18"/>
        </w:rPr>
        <w:t>i podmiotów przez niego umocowanych,</w:t>
      </w:r>
    </w:p>
    <w:p w14:paraId="761428DF" w14:textId="72CDACC0" w:rsidR="008E3C45" w:rsidRPr="001A21E8" w:rsidRDefault="006E1261" w:rsidP="00461AEA">
      <w:pPr>
        <w:pStyle w:val="Akapitzlist"/>
        <w:numPr>
          <w:ilvl w:val="1"/>
          <w:numId w:val="67"/>
        </w:numPr>
        <w:spacing w:line="276" w:lineRule="auto"/>
        <w:ind w:right="14"/>
        <w:rPr>
          <w:rFonts w:ascii="Tahoma" w:eastAsia="Tahoma" w:hAnsi="Tahoma" w:cs="Tahoma"/>
          <w:szCs w:val="18"/>
        </w:rPr>
      </w:pPr>
      <w:r w:rsidRPr="001A21E8">
        <w:rPr>
          <w:rFonts w:ascii="Tahoma" w:eastAsia="Tahoma" w:hAnsi="Tahoma" w:cs="Tahoma"/>
          <w:szCs w:val="18"/>
        </w:rPr>
        <w:t xml:space="preserve">załącznik nr </w:t>
      </w:r>
      <w:r w:rsidR="00D93C4C">
        <w:rPr>
          <w:rFonts w:ascii="Tahoma" w:eastAsia="Tahoma" w:hAnsi="Tahoma" w:cs="Tahoma"/>
          <w:szCs w:val="18"/>
        </w:rPr>
        <w:t>8</w:t>
      </w:r>
      <w:r w:rsidRPr="001A21E8">
        <w:rPr>
          <w:rFonts w:ascii="Tahoma" w:eastAsia="Tahoma" w:hAnsi="Tahoma" w:cs="Tahoma"/>
          <w:szCs w:val="18"/>
        </w:rPr>
        <w:t xml:space="preserve">: </w:t>
      </w:r>
      <w:r w:rsidR="00076217">
        <w:rPr>
          <w:rFonts w:ascii="Tahoma" w:eastAsia="Tahoma" w:hAnsi="Tahoma" w:cs="Tahoma"/>
          <w:szCs w:val="18"/>
        </w:rPr>
        <w:t>Wzór o</w:t>
      </w:r>
      <w:r w:rsidRPr="001A21E8">
        <w:rPr>
          <w:rFonts w:ascii="Tahoma" w:eastAsia="Tahoma" w:hAnsi="Tahoma" w:cs="Tahoma"/>
          <w:szCs w:val="18"/>
        </w:rPr>
        <w:t>dwołani</w:t>
      </w:r>
      <w:r w:rsidR="00076217">
        <w:rPr>
          <w:rFonts w:ascii="Tahoma" w:eastAsia="Tahoma" w:hAnsi="Tahoma" w:cs="Tahoma"/>
          <w:szCs w:val="18"/>
        </w:rPr>
        <w:t>a</w:t>
      </w:r>
      <w:r w:rsidRPr="001A21E8">
        <w:rPr>
          <w:rFonts w:ascii="Tahoma" w:eastAsia="Tahoma" w:hAnsi="Tahoma" w:cs="Tahoma"/>
          <w:szCs w:val="18"/>
        </w:rPr>
        <w:t xml:space="preserve"> upoważnienia do przetwarzania danych osobowych na poziomie</w:t>
      </w:r>
      <w:r w:rsidR="004D1745">
        <w:rPr>
          <w:rFonts w:ascii="Tahoma" w:eastAsia="Tahoma" w:hAnsi="Tahoma" w:cs="Tahoma"/>
          <w:szCs w:val="18"/>
        </w:rPr>
        <w:t xml:space="preserve"> </w:t>
      </w:r>
      <w:r w:rsidR="008E3C45" w:rsidRPr="001A21E8">
        <w:rPr>
          <w:rFonts w:ascii="Tahoma" w:eastAsia="Tahoma" w:hAnsi="Tahoma" w:cs="Tahoma"/>
          <w:szCs w:val="18"/>
        </w:rPr>
        <w:t>B</w:t>
      </w:r>
      <w:r w:rsidRPr="001A21E8">
        <w:rPr>
          <w:rFonts w:ascii="Tahoma" w:eastAsia="Tahoma" w:hAnsi="Tahoma" w:cs="Tahoma"/>
          <w:szCs w:val="18"/>
        </w:rPr>
        <w:t>eneficjenta i po</w:t>
      </w:r>
      <w:r w:rsidR="00880E27">
        <w:rPr>
          <w:rFonts w:ascii="Tahoma" w:eastAsia="Tahoma" w:hAnsi="Tahoma" w:cs="Tahoma"/>
          <w:szCs w:val="18"/>
        </w:rPr>
        <w:t>dmiotów przez niego umocowanych,</w:t>
      </w:r>
    </w:p>
    <w:p w14:paraId="4CEA856A" w14:textId="57693F8E" w:rsidR="008E3C45" w:rsidRPr="001A21E8" w:rsidRDefault="008E3C45" w:rsidP="00461AEA">
      <w:pPr>
        <w:pStyle w:val="Akapitzlist"/>
        <w:numPr>
          <w:ilvl w:val="1"/>
          <w:numId w:val="67"/>
        </w:numPr>
        <w:spacing w:line="276" w:lineRule="auto"/>
        <w:ind w:right="14"/>
        <w:rPr>
          <w:rFonts w:ascii="Tahoma" w:eastAsia="Tahoma" w:hAnsi="Tahoma" w:cs="Tahoma"/>
          <w:szCs w:val="18"/>
        </w:rPr>
      </w:pPr>
      <w:r w:rsidRPr="001A21E8">
        <w:rPr>
          <w:rFonts w:ascii="Tahoma" w:eastAsia="Tahoma" w:hAnsi="Tahoma" w:cs="Tahoma"/>
          <w:szCs w:val="18"/>
        </w:rPr>
        <w:t>z</w:t>
      </w:r>
      <w:r w:rsidRPr="00732AA5">
        <w:rPr>
          <w:rFonts w:ascii="Tahoma" w:eastAsia="Tahoma" w:hAnsi="Tahoma" w:cs="Tahoma"/>
          <w:szCs w:val="18"/>
        </w:rPr>
        <w:t>a</w:t>
      </w:r>
      <w:r w:rsidRPr="001A21E8">
        <w:rPr>
          <w:rFonts w:ascii="Tahoma" w:eastAsia="Tahoma" w:hAnsi="Tahoma" w:cs="Tahoma"/>
          <w:szCs w:val="18"/>
        </w:rPr>
        <w:t>ł</w:t>
      </w:r>
      <w:r w:rsidRPr="00732AA5">
        <w:rPr>
          <w:rFonts w:ascii="Tahoma" w:eastAsia="Tahoma" w:hAnsi="Tahoma" w:cs="Tahoma"/>
          <w:szCs w:val="18"/>
        </w:rPr>
        <w:t>ąc</w:t>
      </w:r>
      <w:r w:rsidRPr="001A21E8">
        <w:rPr>
          <w:rFonts w:ascii="Tahoma" w:eastAsia="Tahoma" w:hAnsi="Tahoma" w:cs="Tahoma"/>
          <w:szCs w:val="18"/>
        </w:rPr>
        <w:t>znik</w:t>
      </w:r>
      <w:r w:rsidRPr="00732AA5">
        <w:rPr>
          <w:rFonts w:ascii="Tahoma" w:eastAsia="Tahoma" w:hAnsi="Tahoma" w:cs="Tahoma"/>
          <w:szCs w:val="18"/>
        </w:rPr>
        <w:t xml:space="preserve"> n</w:t>
      </w:r>
      <w:r w:rsidRPr="001A21E8">
        <w:rPr>
          <w:rFonts w:ascii="Tahoma" w:eastAsia="Tahoma" w:hAnsi="Tahoma" w:cs="Tahoma"/>
          <w:szCs w:val="18"/>
        </w:rPr>
        <w:t>r</w:t>
      </w:r>
      <w:r w:rsidRPr="00732AA5">
        <w:rPr>
          <w:rFonts w:ascii="Tahoma" w:eastAsia="Tahoma" w:hAnsi="Tahoma" w:cs="Tahoma"/>
          <w:szCs w:val="18"/>
        </w:rPr>
        <w:t xml:space="preserve"> </w:t>
      </w:r>
      <w:r w:rsidR="00D93C4C" w:rsidRPr="00732AA5">
        <w:rPr>
          <w:rFonts w:ascii="Tahoma" w:eastAsia="Tahoma" w:hAnsi="Tahoma" w:cs="Tahoma"/>
          <w:szCs w:val="18"/>
        </w:rPr>
        <w:t>9</w:t>
      </w:r>
      <w:r w:rsidRPr="001A21E8">
        <w:rPr>
          <w:rFonts w:ascii="Tahoma" w:eastAsia="Tahoma" w:hAnsi="Tahoma" w:cs="Tahoma"/>
          <w:szCs w:val="18"/>
        </w:rPr>
        <w:t>:</w:t>
      </w:r>
      <w:r w:rsidRPr="00732AA5">
        <w:rPr>
          <w:rFonts w:ascii="Tahoma" w:eastAsia="Tahoma" w:hAnsi="Tahoma" w:cs="Tahoma"/>
          <w:szCs w:val="18"/>
        </w:rPr>
        <w:t xml:space="preserve"> U</w:t>
      </w:r>
      <w:r w:rsidRPr="001A21E8">
        <w:rPr>
          <w:rFonts w:ascii="Tahoma" w:eastAsia="Tahoma" w:hAnsi="Tahoma" w:cs="Tahoma"/>
          <w:szCs w:val="18"/>
        </w:rPr>
        <w:t>m</w:t>
      </w:r>
      <w:r w:rsidRPr="00732AA5">
        <w:rPr>
          <w:rFonts w:ascii="Tahoma" w:eastAsia="Tahoma" w:hAnsi="Tahoma" w:cs="Tahoma"/>
          <w:szCs w:val="18"/>
        </w:rPr>
        <w:t>owa/</w:t>
      </w:r>
      <w:r w:rsidRPr="001A21E8">
        <w:rPr>
          <w:rFonts w:ascii="Tahoma" w:eastAsia="Tahoma" w:hAnsi="Tahoma" w:cs="Tahoma"/>
          <w:szCs w:val="18"/>
        </w:rPr>
        <w:t>porozumi</w:t>
      </w:r>
      <w:r w:rsidRPr="00732AA5">
        <w:rPr>
          <w:rFonts w:ascii="Tahoma" w:eastAsia="Tahoma" w:hAnsi="Tahoma" w:cs="Tahoma"/>
          <w:szCs w:val="18"/>
        </w:rPr>
        <w:t>en</w:t>
      </w:r>
      <w:r w:rsidRPr="001A21E8">
        <w:rPr>
          <w:rFonts w:ascii="Tahoma" w:eastAsia="Tahoma" w:hAnsi="Tahoma" w:cs="Tahoma"/>
          <w:szCs w:val="18"/>
        </w:rPr>
        <w:t>ie</w:t>
      </w:r>
      <w:r w:rsidRPr="00732AA5">
        <w:rPr>
          <w:rFonts w:ascii="Tahoma" w:eastAsia="Tahoma" w:hAnsi="Tahoma" w:cs="Tahoma"/>
          <w:szCs w:val="18"/>
        </w:rPr>
        <w:t xml:space="preserve"> </w:t>
      </w:r>
      <w:r w:rsidRPr="001A21E8">
        <w:rPr>
          <w:rFonts w:ascii="Tahoma" w:eastAsia="Tahoma" w:hAnsi="Tahoma" w:cs="Tahoma"/>
          <w:szCs w:val="18"/>
        </w:rPr>
        <w:t>p</w:t>
      </w:r>
      <w:r w:rsidRPr="00732AA5">
        <w:rPr>
          <w:rFonts w:ascii="Tahoma" w:eastAsia="Tahoma" w:hAnsi="Tahoma" w:cs="Tahoma"/>
          <w:szCs w:val="18"/>
        </w:rPr>
        <w:t>a</w:t>
      </w:r>
      <w:r w:rsidRPr="001A21E8">
        <w:rPr>
          <w:rFonts w:ascii="Tahoma" w:eastAsia="Tahoma" w:hAnsi="Tahoma" w:cs="Tahoma"/>
          <w:szCs w:val="18"/>
        </w:rPr>
        <w:t>r</w:t>
      </w:r>
      <w:r w:rsidRPr="00732AA5">
        <w:rPr>
          <w:rFonts w:ascii="Tahoma" w:eastAsia="Tahoma" w:hAnsi="Tahoma" w:cs="Tahoma"/>
          <w:szCs w:val="18"/>
        </w:rPr>
        <w:t>tne</w:t>
      </w:r>
      <w:r w:rsidRPr="001A21E8">
        <w:rPr>
          <w:rFonts w:ascii="Tahoma" w:eastAsia="Tahoma" w:hAnsi="Tahoma" w:cs="Tahoma"/>
          <w:szCs w:val="18"/>
        </w:rPr>
        <w:t>r</w:t>
      </w:r>
      <w:r w:rsidRPr="00732AA5">
        <w:rPr>
          <w:rFonts w:ascii="Tahoma" w:eastAsia="Tahoma" w:hAnsi="Tahoma" w:cs="Tahoma"/>
          <w:szCs w:val="18"/>
        </w:rPr>
        <w:t>sk</w:t>
      </w:r>
      <w:r w:rsidRPr="001A21E8">
        <w:rPr>
          <w:rFonts w:ascii="Tahoma" w:eastAsia="Tahoma" w:hAnsi="Tahoma" w:cs="Tahoma"/>
          <w:szCs w:val="18"/>
        </w:rPr>
        <w:t>i</w:t>
      </w:r>
      <w:r w:rsidRPr="00732AA5">
        <w:rPr>
          <w:rFonts w:ascii="Tahoma" w:eastAsia="Tahoma" w:hAnsi="Tahoma" w:cs="Tahoma"/>
          <w:szCs w:val="18"/>
        </w:rPr>
        <w:t>e</w:t>
      </w:r>
      <w:r w:rsidRPr="00A37FD9">
        <w:rPr>
          <w:rFonts w:eastAsia="Tahoma"/>
          <w:vertAlign w:val="superscript"/>
        </w:rPr>
        <w:footnoteReference w:id="91"/>
      </w:r>
      <w:r w:rsidR="00F20306">
        <w:rPr>
          <w:rFonts w:ascii="Tahoma" w:eastAsia="Tahoma" w:hAnsi="Tahoma" w:cs="Tahoma"/>
          <w:szCs w:val="18"/>
        </w:rPr>
        <w:t>,</w:t>
      </w:r>
    </w:p>
    <w:p w14:paraId="7E9A4069" w14:textId="5D6C1CD2" w:rsidR="004D1745" w:rsidRPr="00D17289" w:rsidRDefault="00A16EF3" w:rsidP="00461AEA">
      <w:pPr>
        <w:pStyle w:val="Akapitzlist"/>
        <w:numPr>
          <w:ilvl w:val="1"/>
          <w:numId w:val="67"/>
        </w:numPr>
        <w:spacing w:line="276" w:lineRule="auto"/>
        <w:ind w:right="14"/>
        <w:rPr>
          <w:rFonts w:ascii="Tahoma" w:eastAsia="Tahoma" w:hAnsi="Tahoma" w:cs="Tahoma"/>
          <w:szCs w:val="18"/>
        </w:rPr>
      </w:pPr>
      <w:r w:rsidRPr="001A21E8">
        <w:rPr>
          <w:rFonts w:ascii="Tahoma" w:eastAsia="Tahoma" w:hAnsi="Tahoma" w:cs="Tahoma"/>
          <w:szCs w:val="18"/>
        </w:rPr>
        <w:t>załącznik</w:t>
      </w:r>
      <w:r w:rsidR="00E85B65" w:rsidRPr="001A21E8">
        <w:rPr>
          <w:rFonts w:ascii="Tahoma" w:eastAsia="Tahoma" w:hAnsi="Tahoma" w:cs="Tahoma"/>
          <w:szCs w:val="18"/>
        </w:rPr>
        <w:t xml:space="preserve"> </w:t>
      </w:r>
      <w:r w:rsidRPr="001A21E8">
        <w:rPr>
          <w:rFonts w:ascii="Tahoma" w:eastAsia="Tahoma" w:hAnsi="Tahoma" w:cs="Tahoma"/>
          <w:szCs w:val="18"/>
        </w:rPr>
        <w:t xml:space="preserve">nr </w:t>
      </w:r>
      <w:r w:rsidR="008C2934">
        <w:rPr>
          <w:rFonts w:ascii="Tahoma" w:eastAsia="Tahoma" w:hAnsi="Tahoma" w:cs="Tahoma"/>
          <w:szCs w:val="18"/>
        </w:rPr>
        <w:t>1</w:t>
      </w:r>
      <w:r w:rsidR="00D93C4C">
        <w:rPr>
          <w:rFonts w:ascii="Tahoma" w:eastAsia="Tahoma" w:hAnsi="Tahoma" w:cs="Tahoma"/>
          <w:szCs w:val="18"/>
        </w:rPr>
        <w:t>0</w:t>
      </w:r>
      <w:r w:rsidRPr="001A21E8">
        <w:rPr>
          <w:rFonts w:ascii="Tahoma" w:eastAsia="Tahoma" w:hAnsi="Tahoma" w:cs="Tahoma"/>
          <w:szCs w:val="18"/>
        </w:rPr>
        <w:t xml:space="preserve">: </w:t>
      </w:r>
      <w:r w:rsidR="00722453" w:rsidRPr="00722453">
        <w:rPr>
          <w:rFonts w:ascii="Tahoma" w:eastAsia="Tahoma" w:hAnsi="Tahoma" w:cs="Tahoma"/>
          <w:szCs w:val="18"/>
        </w:rPr>
        <w:t>Wniosk</w:t>
      </w:r>
      <w:r w:rsidR="00076217">
        <w:rPr>
          <w:rFonts w:ascii="Tahoma" w:eastAsia="Tahoma" w:hAnsi="Tahoma" w:cs="Tahoma"/>
          <w:szCs w:val="18"/>
        </w:rPr>
        <w:t xml:space="preserve">i </w:t>
      </w:r>
      <w:r w:rsidR="00722453" w:rsidRPr="00722453">
        <w:rPr>
          <w:rFonts w:ascii="Tahoma" w:eastAsia="Tahoma" w:hAnsi="Tahoma" w:cs="Tahoma"/>
          <w:szCs w:val="18"/>
        </w:rPr>
        <w:t>osób uprawnionych do obsługi systemu SL2014</w:t>
      </w:r>
      <w:r w:rsidR="00234147">
        <w:rPr>
          <w:rFonts w:ascii="Tahoma" w:eastAsia="Tahoma" w:hAnsi="Tahoma" w:cs="Tahoma"/>
          <w:szCs w:val="18"/>
        </w:rPr>
        <w:t>,</w:t>
      </w:r>
    </w:p>
    <w:p w14:paraId="622EE8E6" w14:textId="179A88EC" w:rsidR="00F2515C" w:rsidRDefault="006B5D73" w:rsidP="00461AEA">
      <w:pPr>
        <w:pStyle w:val="Akapitzlist"/>
        <w:numPr>
          <w:ilvl w:val="1"/>
          <w:numId w:val="67"/>
        </w:numPr>
        <w:spacing w:line="276" w:lineRule="auto"/>
        <w:ind w:right="14"/>
        <w:rPr>
          <w:rFonts w:ascii="Tahoma" w:eastAsia="Tahoma" w:hAnsi="Tahoma" w:cs="Tahoma"/>
          <w:szCs w:val="18"/>
        </w:rPr>
      </w:pPr>
      <w:r>
        <w:rPr>
          <w:rFonts w:ascii="Tahoma" w:eastAsia="Tahoma" w:hAnsi="Tahoma" w:cs="Tahoma"/>
          <w:szCs w:val="18"/>
        </w:rPr>
        <w:t>z</w:t>
      </w:r>
      <w:r w:rsidRPr="006B5D73">
        <w:rPr>
          <w:rFonts w:ascii="Tahoma" w:eastAsia="Tahoma" w:hAnsi="Tahoma" w:cs="Tahoma"/>
          <w:szCs w:val="18"/>
        </w:rPr>
        <w:t xml:space="preserve">ałącznik nr </w:t>
      </w:r>
      <w:r w:rsidR="008C2934">
        <w:rPr>
          <w:rFonts w:ascii="Tahoma" w:eastAsia="Tahoma" w:hAnsi="Tahoma" w:cs="Tahoma"/>
          <w:szCs w:val="18"/>
        </w:rPr>
        <w:t>1</w:t>
      </w:r>
      <w:r w:rsidR="00D93C4C">
        <w:rPr>
          <w:rFonts w:ascii="Tahoma" w:eastAsia="Tahoma" w:hAnsi="Tahoma" w:cs="Tahoma"/>
          <w:szCs w:val="18"/>
        </w:rPr>
        <w:t>1</w:t>
      </w:r>
      <w:r>
        <w:rPr>
          <w:rFonts w:ascii="Tahoma" w:eastAsia="Tahoma" w:hAnsi="Tahoma" w:cs="Tahoma"/>
          <w:szCs w:val="18"/>
        </w:rPr>
        <w:t>:</w:t>
      </w:r>
      <w:r w:rsidRPr="006B5D73">
        <w:rPr>
          <w:rFonts w:ascii="Tahoma" w:eastAsia="Tahoma" w:hAnsi="Tahoma" w:cs="Tahoma"/>
          <w:szCs w:val="18"/>
        </w:rPr>
        <w:t xml:space="preserve"> Wzór zakresu danych osobowych powierzonych do przetwarzania</w:t>
      </w:r>
      <w:r w:rsidR="00076217">
        <w:rPr>
          <w:rFonts w:ascii="Tahoma" w:eastAsia="Tahoma" w:hAnsi="Tahoma" w:cs="Tahoma"/>
          <w:szCs w:val="18"/>
        </w:rPr>
        <w:t>,</w:t>
      </w:r>
    </w:p>
    <w:p w14:paraId="53E6BCCF" w14:textId="77777777" w:rsidR="000F01FA" w:rsidRDefault="00F2515C" w:rsidP="00461AEA">
      <w:pPr>
        <w:pStyle w:val="Akapitzlist"/>
        <w:numPr>
          <w:ilvl w:val="1"/>
          <w:numId w:val="67"/>
        </w:numPr>
        <w:spacing w:line="276" w:lineRule="auto"/>
        <w:ind w:right="14"/>
        <w:rPr>
          <w:rFonts w:ascii="Tahoma" w:eastAsia="Tahoma" w:hAnsi="Tahoma" w:cs="Tahoma"/>
          <w:szCs w:val="18"/>
        </w:rPr>
      </w:pPr>
      <w:r>
        <w:rPr>
          <w:rFonts w:ascii="Tahoma" w:eastAsia="Tahoma" w:hAnsi="Tahoma" w:cs="Tahoma"/>
          <w:szCs w:val="18"/>
        </w:rPr>
        <w:t>z</w:t>
      </w:r>
      <w:r w:rsidR="00550EAD">
        <w:rPr>
          <w:rFonts w:ascii="Tahoma" w:eastAsia="Tahoma" w:hAnsi="Tahoma" w:cs="Tahoma"/>
          <w:szCs w:val="18"/>
        </w:rPr>
        <w:t xml:space="preserve">ałącznik nr </w:t>
      </w:r>
      <w:r w:rsidR="008C2934">
        <w:rPr>
          <w:rFonts w:ascii="Tahoma" w:eastAsia="Tahoma" w:hAnsi="Tahoma" w:cs="Tahoma"/>
          <w:szCs w:val="18"/>
        </w:rPr>
        <w:t>1</w:t>
      </w:r>
      <w:r w:rsidR="00D93C4C">
        <w:rPr>
          <w:rFonts w:ascii="Tahoma" w:eastAsia="Tahoma" w:hAnsi="Tahoma" w:cs="Tahoma"/>
          <w:szCs w:val="18"/>
        </w:rPr>
        <w:t>2</w:t>
      </w:r>
      <w:r w:rsidR="00130736" w:rsidRPr="00F2515C">
        <w:rPr>
          <w:rFonts w:ascii="Tahoma" w:eastAsia="Tahoma" w:hAnsi="Tahoma" w:cs="Tahoma"/>
          <w:szCs w:val="18"/>
        </w:rPr>
        <w:t>: Sprawozdanie potwierdzające zachowanie trwałości projektu lub rezultatów</w:t>
      </w:r>
      <w:r w:rsidR="00076217">
        <w:rPr>
          <w:rFonts w:ascii="Tahoma" w:eastAsia="Tahoma" w:hAnsi="Tahoma" w:cs="Tahoma"/>
          <w:szCs w:val="18"/>
        </w:rPr>
        <w:t>,</w:t>
      </w:r>
    </w:p>
    <w:p w14:paraId="0CBDC7E2" w14:textId="13599E02" w:rsidR="00130736" w:rsidRDefault="000F01FA" w:rsidP="00461AEA">
      <w:pPr>
        <w:pStyle w:val="Akapitzlist"/>
        <w:numPr>
          <w:ilvl w:val="1"/>
          <w:numId w:val="67"/>
        </w:numPr>
        <w:spacing w:line="276" w:lineRule="auto"/>
        <w:ind w:right="14"/>
        <w:rPr>
          <w:rFonts w:ascii="Tahoma" w:eastAsia="Tahoma" w:hAnsi="Tahoma" w:cs="Tahoma"/>
          <w:szCs w:val="18"/>
        </w:rPr>
      </w:pPr>
      <w:r>
        <w:rPr>
          <w:rFonts w:ascii="Tahoma" w:eastAsia="Tahoma" w:hAnsi="Tahoma" w:cs="Tahoma"/>
        </w:rPr>
        <w:t xml:space="preserve">załącznik nr 13: </w:t>
      </w:r>
      <w:r w:rsidR="009E55DD">
        <w:rPr>
          <w:rFonts w:ascii="Tahoma" w:eastAsia="Tahoma" w:hAnsi="Tahoma" w:cs="Tahoma"/>
        </w:rPr>
        <w:t>Wzór o</w:t>
      </w:r>
      <w:r w:rsidR="008A096F">
        <w:rPr>
          <w:rFonts w:ascii="Tahoma" w:eastAsia="Tahoma" w:hAnsi="Tahoma" w:cs="Tahoma"/>
        </w:rPr>
        <w:t>świadczenia</w:t>
      </w:r>
      <w:r>
        <w:rPr>
          <w:rFonts w:ascii="Tahoma" w:eastAsia="Tahoma" w:hAnsi="Tahoma" w:cs="Tahoma"/>
        </w:rPr>
        <w:t xml:space="preserve"> uczestnika projektu (weryfikacja wielokrotnego uczestnictwa)</w:t>
      </w:r>
      <w:r w:rsidR="005075A8">
        <w:rPr>
          <w:rFonts w:ascii="Tahoma" w:eastAsia="Tahoma" w:hAnsi="Tahoma" w:cs="Tahoma"/>
        </w:rPr>
        <w:t>,</w:t>
      </w:r>
    </w:p>
    <w:p w14:paraId="0CCD41B6" w14:textId="5ADB9771" w:rsidR="00D93C4C" w:rsidRPr="00D93C4C" w:rsidRDefault="00D93C4C" w:rsidP="00461AEA">
      <w:pPr>
        <w:pStyle w:val="Akapitzlist"/>
        <w:numPr>
          <w:ilvl w:val="1"/>
          <w:numId w:val="67"/>
        </w:numPr>
        <w:spacing w:line="276" w:lineRule="auto"/>
        <w:ind w:right="14"/>
        <w:rPr>
          <w:rFonts w:ascii="Tahoma" w:eastAsia="Tahoma" w:hAnsi="Tahoma" w:cs="Tahoma"/>
          <w:szCs w:val="18"/>
        </w:rPr>
      </w:pPr>
      <w:r w:rsidRPr="00D93C4C">
        <w:rPr>
          <w:rFonts w:ascii="Tahoma" w:eastAsia="Tahoma" w:hAnsi="Tahoma" w:cs="Tahoma"/>
          <w:szCs w:val="18"/>
        </w:rPr>
        <w:t>z</w:t>
      </w:r>
      <w:r w:rsidRPr="00732AA5">
        <w:rPr>
          <w:rFonts w:ascii="Tahoma" w:eastAsia="Tahoma" w:hAnsi="Tahoma" w:cs="Tahoma"/>
          <w:szCs w:val="18"/>
        </w:rPr>
        <w:t>a</w:t>
      </w:r>
      <w:r w:rsidRPr="00D93C4C">
        <w:rPr>
          <w:rFonts w:ascii="Tahoma" w:eastAsia="Tahoma" w:hAnsi="Tahoma" w:cs="Tahoma"/>
          <w:szCs w:val="18"/>
        </w:rPr>
        <w:t>ł</w:t>
      </w:r>
      <w:r w:rsidRPr="00732AA5">
        <w:rPr>
          <w:rFonts w:ascii="Tahoma" w:eastAsia="Tahoma" w:hAnsi="Tahoma" w:cs="Tahoma"/>
          <w:szCs w:val="18"/>
        </w:rPr>
        <w:t>ąc</w:t>
      </w:r>
      <w:r w:rsidRPr="00D93C4C">
        <w:rPr>
          <w:rFonts w:ascii="Tahoma" w:eastAsia="Tahoma" w:hAnsi="Tahoma" w:cs="Tahoma"/>
          <w:szCs w:val="18"/>
        </w:rPr>
        <w:t>znik</w:t>
      </w:r>
      <w:r w:rsidRPr="00732AA5">
        <w:rPr>
          <w:rFonts w:ascii="Tahoma" w:eastAsia="Tahoma" w:hAnsi="Tahoma" w:cs="Tahoma"/>
          <w:szCs w:val="18"/>
        </w:rPr>
        <w:t xml:space="preserve"> n</w:t>
      </w:r>
      <w:r w:rsidRPr="00D93C4C">
        <w:rPr>
          <w:rFonts w:ascii="Tahoma" w:eastAsia="Tahoma" w:hAnsi="Tahoma" w:cs="Tahoma"/>
          <w:szCs w:val="18"/>
        </w:rPr>
        <w:t>r</w:t>
      </w:r>
      <w:r w:rsidRPr="00732AA5">
        <w:rPr>
          <w:rFonts w:ascii="Tahoma" w:eastAsia="Tahoma" w:hAnsi="Tahoma" w:cs="Tahoma"/>
          <w:szCs w:val="18"/>
        </w:rPr>
        <w:t xml:space="preserve"> 1</w:t>
      </w:r>
      <w:r w:rsidR="000F01FA">
        <w:rPr>
          <w:rFonts w:ascii="Tahoma" w:eastAsia="Tahoma" w:hAnsi="Tahoma" w:cs="Tahoma"/>
          <w:szCs w:val="18"/>
        </w:rPr>
        <w:t>4</w:t>
      </w:r>
      <w:r w:rsidRPr="00D93C4C">
        <w:rPr>
          <w:rFonts w:ascii="Tahoma" w:eastAsia="Tahoma" w:hAnsi="Tahoma" w:cs="Tahoma"/>
          <w:szCs w:val="18"/>
        </w:rPr>
        <w:t>:</w:t>
      </w:r>
      <w:r w:rsidRPr="00732AA5">
        <w:rPr>
          <w:rFonts w:ascii="Tahoma" w:eastAsia="Tahoma" w:hAnsi="Tahoma" w:cs="Tahoma"/>
          <w:szCs w:val="18"/>
        </w:rPr>
        <w:t xml:space="preserve"> Aktualne zaświadczenie z ZUS o niezaleganiu z należnościami wobec Skarbu Państwa,</w:t>
      </w:r>
    </w:p>
    <w:p w14:paraId="395E8A88" w14:textId="0F353FB7" w:rsidR="00D93C4C" w:rsidRPr="004A607D" w:rsidRDefault="00D93C4C" w:rsidP="00461AEA">
      <w:pPr>
        <w:pStyle w:val="Akapitzlist"/>
        <w:numPr>
          <w:ilvl w:val="1"/>
          <w:numId w:val="67"/>
        </w:numPr>
        <w:spacing w:line="276" w:lineRule="auto"/>
        <w:ind w:right="14"/>
        <w:rPr>
          <w:rFonts w:ascii="Tahoma" w:eastAsia="Tahoma" w:hAnsi="Tahoma" w:cs="Tahoma"/>
        </w:rPr>
      </w:pPr>
      <w:r w:rsidRPr="00732AA5">
        <w:rPr>
          <w:rFonts w:ascii="Tahoma" w:eastAsia="Tahoma" w:hAnsi="Tahoma" w:cs="Tahoma"/>
          <w:szCs w:val="18"/>
        </w:rPr>
        <w:t>załącznik nr 1</w:t>
      </w:r>
      <w:r w:rsidR="000F01FA">
        <w:rPr>
          <w:rFonts w:ascii="Tahoma" w:eastAsia="Tahoma" w:hAnsi="Tahoma" w:cs="Tahoma"/>
          <w:szCs w:val="18"/>
        </w:rPr>
        <w:t>5</w:t>
      </w:r>
      <w:r w:rsidRPr="00732AA5">
        <w:rPr>
          <w:rFonts w:ascii="Tahoma" w:eastAsia="Tahoma" w:hAnsi="Tahoma" w:cs="Tahoma"/>
          <w:szCs w:val="18"/>
        </w:rPr>
        <w:t>: Aktualne zaświadczenie z właściwego Urzędu Skarbowego o niezaleganiu z należnościami</w:t>
      </w:r>
      <w:r w:rsidRPr="004A607D">
        <w:rPr>
          <w:rFonts w:ascii="Tahoma" w:eastAsia="Tahoma" w:hAnsi="Tahoma" w:cs="Tahoma"/>
        </w:rPr>
        <w:t xml:space="preserve"> wobec Skarbu Państwa</w:t>
      </w:r>
      <w:r w:rsidR="00076217">
        <w:rPr>
          <w:rFonts w:ascii="Tahoma" w:eastAsia="Tahoma" w:hAnsi="Tahoma" w:cs="Tahoma"/>
        </w:rPr>
        <w:t>.</w:t>
      </w:r>
    </w:p>
    <w:p w14:paraId="32CE8F02" w14:textId="77777777" w:rsidR="00D93C4C" w:rsidRPr="00D93C4C" w:rsidRDefault="00D93C4C" w:rsidP="00D93C4C">
      <w:pPr>
        <w:spacing w:line="276" w:lineRule="auto"/>
        <w:ind w:right="14"/>
        <w:jc w:val="both"/>
        <w:rPr>
          <w:rFonts w:ascii="Tahoma" w:eastAsia="Tahoma" w:hAnsi="Tahoma" w:cs="Tahoma"/>
          <w:szCs w:val="18"/>
        </w:rPr>
      </w:pPr>
    </w:p>
    <w:p w14:paraId="02B8FE44" w14:textId="77777777" w:rsidR="00130736" w:rsidRPr="00293046" w:rsidRDefault="00130736" w:rsidP="00130736">
      <w:pPr>
        <w:pStyle w:val="Akapitzlist"/>
        <w:spacing w:line="276" w:lineRule="auto"/>
        <w:ind w:left="851" w:right="14"/>
        <w:jc w:val="both"/>
        <w:rPr>
          <w:rFonts w:ascii="Tahoma" w:eastAsia="Tahoma" w:hAnsi="Tahoma" w:cs="Tahoma"/>
          <w:szCs w:val="18"/>
        </w:rPr>
      </w:pPr>
    </w:p>
    <w:p w14:paraId="46957B52" w14:textId="77777777" w:rsidR="009A30A1" w:rsidRPr="004D1745" w:rsidRDefault="009A30A1" w:rsidP="00F10027">
      <w:pPr>
        <w:spacing w:line="276" w:lineRule="auto"/>
        <w:ind w:left="426" w:right="14" w:hanging="426"/>
        <w:jc w:val="both"/>
        <w:rPr>
          <w:rFonts w:ascii="Tahoma" w:eastAsia="Tahoma" w:hAnsi="Tahoma" w:cs="Tahoma"/>
          <w:szCs w:val="18"/>
        </w:rPr>
      </w:pPr>
    </w:p>
    <w:p w14:paraId="084B7C62" w14:textId="77777777" w:rsidR="00880E27" w:rsidRDefault="00880E27" w:rsidP="00F10027">
      <w:pPr>
        <w:spacing w:line="276" w:lineRule="auto"/>
        <w:ind w:left="426" w:right="14" w:hanging="426"/>
        <w:jc w:val="both"/>
        <w:rPr>
          <w:rFonts w:ascii="Tahoma" w:hAnsi="Tahoma" w:cs="Tahoma"/>
        </w:rPr>
      </w:pPr>
    </w:p>
    <w:p w14:paraId="09AFD296" w14:textId="77777777" w:rsidR="004D1745" w:rsidRPr="004D1745" w:rsidRDefault="004D1745" w:rsidP="00F10027">
      <w:pPr>
        <w:spacing w:line="276" w:lineRule="auto"/>
        <w:ind w:left="426" w:right="14" w:hanging="426"/>
        <w:jc w:val="both"/>
        <w:rPr>
          <w:rFonts w:ascii="Tahoma" w:hAnsi="Tahoma" w:cs="Tahoma"/>
        </w:rPr>
      </w:pPr>
      <w:r w:rsidRPr="004D1745">
        <w:rPr>
          <w:rFonts w:ascii="Tahoma" w:hAnsi="Tahoma" w:cs="Tahoma"/>
        </w:rPr>
        <w:t>W imieniu Instytucji Zarządzającej RPO WŚ na lata 2014-2020:</w:t>
      </w:r>
    </w:p>
    <w:p w14:paraId="027871EE" w14:textId="77777777" w:rsidR="00880E27" w:rsidRDefault="00880E27" w:rsidP="004D1745">
      <w:pPr>
        <w:spacing w:line="276" w:lineRule="auto"/>
        <w:jc w:val="both"/>
        <w:rPr>
          <w:rFonts w:ascii="Tahoma" w:hAnsi="Tahoma" w:cs="Tahoma"/>
        </w:rPr>
      </w:pPr>
    </w:p>
    <w:p w14:paraId="52EF8089" w14:textId="77777777" w:rsidR="00880E27" w:rsidRDefault="00880E27" w:rsidP="004D1745">
      <w:pPr>
        <w:spacing w:line="276" w:lineRule="auto"/>
        <w:jc w:val="both"/>
        <w:rPr>
          <w:rFonts w:ascii="Tahoma" w:hAnsi="Tahoma" w:cs="Tahoma"/>
        </w:rPr>
      </w:pPr>
    </w:p>
    <w:p w14:paraId="4922E5CE" w14:textId="77777777" w:rsidR="00880E27" w:rsidRDefault="00880E27" w:rsidP="004D1745">
      <w:pPr>
        <w:spacing w:line="276" w:lineRule="auto"/>
        <w:jc w:val="both"/>
        <w:rPr>
          <w:rFonts w:ascii="Tahoma" w:hAnsi="Tahoma" w:cs="Tahoma"/>
        </w:rPr>
      </w:pPr>
    </w:p>
    <w:p w14:paraId="56D5FBFF" w14:textId="77777777" w:rsidR="004D1745" w:rsidRDefault="004D1745" w:rsidP="004D1745">
      <w:pPr>
        <w:spacing w:line="276" w:lineRule="auto"/>
        <w:jc w:val="both"/>
        <w:rPr>
          <w:rFonts w:ascii="Tahoma" w:hAnsi="Tahoma" w:cs="Tahoma"/>
        </w:rPr>
      </w:pPr>
      <w:r w:rsidRPr="004D1745">
        <w:rPr>
          <w:rFonts w:ascii="Tahoma" w:hAnsi="Tahoma" w:cs="Tahoma"/>
        </w:rPr>
        <w:t xml:space="preserve">Podpisy: </w:t>
      </w:r>
    </w:p>
    <w:p w14:paraId="6A3149F7" w14:textId="77777777" w:rsidR="004D1745" w:rsidRDefault="004D1745" w:rsidP="004D1745">
      <w:pPr>
        <w:spacing w:line="276" w:lineRule="auto"/>
        <w:jc w:val="both"/>
        <w:rPr>
          <w:rFonts w:ascii="Tahoma" w:hAnsi="Tahoma" w:cs="Tahoma"/>
        </w:rPr>
      </w:pPr>
    </w:p>
    <w:p w14:paraId="7FEF6AE2" w14:textId="77777777" w:rsidR="004D1745" w:rsidRPr="004D1745" w:rsidRDefault="004D1745" w:rsidP="004D1745">
      <w:pPr>
        <w:spacing w:line="276" w:lineRule="auto"/>
        <w:jc w:val="both"/>
        <w:rPr>
          <w:rFonts w:ascii="Tahoma" w:hAnsi="Tahoma" w:cs="Tahoma"/>
        </w:rPr>
      </w:pPr>
      <w:r w:rsidRPr="004D1745">
        <w:rPr>
          <w:rFonts w:ascii="Tahoma" w:hAnsi="Tahoma" w:cs="Tahoma"/>
        </w:rPr>
        <w:t>....................................................</w:t>
      </w:r>
      <w:r w:rsidRPr="004D1745">
        <w:rPr>
          <w:rFonts w:ascii="Tahoma" w:hAnsi="Tahoma" w:cs="Tahoma"/>
        </w:rPr>
        <w:tab/>
        <w:t xml:space="preserve">                   ...........................................</w:t>
      </w:r>
      <w:r>
        <w:rPr>
          <w:rFonts w:ascii="Tahoma" w:hAnsi="Tahoma" w:cs="Tahoma"/>
        </w:rPr>
        <w:t>.......</w:t>
      </w:r>
    </w:p>
    <w:p w14:paraId="1EE45E5C" w14:textId="77777777" w:rsidR="004D1745" w:rsidRPr="004D1745" w:rsidRDefault="004D1745" w:rsidP="004D1745">
      <w:pPr>
        <w:spacing w:line="276" w:lineRule="auto"/>
        <w:jc w:val="both"/>
        <w:rPr>
          <w:rFonts w:ascii="Tahoma" w:hAnsi="Tahoma" w:cs="Tahoma"/>
        </w:rPr>
      </w:pPr>
    </w:p>
    <w:p w14:paraId="3A04A572" w14:textId="77777777" w:rsidR="004D1745" w:rsidRPr="004D1745" w:rsidRDefault="004D1745" w:rsidP="004D1745">
      <w:pPr>
        <w:spacing w:line="276" w:lineRule="auto"/>
        <w:jc w:val="both"/>
        <w:rPr>
          <w:rFonts w:ascii="Tahoma" w:hAnsi="Tahoma" w:cs="Tahoma"/>
        </w:rPr>
      </w:pPr>
    </w:p>
    <w:p w14:paraId="5F4BDED4" w14:textId="77777777" w:rsidR="004D1745" w:rsidRPr="004D1745" w:rsidRDefault="004D1745" w:rsidP="004D1745">
      <w:pPr>
        <w:spacing w:line="276" w:lineRule="auto"/>
        <w:jc w:val="both"/>
        <w:rPr>
          <w:rFonts w:ascii="Tahoma" w:hAnsi="Tahoma" w:cs="Tahoma"/>
        </w:rPr>
      </w:pPr>
    </w:p>
    <w:p w14:paraId="7CB051BD" w14:textId="77777777" w:rsidR="004D1745" w:rsidRPr="004D1745" w:rsidRDefault="004D1745" w:rsidP="004D1745">
      <w:pPr>
        <w:spacing w:line="276" w:lineRule="auto"/>
        <w:jc w:val="both"/>
        <w:rPr>
          <w:rFonts w:ascii="Tahoma" w:hAnsi="Tahoma" w:cs="Tahoma"/>
        </w:rPr>
      </w:pPr>
    </w:p>
    <w:p w14:paraId="133CC0FD" w14:textId="77777777" w:rsidR="00942F4E" w:rsidRDefault="004D1745" w:rsidP="004D1745">
      <w:pPr>
        <w:spacing w:line="276" w:lineRule="auto"/>
        <w:jc w:val="both"/>
        <w:rPr>
          <w:rFonts w:ascii="Tahoma" w:hAnsi="Tahoma" w:cs="Tahoma"/>
        </w:rPr>
      </w:pPr>
      <w:r w:rsidRPr="004D1745">
        <w:rPr>
          <w:rFonts w:ascii="Tahoma" w:hAnsi="Tahoma" w:cs="Tahoma"/>
        </w:rPr>
        <w:t>......................................................</w:t>
      </w:r>
      <w:r w:rsidRPr="004D1745">
        <w:rPr>
          <w:rFonts w:ascii="Tahoma" w:hAnsi="Tahoma" w:cs="Tahoma"/>
        </w:rPr>
        <w:tab/>
        <w:t xml:space="preserve">                   ..........................................</w:t>
      </w:r>
      <w:r>
        <w:rPr>
          <w:rFonts w:ascii="Tahoma" w:hAnsi="Tahoma" w:cs="Tahoma"/>
        </w:rPr>
        <w:t>........</w:t>
      </w:r>
      <w:r w:rsidRPr="004D1745">
        <w:rPr>
          <w:rFonts w:ascii="Tahoma" w:hAnsi="Tahoma" w:cs="Tahoma"/>
        </w:rPr>
        <w:t>.</w:t>
      </w:r>
    </w:p>
    <w:p w14:paraId="6BF1BDB7" w14:textId="4D593BB4" w:rsidR="008D4A6C" w:rsidRPr="008D4A6C" w:rsidRDefault="008D4A6C" w:rsidP="004D1745">
      <w:pPr>
        <w:spacing w:line="276" w:lineRule="auto"/>
        <w:jc w:val="both"/>
        <w:rPr>
          <w:rFonts w:ascii="Tahoma" w:hAnsi="Tahoma" w:cs="Tahoma"/>
          <w:b/>
        </w:rPr>
      </w:pPr>
      <w:r w:rsidRPr="008D4A6C">
        <w:rPr>
          <w:rFonts w:ascii="Tahoma" w:hAnsi="Tahoma" w:cs="Tahoma"/>
          <w:b/>
        </w:rPr>
        <w:t>Instytucja Zarządzająca                                           Beneficjent</w:t>
      </w:r>
      <w:r w:rsidR="00266E1D">
        <w:rPr>
          <w:rFonts w:ascii="Tahoma" w:hAnsi="Tahoma" w:cs="Tahoma"/>
          <w:b/>
        </w:rPr>
        <w:t xml:space="preserve"> </w:t>
      </w:r>
    </w:p>
    <w:sectPr w:rsidR="008D4A6C" w:rsidRPr="008D4A6C" w:rsidSect="009B767A">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47672" w14:textId="77777777" w:rsidR="00176E5C" w:rsidRDefault="00176E5C" w:rsidP="00CC5572">
      <w:r>
        <w:separator/>
      </w:r>
    </w:p>
  </w:endnote>
  <w:endnote w:type="continuationSeparator" w:id="0">
    <w:p w14:paraId="223D2753" w14:textId="77777777" w:rsidR="00176E5C" w:rsidRDefault="00176E5C"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3FE417D9" w14:textId="77777777" w:rsidR="00176E5C" w:rsidRDefault="00176E5C">
        <w:pPr>
          <w:pStyle w:val="Stopka"/>
          <w:jc w:val="center"/>
        </w:pPr>
        <w:r>
          <w:rPr>
            <w:lang w:val="en-US"/>
          </w:rPr>
          <w:fldChar w:fldCharType="begin"/>
        </w:r>
        <w:r>
          <w:instrText>PAGE   \* MERGEFORMAT</w:instrText>
        </w:r>
        <w:r>
          <w:rPr>
            <w:lang w:val="en-US"/>
          </w:rPr>
          <w:fldChar w:fldCharType="separate"/>
        </w:r>
        <w:r w:rsidR="00B7239C">
          <w:rPr>
            <w:noProof/>
          </w:rPr>
          <w:t>30</w:t>
        </w:r>
        <w:r>
          <w:rPr>
            <w:noProof/>
          </w:rPr>
          <w:fldChar w:fldCharType="end"/>
        </w:r>
      </w:p>
    </w:sdtContent>
  </w:sdt>
  <w:p w14:paraId="2C73AD4F" w14:textId="77777777" w:rsidR="00176E5C" w:rsidRDefault="00176E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C2F56" w14:textId="77777777" w:rsidR="00176E5C" w:rsidRDefault="00176E5C" w:rsidP="00CC5572">
      <w:r>
        <w:separator/>
      </w:r>
    </w:p>
  </w:footnote>
  <w:footnote w:type="continuationSeparator" w:id="0">
    <w:p w14:paraId="199E05C0" w14:textId="77777777" w:rsidR="00176E5C" w:rsidRDefault="00176E5C" w:rsidP="00CC5572">
      <w:r>
        <w:continuationSeparator/>
      </w:r>
    </w:p>
  </w:footnote>
  <w:footnote w:id="1">
    <w:p w14:paraId="16527F88" w14:textId="77777777" w:rsidR="00176E5C" w:rsidRPr="009323AB" w:rsidRDefault="00176E5C" w:rsidP="00176E5C">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2">
    <w:p w14:paraId="37364E7F" w14:textId="1854D914" w:rsidR="00176E5C" w:rsidRPr="00573A75" w:rsidRDefault="00176E5C" w:rsidP="00176E5C">
      <w:pPr>
        <w:spacing w:before="43"/>
        <w:rPr>
          <w:rFonts w:ascii="Tahoma" w:eastAsia="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 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1"/>
          <w:sz w:val="16"/>
          <w:szCs w:val="16"/>
        </w:rPr>
        <w:t>y</w:t>
      </w:r>
      <w:r w:rsidRPr="00573A75">
        <w:rPr>
          <w:rFonts w:ascii="Tahoma" w:eastAsia="Tahoma" w:hAnsi="Tahoma" w:cs="Tahoma"/>
          <w:sz w:val="16"/>
          <w:szCs w:val="16"/>
        </w:rPr>
        <w:t xml:space="preserve">ch w </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m</w:t>
      </w:r>
      <w:r w:rsidRPr="00573A75">
        <w:rPr>
          <w:rFonts w:ascii="Tahoma" w:eastAsia="Tahoma" w:hAnsi="Tahoma" w:cs="Tahoma"/>
          <w:sz w:val="16"/>
          <w:szCs w:val="16"/>
        </w:rPr>
        <w:t>ach par</w:t>
      </w:r>
      <w:r w:rsidRPr="00573A75">
        <w:rPr>
          <w:rFonts w:ascii="Tahoma" w:eastAsia="Tahoma" w:hAnsi="Tahoma" w:cs="Tahoma"/>
          <w:spacing w:val="-1"/>
          <w:sz w:val="16"/>
          <w:szCs w:val="16"/>
        </w:rPr>
        <w:t>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pacing w:val="-2"/>
          <w:sz w:val="16"/>
          <w:szCs w:val="16"/>
        </w:rPr>
        <w:t>w</w:t>
      </w:r>
      <w:r w:rsidRPr="00573A75">
        <w:rPr>
          <w:rFonts w:ascii="Tahoma" w:eastAsia="Tahoma" w:hAnsi="Tahoma" w:cs="Tahoma"/>
          <w:sz w:val="16"/>
          <w:szCs w:val="16"/>
        </w:rPr>
        <w:t>a.</w:t>
      </w:r>
    </w:p>
  </w:footnote>
  <w:footnote w:id="3">
    <w:p w14:paraId="396E29BD" w14:textId="222C689D" w:rsidR="00176E5C" w:rsidRPr="00B9402C" w:rsidRDefault="00176E5C" w:rsidP="00176E5C">
      <w:pPr>
        <w:ind w:right="90"/>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prz</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pad</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zacji</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3"/>
          <w:position w:val="-1"/>
          <w:sz w:val="16"/>
          <w:szCs w:val="16"/>
        </w:rPr>
        <w:t>r</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z</w:t>
      </w:r>
      <w:r w:rsidRPr="00B9402C">
        <w:rPr>
          <w:rFonts w:ascii="Tahoma" w:eastAsia="Tahoma" w:hAnsi="Tahoma" w:cs="Tahoma"/>
          <w:spacing w:val="10"/>
          <w:position w:val="-1"/>
          <w:sz w:val="16"/>
          <w:szCs w:val="16"/>
        </w:rPr>
        <w:t xml:space="preserve"> </w:t>
      </w:r>
      <w:r w:rsidRPr="00B9402C">
        <w:rPr>
          <w:rFonts w:ascii="Tahoma" w:eastAsia="Tahoma" w:hAnsi="Tahoma" w:cs="Tahoma"/>
          <w:position w:val="-1"/>
          <w:sz w:val="16"/>
          <w:szCs w:val="16"/>
        </w:rPr>
        <w:t>j</w:t>
      </w:r>
      <w:r w:rsidRPr="00B9402C">
        <w:rPr>
          <w:rFonts w:ascii="Tahoma" w:eastAsia="Tahoma" w:hAnsi="Tahoma" w:cs="Tahoma"/>
          <w:spacing w:val="-3"/>
          <w:position w:val="-1"/>
          <w:sz w:val="16"/>
          <w:szCs w:val="16"/>
        </w:rPr>
        <w:t>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ę</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rg</w:t>
      </w:r>
      <w:r w:rsidRPr="00B9402C">
        <w:rPr>
          <w:rFonts w:ascii="Tahoma" w:eastAsia="Tahoma" w:hAnsi="Tahoma" w:cs="Tahoma"/>
          <w:spacing w:val="-1"/>
          <w:position w:val="-1"/>
          <w:sz w:val="16"/>
          <w:szCs w:val="16"/>
        </w:rPr>
        <w:t>ani</w:t>
      </w:r>
      <w:r w:rsidRPr="00B9402C">
        <w:rPr>
          <w:rFonts w:ascii="Tahoma" w:eastAsia="Tahoma" w:hAnsi="Tahoma" w:cs="Tahoma"/>
          <w:position w:val="-1"/>
          <w:sz w:val="16"/>
          <w:szCs w:val="16"/>
        </w:rPr>
        <w:t>zac</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j</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ą</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Bene</w:t>
      </w:r>
      <w:r w:rsidRPr="00B9402C">
        <w:rPr>
          <w:rFonts w:ascii="Tahoma" w:eastAsia="Tahoma" w:hAnsi="Tahoma" w:cs="Tahoma"/>
          <w:spacing w:val="1"/>
          <w:position w:val="-1"/>
          <w:sz w:val="16"/>
          <w:szCs w:val="16"/>
        </w:rPr>
        <w:t>f</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ent</w:t>
      </w:r>
      <w:r w:rsidRPr="00B9402C">
        <w:rPr>
          <w:rFonts w:ascii="Tahoma" w:eastAsia="Tahoma" w:hAnsi="Tahoma" w:cs="Tahoma"/>
          <w:position w:val="-1"/>
          <w:sz w:val="16"/>
          <w:szCs w:val="16"/>
        </w:rPr>
        <w:t>a</w:t>
      </w:r>
      <w:r w:rsidRPr="00B9402C">
        <w:rPr>
          <w:rFonts w:ascii="Tahoma" w:eastAsia="Tahoma" w:hAnsi="Tahoma" w:cs="Tahoma"/>
          <w:spacing w:val="12"/>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ży</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wp</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sać</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2"/>
          <w:position w:val="-1"/>
          <w:sz w:val="16"/>
          <w:szCs w:val="16"/>
        </w:rPr>
        <w:t>z</w:t>
      </w:r>
      <w:r w:rsidRPr="00B9402C">
        <w:rPr>
          <w:rFonts w:ascii="Tahoma" w:eastAsia="Tahoma" w:hAnsi="Tahoma" w:cs="Tahoma"/>
          <w:position w:val="-1"/>
          <w:sz w:val="16"/>
          <w:szCs w:val="16"/>
        </w:rPr>
        <w:t>wę</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tki</w:t>
      </w:r>
      <w:r w:rsidRPr="00B9402C">
        <w:rPr>
          <w:rFonts w:ascii="Tahoma" w:eastAsia="Tahoma" w:hAnsi="Tahoma" w:cs="Tahoma"/>
          <w:position w:val="-1"/>
          <w:sz w:val="16"/>
          <w:szCs w:val="16"/>
        </w:rPr>
        <w:t>,</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adr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s,</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nume</w:t>
      </w:r>
      <w:r w:rsidRPr="00B9402C">
        <w:rPr>
          <w:rFonts w:ascii="Tahoma" w:eastAsia="Tahoma" w:hAnsi="Tahoma" w:cs="Tahoma"/>
          <w:position w:val="-1"/>
          <w:sz w:val="16"/>
          <w:szCs w:val="16"/>
        </w:rPr>
        <w:t>r</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lu</w:t>
      </w:r>
      <w:r w:rsidRPr="00B9402C">
        <w:rPr>
          <w:rFonts w:ascii="Tahoma" w:eastAsia="Tahoma" w:hAnsi="Tahoma" w:cs="Tahoma"/>
          <w:position w:val="-1"/>
          <w:sz w:val="16"/>
          <w:szCs w:val="16"/>
        </w:rPr>
        <w:t>b</w:t>
      </w:r>
      <w:r w:rsidRPr="00B9402C">
        <w:rPr>
          <w:rFonts w:ascii="Tahoma" w:eastAsia="Tahoma" w:hAnsi="Tahoma" w:cs="Tahoma"/>
          <w:spacing w:val="-2"/>
          <w:position w:val="-1"/>
          <w:sz w:val="16"/>
          <w:szCs w:val="16"/>
        </w:rPr>
        <w:t>/</w:t>
      </w:r>
      <w:r w:rsidRPr="00B9402C">
        <w:rPr>
          <w:rFonts w:ascii="Tahoma" w:eastAsia="Tahoma" w:hAnsi="Tahoma" w:cs="Tahoma"/>
          <w:position w:val="-1"/>
          <w:sz w:val="16"/>
          <w:szCs w:val="16"/>
        </w:rPr>
        <w:t xml:space="preserve">i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IP</w:t>
      </w:r>
      <w:r w:rsidRPr="00B9402C">
        <w:rPr>
          <w:rFonts w:ascii="Tahoma" w:eastAsia="Tahoma" w:hAnsi="Tahoma" w:cs="Tahoma"/>
          <w:spacing w:val="17"/>
          <w:position w:val="-1"/>
          <w:sz w:val="16"/>
          <w:szCs w:val="16"/>
        </w:rPr>
        <w:t xml:space="preserve"> </w:t>
      </w:r>
      <w:r w:rsidRPr="00B9402C">
        <w:rPr>
          <w:rFonts w:ascii="Tahoma" w:eastAsia="Tahoma" w:hAnsi="Tahoma" w:cs="Tahoma"/>
          <w:spacing w:val="1"/>
          <w:position w:val="-1"/>
          <w:sz w:val="16"/>
          <w:szCs w:val="16"/>
        </w:rPr>
        <w:t>(</w:t>
      </w:r>
      <w:r w:rsidRPr="00B9402C">
        <w:rPr>
          <w:rFonts w:ascii="Tahoma" w:eastAsia="Tahoma" w:hAnsi="Tahoma" w:cs="Tahoma"/>
          <w:position w:val="-1"/>
          <w:sz w:val="16"/>
          <w:szCs w:val="16"/>
        </w:rPr>
        <w:t>w</w:t>
      </w:r>
      <w:r w:rsidRPr="00B9402C">
        <w:rPr>
          <w:rFonts w:ascii="Tahoma" w:eastAsia="Tahoma" w:hAnsi="Tahoma" w:cs="Tahoma"/>
          <w:spacing w:val="18"/>
          <w:position w:val="-1"/>
          <w:sz w:val="16"/>
          <w:szCs w:val="16"/>
        </w:rPr>
        <w:t xml:space="preserve"> </w:t>
      </w:r>
      <w:r w:rsidRPr="00B9402C">
        <w:rPr>
          <w:rFonts w:ascii="Tahoma" w:eastAsia="Tahoma" w:hAnsi="Tahoma" w:cs="Tahoma"/>
          <w:position w:val="-1"/>
          <w:sz w:val="16"/>
          <w:szCs w:val="16"/>
        </w:rPr>
        <w:t>za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ści</w:t>
      </w:r>
      <w:r w:rsidRPr="00B9402C">
        <w:rPr>
          <w:rFonts w:ascii="Tahoma" w:eastAsia="Tahoma" w:hAnsi="Tahoma" w:cs="Tahoma"/>
          <w:spacing w:val="19"/>
          <w:position w:val="-1"/>
          <w:sz w:val="16"/>
          <w:szCs w:val="16"/>
        </w:rPr>
        <w:t xml:space="preserve"> </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d</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tu</w:t>
      </w:r>
      <w:r w:rsidRPr="00B9402C">
        <w:rPr>
          <w:rFonts w:ascii="Tahoma" w:eastAsia="Tahoma" w:hAnsi="Tahoma" w:cs="Tahoma"/>
          <w:position w:val="-1"/>
          <w:sz w:val="16"/>
          <w:szCs w:val="16"/>
        </w:rPr>
        <w:t>su</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3"/>
          <w:position w:val="-1"/>
          <w:sz w:val="16"/>
          <w:szCs w:val="16"/>
        </w:rPr>
        <w:t>ra</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ne</w:t>
      </w:r>
      <w:r w:rsidRPr="00B9402C">
        <w:rPr>
          <w:rFonts w:ascii="Tahoma" w:eastAsia="Tahoma" w:hAnsi="Tahoma" w:cs="Tahoma"/>
          <w:position w:val="-1"/>
          <w:sz w:val="16"/>
          <w:szCs w:val="16"/>
        </w:rPr>
        <w:t>go</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i</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u</w:t>
      </w:r>
      <w:r w:rsidRPr="00B9402C">
        <w:rPr>
          <w:rFonts w:ascii="Tahoma" w:eastAsia="Tahoma" w:hAnsi="Tahoma" w:cs="Tahoma"/>
          <w:position w:val="-1"/>
          <w:sz w:val="16"/>
          <w:szCs w:val="16"/>
        </w:rPr>
        <w:t>jącej).</w:t>
      </w:r>
      <w:r w:rsidRPr="00B9402C">
        <w:rPr>
          <w:rFonts w:ascii="Tahoma" w:eastAsia="Tahoma" w:hAnsi="Tahoma" w:cs="Tahoma"/>
          <w:spacing w:val="22"/>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6"/>
          <w:position w:val="-1"/>
          <w:sz w:val="16"/>
          <w:szCs w:val="16"/>
        </w:rPr>
        <w:t xml:space="preserve"> </w:t>
      </w:r>
      <w:r w:rsidRPr="00B9402C">
        <w:rPr>
          <w:rFonts w:ascii="Tahoma" w:eastAsia="Tahoma" w:hAnsi="Tahoma" w:cs="Tahoma"/>
          <w:position w:val="-1"/>
          <w:sz w:val="16"/>
          <w:szCs w:val="16"/>
        </w:rPr>
        <w:t>do</w:t>
      </w:r>
      <w:r w:rsidRPr="00B9402C">
        <w:rPr>
          <w:rFonts w:ascii="Tahoma" w:eastAsia="Tahoma" w:hAnsi="Tahoma" w:cs="Tahoma"/>
          <w:spacing w:val="-3"/>
          <w:position w:val="-1"/>
          <w:sz w:val="16"/>
          <w:szCs w:val="16"/>
        </w:rPr>
        <w:t>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spacing w:val="-15"/>
          <w:position w:val="-1"/>
          <w:sz w:val="16"/>
          <w:szCs w:val="16"/>
        </w:rPr>
        <w:t>y</w:t>
      </w:r>
      <w:r w:rsidRPr="00B9402C">
        <w:rPr>
          <w:rFonts w:ascii="Tahoma" w:eastAsia="Tahoma" w:hAnsi="Tahoma" w:cs="Tahoma"/>
          <w:position w:val="-1"/>
          <w:sz w:val="16"/>
          <w:szCs w:val="16"/>
        </w:rPr>
        <w:t>,</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jeże</w:t>
      </w:r>
      <w:r w:rsidRPr="00B9402C">
        <w:rPr>
          <w:rFonts w:ascii="Tahoma" w:eastAsia="Tahoma" w:hAnsi="Tahoma" w:cs="Tahoma"/>
          <w:spacing w:val="-1"/>
          <w:position w:val="-1"/>
          <w:sz w:val="16"/>
          <w:szCs w:val="16"/>
        </w:rPr>
        <w:t>l</w:t>
      </w:r>
      <w:r w:rsidRPr="00B9402C">
        <w:rPr>
          <w:rFonts w:ascii="Tahoma" w:eastAsia="Tahoma" w:hAnsi="Tahoma" w:cs="Tahoma"/>
          <w:position w:val="-1"/>
          <w:sz w:val="16"/>
          <w:szCs w:val="16"/>
        </w:rPr>
        <w:t>i</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pr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t</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b</w:t>
      </w:r>
      <w:r w:rsidRPr="00B9402C">
        <w:rPr>
          <w:rFonts w:ascii="Tahoma" w:eastAsia="Tahoma" w:hAnsi="Tahoma" w:cs="Tahoma"/>
          <w:spacing w:val="-1"/>
          <w:position w:val="-1"/>
          <w:sz w:val="16"/>
          <w:szCs w:val="16"/>
        </w:rPr>
        <w:t>ę</w:t>
      </w:r>
      <w:r w:rsidRPr="00B9402C">
        <w:rPr>
          <w:rFonts w:ascii="Tahoma" w:eastAsia="Tahoma" w:hAnsi="Tahoma" w:cs="Tahoma"/>
          <w:position w:val="-1"/>
          <w:sz w:val="16"/>
          <w:szCs w:val="16"/>
        </w:rPr>
        <w:t>dz</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position w:val="-1"/>
          <w:sz w:val="16"/>
          <w:szCs w:val="16"/>
        </w:rPr>
        <w:t>y</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ył</w:t>
      </w:r>
      <w:r w:rsidRPr="00B9402C">
        <w:rPr>
          <w:rFonts w:ascii="Tahoma" w:eastAsia="Tahoma" w:hAnsi="Tahoma" w:cs="Tahoma"/>
          <w:position w:val="-1"/>
          <w:sz w:val="16"/>
          <w:szCs w:val="16"/>
        </w:rPr>
        <w:t>ączn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 xml:space="preserve">przez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d</w:t>
      </w:r>
      <w:r w:rsidRPr="00B9402C">
        <w:rPr>
          <w:rFonts w:ascii="Tahoma" w:eastAsia="Tahoma" w:hAnsi="Tahoma" w:cs="Tahoma"/>
          <w:spacing w:val="-1"/>
          <w:sz w:val="16"/>
          <w:szCs w:val="16"/>
        </w:rPr>
        <w:t>mio</w:t>
      </w:r>
      <w:r w:rsidRPr="00B9402C">
        <w:rPr>
          <w:rFonts w:ascii="Tahoma" w:eastAsia="Tahoma" w:hAnsi="Tahoma" w:cs="Tahoma"/>
          <w:sz w:val="16"/>
          <w:szCs w:val="16"/>
        </w:rPr>
        <w:t>t</w:t>
      </w:r>
      <w:r w:rsidRPr="00B9402C">
        <w:rPr>
          <w:rFonts w:ascii="Tahoma" w:eastAsia="Tahoma" w:hAnsi="Tahoma" w:cs="Tahoma"/>
          <w:spacing w:val="16"/>
          <w:sz w:val="16"/>
          <w:szCs w:val="16"/>
        </w:rPr>
        <w:t xml:space="preserve"> </w:t>
      </w:r>
      <w:r w:rsidRPr="00B9402C">
        <w:rPr>
          <w:rFonts w:ascii="Tahoma" w:eastAsia="Tahoma" w:hAnsi="Tahoma" w:cs="Tahoma"/>
          <w:sz w:val="16"/>
          <w:szCs w:val="16"/>
        </w:rPr>
        <w:t>ws</w:t>
      </w:r>
      <w:r w:rsidRPr="00B9402C">
        <w:rPr>
          <w:rFonts w:ascii="Tahoma" w:eastAsia="Tahoma" w:hAnsi="Tahoma" w:cs="Tahoma"/>
          <w:spacing w:val="-1"/>
          <w:sz w:val="16"/>
          <w:szCs w:val="16"/>
        </w:rPr>
        <w:t>k</w:t>
      </w:r>
      <w:r w:rsidRPr="00B9402C">
        <w:rPr>
          <w:rFonts w:ascii="Tahoma" w:eastAsia="Tahoma" w:hAnsi="Tahoma" w:cs="Tahoma"/>
          <w:sz w:val="16"/>
          <w:szCs w:val="16"/>
        </w:rPr>
        <w:t>aza</w:t>
      </w:r>
      <w:r w:rsidRPr="00B9402C">
        <w:rPr>
          <w:rFonts w:ascii="Tahoma" w:eastAsia="Tahoma" w:hAnsi="Tahoma" w:cs="Tahoma"/>
          <w:spacing w:val="-3"/>
          <w:sz w:val="16"/>
          <w:szCs w:val="16"/>
        </w:rPr>
        <w:t>n</w:t>
      </w:r>
      <w:r w:rsidRPr="00B9402C">
        <w:rPr>
          <w:rFonts w:ascii="Tahoma" w:eastAsia="Tahoma" w:hAnsi="Tahoma" w:cs="Tahoma"/>
          <w:sz w:val="16"/>
          <w:szCs w:val="16"/>
        </w:rPr>
        <w:t>y</w:t>
      </w:r>
      <w:r w:rsidRPr="00B9402C">
        <w:rPr>
          <w:rFonts w:ascii="Tahoma" w:eastAsia="Tahoma" w:hAnsi="Tahoma" w:cs="Tahoma"/>
          <w:spacing w:val="16"/>
          <w:sz w:val="16"/>
          <w:szCs w:val="16"/>
        </w:rPr>
        <w:t xml:space="preserve"> </w:t>
      </w:r>
      <w:r w:rsidRPr="00B9402C">
        <w:rPr>
          <w:rFonts w:ascii="Tahoma" w:eastAsia="Tahoma" w:hAnsi="Tahoma" w:cs="Tahoma"/>
          <w:sz w:val="16"/>
          <w:szCs w:val="16"/>
        </w:rPr>
        <w:t>ja</w:t>
      </w:r>
      <w:r w:rsidRPr="00B9402C">
        <w:rPr>
          <w:rFonts w:ascii="Tahoma" w:eastAsia="Tahoma" w:hAnsi="Tahoma" w:cs="Tahoma"/>
          <w:spacing w:val="-3"/>
          <w:sz w:val="16"/>
          <w:szCs w:val="16"/>
        </w:rPr>
        <w:t>k</w:t>
      </w:r>
      <w:r w:rsidRPr="00B9402C">
        <w:rPr>
          <w:rFonts w:ascii="Tahoma" w:eastAsia="Tahoma" w:hAnsi="Tahoma" w:cs="Tahoma"/>
          <w:sz w:val="16"/>
          <w:szCs w:val="16"/>
        </w:rPr>
        <w:t>o</w:t>
      </w:r>
      <w:r w:rsidRPr="00B9402C">
        <w:rPr>
          <w:rFonts w:ascii="Tahoma" w:eastAsia="Tahoma" w:hAnsi="Tahoma" w:cs="Tahoma"/>
          <w:spacing w:val="19"/>
          <w:sz w:val="16"/>
          <w:szCs w:val="16"/>
        </w:rPr>
        <w:t xml:space="preserve"> </w:t>
      </w:r>
      <w:r w:rsidRPr="00B9402C">
        <w:rPr>
          <w:rFonts w:ascii="Tahoma" w:eastAsia="Tahoma" w:hAnsi="Tahoma" w:cs="Tahoma"/>
          <w:spacing w:val="-1"/>
          <w:sz w:val="16"/>
          <w:szCs w:val="16"/>
        </w:rPr>
        <w:t>Ben</w:t>
      </w:r>
      <w:r w:rsidRPr="00B9402C">
        <w:rPr>
          <w:rFonts w:ascii="Tahoma" w:eastAsia="Tahoma" w:hAnsi="Tahoma" w:cs="Tahoma"/>
          <w:spacing w:val="2"/>
          <w:sz w:val="16"/>
          <w:szCs w:val="16"/>
        </w:rPr>
        <w:t>e</w:t>
      </w:r>
      <w:r w:rsidRPr="00B9402C">
        <w:rPr>
          <w:rFonts w:ascii="Tahoma" w:eastAsia="Tahoma" w:hAnsi="Tahoma" w:cs="Tahoma"/>
          <w:spacing w:val="-1"/>
          <w:sz w:val="16"/>
          <w:szCs w:val="16"/>
        </w:rPr>
        <w:t>fi</w:t>
      </w:r>
      <w:r w:rsidRPr="00B9402C">
        <w:rPr>
          <w:rFonts w:ascii="Tahoma" w:eastAsia="Tahoma" w:hAnsi="Tahoma" w:cs="Tahoma"/>
          <w:sz w:val="16"/>
          <w:szCs w:val="16"/>
        </w:rPr>
        <w:t>cj</w:t>
      </w:r>
      <w:r w:rsidRPr="00B9402C">
        <w:rPr>
          <w:rFonts w:ascii="Tahoma" w:eastAsia="Tahoma" w:hAnsi="Tahoma" w:cs="Tahoma"/>
          <w:spacing w:val="-1"/>
          <w:sz w:val="16"/>
          <w:szCs w:val="16"/>
        </w:rPr>
        <w:t>ent</w:t>
      </w:r>
      <w:r w:rsidRPr="00B9402C">
        <w:rPr>
          <w:rFonts w:ascii="Tahoma" w:eastAsia="Tahoma" w:hAnsi="Tahoma" w:cs="Tahoma"/>
          <w:sz w:val="16"/>
          <w:szCs w:val="16"/>
        </w:rPr>
        <w:t>.</w:t>
      </w:r>
      <w:r w:rsidRPr="00B9402C">
        <w:rPr>
          <w:rFonts w:ascii="Tahoma" w:eastAsia="Tahoma" w:hAnsi="Tahoma" w:cs="Tahoma"/>
          <w:spacing w:val="18"/>
          <w:sz w:val="16"/>
          <w:szCs w:val="16"/>
        </w:rPr>
        <w:t xml:space="preserve"> </w:t>
      </w:r>
      <w:r w:rsidRPr="00B9402C">
        <w:rPr>
          <w:rFonts w:ascii="Tahoma" w:eastAsia="Tahoma" w:hAnsi="Tahoma" w:cs="Tahoma"/>
          <w:spacing w:val="-1"/>
          <w:sz w:val="16"/>
          <w:szCs w:val="16"/>
        </w:rPr>
        <w:t>Re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za</w:t>
      </w:r>
      <w:r w:rsidRPr="00B9402C">
        <w:rPr>
          <w:rFonts w:ascii="Tahoma" w:eastAsia="Tahoma" w:hAnsi="Tahoma" w:cs="Tahoma"/>
          <w:spacing w:val="-1"/>
          <w:sz w:val="16"/>
          <w:szCs w:val="16"/>
        </w:rPr>
        <w:t>to</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m</w:t>
      </w:r>
      <w:r w:rsidRPr="00B9402C">
        <w:rPr>
          <w:rFonts w:ascii="Tahoma" w:eastAsia="Tahoma" w:hAnsi="Tahoma" w:cs="Tahoma"/>
          <w:spacing w:val="16"/>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16"/>
          <w:sz w:val="16"/>
          <w:szCs w:val="16"/>
        </w:rPr>
        <w:t xml:space="preserve"> </w:t>
      </w:r>
      <w:r w:rsidRPr="00B9402C">
        <w:rPr>
          <w:rFonts w:ascii="Tahoma" w:eastAsia="Tahoma" w:hAnsi="Tahoma" w:cs="Tahoma"/>
          <w:spacing w:val="-1"/>
          <w:sz w:val="16"/>
          <w:szCs w:val="16"/>
        </w:rPr>
        <w:t>mo</w:t>
      </w:r>
      <w:r w:rsidRPr="00B9402C">
        <w:rPr>
          <w:rFonts w:ascii="Tahoma" w:eastAsia="Tahoma" w:hAnsi="Tahoma" w:cs="Tahoma"/>
          <w:sz w:val="16"/>
          <w:szCs w:val="16"/>
        </w:rPr>
        <w:t>że</w:t>
      </w:r>
      <w:r w:rsidRPr="00B9402C">
        <w:rPr>
          <w:rFonts w:ascii="Tahoma" w:eastAsia="Tahoma" w:hAnsi="Tahoma" w:cs="Tahoma"/>
          <w:spacing w:val="16"/>
          <w:sz w:val="16"/>
          <w:szCs w:val="16"/>
        </w:rPr>
        <w:t xml:space="preserve"> </w:t>
      </w:r>
      <w:r w:rsidRPr="00B9402C">
        <w:rPr>
          <w:rFonts w:ascii="Tahoma" w:eastAsia="Tahoma" w:hAnsi="Tahoma" w:cs="Tahoma"/>
          <w:sz w:val="16"/>
          <w:szCs w:val="16"/>
        </w:rPr>
        <w:t>b</w:t>
      </w:r>
      <w:r w:rsidRPr="00B9402C">
        <w:rPr>
          <w:rFonts w:ascii="Tahoma" w:eastAsia="Tahoma" w:hAnsi="Tahoma" w:cs="Tahoma"/>
          <w:spacing w:val="-1"/>
          <w:sz w:val="16"/>
          <w:szCs w:val="16"/>
        </w:rPr>
        <w:t>y</w:t>
      </w:r>
      <w:r w:rsidRPr="00B9402C">
        <w:rPr>
          <w:rFonts w:ascii="Tahoma" w:eastAsia="Tahoma" w:hAnsi="Tahoma" w:cs="Tahoma"/>
          <w:sz w:val="16"/>
          <w:szCs w:val="16"/>
        </w:rPr>
        <w:t>ć</w:t>
      </w:r>
      <w:r w:rsidRPr="00B9402C">
        <w:rPr>
          <w:rFonts w:ascii="Tahoma" w:eastAsia="Tahoma" w:hAnsi="Tahoma" w:cs="Tahoma"/>
          <w:spacing w:val="17"/>
          <w:sz w:val="16"/>
          <w:szCs w:val="16"/>
        </w:rPr>
        <w:t xml:space="preserve"> </w:t>
      </w:r>
      <w:r w:rsidRPr="00B9402C">
        <w:rPr>
          <w:rFonts w:ascii="Tahoma" w:eastAsia="Tahoma" w:hAnsi="Tahoma" w:cs="Tahoma"/>
          <w:sz w:val="16"/>
          <w:szCs w:val="16"/>
        </w:rPr>
        <w:t>j</w:t>
      </w:r>
      <w:r w:rsidRPr="00B9402C">
        <w:rPr>
          <w:rFonts w:ascii="Tahoma" w:eastAsia="Tahoma" w:hAnsi="Tahoma" w:cs="Tahoma"/>
          <w:spacing w:val="2"/>
          <w:sz w:val="16"/>
          <w:szCs w:val="16"/>
        </w:rPr>
        <w:t>e</w:t>
      </w:r>
      <w:r w:rsidRPr="00B9402C">
        <w:rPr>
          <w:rFonts w:ascii="Tahoma" w:eastAsia="Tahoma" w:hAnsi="Tahoma" w:cs="Tahoma"/>
          <w:sz w:val="16"/>
          <w:szCs w:val="16"/>
        </w:rPr>
        <w:t>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tk</w:t>
      </w:r>
      <w:r w:rsidRPr="00B9402C">
        <w:rPr>
          <w:rFonts w:ascii="Tahoma" w:eastAsia="Tahoma" w:hAnsi="Tahoma" w:cs="Tahoma"/>
          <w:sz w:val="16"/>
          <w:szCs w:val="16"/>
        </w:rPr>
        <w:t>a</w:t>
      </w:r>
      <w:r w:rsidRPr="00B9402C">
        <w:rPr>
          <w:rFonts w:ascii="Tahoma" w:eastAsia="Tahoma" w:hAnsi="Tahoma" w:cs="Tahoma"/>
          <w:spacing w:val="1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siadaj</w:t>
      </w:r>
      <w:r w:rsidRPr="00B9402C">
        <w:rPr>
          <w:rFonts w:ascii="Tahoma" w:eastAsia="Tahoma" w:hAnsi="Tahoma" w:cs="Tahoma"/>
          <w:spacing w:val="-1"/>
          <w:sz w:val="16"/>
          <w:szCs w:val="16"/>
        </w:rPr>
        <w:t>ą</w:t>
      </w:r>
      <w:r w:rsidRPr="00B9402C">
        <w:rPr>
          <w:rFonts w:ascii="Tahoma" w:eastAsia="Tahoma" w:hAnsi="Tahoma" w:cs="Tahoma"/>
          <w:sz w:val="16"/>
          <w:szCs w:val="16"/>
        </w:rPr>
        <w:t>ca</w:t>
      </w:r>
      <w:r w:rsidRPr="00B9402C">
        <w:rPr>
          <w:rFonts w:ascii="Tahoma" w:eastAsia="Tahoma" w:hAnsi="Tahoma" w:cs="Tahoma"/>
          <w:spacing w:val="17"/>
          <w:sz w:val="16"/>
          <w:szCs w:val="16"/>
        </w:rPr>
        <w:t xml:space="preserve"> </w:t>
      </w:r>
      <w:r w:rsidRPr="00B9402C">
        <w:rPr>
          <w:rFonts w:ascii="Tahoma" w:eastAsia="Tahoma" w:hAnsi="Tahoma" w:cs="Tahoma"/>
          <w:spacing w:val="-1"/>
          <w:sz w:val="16"/>
          <w:szCs w:val="16"/>
        </w:rPr>
        <w:t>o</w:t>
      </w:r>
      <w:r w:rsidRPr="00B9402C">
        <w:rPr>
          <w:rFonts w:ascii="Tahoma" w:eastAsia="Tahoma" w:hAnsi="Tahoma" w:cs="Tahoma"/>
          <w:sz w:val="16"/>
          <w:szCs w:val="16"/>
        </w:rPr>
        <w:t>s</w:t>
      </w:r>
      <w:r w:rsidRPr="00B9402C">
        <w:rPr>
          <w:rFonts w:ascii="Tahoma" w:eastAsia="Tahoma" w:hAnsi="Tahoma" w:cs="Tahoma"/>
          <w:spacing w:val="-1"/>
          <w:sz w:val="16"/>
          <w:szCs w:val="16"/>
        </w:rPr>
        <w:t>o</w:t>
      </w:r>
      <w:r w:rsidRPr="00B9402C">
        <w:rPr>
          <w:rFonts w:ascii="Tahoma" w:eastAsia="Tahoma" w:hAnsi="Tahoma" w:cs="Tahoma"/>
          <w:sz w:val="16"/>
          <w:szCs w:val="16"/>
        </w:rPr>
        <w:t>b</w:t>
      </w:r>
      <w:r w:rsidRPr="00B9402C">
        <w:rPr>
          <w:rFonts w:ascii="Tahoma" w:eastAsia="Tahoma" w:hAnsi="Tahoma" w:cs="Tahoma"/>
          <w:spacing w:val="-1"/>
          <w:sz w:val="16"/>
          <w:szCs w:val="16"/>
        </w:rPr>
        <w:t>o</w:t>
      </w:r>
      <w:r w:rsidRPr="00B9402C">
        <w:rPr>
          <w:rFonts w:ascii="Tahoma" w:eastAsia="Tahoma" w:hAnsi="Tahoma" w:cs="Tahoma"/>
          <w:sz w:val="16"/>
          <w:szCs w:val="16"/>
        </w:rPr>
        <w:t>w</w:t>
      </w:r>
      <w:r w:rsidRPr="00B9402C">
        <w:rPr>
          <w:rFonts w:ascii="Tahoma" w:eastAsia="Tahoma" w:hAnsi="Tahoma" w:cs="Tahoma"/>
          <w:spacing w:val="-1"/>
          <w:sz w:val="16"/>
          <w:szCs w:val="16"/>
        </w:rPr>
        <w:t>o</w:t>
      </w:r>
      <w:r w:rsidRPr="00B9402C">
        <w:rPr>
          <w:rFonts w:ascii="Tahoma" w:eastAsia="Tahoma" w:hAnsi="Tahoma" w:cs="Tahoma"/>
          <w:sz w:val="16"/>
          <w:szCs w:val="16"/>
        </w:rPr>
        <w:t>ść</w:t>
      </w:r>
      <w:r w:rsidRPr="00B9402C">
        <w:rPr>
          <w:rFonts w:ascii="Tahoma" w:eastAsia="Tahoma" w:hAnsi="Tahoma" w:cs="Tahoma"/>
          <w:spacing w:val="17"/>
          <w:sz w:val="16"/>
          <w:szCs w:val="16"/>
        </w:rPr>
        <w:t xml:space="preserve"> </w:t>
      </w:r>
      <w:r w:rsidRPr="00B9402C">
        <w:rPr>
          <w:rFonts w:ascii="Tahoma" w:eastAsia="Tahoma" w:hAnsi="Tahoma" w:cs="Tahoma"/>
          <w:spacing w:val="-3"/>
          <w:sz w:val="16"/>
          <w:szCs w:val="16"/>
        </w:rPr>
        <w:t>pr</w:t>
      </w:r>
      <w:r w:rsidRPr="00B9402C">
        <w:rPr>
          <w:rFonts w:ascii="Tahoma" w:eastAsia="Tahoma" w:hAnsi="Tahoma" w:cs="Tahoma"/>
          <w:sz w:val="16"/>
          <w:szCs w:val="16"/>
        </w:rPr>
        <w:t>aw</w:t>
      </w:r>
      <w:r w:rsidRPr="00B9402C">
        <w:rPr>
          <w:rFonts w:ascii="Tahoma" w:eastAsia="Tahoma" w:hAnsi="Tahoma" w:cs="Tahoma"/>
          <w:spacing w:val="-1"/>
          <w:sz w:val="16"/>
          <w:szCs w:val="16"/>
        </w:rPr>
        <w:t>n</w:t>
      </w:r>
      <w:r w:rsidRPr="00B9402C">
        <w:rPr>
          <w:rFonts w:ascii="Tahoma" w:eastAsia="Tahoma" w:hAnsi="Tahoma" w:cs="Tahoma"/>
          <w:sz w:val="16"/>
          <w:szCs w:val="16"/>
        </w:rPr>
        <w:t>ą. W</w:t>
      </w:r>
      <w:r w:rsidRPr="00B9402C">
        <w:rPr>
          <w:rFonts w:ascii="Tahoma" w:eastAsia="Tahoma" w:hAnsi="Tahoma" w:cs="Tahoma"/>
          <w:spacing w:val="16"/>
          <w:sz w:val="16"/>
          <w:szCs w:val="16"/>
        </w:rPr>
        <w:t xml:space="preserve"> </w:t>
      </w:r>
      <w:r w:rsidRPr="00B9402C">
        <w:rPr>
          <w:rFonts w:ascii="Tahoma" w:eastAsia="Tahoma" w:hAnsi="Tahoma" w:cs="Tahoma"/>
          <w:sz w:val="16"/>
          <w:szCs w:val="16"/>
        </w:rPr>
        <w:t>s</w:t>
      </w:r>
      <w:r w:rsidRPr="00B9402C">
        <w:rPr>
          <w:rFonts w:ascii="Tahoma" w:eastAsia="Tahoma" w:hAnsi="Tahoma" w:cs="Tahoma"/>
          <w:spacing w:val="-1"/>
          <w:sz w:val="16"/>
          <w:szCs w:val="16"/>
        </w:rPr>
        <w:t>ytu</w:t>
      </w:r>
      <w:r w:rsidRPr="00B9402C">
        <w:rPr>
          <w:rFonts w:ascii="Tahoma" w:eastAsia="Tahoma" w:hAnsi="Tahoma" w:cs="Tahoma"/>
          <w:sz w:val="16"/>
          <w:szCs w:val="16"/>
        </w:rPr>
        <w:t>acj</w:t>
      </w:r>
      <w:r w:rsidRPr="00B9402C">
        <w:rPr>
          <w:rFonts w:ascii="Tahoma" w:eastAsia="Tahoma" w:hAnsi="Tahoma" w:cs="Tahoma"/>
          <w:spacing w:val="-1"/>
          <w:sz w:val="16"/>
          <w:szCs w:val="16"/>
        </w:rPr>
        <w:t>i</w:t>
      </w:r>
      <w:r w:rsidRPr="00B9402C">
        <w:rPr>
          <w:rFonts w:ascii="Tahoma" w:eastAsia="Tahoma" w:hAnsi="Tahoma" w:cs="Tahoma"/>
          <w:sz w:val="16"/>
          <w:szCs w:val="16"/>
        </w:rPr>
        <w:t>,</w:t>
      </w:r>
      <w:r w:rsidRPr="00B9402C">
        <w:rPr>
          <w:rFonts w:ascii="Tahoma" w:eastAsia="Tahoma" w:hAnsi="Tahoma" w:cs="Tahoma"/>
          <w:spacing w:val="17"/>
          <w:sz w:val="16"/>
          <w:szCs w:val="16"/>
        </w:rPr>
        <w:t xml:space="preserve"> </w:t>
      </w:r>
      <w:r w:rsidRPr="00B9402C">
        <w:rPr>
          <w:rFonts w:ascii="Tahoma" w:eastAsia="Tahoma" w:hAnsi="Tahoma" w:cs="Tahoma"/>
          <w:spacing w:val="-1"/>
          <w:sz w:val="16"/>
          <w:szCs w:val="16"/>
        </w:rPr>
        <w:t>kie</w:t>
      </w:r>
      <w:r w:rsidRPr="00B9402C">
        <w:rPr>
          <w:rFonts w:ascii="Tahoma" w:eastAsia="Tahoma" w:hAnsi="Tahoma" w:cs="Tahoma"/>
          <w:sz w:val="16"/>
          <w:szCs w:val="16"/>
        </w:rPr>
        <w:t>dy ja</w:t>
      </w:r>
      <w:r w:rsidRPr="00B9402C">
        <w:rPr>
          <w:rFonts w:ascii="Tahoma" w:eastAsia="Tahoma" w:hAnsi="Tahoma" w:cs="Tahoma"/>
          <w:spacing w:val="-3"/>
          <w:sz w:val="16"/>
          <w:szCs w:val="16"/>
        </w:rPr>
        <w:t>k</w:t>
      </w:r>
      <w:r w:rsidRPr="00B9402C">
        <w:rPr>
          <w:rFonts w:ascii="Tahoma" w:eastAsia="Tahoma" w:hAnsi="Tahoma" w:cs="Tahoma"/>
          <w:sz w:val="16"/>
          <w:szCs w:val="16"/>
        </w:rPr>
        <w:t>o</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Ben</w:t>
      </w:r>
      <w:r w:rsidRPr="00B9402C">
        <w:rPr>
          <w:rFonts w:ascii="Tahoma" w:eastAsia="Tahoma" w:hAnsi="Tahoma" w:cs="Tahoma"/>
          <w:spacing w:val="2"/>
          <w:sz w:val="16"/>
          <w:szCs w:val="16"/>
        </w:rPr>
        <w:t>e</w:t>
      </w:r>
      <w:r w:rsidRPr="00B9402C">
        <w:rPr>
          <w:rFonts w:ascii="Tahoma" w:eastAsia="Tahoma" w:hAnsi="Tahoma" w:cs="Tahoma"/>
          <w:spacing w:val="-1"/>
          <w:sz w:val="16"/>
          <w:szCs w:val="16"/>
        </w:rPr>
        <w:t>fi</w:t>
      </w:r>
      <w:r w:rsidRPr="00B9402C">
        <w:rPr>
          <w:rFonts w:ascii="Tahoma" w:eastAsia="Tahoma" w:hAnsi="Tahoma" w:cs="Tahoma"/>
          <w:sz w:val="16"/>
          <w:szCs w:val="16"/>
        </w:rPr>
        <w:t>cj</w:t>
      </w:r>
      <w:r w:rsidRPr="00B9402C">
        <w:rPr>
          <w:rFonts w:ascii="Tahoma" w:eastAsia="Tahoma" w:hAnsi="Tahoma" w:cs="Tahoma"/>
          <w:spacing w:val="-1"/>
          <w:sz w:val="16"/>
          <w:szCs w:val="16"/>
        </w:rPr>
        <w:t>ent</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z w:val="16"/>
          <w:szCs w:val="16"/>
        </w:rPr>
        <w:t>ws</w:t>
      </w:r>
      <w:r w:rsidRPr="00B9402C">
        <w:rPr>
          <w:rFonts w:ascii="Tahoma" w:eastAsia="Tahoma" w:hAnsi="Tahoma" w:cs="Tahoma"/>
          <w:spacing w:val="-1"/>
          <w:sz w:val="16"/>
          <w:szCs w:val="16"/>
        </w:rPr>
        <w:t>k</w:t>
      </w:r>
      <w:r w:rsidRPr="00B9402C">
        <w:rPr>
          <w:rFonts w:ascii="Tahoma" w:eastAsia="Tahoma" w:hAnsi="Tahoma" w:cs="Tahoma"/>
          <w:sz w:val="16"/>
          <w:szCs w:val="16"/>
        </w:rPr>
        <w:t>aza</w:t>
      </w:r>
      <w:r w:rsidRPr="00B9402C">
        <w:rPr>
          <w:rFonts w:ascii="Tahoma" w:eastAsia="Tahoma" w:hAnsi="Tahoma" w:cs="Tahoma"/>
          <w:spacing w:val="-1"/>
          <w:sz w:val="16"/>
          <w:szCs w:val="16"/>
        </w:rPr>
        <w:t>n</w:t>
      </w:r>
      <w:r w:rsidRPr="00B9402C">
        <w:rPr>
          <w:rFonts w:ascii="Tahoma" w:eastAsia="Tahoma" w:hAnsi="Tahoma" w:cs="Tahoma"/>
          <w:sz w:val="16"/>
          <w:szCs w:val="16"/>
        </w:rPr>
        <w:t>o</w:t>
      </w:r>
      <w:r w:rsidRPr="00B9402C">
        <w:rPr>
          <w:rFonts w:ascii="Tahoma" w:eastAsia="Tahoma" w:hAnsi="Tahoma" w:cs="Tahoma"/>
          <w:spacing w:val="1"/>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w:t>
      </w:r>
      <w:r w:rsidRPr="00B9402C">
        <w:rPr>
          <w:rFonts w:ascii="Tahoma" w:eastAsia="Tahoma" w:hAnsi="Tahoma" w:cs="Tahoma"/>
          <w:sz w:val="16"/>
          <w:szCs w:val="16"/>
        </w:rPr>
        <w:t>ą</w:t>
      </w:r>
      <w:r w:rsidRPr="00B9402C">
        <w:rPr>
          <w:rFonts w:ascii="Tahoma" w:eastAsia="Tahoma" w:hAnsi="Tahoma" w:cs="Tahoma"/>
          <w:spacing w:val="2"/>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tk</w:t>
      </w:r>
      <w:r w:rsidRPr="00B9402C">
        <w:rPr>
          <w:rFonts w:ascii="Tahoma" w:eastAsia="Tahoma" w:hAnsi="Tahoma" w:cs="Tahoma"/>
          <w:sz w:val="16"/>
          <w:szCs w:val="16"/>
        </w:rPr>
        <w:t>ę</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pacing w:val="-3"/>
          <w:sz w:val="16"/>
          <w:szCs w:val="16"/>
        </w:rPr>
        <w:t>p</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w</w:t>
      </w:r>
      <w:r w:rsidRPr="00B9402C">
        <w:rPr>
          <w:rFonts w:ascii="Tahoma" w:eastAsia="Tahoma" w:hAnsi="Tahoma" w:cs="Tahoma"/>
          <w:spacing w:val="-1"/>
          <w:sz w:val="16"/>
          <w:szCs w:val="16"/>
        </w:rPr>
        <w:t>i</w:t>
      </w:r>
      <w:r w:rsidRPr="00B9402C">
        <w:rPr>
          <w:rFonts w:ascii="Tahoma" w:eastAsia="Tahoma" w:hAnsi="Tahoma" w:cs="Tahoma"/>
          <w:sz w:val="16"/>
          <w:szCs w:val="16"/>
        </w:rPr>
        <w:t>a</w:t>
      </w:r>
      <w:r w:rsidRPr="00B9402C">
        <w:rPr>
          <w:rFonts w:ascii="Tahoma" w:eastAsia="Tahoma" w:hAnsi="Tahoma" w:cs="Tahoma"/>
          <w:spacing w:val="-1"/>
          <w:sz w:val="16"/>
          <w:szCs w:val="16"/>
        </w:rPr>
        <w:t>t</w:t>
      </w:r>
      <w:r w:rsidRPr="00B9402C">
        <w:rPr>
          <w:rFonts w:ascii="Tahoma" w:eastAsia="Tahoma" w:hAnsi="Tahoma" w:cs="Tahoma"/>
          <w:spacing w:val="1"/>
          <w:sz w:val="16"/>
          <w:szCs w:val="16"/>
        </w:rPr>
        <w:t>)</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tomi</w:t>
      </w:r>
      <w:r w:rsidRPr="00B9402C">
        <w:rPr>
          <w:rFonts w:ascii="Tahoma" w:eastAsia="Tahoma" w:hAnsi="Tahoma" w:cs="Tahoma"/>
          <w:sz w:val="16"/>
          <w:szCs w:val="16"/>
        </w:rPr>
        <w:t>ast</w:t>
      </w:r>
      <w:r w:rsidRPr="00B9402C">
        <w:rPr>
          <w:rFonts w:ascii="Tahoma" w:eastAsia="Tahoma" w:hAnsi="Tahoma" w:cs="Tahoma"/>
          <w:spacing w:val="1"/>
          <w:sz w:val="16"/>
          <w:szCs w:val="16"/>
        </w:rPr>
        <w:t xml:space="preserve"> </w:t>
      </w:r>
      <w:r w:rsidRPr="00B9402C">
        <w:rPr>
          <w:rFonts w:ascii="Tahoma" w:eastAsia="Tahoma" w:hAnsi="Tahoma" w:cs="Tahoma"/>
          <w:sz w:val="16"/>
          <w:szCs w:val="16"/>
        </w:rPr>
        <w:t>pr</w:t>
      </w:r>
      <w:r w:rsidRPr="00B9402C">
        <w:rPr>
          <w:rFonts w:ascii="Tahoma" w:eastAsia="Tahoma" w:hAnsi="Tahoma" w:cs="Tahoma"/>
          <w:spacing w:val="2"/>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w:t>
      </w:r>
      <w:r w:rsidRPr="00B9402C">
        <w:rPr>
          <w:rFonts w:ascii="Tahoma" w:eastAsia="Tahoma" w:hAnsi="Tahoma" w:cs="Tahoma"/>
          <w:sz w:val="16"/>
          <w:szCs w:val="16"/>
        </w:rPr>
        <w:t>t</w:t>
      </w:r>
      <w:r w:rsidRPr="00B9402C">
        <w:rPr>
          <w:rFonts w:ascii="Tahoma" w:eastAsia="Tahoma" w:hAnsi="Tahoma" w:cs="Tahoma"/>
          <w:spacing w:val="1"/>
          <w:sz w:val="16"/>
          <w:szCs w:val="16"/>
        </w:rPr>
        <w:t xml:space="preserve"> </w:t>
      </w:r>
      <w:r w:rsidRPr="00B9402C">
        <w:rPr>
          <w:rFonts w:ascii="Tahoma" w:eastAsia="Tahoma" w:hAnsi="Tahoma" w:cs="Tahoma"/>
          <w:spacing w:val="-3"/>
          <w:sz w:val="16"/>
          <w:szCs w:val="16"/>
        </w:rPr>
        <w:t>f</w:t>
      </w:r>
      <w:r w:rsidRPr="00B9402C">
        <w:rPr>
          <w:rFonts w:ascii="Tahoma" w:eastAsia="Tahoma" w:hAnsi="Tahoma" w:cs="Tahoma"/>
          <w:sz w:val="16"/>
          <w:szCs w:val="16"/>
        </w:rPr>
        <w:t>a</w:t>
      </w:r>
      <w:r w:rsidRPr="00B9402C">
        <w:rPr>
          <w:rFonts w:ascii="Tahoma" w:eastAsia="Tahoma" w:hAnsi="Tahoma" w:cs="Tahoma"/>
          <w:spacing w:val="1"/>
          <w:sz w:val="16"/>
          <w:szCs w:val="16"/>
        </w:rPr>
        <w:t>k</w:t>
      </w:r>
      <w:r w:rsidRPr="00B9402C">
        <w:rPr>
          <w:rFonts w:ascii="Tahoma" w:eastAsia="Tahoma" w:hAnsi="Tahoma" w:cs="Tahoma"/>
          <w:spacing w:val="-1"/>
          <w:sz w:val="16"/>
          <w:szCs w:val="16"/>
        </w:rPr>
        <w:t>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1"/>
          <w:sz w:val="16"/>
          <w:szCs w:val="16"/>
        </w:rPr>
        <w:t xml:space="preserve"> </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4"/>
          <w:sz w:val="16"/>
          <w:szCs w:val="16"/>
        </w:rPr>
        <w:t>n</w:t>
      </w:r>
      <w:r w:rsidRPr="00B9402C">
        <w:rPr>
          <w:rFonts w:ascii="Tahoma" w:eastAsia="Tahoma" w:hAnsi="Tahoma" w:cs="Tahoma"/>
          <w:sz w:val="16"/>
          <w:szCs w:val="16"/>
        </w:rPr>
        <w:t>y</w:t>
      </w:r>
      <w:r w:rsidRPr="00B9402C">
        <w:rPr>
          <w:rFonts w:ascii="Tahoma" w:eastAsia="Tahoma" w:hAnsi="Tahoma" w:cs="Tahoma"/>
          <w:spacing w:val="1"/>
          <w:sz w:val="16"/>
          <w:szCs w:val="16"/>
        </w:rPr>
        <w:t xml:space="preserve"> </w:t>
      </w:r>
      <w:r w:rsidRPr="00B9402C">
        <w:rPr>
          <w:rFonts w:ascii="Tahoma" w:eastAsia="Tahoma" w:hAnsi="Tahoma" w:cs="Tahoma"/>
          <w:sz w:val="16"/>
          <w:szCs w:val="16"/>
        </w:rPr>
        <w:t>jest przez w</w:t>
      </w:r>
      <w:r w:rsidRPr="00B9402C">
        <w:rPr>
          <w:rFonts w:ascii="Tahoma" w:eastAsia="Tahoma" w:hAnsi="Tahoma" w:cs="Tahoma"/>
          <w:spacing w:val="-1"/>
          <w:sz w:val="16"/>
          <w:szCs w:val="16"/>
        </w:rPr>
        <w:t>iel</w:t>
      </w:r>
      <w:r w:rsidRPr="00B9402C">
        <w:rPr>
          <w:rFonts w:ascii="Tahoma" w:eastAsia="Tahoma" w:hAnsi="Tahoma" w:cs="Tahoma"/>
          <w:sz w:val="16"/>
          <w:szCs w:val="16"/>
        </w:rPr>
        <w:t>e 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w:t>
      </w:r>
      <w:r w:rsidRPr="00B9402C">
        <w:rPr>
          <w:rFonts w:ascii="Tahoma" w:eastAsia="Tahoma" w:hAnsi="Tahoma" w:cs="Tahoma"/>
          <w:spacing w:val="-1"/>
          <w:sz w:val="16"/>
          <w:szCs w:val="16"/>
        </w:rPr>
        <w:t>n</w:t>
      </w:r>
      <w:r w:rsidRPr="00B9402C">
        <w:rPr>
          <w:rFonts w:ascii="Tahoma" w:eastAsia="Tahoma" w:hAnsi="Tahoma" w:cs="Tahoma"/>
          <w:spacing w:val="-3"/>
          <w:sz w:val="16"/>
          <w:szCs w:val="16"/>
        </w:rPr>
        <w:t>p</w:t>
      </w:r>
      <w:r w:rsidRPr="00B9402C">
        <w:rPr>
          <w:rFonts w:ascii="Tahoma" w:eastAsia="Tahoma" w:hAnsi="Tahoma" w:cs="Tahoma"/>
          <w:sz w:val="16"/>
          <w:szCs w:val="16"/>
        </w:rPr>
        <w:t>.</w:t>
      </w:r>
      <w:r w:rsidRPr="00B9402C">
        <w:rPr>
          <w:rFonts w:ascii="Tahoma" w:eastAsia="Tahoma" w:hAnsi="Tahoma" w:cs="Tahoma"/>
          <w:spacing w:val="2"/>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l</w:t>
      </w:r>
      <w:r w:rsidRPr="00B9402C">
        <w:rPr>
          <w:rFonts w:ascii="Tahoma" w:eastAsia="Tahoma" w:hAnsi="Tahoma" w:cs="Tahoma"/>
          <w:sz w:val="16"/>
          <w:szCs w:val="16"/>
        </w:rPr>
        <w:t>ac</w:t>
      </w:r>
      <w:r w:rsidRPr="00B9402C">
        <w:rPr>
          <w:rFonts w:ascii="Tahoma" w:eastAsia="Tahoma" w:hAnsi="Tahoma" w:cs="Tahoma"/>
          <w:spacing w:val="-1"/>
          <w:sz w:val="16"/>
          <w:szCs w:val="16"/>
        </w:rPr>
        <w:t>ó</w:t>
      </w:r>
      <w:r w:rsidRPr="00B9402C">
        <w:rPr>
          <w:rFonts w:ascii="Tahoma" w:eastAsia="Tahoma" w:hAnsi="Tahoma" w:cs="Tahoma"/>
          <w:sz w:val="16"/>
          <w:szCs w:val="16"/>
        </w:rPr>
        <w:t>w</w:t>
      </w:r>
      <w:r w:rsidRPr="00B9402C">
        <w:rPr>
          <w:rFonts w:ascii="Tahoma" w:eastAsia="Tahoma" w:hAnsi="Tahoma" w:cs="Tahoma"/>
          <w:spacing w:val="-1"/>
          <w:sz w:val="16"/>
          <w:szCs w:val="16"/>
        </w:rPr>
        <w: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o</w:t>
      </w:r>
      <w:r w:rsidRPr="00B9402C">
        <w:rPr>
          <w:rFonts w:ascii="Tahoma" w:eastAsia="Tahoma" w:hAnsi="Tahoma" w:cs="Tahoma"/>
          <w:sz w:val="16"/>
          <w:szCs w:val="16"/>
        </w:rPr>
        <w:t>ś</w:t>
      </w:r>
      <w:r w:rsidRPr="00B9402C">
        <w:rPr>
          <w:rFonts w:ascii="Tahoma" w:eastAsia="Tahoma" w:hAnsi="Tahoma" w:cs="Tahoma"/>
          <w:spacing w:val="1"/>
          <w:sz w:val="16"/>
          <w:szCs w:val="16"/>
        </w:rPr>
        <w:t>w</w:t>
      </w:r>
      <w:r w:rsidRPr="00B9402C">
        <w:rPr>
          <w:rFonts w:ascii="Tahoma" w:eastAsia="Tahoma" w:hAnsi="Tahoma" w:cs="Tahoma"/>
          <w:spacing w:val="-1"/>
          <w:sz w:val="16"/>
          <w:szCs w:val="16"/>
        </w:rPr>
        <w:t>i</w:t>
      </w:r>
      <w:r w:rsidRPr="00B9402C">
        <w:rPr>
          <w:rFonts w:ascii="Tahoma" w:eastAsia="Tahoma" w:hAnsi="Tahoma" w:cs="Tahoma"/>
          <w:sz w:val="16"/>
          <w:szCs w:val="16"/>
        </w:rPr>
        <w:t>a</w:t>
      </w:r>
      <w:r w:rsidRPr="00B9402C">
        <w:rPr>
          <w:rFonts w:ascii="Tahoma" w:eastAsia="Tahoma" w:hAnsi="Tahoma" w:cs="Tahoma"/>
          <w:spacing w:val="-1"/>
          <w:sz w:val="16"/>
          <w:szCs w:val="16"/>
        </w:rPr>
        <w:t>to</w:t>
      </w:r>
      <w:r w:rsidRPr="00B9402C">
        <w:rPr>
          <w:rFonts w:ascii="Tahoma" w:eastAsia="Tahoma" w:hAnsi="Tahoma" w:cs="Tahoma"/>
          <w:sz w:val="16"/>
          <w:szCs w:val="16"/>
        </w:rPr>
        <w:t>w</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h</w:t>
      </w:r>
      <w:r w:rsidRPr="00B9402C">
        <w:rPr>
          <w:rFonts w:ascii="Tahoma" w:eastAsia="Tahoma" w:hAnsi="Tahoma" w:cs="Tahoma"/>
          <w:sz w:val="16"/>
          <w:szCs w:val="16"/>
        </w:rPr>
        <w:t>)</w:t>
      </w:r>
      <w:r w:rsidRPr="00B9402C">
        <w:rPr>
          <w:rFonts w:ascii="Tahoma" w:eastAsia="Tahoma" w:hAnsi="Tahoma" w:cs="Tahoma"/>
          <w:spacing w:val="3"/>
          <w:sz w:val="16"/>
          <w:szCs w:val="16"/>
        </w:rPr>
        <w:t xml:space="preserve"> </w:t>
      </w:r>
      <w:r w:rsidRPr="00B9402C">
        <w:rPr>
          <w:rFonts w:ascii="Tahoma" w:eastAsia="Tahoma" w:hAnsi="Tahoma" w:cs="Tahoma"/>
          <w:sz w:val="16"/>
          <w:szCs w:val="16"/>
        </w:rPr>
        <w:t>do</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Decyzji</w:t>
      </w:r>
      <w:r w:rsidRPr="00B9402C">
        <w:rPr>
          <w:rFonts w:ascii="Tahoma" w:eastAsia="Tahoma" w:hAnsi="Tahoma" w:cs="Tahoma"/>
          <w:spacing w:val="2"/>
          <w:sz w:val="16"/>
          <w:szCs w:val="16"/>
        </w:rPr>
        <w:t xml:space="preserve"> </w:t>
      </w:r>
      <w:r w:rsidRPr="00B9402C">
        <w:rPr>
          <w:rFonts w:ascii="Tahoma" w:eastAsia="Tahoma" w:hAnsi="Tahoma" w:cs="Tahoma"/>
          <w:sz w:val="16"/>
          <w:szCs w:val="16"/>
        </w:rPr>
        <w:t>o</w:t>
      </w:r>
      <w:r w:rsidRPr="00B9402C">
        <w:rPr>
          <w:rFonts w:ascii="Tahoma" w:eastAsia="Tahoma" w:hAnsi="Tahoma" w:cs="Tahoma"/>
          <w:spacing w:val="2"/>
          <w:sz w:val="16"/>
          <w:szCs w:val="16"/>
        </w:rPr>
        <w:t xml:space="preserve"> </w:t>
      </w:r>
      <w:r w:rsidRPr="00B9402C">
        <w:rPr>
          <w:rFonts w:ascii="Tahoma" w:eastAsia="Tahoma" w:hAnsi="Tahoma" w:cs="Tahoma"/>
          <w:sz w:val="16"/>
          <w:szCs w:val="16"/>
        </w:rPr>
        <w:t>d</w:t>
      </w:r>
      <w:r w:rsidRPr="00B9402C">
        <w:rPr>
          <w:rFonts w:ascii="Tahoma" w:eastAsia="Tahoma" w:hAnsi="Tahoma" w:cs="Tahoma"/>
          <w:spacing w:val="-1"/>
          <w:sz w:val="16"/>
          <w:szCs w:val="16"/>
        </w:rPr>
        <w:t>ofin</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s</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w:t>
      </w:r>
      <w:r w:rsidRPr="00B9402C">
        <w:rPr>
          <w:rFonts w:ascii="Tahoma" w:eastAsia="Tahoma" w:hAnsi="Tahoma" w:cs="Tahoma"/>
          <w:spacing w:val="2"/>
          <w:sz w:val="16"/>
          <w:szCs w:val="16"/>
        </w:rPr>
        <w:t xml:space="preserve"> </w:t>
      </w:r>
      <w:r w:rsidRPr="00B9402C">
        <w:rPr>
          <w:rFonts w:ascii="Tahoma" w:eastAsia="Tahoma" w:hAnsi="Tahoma" w:cs="Tahoma"/>
          <w:sz w:val="16"/>
          <w:szCs w:val="16"/>
        </w:rPr>
        <w:t>za</w:t>
      </w:r>
      <w:r w:rsidRPr="00B9402C">
        <w:rPr>
          <w:rFonts w:ascii="Tahoma" w:eastAsia="Tahoma" w:hAnsi="Tahoma" w:cs="Tahoma"/>
          <w:spacing w:val="-1"/>
          <w:sz w:val="16"/>
          <w:szCs w:val="16"/>
        </w:rPr>
        <w:t>ł</w:t>
      </w:r>
      <w:r w:rsidRPr="00B9402C">
        <w:rPr>
          <w:rFonts w:ascii="Tahoma" w:eastAsia="Tahoma" w:hAnsi="Tahoma" w:cs="Tahoma"/>
          <w:sz w:val="16"/>
          <w:szCs w:val="16"/>
        </w:rPr>
        <w:t>ączyć</w:t>
      </w:r>
      <w:r w:rsidRPr="00B9402C">
        <w:rPr>
          <w:rFonts w:ascii="Tahoma" w:eastAsia="Tahoma" w:hAnsi="Tahoma" w:cs="Tahoma"/>
          <w:spacing w:val="3"/>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yk</w:t>
      </w:r>
      <w:r w:rsidRPr="00B9402C">
        <w:rPr>
          <w:rFonts w:ascii="Tahoma" w:eastAsia="Tahoma" w:hAnsi="Tahoma" w:cs="Tahoma"/>
          <w:sz w:val="16"/>
          <w:szCs w:val="16"/>
        </w:rPr>
        <w:t>az w</w:t>
      </w:r>
      <w:r w:rsidRPr="00B9402C">
        <w:rPr>
          <w:rFonts w:ascii="Tahoma" w:eastAsia="Tahoma" w:hAnsi="Tahoma" w:cs="Tahoma"/>
          <w:spacing w:val="-2"/>
          <w:sz w:val="16"/>
          <w:szCs w:val="16"/>
        </w:rPr>
        <w:t>s</w:t>
      </w:r>
      <w:r w:rsidRPr="00B9402C">
        <w:rPr>
          <w:rFonts w:ascii="Tahoma" w:eastAsia="Tahoma" w:hAnsi="Tahoma" w:cs="Tahoma"/>
          <w:sz w:val="16"/>
          <w:szCs w:val="16"/>
        </w:rPr>
        <w:t>z</w:t>
      </w:r>
      <w:r w:rsidRPr="00B9402C">
        <w:rPr>
          <w:rFonts w:ascii="Tahoma" w:eastAsia="Tahoma" w:hAnsi="Tahoma" w:cs="Tahoma"/>
          <w:spacing w:val="-1"/>
          <w:sz w:val="16"/>
          <w:szCs w:val="16"/>
        </w:rPr>
        <w:t>y</w:t>
      </w:r>
      <w:r w:rsidRPr="00B9402C">
        <w:rPr>
          <w:rFonts w:ascii="Tahoma" w:eastAsia="Tahoma" w:hAnsi="Tahoma" w:cs="Tahoma"/>
          <w:sz w:val="16"/>
          <w:szCs w:val="16"/>
        </w:rPr>
        <w:t>s</w:t>
      </w:r>
      <w:r w:rsidRPr="00B9402C">
        <w:rPr>
          <w:rFonts w:ascii="Tahoma" w:eastAsia="Tahoma" w:hAnsi="Tahoma" w:cs="Tahoma"/>
          <w:spacing w:val="-1"/>
          <w:sz w:val="16"/>
          <w:szCs w:val="16"/>
        </w:rPr>
        <w:t>tki</w:t>
      </w:r>
      <w:r w:rsidRPr="00B9402C">
        <w:rPr>
          <w:rFonts w:ascii="Tahoma" w:eastAsia="Tahoma" w:hAnsi="Tahoma" w:cs="Tahoma"/>
          <w:sz w:val="16"/>
          <w:szCs w:val="16"/>
        </w:rPr>
        <w:t>ch</w:t>
      </w:r>
      <w:r w:rsidRPr="00B9402C">
        <w:rPr>
          <w:rFonts w:ascii="Tahoma" w:eastAsia="Tahoma" w:hAnsi="Tahoma" w:cs="Tahoma"/>
          <w:spacing w:val="2"/>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w:t>
      </w:r>
      <w:r w:rsidRPr="00B9402C">
        <w:rPr>
          <w:rFonts w:ascii="Tahoma" w:eastAsia="Tahoma" w:hAnsi="Tahoma" w:cs="Tahoma"/>
          <w:spacing w:val="-1"/>
          <w:sz w:val="16"/>
          <w:szCs w:val="16"/>
        </w:rPr>
        <w:t>u</w:t>
      </w:r>
      <w:r w:rsidRPr="00B9402C">
        <w:rPr>
          <w:rFonts w:ascii="Tahoma" w:eastAsia="Tahoma" w:hAnsi="Tahoma" w:cs="Tahoma"/>
          <w:sz w:val="16"/>
          <w:szCs w:val="16"/>
        </w:rPr>
        <w:t>jąc</w:t>
      </w:r>
      <w:r w:rsidRPr="00B9402C">
        <w:rPr>
          <w:rFonts w:ascii="Tahoma" w:eastAsia="Tahoma" w:hAnsi="Tahoma" w:cs="Tahoma"/>
          <w:spacing w:val="-3"/>
          <w:sz w:val="16"/>
          <w:szCs w:val="16"/>
        </w:rPr>
        <w:t>y</w:t>
      </w:r>
      <w:r w:rsidRPr="00B9402C">
        <w:rPr>
          <w:rFonts w:ascii="Tahoma" w:eastAsia="Tahoma" w:hAnsi="Tahoma" w:cs="Tahoma"/>
          <w:sz w:val="16"/>
          <w:szCs w:val="16"/>
        </w:rPr>
        <w:t>ch da</w:t>
      </w:r>
      <w:r w:rsidRPr="00B9402C">
        <w:rPr>
          <w:rFonts w:ascii="Tahoma" w:eastAsia="Tahoma" w:hAnsi="Tahoma" w:cs="Tahoma"/>
          <w:spacing w:val="-3"/>
          <w:sz w:val="16"/>
          <w:szCs w:val="16"/>
        </w:rPr>
        <w:t>n</w:t>
      </w:r>
      <w:r w:rsidRPr="00B9402C">
        <w:rPr>
          <w:rFonts w:ascii="Tahoma" w:eastAsia="Tahoma" w:hAnsi="Tahoma" w:cs="Tahoma"/>
          <w:sz w:val="16"/>
          <w:szCs w:val="16"/>
        </w:rPr>
        <w:t>y 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w:t>
      </w:r>
      <w:r w:rsidRPr="00B9402C">
        <w:rPr>
          <w:rFonts w:ascii="Tahoma" w:eastAsia="Tahoma" w:hAnsi="Tahoma" w:cs="Tahoma"/>
          <w:sz w:val="16"/>
          <w:szCs w:val="16"/>
        </w:rPr>
        <w:t>.</w:t>
      </w:r>
    </w:p>
  </w:footnote>
  <w:footnote w:id="4">
    <w:p w14:paraId="52441C10" w14:textId="08D9FA0B" w:rsidR="00176E5C" w:rsidRPr="00B9402C" w:rsidRDefault="00176E5C" w:rsidP="00176E5C">
      <w:pPr>
        <w:ind w:right="86"/>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Dot</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któ</w:t>
      </w:r>
      <w:r w:rsidRPr="00B9402C">
        <w:rPr>
          <w:rFonts w:ascii="Tahoma" w:eastAsia="Tahoma" w:hAnsi="Tahoma" w:cs="Tahoma"/>
          <w:position w:val="-1"/>
          <w:sz w:val="16"/>
          <w:szCs w:val="16"/>
        </w:rPr>
        <w:t>w 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ch w par</w:t>
      </w:r>
      <w:r w:rsidRPr="00B9402C">
        <w:rPr>
          <w:rFonts w:ascii="Tahoma" w:eastAsia="Tahoma" w:hAnsi="Tahoma" w:cs="Tahoma"/>
          <w:spacing w:val="-1"/>
          <w:position w:val="-1"/>
          <w:sz w:val="16"/>
          <w:szCs w:val="16"/>
        </w:rPr>
        <w:t>tne</w:t>
      </w:r>
      <w:r w:rsidRPr="00B9402C">
        <w:rPr>
          <w:rFonts w:ascii="Tahoma" w:eastAsia="Tahoma" w:hAnsi="Tahoma" w:cs="Tahoma"/>
          <w:position w:val="-1"/>
          <w:sz w:val="16"/>
          <w:szCs w:val="16"/>
        </w:rPr>
        <w:t>rs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ie</w:t>
      </w:r>
      <w:r w:rsidRPr="00B9402C">
        <w:rPr>
          <w:rFonts w:ascii="Tahoma" w:eastAsia="Tahoma" w:hAnsi="Tahoma" w:cs="Tahoma"/>
          <w:position w:val="-1"/>
          <w:sz w:val="16"/>
          <w:szCs w:val="16"/>
        </w:rPr>
        <w:t>. Jeże</w:t>
      </w:r>
      <w:r w:rsidRPr="00B9402C">
        <w:rPr>
          <w:rFonts w:ascii="Tahoma" w:eastAsia="Tahoma" w:hAnsi="Tahoma" w:cs="Tahoma"/>
          <w:spacing w:val="-1"/>
          <w:position w:val="-1"/>
          <w:sz w:val="16"/>
          <w:szCs w:val="16"/>
        </w:rPr>
        <w:t>l</w:t>
      </w:r>
      <w:r w:rsidRPr="00B9402C">
        <w:rPr>
          <w:rFonts w:ascii="Tahoma" w:eastAsia="Tahoma" w:hAnsi="Tahoma" w:cs="Tahoma"/>
          <w:position w:val="-1"/>
          <w:sz w:val="16"/>
          <w:szCs w:val="16"/>
        </w:rPr>
        <w:t>i</w:t>
      </w:r>
      <w:r w:rsidRPr="00B9402C">
        <w:rPr>
          <w:rFonts w:ascii="Tahoma" w:eastAsia="Tahoma" w:hAnsi="Tahoma" w:cs="Tahoma"/>
          <w:spacing w:val="2"/>
          <w:position w:val="-1"/>
          <w:sz w:val="16"/>
          <w:szCs w:val="16"/>
        </w:rPr>
        <w:t xml:space="preserve"> </w:t>
      </w:r>
      <w:r w:rsidRPr="00B9402C">
        <w:rPr>
          <w:rFonts w:ascii="Tahoma" w:eastAsia="Tahoma" w:hAnsi="Tahoma" w:cs="Tahoma"/>
          <w:spacing w:val="-3"/>
          <w:position w:val="-1"/>
          <w:sz w:val="16"/>
          <w:szCs w:val="16"/>
        </w:rPr>
        <w:t>p</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t</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jest</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spacing w:val="1"/>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position w:val="-1"/>
          <w:sz w:val="16"/>
          <w:szCs w:val="16"/>
        </w:rPr>
        <w:t>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par</w:t>
      </w:r>
      <w:r w:rsidRPr="00B9402C">
        <w:rPr>
          <w:rFonts w:ascii="Tahoma" w:eastAsia="Tahoma" w:hAnsi="Tahoma" w:cs="Tahoma"/>
          <w:spacing w:val="-1"/>
          <w:position w:val="-1"/>
          <w:sz w:val="16"/>
          <w:szCs w:val="16"/>
        </w:rPr>
        <w:t>tne</w:t>
      </w:r>
      <w:r w:rsidRPr="00B9402C">
        <w:rPr>
          <w:rFonts w:ascii="Tahoma" w:eastAsia="Tahoma" w:hAnsi="Tahoma" w:cs="Tahoma"/>
          <w:position w:val="-1"/>
          <w:sz w:val="16"/>
          <w:szCs w:val="16"/>
        </w:rPr>
        <w:t>rs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3"/>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 xml:space="preserve">dać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2"/>
          <w:position w:val="-1"/>
          <w:sz w:val="16"/>
          <w:szCs w:val="16"/>
        </w:rPr>
        <w:t>zw</w:t>
      </w:r>
      <w:r w:rsidRPr="00B9402C">
        <w:rPr>
          <w:rFonts w:ascii="Tahoma" w:eastAsia="Tahoma" w:hAnsi="Tahoma" w:cs="Tahoma"/>
          <w:position w:val="-1"/>
          <w:sz w:val="16"/>
          <w:szCs w:val="16"/>
        </w:rPr>
        <w:t>ę</w:t>
      </w:r>
      <w:r>
        <w:rPr>
          <w:rFonts w:ascii="Tahoma" w:eastAsia="Tahoma" w:hAnsi="Tahoma" w:cs="Tahoma"/>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d</w:t>
      </w:r>
      <w:r w:rsidRPr="00B9402C">
        <w:rPr>
          <w:rFonts w:ascii="Tahoma" w:eastAsia="Tahoma" w:hAnsi="Tahoma" w:cs="Tahoma"/>
          <w:spacing w:val="-1"/>
          <w:position w:val="-1"/>
          <w:sz w:val="16"/>
          <w:szCs w:val="16"/>
        </w:rPr>
        <w:t>miotu</w:t>
      </w:r>
      <w:r w:rsidRPr="00B9402C">
        <w:rPr>
          <w:rFonts w:ascii="Tahoma" w:eastAsia="Tahoma" w:hAnsi="Tahoma" w:cs="Tahoma"/>
          <w:spacing w:val="1"/>
          <w:position w:val="-1"/>
          <w:sz w:val="16"/>
          <w:szCs w:val="16"/>
        </w:rPr>
        <w:t>/</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i ad</w:t>
      </w:r>
      <w:r w:rsidRPr="00B9402C">
        <w:rPr>
          <w:rFonts w:ascii="Tahoma" w:eastAsia="Tahoma" w:hAnsi="Tahoma" w:cs="Tahoma"/>
          <w:spacing w:val="-1"/>
          <w:position w:val="-1"/>
          <w:sz w:val="16"/>
          <w:szCs w:val="16"/>
        </w:rPr>
        <w:t>re</w:t>
      </w:r>
      <w:r w:rsidRPr="00B9402C">
        <w:rPr>
          <w:rFonts w:ascii="Tahoma" w:eastAsia="Tahoma" w:hAnsi="Tahoma" w:cs="Tahoma"/>
          <w:position w:val="-1"/>
          <w:sz w:val="16"/>
          <w:szCs w:val="16"/>
        </w:rPr>
        <w:t xml:space="preserve">s, </w:t>
      </w:r>
      <w:r w:rsidRPr="00B9402C">
        <w:rPr>
          <w:rFonts w:ascii="Tahoma" w:eastAsia="Tahoma" w:hAnsi="Tahoma" w:cs="Tahoma"/>
          <w:spacing w:val="-1"/>
          <w:position w:val="-1"/>
          <w:sz w:val="16"/>
          <w:szCs w:val="16"/>
        </w:rPr>
        <w:t>nume</w:t>
      </w:r>
      <w:r w:rsidRPr="00B9402C">
        <w:rPr>
          <w:rFonts w:ascii="Tahoma" w:eastAsia="Tahoma" w:hAnsi="Tahoma" w:cs="Tahoma"/>
          <w:position w:val="-1"/>
          <w:sz w:val="16"/>
          <w:szCs w:val="16"/>
        </w:rPr>
        <w:t xml:space="preserve">r </w:t>
      </w:r>
      <w:r w:rsidRPr="00B9402C">
        <w:rPr>
          <w:rFonts w:ascii="Tahoma" w:eastAsia="Tahoma" w:hAnsi="Tahoma" w:cs="Tahoma"/>
          <w:spacing w:val="1"/>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spacing w:val="1"/>
          <w:position w:val="-1"/>
          <w:sz w:val="16"/>
          <w:szCs w:val="16"/>
        </w:rPr>
        <w:t>G</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N</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i</w:t>
      </w:r>
      <w:r w:rsidRPr="00B9402C">
        <w:rPr>
          <w:rFonts w:ascii="Tahoma" w:eastAsia="Tahoma" w:hAnsi="Tahoma" w:cs="Tahoma"/>
          <w:spacing w:val="-3"/>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I</w:t>
      </w:r>
      <w:r w:rsidRPr="00B9402C">
        <w:rPr>
          <w:rFonts w:ascii="Tahoma" w:eastAsia="Tahoma" w:hAnsi="Tahoma" w:cs="Tahoma"/>
          <w:spacing w:val="-21"/>
          <w:position w:val="-1"/>
          <w:sz w:val="16"/>
          <w:szCs w:val="16"/>
        </w:rPr>
        <w:t>P</w:t>
      </w:r>
      <w:r w:rsidRPr="00B9402C">
        <w:rPr>
          <w:rFonts w:ascii="Tahoma" w:eastAsia="Tahoma" w:hAnsi="Tahoma" w:cs="Tahoma"/>
          <w:position w:val="-1"/>
          <w:sz w:val="16"/>
          <w:szCs w:val="16"/>
        </w:rPr>
        <w:t>.</w:t>
      </w:r>
    </w:p>
  </w:footnote>
  <w:footnote w:id="5">
    <w:p w14:paraId="24F0E3EA" w14:textId="7AADBF61" w:rsidR="00176E5C" w:rsidRPr="00B9402C" w:rsidRDefault="00176E5C"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dotyczy</w:t>
      </w:r>
      <w:r>
        <w:rPr>
          <w:rFonts w:ascii="Tahoma" w:hAnsi="Tahoma" w:cs="Tahoma"/>
          <w:sz w:val="16"/>
          <w:szCs w:val="16"/>
        </w:rPr>
        <w:t>.</w:t>
      </w:r>
    </w:p>
  </w:footnote>
  <w:footnote w:id="6">
    <w:p w14:paraId="19F57AF1" w14:textId="77777777" w:rsidR="00176E5C" w:rsidRPr="001C3C76" w:rsidRDefault="00176E5C"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przypadku, gdy projekt jest realizowany w ramach partnerstwa.</w:t>
      </w:r>
      <w:r w:rsidRPr="001C3C76">
        <w:rPr>
          <w:rFonts w:ascii="Tahoma" w:hAnsi="Tahoma" w:cs="Tahoma"/>
          <w:sz w:val="16"/>
          <w:szCs w:val="16"/>
        </w:rPr>
        <w:t xml:space="preserve"> </w:t>
      </w:r>
    </w:p>
  </w:footnote>
  <w:footnote w:id="7">
    <w:p w14:paraId="5CB5BFB0" w14:textId="0510B0AA" w:rsidR="00176E5C" w:rsidRPr="00D81AF0" w:rsidRDefault="00176E5C" w:rsidP="00176E5C">
      <w:pPr>
        <w:pStyle w:val="Tekstprzypisudolnego"/>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D81AF0">
        <w:rPr>
          <w:rFonts w:ascii="Tahoma" w:eastAsia="Tahoma" w:hAnsi="Tahoma" w:cs="Tahoma"/>
          <w:spacing w:val="-1"/>
          <w:sz w:val="16"/>
          <w:szCs w:val="16"/>
        </w:rPr>
        <w:t>Dot</w:t>
      </w:r>
      <w:r w:rsidRPr="00D81AF0">
        <w:rPr>
          <w:rFonts w:ascii="Tahoma" w:eastAsia="Tahoma" w:hAnsi="Tahoma" w:cs="Tahoma"/>
          <w:spacing w:val="-3"/>
          <w:sz w:val="16"/>
          <w:szCs w:val="16"/>
        </w:rPr>
        <w: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y</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pacing w:val="2"/>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w:t>
      </w:r>
      <w:r w:rsidRPr="00D81AF0">
        <w:rPr>
          <w:rFonts w:ascii="Tahoma" w:eastAsia="Tahoma" w:hAnsi="Tahoma" w:cs="Tahoma"/>
          <w:spacing w:val="20"/>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awą</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w:t>
      </w:r>
      <w:r w:rsidRPr="00D81AF0">
        <w:rPr>
          <w:rFonts w:ascii="Tahoma" w:eastAsia="Tahoma" w:hAnsi="Tahoma" w:cs="Tahoma"/>
          <w:sz w:val="16"/>
          <w:szCs w:val="16"/>
        </w:rPr>
        <w:t>P</w:t>
      </w:r>
      <w:r w:rsidRPr="00D81AF0">
        <w:rPr>
          <w:rFonts w:ascii="Tahoma" w:eastAsia="Tahoma" w:hAnsi="Tahoma" w:cs="Tahoma"/>
          <w:spacing w:val="-5"/>
          <w:sz w:val="16"/>
          <w:szCs w:val="16"/>
        </w:rPr>
        <w:t>r</w:t>
      </w:r>
      <w:r w:rsidRPr="00D81AF0">
        <w:rPr>
          <w:rFonts w:ascii="Tahoma" w:eastAsia="Tahoma" w:hAnsi="Tahoma" w:cs="Tahoma"/>
          <w:sz w:val="16"/>
          <w:szCs w:val="16"/>
        </w:rPr>
        <w:t>awo</w:t>
      </w:r>
      <w:r w:rsidRPr="00D81AF0">
        <w:rPr>
          <w:rFonts w:ascii="Tahoma" w:eastAsia="Tahoma" w:hAnsi="Tahoma" w:cs="Tahoma"/>
          <w:spacing w:val="19"/>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u</w:t>
      </w:r>
      <w:r w:rsidRPr="00D81AF0">
        <w:rPr>
          <w:rFonts w:ascii="Tahoma" w:eastAsia="Tahoma" w:hAnsi="Tahoma" w:cs="Tahoma"/>
          <w:sz w:val="16"/>
          <w:szCs w:val="16"/>
        </w:rPr>
        <w:t>b</w:t>
      </w:r>
      <w:r w:rsidRPr="00D81AF0">
        <w:rPr>
          <w:rFonts w:ascii="Tahoma" w:eastAsia="Tahoma" w:hAnsi="Tahoma" w:cs="Tahoma"/>
          <w:spacing w:val="-1"/>
          <w:sz w:val="16"/>
          <w:szCs w:val="16"/>
        </w:rPr>
        <w:t>li</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pacing w:val="-3"/>
          <w:sz w:val="16"/>
          <w:szCs w:val="16"/>
        </w:rPr>
        <w:t>ny</w:t>
      </w:r>
      <w:r w:rsidRPr="00D81AF0">
        <w:rPr>
          <w:rFonts w:ascii="Tahoma" w:eastAsia="Tahoma" w:hAnsi="Tahoma" w:cs="Tahoma"/>
          <w:sz w:val="16"/>
          <w:szCs w:val="16"/>
        </w:rPr>
        <w:t>c</w:t>
      </w:r>
      <w:r w:rsidRPr="00D81AF0">
        <w:rPr>
          <w:rFonts w:ascii="Tahoma" w:eastAsia="Tahoma" w:hAnsi="Tahoma" w:cs="Tahoma"/>
          <w:spacing w:val="-1"/>
          <w:sz w:val="16"/>
          <w:szCs w:val="16"/>
        </w:rPr>
        <w:t>h</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jak</w:t>
      </w:r>
      <w:r w:rsidRPr="00D81AF0">
        <w:rPr>
          <w:rFonts w:ascii="Tahoma" w:eastAsia="Tahoma" w:hAnsi="Tahoma" w:cs="Tahoma"/>
          <w:spacing w:val="21"/>
          <w:sz w:val="16"/>
          <w:szCs w:val="16"/>
        </w:rPr>
        <w:t xml:space="preserve"> </w:t>
      </w:r>
      <w:r w:rsidRPr="00D81AF0">
        <w:rPr>
          <w:rFonts w:ascii="Tahoma" w:eastAsia="Tahoma" w:hAnsi="Tahoma" w:cs="Tahoma"/>
          <w:sz w:val="16"/>
          <w:szCs w:val="16"/>
        </w:rPr>
        <w:t>i</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d</w:t>
      </w:r>
      <w:r w:rsidRPr="00D81AF0">
        <w:rPr>
          <w:rFonts w:ascii="Tahoma" w:eastAsia="Tahoma" w:hAnsi="Tahoma" w:cs="Tahoma"/>
          <w:spacing w:val="-1"/>
          <w:sz w:val="16"/>
          <w:szCs w:val="16"/>
        </w:rPr>
        <w:t>o</w:t>
      </w:r>
      <w:r w:rsidRPr="00D81AF0">
        <w:rPr>
          <w:rFonts w:ascii="Tahoma" w:eastAsia="Tahoma" w:hAnsi="Tahoma" w:cs="Tahoma"/>
          <w:spacing w:val="-3"/>
          <w:sz w:val="16"/>
          <w:szCs w:val="16"/>
        </w:rPr>
        <w:t>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ąc</w:t>
      </w:r>
      <w:r w:rsidRPr="00D81AF0">
        <w:rPr>
          <w:rFonts w:ascii="Tahoma" w:eastAsia="Tahoma" w:hAnsi="Tahoma" w:cs="Tahoma"/>
          <w:spacing w:val="-3"/>
          <w:sz w:val="16"/>
          <w:szCs w:val="16"/>
        </w:rPr>
        <w:t>y</w:t>
      </w:r>
      <w:r w:rsidRPr="00D81AF0">
        <w:rPr>
          <w:rFonts w:ascii="Tahoma" w:eastAsia="Tahoma" w:hAnsi="Tahoma" w:cs="Tahoma"/>
          <w:sz w:val="16"/>
          <w:szCs w:val="16"/>
        </w:rPr>
        <w:t>ch</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Pr>
          <w:rFonts w:ascii="Tahoma" w:eastAsia="Tahoma" w:hAnsi="Tahoma" w:cs="Tahoma"/>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z w:val="16"/>
          <w:szCs w:val="16"/>
        </w:rPr>
        <w:t>a</w:t>
      </w:r>
      <w:r w:rsidRPr="00D81AF0">
        <w:rPr>
          <w:rFonts w:ascii="Tahoma" w:eastAsia="Tahoma" w:hAnsi="Tahoma" w:cs="Tahoma"/>
          <w:spacing w:val="-4"/>
          <w:sz w:val="16"/>
          <w:szCs w:val="16"/>
        </w:rPr>
        <w:t>n</w:t>
      </w:r>
      <w:r w:rsidRPr="00D81AF0">
        <w:rPr>
          <w:rFonts w:ascii="Tahoma" w:eastAsia="Tahoma" w:hAnsi="Tahoma" w:cs="Tahoma"/>
          <w:spacing w:val="-3"/>
          <w:sz w:val="16"/>
          <w:szCs w:val="16"/>
        </w:rPr>
        <w:t>y</w:t>
      </w:r>
      <w:r w:rsidRPr="00D81AF0">
        <w:rPr>
          <w:rFonts w:ascii="Tahoma" w:eastAsia="Tahoma" w:hAnsi="Tahoma" w:cs="Tahoma"/>
          <w:sz w:val="16"/>
          <w:szCs w:val="16"/>
        </w:rPr>
        <w:t>ch 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 z</w:t>
      </w:r>
      <w:r w:rsidRPr="00D81AF0">
        <w:rPr>
          <w:rFonts w:ascii="Tahoma" w:eastAsia="Tahoma" w:hAnsi="Tahoma" w:cs="Tahoma"/>
          <w:spacing w:val="1"/>
          <w:sz w:val="16"/>
          <w:szCs w:val="16"/>
        </w:rPr>
        <w:t xml:space="preserve"> </w:t>
      </w:r>
      <w:r w:rsidRPr="00D81AF0">
        <w:rPr>
          <w:rFonts w:ascii="Tahoma" w:eastAsia="Tahoma" w:hAnsi="Tahoma" w:cs="Tahoma"/>
          <w:sz w:val="16"/>
          <w:szCs w:val="16"/>
        </w:rPr>
        <w:t>zasadą</w:t>
      </w:r>
      <w:r w:rsidRPr="00D81AF0">
        <w:rPr>
          <w:rFonts w:ascii="Tahoma" w:eastAsia="Tahoma" w:hAnsi="Tahoma" w:cs="Tahoma"/>
          <w:spacing w:val="1"/>
          <w:sz w:val="16"/>
          <w:szCs w:val="16"/>
        </w:rPr>
        <w:t xml:space="preserve"> </w:t>
      </w:r>
      <w:r w:rsidRPr="00D81AF0">
        <w:rPr>
          <w:rFonts w:ascii="Tahoma" w:eastAsia="Tahoma" w:hAnsi="Tahoma" w:cs="Tahoma"/>
          <w:spacing w:val="-3"/>
          <w:sz w:val="16"/>
          <w:szCs w:val="16"/>
        </w:rPr>
        <w:t>k</w:t>
      </w:r>
      <w:r w:rsidRPr="00D81AF0">
        <w:rPr>
          <w:rFonts w:ascii="Tahoma" w:eastAsia="Tahoma" w:hAnsi="Tahoma" w:cs="Tahoma"/>
          <w:spacing w:val="-1"/>
          <w:sz w:val="16"/>
          <w:szCs w:val="16"/>
        </w:rPr>
        <w:t>on</w:t>
      </w:r>
      <w:r w:rsidRPr="00D81AF0">
        <w:rPr>
          <w:rFonts w:ascii="Tahoma" w:eastAsia="Tahoma" w:hAnsi="Tahoma" w:cs="Tahoma"/>
          <w:spacing w:val="1"/>
          <w:sz w:val="16"/>
          <w:szCs w:val="16"/>
        </w:rPr>
        <w:t>k</w:t>
      </w:r>
      <w:r w:rsidRPr="00D81AF0">
        <w:rPr>
          <w:rFonts w:ascii="Tahoma" w:eastAsia="Tahoma" w:hAnsi="Tahoma" w:cs="Tahoma"/>
          <w:spacing w:val="-1"/>
          <w:sz w:val="16"/>
          <w:szCs w:val="16"/>
        </w:rPr>
        <w:t>u</w:t>
      </w:r>
      <w:r w:rsidRPr="00D81AF0">
        <w:rPr>
          <w:rFonts w:ascii="Tahoma" w:eastAsia="Tahoma" w:hAnsi="Tahoma" w:cs="Tahoma"/>
          <w:sz w:val="16"/>
          <w:szCs w:val="16"/>
        </w:rPr>
        <w:t>r</w:t>
      </w:r>
      <w:r w:rsidRPr="00D81AF0">
        <w:rPr>
          <w:rFonts w:ascii="Tahoma" w:eastAsia="Tahoma" w:hAnsi="Tahoma" w:cs="Tahoma"/>
          <w:spacing w:val="-1"/>
          <w:sz w:val="16"/>
          <w:szCs w:val="16"/>
        </w:rPr>
        <w:t>en</w:t>
      </w:r>
      <w:r w:rsidRPr="00D81AF0">
        <w:rPr>
          <w:rFonts w:ascii="Tahoma" w:eastAsia="Tahoma" w:hAnsi="Tahoma" w:cs="Tahoma"/>
          <w:sz w:val="16"/>
          <w:szCs w:val="16"/>
        </w:rPr>
        <w:t>c</w:t>
      </w:r>
      <w:r w:rsidRPr="00D81AF0">
        <w:rPr>
          <w:rFonts w:ascii="Tahoma" w:eastAsia="Tahoma" w:hAnsi="Tahoma" w:cs="Tahoma"/>
          <w:spacing w:val="-1"/>
          <w:sz w:val="16"/>
          <w:szCs w:val="16"/>
        </w:rPr>
        <w:t>y</w:t>
      </w:r>
      <w:r w:rsidRPr="00D81AF0">
        <w:rPr>
          <w:rFonts w:ascii="Tahoma" w:eastAsia="Tahoma" w:hAnsi="Tahoma" w:cs="Tahoma"/>
          <w:sz w:val="16"/>
          <w:szCs w:val="16"/>
        </w:rPr>
        <w:t>j</w:t>
      </w:r>
      <w:r w:rsidRPr="00D81AF0">
        <w:rPr>
          <w:rFonts w:ascii="Tahoma" w:eastAsia="Tahoma" w:hAnsi="Tahoma" w:cs="Tahoma"/>
          <w:spacing w:val="-1"/>
          <w:sz w:val="16"/>
          <w:szCs w:val="16"/>
        </w:rPr>
        <w:t>no</w:t>
      </w:r>
      <w:r w:rsidRPr="00D81AF0">
        <w:rPr>
          <w:rFonts w:ascii="Tahoma" w:eastAsia="Tahoma" w:hAnsi="Tahoma" w:cs="Tahoma"/>
          <w:sz w:val="16"/>
          <w:szCs w:val="16"/>
        </w:rPr>
        <w:t>śc</w:t>
      </w:r>
      <w:r w:rsidRPr="00D81AF0">
        <w:rPr>
          <w:rFonts w:ascii="Tahoma" w:eastAsia="Tahoma" w:hAnsi="Tahoma" w:cs="Tahoma"/>
          <w:spacing w:val="-1"/>
          <w:sz w:val="16"/>
          <w:szCs w:val="16"/>
        </w:rPr>
        <w:t>i</w:t>
      </w:r>
      <w:r w:rsidRPr="00D81AF0">
        <w:rPr>
          <w:rFonts w:ascii="Tahoma" w:eastAsia="Tahoma" w:hAnsi="Tahoma" w:cs="Tahoma"/>
          <w:sz w:val="16"/>
          <w:szCs w:val="16"/>
        </w:rPr>
        <w:t xml:space="preserve">, o </w:t>
      </w:r>
      <w:r w:rsidRPr="00D81AF0">
        <w:rPr>
          <w:rFonts w:ascii="Tahoma" w:eastAsia="Tahoma" w:hAnsi="Tahoma" w:cs="Tahoma"/>
          <w:spacing w:val="-1"/>
          <w:sz w:val="16"/>
          <w:szCs w:val="16"/>
        </w:rPr>
        <w:t>któ</w:t>
      </w:r>
      <w:r w:rsidRPr="00D81AF0">
        <w:rPr>
          <w:rFonts w:ascii="Tahoma" w:eastAsia="Tahoma" w:hAnsi="Tahoma" w:cs="Tahoma"/>
          <w:sz w:val="16"/>
          <w:szCs w:val="16"/>
        </w:rPr>
        <w:t>r</w:t>
      </w:r>
      <w:r w:rsidRPr="00D81AF0">
        <w:rPr>
          <w:rFonts w:ascii="Tahoma" w:eastAsia="Tahoma" w:hAnsi="Tahoma" w:cs="Tahoma"/>
          <w:spacing w:val="-1"/>
          <w:sz w:val="16"/>
          <w:szCs w:val="16"/>
        </w:rPr>
        <w:t>e</w:t>
      </w:r>
      <w:r w:rsidRPr="00D81AF0">
        <w:rPr>
          <w:rFonts w:ascii="Tahoma" w:eastAsia="Tahoma" w:hAnsi="Tahoma" w:cs="Tahoma"/>
          <w:sz w:val="16"/>
          <w:szCs w:val="16"/>
        </w:rPr>
        <w:t>j</w:t>
      </w:r>
      <w:r w:rsidRPr="00D81AF0">
        <w:rPr>
          <w:rFonts w:ascii="Tahoma" w:eastAsia="Tahoma" w:hAnsi="Tahoma" w:cs="Tahoma"/>
          <w:spacing w:val="2"/>
          <w:sz w:val="16"/>
          <w:szCs w:val="16"/>
        </w:rPr>
        <w:t xml:space="preserve"> </w:t>
      </w:r>
      <w:r w:rsidRPr="00D81AF0">
        <w:rPr>
          <w:rFonts w:ascii="Tahoma" w:eastAsia="Tahoma" w:hAnsi="Tahoma" w:cs="Tahoma"/>
          <w:spacing w:val="-1"/>
          <w:sz w:val="16"/>
          <w:szCs w:val="16"/>
        </w:rPr>
        <w:t>mo</w:t>
      </w:r>
      <w:r w:rsidRPr="00D81AF0">
        <w:rPr>
          <w:rFonts w:ascii="Tahoma" w:eastAsia="Tahoma" w:hAnsi="Tahoma" w:cs="Tahoma"/>
          <w:spacing w:val="-2"/>
          <w:sz w:val="16"/>
          <w:szCs w:val="16"/>
        </w:rPr>
        <w:t>w</w:t>
      </w:r>
      <w:r w:rsidRPr="00D81AF0">
        <w:rPr>
          <w:rFonts w:ascii="Tahoma" w:eastAsia="Tahoma" w:hAnsi="Tahoma" w:cs="Tahoma"/>
          <w:sz w:val="16"/>
          <w:szCs w:val="16"/>
        </w:rPr>
        <w:t xml:space="preserve">a w </w:t>
      </w:r>
      <w:r w:rsidRPr="00283215">
        <w:rPr>
          <w:rFonts w:ascii="Tahoma" w:eastAsia="Tahoma" w:hAnsi="Tahoma" w:cs="Tahoma"/>
          <w:sz w:val="16"/>
          <w:szCs w:val="16"/>
        </w:rPr>
        <w:t>Wytycznych w zakresie kwalifikowalności</w:t>
      </w:r>
      <w:r w:rsidRPr="00D81AF0">
        <w:rPr>
          <w:rFonts w:ascii="Tahoma" w:eastAsia="Tahoma" w:hAnsi="Tahoma" w:cs="Tahoma"/>
          <w:sz w:val="16"/>
          <w:szCs w:val="16"/>
        </w:rPr>
        <w:t>.</w:t>
      </w:r>
    </w:p>
  </w:footnote>
  <w:footnote w:id="8">
    <w:p w14:paraId="488FE22F" w14:textId="77777777" w:rsidR="00176E5C" w:rsidRPr="00D81AF0" w:rsidRDefault="00176E5C" w:rsidP="00176E5C">
      <w:pPr>
        <w:pStyle w:val="Tekstprzypisudolnego"/>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Niepotrzebne wykreślić.</w:t>
      </w:r>
    </w:p>
  </w:footnote>
  <w:footnote w:id="9">
    <w:p w14:paraId="52E4FD6A" w14:textId="77777777" w:rsidR="00176E5C" w:rsidRPr="002D6DCC" w:rsidRDefault="00176E5C" w:rsidP="00176E5C">
      <w:pPr>
        <w:ind w:right="87"/>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w:t>
      </w:r>
      <w:r w:rsidRPr="00D81AF0">
        <w:rPr>
          <w:rFonts w:ascii="Tahoma" w:eastAsia="Tahoma" w:hAnsi="Tahoma" w:cs="Tahoma"/>
          <w:spacing w:val="1"/>
          <w:sz w:val="16"/>
          <w:szCs w:val="16"/>
        </w:rPr>
        <w:t>N</w:t>
      </w:r>
      <w:r w:rsidRPr="00D81AF0">
        <w:rPr>
          <w:rFonts w:ascii="Tahoma" w:eastAsia="Tahoma" w:hAnsi="Tahoma" w:cs="Tahoma"/>
          <w:sz w:val="16"/>
          <w:szCs w:val="16"/>
        </w:rPr>
        <w:t>a</w:t>
      </w:r>
      <w:r w:rsidRPr="00D81AF0">
        <w:rPr>
          <w:rFonts w:ascii="Tahoma" w:eastAsia="Tahoma" w:hAnsi="Tahoma" w:cs="Tahoma"/>
          <w:spacing w:val="-1"/>
          <w:sz w:val="16"/>
          <w:szCs w:val="16"/>
        </w:rPr>
        <w:t>le</w:t>
      </w:r>
      <w:r w:rsidRPr="00D81AF0">
        <w:rPr>
          <w:rFonts w:ascii="Tahoma" w:eastAsia="Tahoma" w:hAnsi="Tahoma" w:cs="Tahoma"/>
          <w:sz w:val="16"/>
          <w:szCs w:val="16"/>
        </w:rPr>
        <w:t>ży</w:t>
      </w:r>
      <w:r w:rsidRPr="00D81AF0">
        <w:rPr>
          <w:rFonts w:ascii="Tahoma" w:eastAsia="Tahoma" w:hAnsi="Tahoma" w:cs="Tahoma"/>
          <w:spacing w:val="19"/>
          <w:sz w:val="16"/>
          <w:szCs w:val="16"/>
        </w:rPr>
        <w:t xml:space="preserve"> </w:t>
      </w:r>
      <w:r w:rsidRPr="00D81AF0">
        <w:rPr>
          <w:rFonts w:ascii="Tahoma" w:eastAsia="Tahoma" w:hAnsi="Tahoma" w:cs="Tahoma"/>
          <w:sz w:val="16"/>
          <w:szCs w:val="16"/>
        </w:rPr>
        <w:t>ws</w:t>
      </w:r>
      <w:r w:rsidRPr="00D81AF0">
        <w:rPr>
          <w:rFonts w:ascii="Tahoma" w:eastAsia="Tahoma" w:hAnsi="Tahoma" w:cs="Tahoma"/>
          <w:spacing w:val="-1"/>
          <w:sz w:val="16"/>
          <w:szCs w:val="16"/>
        </w:rPr>
        <w:t>k</w:t>
      </w:r>
      <w:r w:rsidRPr="00D81AF0">
        <w:rPr>
          <w:rFonts w:ascii="Tahoma" w:eastAsia="Tahoma" w:hAnsi="Tahoma" w:cs="Tahoma"/>
          <w:sz w:val="16"/>
          <w:szCs w:val="16"/>
        </w:rPr>
        <w:t>az</w:t>
      </w:r>
      <w:r w:rsidRPr="00D81AF0">
        <w:rPr>
          <w:rFonts w:ascii="Tahoma" w:eastAsia="Tahoma" w:hAnsi="Tahoma" w:cs="Tahoma"/>
          <w:spacing w:val="-3"/>
          <w:sz w:val="16"/>
          <w:szCs w:val="16"/>
        </w:rPr>
        <w:t>a</w:t>
      </w:r>
      <w:r w:rsidRPr="00D81AF0">
        <w:rPr>
          <w:rFonts w:ascii="Tahoma" w:eastAsia="Tahoma" w:hAnsi="Tahoma" w:cs="Tahoma"/>
          <w:sz w:val="16"/>
          <w:szCs w:val="16"/>
        </w:rPr>
        <w:t>ć</w:t>
      </w:r>
      <w:r w:rsidRPr="00D81AF0">
        <w:rPr>
          <w:rFonts w:ascii="Tahoma" w:eastAsia="Tahoma" w:hAnsi="Tahoma" w:cs="Tahoma"/>
          <w:spacing w:val="22"/>
          <w:sz w:val="16"/>
          <w:szCs w:val="16"/>
        </w:rPr>
        <w:t xml:space="preserve"> </w:t>
      </w:r>
      <w:r w:rsidRPr="00D81AF0">
        <w:rPr>
          <w:rFonts w:ascii="Tahoma" w:eastAsia="Tahoma" w:hAnsi="Tahoma" w:cs="Tahoma"/>
          <w:sz w:val="16"/>
          <w:szCs w:val="16"/>
        </w:rPr>
        <w:t>źr</w:t>
      </w:r>
      <w:r w:rsidRPr="00D81AF0">
        <w:rPr>
          <w:rFonts w:ascii="Tahoma" w:eastAsia="Tahoma" w:hAnsi="Tahoma" w:cs="Tahoma"/>
          <w:spacing w:val="-1"/>
          <w:sz w:val="16"/>
          <w:szCs w:val="16"/>
        </w:rPr>
        <w:t>ó</w:t>
      </w:r>
      <w:r w:rsidRPr="00D81AF0">
        <w:rPr>
          <w:rFonts w:ascii="Tahoma" w:eastAsia="Tahoma" w:hAnsi="Tahoma" w:cs="Tahoma"/>
          <w:sz w:val="16"/>
          <w:szCs w:val="16"/>
        </w:rPr>
        <w:t>d</w:t>
      </w:r>
      <w:r w:rsidRPr="00D81AF0">
        <w:rPr>
          <w:rFonts w:ascii="Tahoma" w:eastAsia="Tahoma" w:hAnsi="Tahoma" w:cs="Tahoma"/>
          <w:spacing w:val="-1"/>
          <w:sz w:val="16"/>
          <w:szCs w:val="16"/>
        </w:rPr>
        <w:t>ł</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o</w:t>
      </w:r>
      <w:r w:rsidRPr="00D81AF0">
        <w:rPr>
          <w:rFonts w:ascii="Tahoma" w:eastAsia="Tahoma" w:hAnsi="Tahoma" w:cs="Tahoma"/>
          <w:sz w:val="16"/>
          <w:szCs w:val="16"/>
        </w:rPr>
        <w:t>c</w:t>
      </w:r>
      <w:r w:rsidRPr="00D81AF0">
        <w:rPr>
          <w:rFonts w:ascii="Tahoma" w:eastAsia="Tahoma" w:hAnsi="Tahoma" w:cs="Tahoma"/>
          <w:spacing w:val="-1"/>
          <w:sz w:val="16"/>
          <w:szCs w:val="16"/>
        </w:rPr>
        <w:t>ho</w:t>
      </w:r>
      <w:r w:rsidRPr="00D81AF0">
        <w:rPr>
          <w:rFonts w:ascii="Tahoma" w:eastAsia="Tahoma" w:hAnsi="Tahoma" w:cs="Tahoma"/>
          <w:sz w:val="16"/>
          <w:szCs w:val="16"/>
        </w:rPr>
        <w:t>dz</w:t>
      </w:r>
      <w:r w:rsidRPr="00D81AF0">
        <w:rPr>
          <w:rFonts w:ascii="Tahoma" w:eastAsia="Tahoma" w:hAnsi="Tahoma" w:cs="Tahoma"/>
          <w:spacing w:val="-3"/>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a</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1"/>
          <w:sz w:val="16"/>
          <w:szCs w:val="16"/>
        </w:rPr>
        <w:t>kł</w:t>
      </w:r>
      <w:r w:rsidRPr="00D81AF0">
        <w:rPr>
          <w:rFonts w:ascii="Tahoma" w:eastAsia="Tahoma" w:hAnsi="Tahoma" w:cs="Tahoma"/>
          <w:sz w:val="16"/>
          <w:szCs w:val="16"/>
        </w:rPr>
        <w:t>adu</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1"/>
          <w:sz w:val="16"/>
          <w:szCs w:val="16"/>
        </w:rPr>
        <w:t>ł</w:t>
      </w:r>
      <w:r w:rsidRPr="00D81AF0">
        <w:rPr>
          <w:rFonts w:ascii="Tahoma" w:eastAsia="Tahoma" w:hAnsi="Tahoma" w:cs="Tahoma"/>
          <w:sz w:val="16"/>
          <w:szCs w:val="16"/>
        </w:rPr>
        <w:t>as</w:t>
      </w:r>
      <w:r w:rsidRPr="00D81AF0">
        <w:rPr>
          <w:rFonts w:ascii="Tahoma" w:eastAsia="Tahoma" w:hAnsi="Tahoma" w:cs="Tahoma"/>
          <w:spacing w:val="-1"/>
          <w:sz w:val="16"/>
          <w:szCs w:val="16"/>
        </w:rPr>
        <w:t>ne</w:t>
      </w:r>
      <w:r w:rsidRPr="00D81AF0">
        <w:rPr>
          <w:rFonts w:ascii="Tahoma" w:eastAsia="Tahoma" w:hAnsi="Tahoma" w:cs="Tahoma"/>
          <w:sz w:val="16"/>
          <w:szCs w:val="16"/>
        </w:rPr>
        <w:t>go</w:t>
      </w:r>
      <w:r w:rsidRPr="00D81AF0">
        <w:rPr>
          <w:rFonts w:ascii="Tahoma" w:eastAsia="Tahoma" w:hAnsi="Tahoma" w:cs="Tahoma"/>
          <w:spacing w:val="23"/>
          <w:sz w:val="16"/>
          <w:szCs w:val="16"/>
        </w:rPr>
        <w:t xml:space="preserve"> </w:t>
      </w:r>
      <w:r w:rsidRPr="00D81AF0">
        <w:rPr>
          <w:rFonts w:ascii="Tahoma" w:eastAsia="Tahoma" w:hAnsi="Tahoma" w:cs="Tahoma"/>
          <w:spacing w:val="-1"/>
          <w:sz w:val="16"/>
          <w:szCs w:val="16"/>
        </w:rPr>
        <w:t>m.in</w:t>
      </w:r>
      <w:r w:rsidRPr="00D81AF0">
        <w:rPr>
          <w:rFonts w:ascii="Tahoma" w:eastAsia="Tahoma" w:hAnsi="Tahoma" w:cs="Tahoma"/>
          <w:sz w:val="16"/>
          <w:szCs w:val="16"/>
        </w:rPr>
        <w:t>.</w:t>
      </w:r>
      <w:r w:rsidRPr="00D81AF0">
        <w:rPr>
          <w:rFonts w:ascii="Tahoma" w:eastAsia="Tahoma" w:hAnsi="Tahoma" w:cs="Tahoma"/>
          <w:spacing w:val="21"/>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je</w:t>
      </w:r>
      <w:r w:rsidRPr="00D81AF0">
        <w:rPr>
          <w:rFonts w:ascii="Tahoma" w:eastAsia="Tahoma" w:hAnsi="Tahoma" w:cs="Tahoma"/>
          <w:spacing w:val="-3"/>
          <w:sz w:val="16"/>
          <w:szCs w:val="16"/>
        </w:rPr>
        <w:t>d</w:t>
      </w:r>
      <w:r w:rsidRPr="00D81AF0">
        <w:rPr>
          <w:rFonts w:ascii="Tahoma" w:eastAsia="Tahoma" w:hAnsi="Tahoma" w:cs="Tahoma"/>
          <w:spacing w:val="-1"/>
          <w:sz w:val="16"/>
          <w:szCs w:val="16"/>
        </w:rPr>
        <w:t>no</w:t>
      </w:r>
      <w:r w:rsidRPr="00D81AF0">
        <w:rPr>
          <w:rFonts w:ascii="Tahoma" w:eastAsia="Tahoma" w:hAnsi="Tahoma" w:cs="Tahoma"/>
          <w:sz w:val="16"/>
          <w:szCs w:val="16"/>
        </w:rPr>
        <w:t>s</w:t>
      </w:r>
      <w:r w:rsidRPr="00D81AF0">
        <w:rPr>
          <w:rFonts w:ascii="Tahoma" w:eastAsia="Tahoma" w:hAnsi="Tahoma" w:cs="Tahoma"/>
          <w:spacing w:val="-1"/>
          <w:sz w:val="16"/>
          <w:szCs w:val="16"/>
        </w:rPr>
        <w:t>tk</w:t>
      </w:r>
      <w:r w:rsidRPr="00D81AF0">
        <w:rPr>
          <w:rFonts w:ascii="Tahoma" w:eastAsia="Tahoma" w:hAnsi="Tahoma" w:cs="Tahoma"/>
          <w:sz w:val="16"/>
          <w:szCs w:val="16"/>
        </w:rPr>
        <w:t>i</w:t>
      </w:r>
      <w:r w:rsidRPr="00D81AF0">
        <w:rPr>
          <w:rFonts w:ascii="Tahoma" w:eastAsia="Tahoma" w:hAnsi="Tahoma" w:cs="Tahoma"/>
          <w:spacing w:val="21"/>
          <w:sz w:val="16"/>
          <w:szCs w:val="16"/>
        </w:rPr>
        <w:t xml:space="preserve"> </w:t>
      </w:r>
      <w:r w:rsidRPr="00D81AF0">
        <w:rPr>
          <w:rFonts w:ascii="Tahoma" w:eastAsia="Tahoma" w:hAnsi="Tahoma" w:cs="Tahoma"/>
          <w:sz w:val="16"/>
          <w:szCs w:val="16"/>
        </w:rPr>
        <w:t>sa</w:t>
      </w:r>
      <w:r w:rsidRPr="00D81AF0">
        <w:rPr>
          <w:rFonts w:ascii="Tahoma" w:eastAsia="Tahoma" w:hAnsi="Tahoma" w:cs="Tahoma"/>
          <w:spacing w:val="-1"/>
          <w:sz w:val="16"/>
          <w:szCs w:val="16"/>
        </w:rPr>
        <w:t>mo</w:t>
      </w:r>
      <w:r w:rsidRPr="00D81AF0">
        <w:rPr>
          <w:rFonts w:ascii="Tahoma" w:eastAsia="Tahoma" w:hAnsi="Tahoma" w:cs="Tahoma"/>
          <w:sz w:val="16"/>
          <w:szCs w:val="16"/>
        </w:rPr>
        <w:t>rządu</w:t>
      </w:r>
      <w:r w:rsidRPr="00D81AF0">
        <w:rPr>
          <w:rFonts w:ascii="Tahoma" w:eastAsia="Tahoma" w:hAnsi="Tahoma" w:cs="Tahoma"/>
          <w:spacing w:val="21"/>
          <w:sz w:val="16"/>
          <w:szCs w:val="16"/>
        </w:rPr>
        <w:t xml:space="preserve"> </w:t>
      </w:r>
      <w:r w:rsidRPr="00D81AF0">
        <w:rPr>
          <w:rFonts w:ascii="Tahoma" w:eastAsia="Tahoma" w:hAnsi="Tahoma" w:cs="Tahoma"/>
          <w:spacing w:val="-1"/>
          <w:sz w:val="16"/>
          <w:szCs w:val="16"/>
        </w:rPr>
        <w:t>te</w:t>
      </w:r>
      <w:r w:rsidRPr="00D81AF0">
        <w:rPr>
          <w:rFonts w:ascii="Tahoma" w:eastAsia="Tahoma" w:hAnsi="Tahoma" w:cs="Tahoma"/>
          <w:sz w:val="16"/>
          <w:szCs w:val="16"/>
        </w:rPr>
        <w:t>r</w:t>
      </w:r>
      <w:r w:rsidRPr="00D81AF0">
        <w:rPr>
          <w:rFonts w:ascii="Tahoma" w:eastAsia="Tahoma" w:hAnsi="Tahoma" w:cs="Tahoma"/>
          <w:spacing w:val="-1"/>
          <w:sz w:val="16"/>
          <w:szCs w:val="16"/>
        </w:rPr>
        <w:t>yto</w:t>
      </w:r>
      <w:r w:rsidRPr="00D81AF0">
        <w:rPr>
          <w:rFonts w:ascii="Tahoma" w:eastAsia="Tahoma" w:hAnsi="Tahoma" w:cs="Tahoma"/>
          <w:sz w:val="16"/>
          <w:szCs w:val="16"/>
        </w:rPr>
        <w:t>r</w:t>
      </w:r>
      <w:r w:rsidRPr="00D81AF0">
        <w:rPr>
          <w:rFonts w:ascii="Tahoma" w:eastAsia="Tahoma" w:hAnsi="Tahoma" w:cs="Tahoma"/>
          <w:spacing w:val="-1"/>
          <w:sz w:val="16"/>
          <w:szCs w:val="16"/>
        </w:rPr>
        <w:t>i</w:t>
      </w:r>
      <w:r w:rsidRPr="00D81AF0">
        <w:rPr>
          <w:rFonts w:ascii="Tahoma" w:eastAsia="Tahoma" w:hAnsi="Tahoma" w:cs="Tahoma"/>
          <w:sz w:val="16"/>
          <w:szCs w:val="16"/>
        </w:rPr>
        <w:t>a</w:t>
      </w:r>
      <w:r w:rsidRPr="00D81AF0">
        <w:rPr>
          <w:rFonts w:ascii="Tahoma" w:eastAsia="Tahoma" w:hAnsi="Tahoma" w:cs="Tahoma"/>
          <w:spacing w:val="-1"/>
          <w:sz w:val="16"/>
          <w:szCs w:val="16"/>
        </w:rPr>
        <w:t>lne</w:t>
      </w:r>
      <w:r w:rsidRPr="00D81AF0">
        <w:rPr>
          <w:rFonts w:ascii="Tahoma" w:eastAsia="Tahoma" w:hAnsi="Tahoma" w:cs="Tahoma"/>
          <w:sz w:val="16"/>
          <w:szCs w:val="16"/>
        </w:rPr>
        <w:t>go</w:t>
      </w:r>
      <w:r w:rsidRPr="00D81AF0">
        <w:rPr>
          <w:rFonts w:ascii="Tahoma" w:eastAsia="Tahoma" w:hAnsi="Tahoma" w:cs="Tahoma"/>
          <w:spacing w:val="21"/>
          <w:sz w:val="16"/>
          <w:szCs w:val="16"/>
        </w:rPr>
        <w:t xml:space="preserve"> </w:t>
      </w:r>
      <w:r w:rsidRPr="00D81AF0">
        <w:rPr>
          <w:rFonts w:ascii="Tahoma" w:eastAsia="Tahoma" w:hAnsi="Tahoma" w:cs="Tahoma"/>
          <w:spacing w:val="3"/>
          <w:sz w:val="16"/>
          <w:szCs w:val="16"/>
        </w:rPr>
        <w:t>s</w:t>
      </w:r>
      <w:r w:rsidRPr="00D81AF0">
        <w:rPr>
          <w:rFonts w:ascii="Tahoma" w:eastAsia="Tahoma" w:hAnsi="Tahoma" w:cs="Tahoma"/>
          <w:sz w:val="16"/>
          <w:szCs w:val="16"/>
        </w:rPr>
        <w:t>z</w:t>
      </w:r>
      <w:r w:rsidRPr="00D81AF0">
        <w:rPr>
          <w:rFonts w:ascii="Tahoma" w:eastAsia="Tahoma" w:hAnsi="Tahoma" w:cs="Tahoma"/>
          <w:spacing w:val="-2"/>
          <w:sz w:val="16"/>
          <w:szCs w:val="16"/>
        </w:rPr>
        <w:t>c</w:t>
      </w:r>
      <w:r w:rsidRPr="00D81AF0">
        <w:rPr>
          <w:rFonts w:ascii="Tahoma" w:eastAsia="Tahoma" w:hAnsi="Tahoma" w:cs="Tahoma"/>
          <w:sz w:val="16"/>
          <w:szCs w:val="16"/>
        </w:rPr>
        <w:t>z</w:t>
      </w:r>
      <w:r w:rsidRPr="00D81AF0">
        <w:rPr>
          <w:rFonts w:ascii="Tahoma" w:eastAsia="Tahoma" w:hAnsi="Tahoma" w:cs="Tahoma"/>
          <w:spacing w:val="-1"/>
          <w:sz w:val="16"/>
          <w:szCs w:val="16"/>
        </w:rPr>
        <w:t>e</w:t>
      </w:r>
      <w:r w:rsidRPr="00D81AF0">
        <w:rPr>
          <w:rFonts w:ascii="Tahoma" w:eastAsia="Tahoma" w:hAnsi="Tahoma" w:cs="Tahoma"/>
          <w:sz w:val="16"/>
          <w:szCs w:val="16"/>
        </w:rPr>
        <w:t>b</w:t>
      </w:r>
      <w:r w:rsidRPr="00D81AF0">
        <w:rPr>
          <w:rFonts w:ascii="Tahoma" w:eastAsia="Tahoma" w:hAnsi="Tahoma" w:cs="Tahoma"/>
          <w:spacing w:val="-1"/>
          <w:sz w:val="16"/>
          <w:szCs w:val="16"/>
        </w:rPr>
        <w:t>l</w:t>
      </w:r>
      <w:r w:rsidRPr="00D81AF0">
        <w:rPr>
          <w:rFonts w:ascii="Tahoma" w:eastAsia="Tahoma" w:hAnsi="Tahoma" w:cs="Tahoma"/>
          <w:sz w:val="16"/>
          <w:szCs w:val="16"/>
        </w:rPr>
        <w:t>a</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3"/>
          <w:sz w:val="16"/>
          <w:szCs w:val="16"/>
        </w:rPr>
        <w:t>o</w:t>
      </w:r>
      <w:r w:rsidRPr="00D81AF0">
        <w:rPr>
          <w:rFonts w:ascii="Tahoma" w:eastAsia="Tahoma" w:hAnsi="Tahoma" w:cs="Tahoma"/>
          <w:sz w:val="16"/>
          <w:szCs w:val="16"/>
        </w:rPr>
        <w:t>jewódz</w:t>
      </w:r>
      <w:r w:rsidRPr="00D81AF0">
        <w:rPr>
          <w:rFonts w:ascii="Tahoma" w:eastAsia="Tahoma" w:hAnsi="Tahoma" w:cs="Tahoma"/>
          <w:spacing w:val="-1"/>
          <w:sz w:val="16"/>
          <w:szCs w:val="16"/>
        </w:rPr>
        <w:t>kie</w:t>
      </w:r>
      <w:r w:rsidRPr="00D81AF0">
        <w:rPr>
          <w:rFonts w:ascii="Tahoma" w:eastAsia="Tahoma" w:hAnsi="Tahoma" w:cs="Tahoma"/>
          <w:sz w:val="16"/>
          <w:szCs w:val="16"/>
        </w:rPr>
        <w:t>g</w:t>
      </w:r>
      <w:r w:rsidRPr="00D81AF0">
        <w:rPr>
          <w:rFonts w:ascii="Tahoma" w:eastAsia="Tahoma" w:hAnsi="Tahoma" w:cs="Tahoma"/>
          <w:spacing w:val="-3"/>
          <w:sz w:val="16"/>
          <w:szCs w:val="16"/>
        </w:rPr>
        <w:t>o</w:t>
      </w:r>
      <w:r w:rsidRPr="00D81AF0">
        <w:rPr>
          <w:rFonts w:ascii="Tahoma" w:eastAsia="Tahoma" w:hAnsi="Tahoma" w:cs="Tahoma"/>
          <w:sz w:val="16"/>
          <w:szCs w:val="16"/>
        </w:rPr>
        <w:t>,</w:t>
      </w:r>
      <w:r>
        <w:rPr>
          <w:rFonts w:ascii="Tahoma" w:eastAsia="Tahoma" w:hAnsi="Tahoma" w:cs="Tahoma"/>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o</w:t>
      </w:r>
      <w:r w:rsidRPr="00D81AF0">
        <w:rPr>
          <w:rFonts w:ascii="Tahoma" w:eastAsia="Tahoma" w:hAnsi="Tahoma" w:cs="Tahoma"/>
          <w:sz w:val="16"/>
          <w:szCs w:val="16"/>
        </w:rPr>
        <w:t>w</w:t>
      </w:r>
      <w:r w:rsidRPr="00D81AF0">
        <w:rPr>
          <w:rFonts w:ascii="Tahoma" w:eastAsia="Tahoma" w:hAnsi="Tahoma" w:cs="Tahoma"/>
          <w:spacing w:val="-1"/>
          <w:sz w:val="16"/>
          <w:szCs w:val="16"/>
        </w:rPr>
        <w:t>i</w:t>
      </w:r>
      <w:r w:rsidRPr="00D81AF0">
        <w:rPr>
          <w:rFonts w:ascii="Tahoma" w:eastAsia="Tahoma" w:hAnsi="Tahoma" w:cs="Tahoma"/>
          <w:sz w:val="16"/>
          <w:szCs w:val="16"/>
        </w:rPr>
        <w:t>a</w:t>
      </w:r>
      <w:r w:rsidRPr="00D81AF0">
        <w:rPr>
          <w:rFonts w:ascii="Tahoma" w:eastAsia="Tahoma" w:hAnsi="Tahoma" w:cs="Tahoma"/>
          <w:spacing w:val="-1"/>
          <w:sz w:val="16"/>
          <w:szCs w:val="16"/>
        </w:rPr>
        <w:t>to</w:t>
      </w:r>
      <w:r w:rsidRPr="00D81AF0">
        <w:rPr>
          <w:rFonts w:ascii="Tahoma" w:eastAsia="Tahoma" w:hAnsi="Tahoma" w:cs="Tahoma"/>
          <w:sz w:val="16"/>
          <w:szCs w:val="16"/>
        </w:rPr>
        <w:t>w</w:t>
      </w:r>
      <w:r w:rsidRPr="00D81AF0">
        <w:rPr>
          <w:rFonts w:ascii="Tahoma" w:eastAsia="Tahoma" w:hAnsi="Tahoma" w:cs="Tahoma"/>
          <w:spacing w:val="-1"/>
          <w:sz w:val="16"/>
          <w:szCs w:val="16"/>
        </w:rPr>
        <w:t>e</w:t>
      </w:r>
      <w:r w:rsidRPr="00D81AF0">
        <w:rPr>
          <w:rFonts w:ascii="Tahoma" w:eastAsia="Tahoma" w:hAnsi="Tahoma" w:cs="Tahoma"/>
          <w:sz w:val="16"/>
          <w:szCs w:val="16"/>
        </w:rPr>
        <w:t>go</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lu</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z w:val="16"/>
          <w:szCs w:val="16"/>
        </w:rPr>
        <w:t>g</w:t>
      </w:r>
      <w:r w:rsidRPr="00D81AF0">
        <w:rPr>
          <w:rFonts w:ascii="Tahoma" w:eastAsia="Tahoma" w:hAnsi="Tahoma" w:cs="Tahoma"/>
          <w:spacing w:val="-1"/>
          <w:sz w:val="16"/>
          <w:szCs w:val="16"/>
        </w:rPr>
        <w:t>minne</w:t>
      </w:r>
      <w:r w:rsidRPr="00D81AF0">
        <w:rPr>
          <w:rFonts w:ascii="Tahoma" w:eastAsia="Tahoma" w:hAnsi="Tahoma" w:cs="Tahoma"/>
          <w:sz w:val="16"/>
          <w:szCs w:val="16"/>
        </w:rPr>
        <w:t>g</w:t>
      </w:r>
      <w:r w:rsidRPr="00D81AF0">
        <w:rPr>
          <w:rFonts w:ascii="Tahoma" w:eastAsia="Tahoma" w:hAnsi="Tahoma" w:cs="Tahoma"/>
          <w:spacing w:val="-3"/>
          <w:sz w:val="16"/>
          <w:szCs w:val="16"/>
        </w:rPr>
        <w:t>o</w:t>
      </w:r>
      <w:r w:rsidRPr="00D81AF0">
        <w:rPr>
          <w:rFonts w:ascii="Tahoma" w:eastAsia="Tahoma" w:hAnsi="Tahoma" w:cs="Tahoma"/>
          <w:sz w:val="16"/>
          <w:szCs w:val="16"/>
        </w:rPr>
        <w:t>,</w:t>
      </w:r>
      <w:r w:rsidRPr="00D81AF0">
        <w:rPr>
          <w:rFonts w:ascii="Tahoma" w:eastAsia="Tahoma" w:hAnsi="Tahoma" w:cs="Tahoma"/>
          <w:spacing w:val="40"/>
          <w:sz w:val="16"/>
          <w:szCs w:val="16"/>
        </w:rPr>
        <w:t xml:space="preserve"> </w:t>
      </w:r>
      <w:r w:rsidRPr="00D81AF0">
        <w:rPr>
          <w:rFonts w:ascii="Tahoma" w:eastAsia="Tahoma" w:hAnsi="Tahoma" w:cs="Tahoma"/>
          <w:sz w:val="16"/>
          <w:szCs w:val="16"/>
        </w:rPr>
        <w:t>F</w:t>
      </w:r>
      <w:r w:rsidRPr="00D81AF0">
        <w:rPr>
          <w:rFonts w:ascii="Tahoma" w:eastAsia="Tahoma" w:hAnsi="Tahoma" w:cs="Tahoma"/>
          <w:spacing w:val="-1"/>
          <w:sz w:val="16"/>
          <w:szCs w:val="16"/>
        </w:rPr>
        <w:t>u</w:t>
      </w:r>
      <w:r w:rsidRPr="00D81AF0">
        <w:rPr>
          <w:rFonts w:ascii="Tahoma" w:eastAsia="Tahoma" w:hAnsi="Tahoma" w:cs="Tahoma"/>
          <w:spacing w:val="1"/>
          <w:sz w:val="16"/>
          <w:szCs w:val="16"/>
        </w:rPr>
        <w:t>n</w:t>
      </w:r>
      <w:r w:rsidRPr="00D81AF0">
        <w:rPr>
          <w:rFonts w:ascii="Tahoma" w:eastAsia="Tahoma" w:hAnsi="Tahoma" w:cs="Tahoma"/>
          <w:sz w:val="16"/>
          <w:szCs w:val="16"/>
        </w:rPr>
        <w:t>d</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z</w:t>
      </w:r>
      <w:r w:rsidRPr="00D81AF0">
        <w:rPr>
          <w:rFonts w:ascii="Tahoma" w:eastAsia="Tahoma" w:hAnsi="Tahoma" w:cs="Tahoma"/>
          <w:sz w:val="16"/>
          <w:szCs w:val="16"/>
        </w:rPr>
        <w:t>u</w:t>
      </w:r>
      <w:r w:rsidRPr="00D81AF0">
        <w:rPr>
          <w:rFonts w:ascii="Tahoma" w:eastAsia="Tahoma" w:hAnsi="Tahoma" w:cs="Tahoma"/>
          <w:spacing w:val="38"/>
          <w:sz w:val="16"/>
          <w:szCs w:val="16"/>
        </w:rPr>
        <w:t xml:space="preserve"> </w:t>
      </w:r>
      <w:r w:rsidRPr="00D81AF0">
        <w:rPr>
          <w:rFonts w:ascii="Tahoma" w:eastAsia="Tahoma" w:hAnsi="Tahoma" w:cs="Tahoma"/>
          <w:sz w:val="16"/>
          <w:szCs w:val="16"/>
        </w:rPr>
        <w:t>P</w:t>
      </w:r>
      <w:r w:rsidRPr="00D81AF0">
        <w:rPr>
          <w:rFonts w:ascii="Tahoma" w:eastAsia="Tahoma" w:hAnsi="Tahoma" w:cs="Tahoma"/>
          <w:spacing w:val="-2"/>
          <w:sz w:val="16"/>
          <w:szCs w:val="16"/>
        </w:rPr>
        <w:t>r</w:t>
      </w:r>
      <w:r w:rsidRPr="00D81AF0">
        <w:rPr>
          <w:rFonts w:ascii="Tahoma" w:eastAsia="Tahoma" w:hAnsi="Tahoma" w:cs="Tahoma"/>
          <w:sz w:val="16"/>
          <w:szCs w:val="16"/>
        </w:rPr>
        <w:t>ac</w:t>
      </w:r>
      <w:r w:rsidRPr="00D81AF0">
        <w:rPr>
          <w:rFonts w:ascii="Tahoma" w:eastAsia="Tahoma" w:hAnsi="Tahoma" w:cs="Tahoma"/>
          <w:spacing w:val="-15"/>
          <w:sz w:val="16"/>
          <w:szCs w:val="16"/>
        </w:rPr>
        <w:t>y</w:t>
      </w:r>
      <w:r w:rsidRPr="00D81AF0">
        <w:rPr>
          <w:rFonts w:ascii="Tahoma" w:eastAsia="Tahoma" w:hAnsi="Tahoma" w:cs="Tahoma"/>
          <w:sz w:val="16"/>
          <w:szCs w:val="16"/>
        </w:rPr>
        <w:t>,</w:t>
      </w:r>
      <w:r w:rsidRPr="00D81AF0">
        <w:rPr>
          <w:rFonts w:ascii="Tahoma" w:eastAsia="Tahoma" w:hAnsi="Tahoma" w:cs="Tahoma"/>
          <w:spacing w:val="38"/>
          <w:sz w:val="16"/>
          <w:szCs w:val="16"/>
        </w:rPr>
        <w:t xml:space="preserve"> </w:t>
      </w:r>
      <w:r w:rsidRPr="00D81AF0">
        <w:rPr>
          <w:rFonts w:ascii="Tahoma" w:eastAsia="Tahoma" w:hAnsi="Tahoma" w:cs="Tahoma"/>
          <w:spacing w:val="-5"/>
          <w:sz w:val="16"/>
          <w:szCs w:val="16"/>
        </w:rPr>
        <w:t>P</w:t>
      </w:r>
      <w:r w:rsidRPr="00D81AF0">
        <w:rPr>
          <w:rFonts w:ascii="Tahoma" w:eastAsia="Tahoma" w:hAnsi="Tahoma" w:cs="Tahoma"/>
          <w:sz w:val="16"/>
          <w:szCs w:val="16"/>
        </w:rPr>
        <w:t>a</w:t>
      </w:r>
      <w:r w:rsidRPr="00D81AF0">
        <w:rPr>
          <w:rFonts w:ascii="Tahoma" w:eastAsia="Tahoma" w:hAnsi="Tahoma" w:cs="Tahoma"/>
          <w:spacing w:val="-1"/>
          <w:sz w:val="16"/>
          <w:szCs w:val="16"/>
        </w:rPr>
        <w:t>ń</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w</w:t>
      </w:r>
      <w:r w:rsidRPr="00D81AF0">
        <w:rPr>
          <w:rFonts w:ascii="Tahoma" w:eastAsia="Tahoma" w:hAnsi="Tahoma" w:cs="Tahoma"/>
          <w:spacing w:val="-1"/>
          <w:sz w:val="16"/>
          <w:szCs w:val="16"/>
        </w:rPr>
        <w:t>o</w:t>
      </w:r>
      <w:r w:rsidRPr="00D81AF0">
        <w:rPr>
          <w:rFonts w:ascii="Tahoma" w:eastAsia="Tahoma" w:hAnsi="Tahoma" w:cs="Tahoma"/>
          <w:sz w:val="16"/>
          <w:szCs w:val="16"/>
        </w:rPr>
        <w:t>w</w:t>
      </w:r>
      <w:r w:rsidRPr="00D81AF0">
        <w:rPr>
          <w:rFonts w:ascii="Tahoma" w:eastAsia="Tahoma" w:hAnsi="Tahoma" w:cs="Tahoma"/>
          <w:spacing w:val="-1"/>
          <w:sz w:val="16"/>
          <w:szCs w:val="16"/>
        </w:rPr>
        <w:t>e</w:t>
      </w:r>
      <w:r w:rsidRPr="00D81AF0">
        <w:rPr>
          <w:rFonts w:ascii="Tahoma" w:eastAsia="Tahoma" w:hAnsi="Tahoma" w:cs="Tahoma"/>
          <w:sz w:val="16"/>
          <w:szCs w:val="16"/>
        </w:rPr>
        <w:t>go</w:t>
      </w:r>
      <w:r w:rsidRPr="00D81AF0">
        <w:rPr>
          <w:rFonts w:ascii="Tahoma" w:eastAsia="Tahoma" w:hAnsi="Tahoma" w:cs="Tahoma"/>
          <w:spacing w:val="38"/>
          <w:sz w:val="16"/>
          <w:szCs w:val="16"/>
        </w:rPr>
        <w:t xml:space="preserve"> </w:t>
      </w:r>
      <w:r w:rsidRPr="00D81AF0">
        <w:rPr>
          <w:rFonts w:ascii="Tahoma" w:eastAsia="Tahoma" w:hAnsi="Tahoma" w:cs="Tahoma"/>
          <w:sz w:val="16"/>
          <w:szCs w:val="16"/>
        </w:rPr>
        <w:t>F</w:t>
      </w:r>
      <w:r w:rsidRPr="00D81AF0">
        <w:rPr>
          <w:rFonts w:ascii="Tahoma" w:eastAsia="Tahoma" w:hAnsi="Tahoma" w:cs="Tahoma"/>
          <w:spacing w:val="-1"/>
          <w:sz w:val="16"/>
          <w:szCs w:val="16"/>
        </w:rPr>
        <w:t>un</w:t>
      </w:r>
      <w:r w:rsidRPr="00D81AF0">
        <w:rPr>
          <w:rFonts w:ascii="Tahoma" w:eastAsia="Tahoma" w:hAnsi="Tahoma" w:cs="Tahoma"/>
          <w:sz w:val="16"/>
          <w:szCs w:val="16"/>
        </w:rPr>
        <w:t>d</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z</w:t>
      </w:r>
      <w:r w:rsidRPr="00D81AF0">
        <w:rPr>
          <w:rFonts w:ascii="Tahoma" w:eastAsia="Tahoma" w:hAnsi="Tahoma" w:cs="Tahoma"/>
          <w:sz w:val="16"/>
          <w:szCs w:val="16"/>
        </w:rPr>
        <w:t>u</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Reh</w:t>
      </w:r>
      <w:r w:rsidRPr="00D81AF0">
        <w:rPr>
          <w:rFonts w:ascii="Tahoma" w:eastAsia="Tahoma" w:hAnsi="Tahoma" w:cs="Tahoma"/>
          <w:sz w:val="16"/>
          <w:szCs w:val="16"/>
        </w:rPr>
        <w:t>ab</w:t>
      </w:r>
      <w:r w:rsidRPr="00D81AF0">
        <w:rPr>
          <w:rFonts w:ascii="Tahoma" w:eastAsia="Tahoma" w:hAnsi="Tahoma" w:cs="Tahoma"/>
          <w:spacing w:val="-1"/>
          <w:sz w:val="16"/>
          <w:szCs w:val="16"/>
        </w:rPr>
        <w:t>ilit</w:t>
      </w:r>
      <w:r w:rsidRPr="00D81AF0">
        <w:rPr>
          <w:rFonts w:ascii="Tahoma" w:eastAsia="Tahoma" w:hAnsi="Tahoma" w:cs="Tahoma"/>
          <w:sz w:val="16"/>
          <w:szCs w:val="16"/>
        </w:rPr>
        <w:t>acji</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O</w:t>
      </w:r>
      <w:r w:rsidRPr="00D81AF0">
        <w:rPr>
          <w:rFonts w:ascii="Tahoma" w:eastAsia="Tahoma" w:hAnsi="Tahoma" w:cs="Tahoma"/>
          <w:sz w:val="16"/>
          <w:szCs w:val="16"/>
        </w:rPr>
        <w:t>s</w:t>
      </w:r>
      <w:r w:rsidRPr="00D81AF0">
        <w:rPr>
          <w:rFonts w:ascii="Tahoma" w:eastAsia="Tahoma" w:hAnsi="Tahoma" w:cs="Tahoma"/>
          <w:spacing w:val="3"/>
          <w:sz w:val="16"/>
          <w:szCs w:val="16"/>
        </w:rPr>
        <w:t>ó</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pacing w:val="1"/>
          <w:sz w:val="16"/>
          <w:szCs w:val="16"/>
        </w:rPr>
        <w:t>N</w:t>
      </w:r>
      <w:r w:rsidRPr="00D81AF0">
        <w:rPr>
          <w:rFonts w:ascii="Tahoma" w:eastAsia="Tahoma" w:hAnsi="Tahoma" w:cs="Tahoma"/>
          <w:spacing w:val="-1"/>
          <w:sz w:val="16"/>
          <w:szCs w:val="16"/>
        </w:rPr>
        <w:t>ie</w:t>
      </w:r>
      <w:r w:rsidRPr="00D81AF0">
        <w:rPr>
          <w:rFonts w:ascii="Tahoma" w:eastAsia="Tahoma" w:hAnsi="Tahoma" w:cs="Tahoma"/>
          <w:sz w:val="16"/>
          <w:szCs w:val="16"/>
        </w:rPr>
        <w:t>p</w:t>
      </w:r>
      <w:r w:rsidRPr="00D81AF0">
        <w:rPr>
          <w:rFonts w:ascii="Tahoma" w:eastAsia="Tahoma" w:hAnsi="Tahoma" w:cs="Tahoma"/>
          <w:spacing w:val="-1"/>
          <w:sz w:val="16"/>
          <w:szCs w:val="16"/>
        </w:rPr>
        <w:t>ełn</w:t>
      </w:r>
      <w:r w:rsidRPr="00D81AF0">
        <w:rPr>
          <w:rFonts w:ascii="Tahoma" w:eastAsia="Tahoma" w:hAnsi="Tahoma" w:cs="Tahoma"/>
          <w:spacing w:val="1"/>
          <w:sz w:val="16"/>
          <w:szCs w:val="16"/>
        </w:rPr>
        <w:t>o</w:t>
      </w:r>
      <w:r w:rsidRPr="00D81AF0">
        <w:rPr>
          <w:rFonts w:ascii="Tahoma" w:eastAsia="Tahoma" w:hAnsi="Tahoma" w:cs="Tahoma"/>
          <w:sz w:val="16"/>
          <w:szCs w:val="16"/>
        </w:rPr>
        <w:t>sp</w:t>
      </w:r>
      <w:r w:rsidRPr="00D81AF0">
        <w:rPr>
          <w:rFonts w:ascii="Tahoma" w:eastAsia="Tahoma" w:hAnsi="Tahoma" w:cs="Tahoma"/>
          <w:spacing w:val="-3"/>
          <w:sz w:val="16"/>
          <w:szCs w:val="16"/>
        </w:rPr>
        <w:t>r</w:t>
      </w:r>
      <w:r w:rsidRPr="00D81AF0">
        <w:rPr>
          <w:rFonts w:ascii="Tahoma" w:eastAsia="Tahoma" w:hAnsi="Tahoma" w:cs="Tahoma"/>
          <w:sz w:val="16"/>
          <w:szCs w:val="16"/>
        </w:rPr>
        <w:t>aw</w:t>
      </w:r>
      <w:r w:rsidRPr="00D81AF0">
        <w:rPr>
          <w:rFonts w:ascii="Tahoma" w:eastAsia="Tahoma" w:hAnsi="Tahoma" w:cs="Tahoma"/>
          <w:spacing w:val="-3"/>
          <w:sz w:val="16"/>
          <w:szCs w:val="16"/>
        </w:rPr>
        <w:t>ny</w:t>
      </w:r>
      <w:r w:rsidRPr="00D81AF0">
        <w:rPr>
          <w:rFonts w:ascii="Tahoma" w:eastAsia="Tahoma" w:hAnsi="Tahoma" w:cs="Tahoma"/>
          <w:sz w:val="16"/>
          <w:szCs w:val="16"/>
        </w:rPr>
        <w:t>ch</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i</w:t>
      </w:r>
      <w:r w:rsidRPr="00D81AF0">
        <w:rPr>
          <w:rFonts w:ascii="Tahoma" w:eastAsia="Tahoma" w:hAnsi="Tahoma" w:cs="Tahoma"/>
          <w:spacing w:val="1"/>
          <w:sz w:val="16"/>
          <w:szCs w:val="16"/>
        </w:rPr>
        <w:t>/</w:t>
      </w:r>
      <w:r w:rsidRPr="00D81AF0">
        <w:rPr>
          <w:rFonts w:ascii="Tahoma" w:eastAsia="Tahoma" w:hAnsi="Tahoma" w:cs="Tahoma"/>
          <w:spacing w:val="-1"/>
          <w:sz w:val="16"/>
          <w:szCs w:val="16"/>
        </w:rPr>
        <w:t>lu</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z w:val="16"/>
          <w:szCs w:val="16"/>
        </w:rPr>
        <w:t>śr</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kó</w:t>
      </w:r>
      <w:r w:rsidRPr="00D81AF0">
        <w:rPr>
          <w:rFonts w:ascii="Tahoma" w:eastAsia="Tahoma" w:hAnsi="Tahoma" w:cs="Tahoma"/>
          <w:sz w:val="16"/>
          <w:szCs w:val="16"/>
        </w:rPr>
        <w:t>w</w:t>
      </w:r>
      <w:r>
        <w:rPr>
          <w:rFonts w:ascii="Tahoma" w:eastAsia="Tahoma" w:hAnsi="Tahoma" w:cs="Tahoma"/>
          <w:sz w:val="16"/>
          <w:szCs w:val="16"/>
        </w:rPr>
        <w:t xml:space="preserve"> </w:t>
      </w:r>
      <w:r w:rsidRPr="00D81AF0">
        <w:rPr>
          <w:rFonts w:ascii="Tahoma" w:eastAsia="Tahoma" w:hAnsi="Tahoma" w:cs="Tahoma"/>
          <w:position w:val="-1"/>
          <w:sz w:val="16"/>
          <w:szCs w:val="16"/>
        </w:rPr>
        <w:t>pr</w:t>
      </w:r>
      <w:r w:rsidRPr="00D81AF0">
        <w:rPr>
          <w:rFonts w:ascii="Tahoma" w:eastAsia="Tahoma" w:hAnsi="Tahoma" w:cs="Tahoma"/>
          <w:spacing w:val="-1"/>
          <w:position w:val="-1"/>
          <w:sz w:val="16"/>
          <w:szCs w:val="16"/>
        </w:rPr>
        <w:t>y</w:t>
      </w:r>
      <w:r w:rsidRPr="00D81AF0">
        <w:rPr>
          <w:rFonts w:ascii="Tahoma" w:eastAsia="Tahoma" w:hAnsi="Tahoma" w:cs="Tahoma"/>
          <w:spacing w:val="-2"/>
          <w:position w:val="-1"/>
          <w:sz w:val="16"/>
          <w:szCs w:val="16"/>
        </w:rPr>
        <w:t>w</w:t>
      </w:r>
      <w:r w:rsidRPr="00D81AF0">
        <w:rPr>
          <w:rFonts w:ascii="Tahoma" w:eastAsia="Tahoma" w:hAnsi="Tahoma" w:cs="Tahoma"/>
          <w:position w:val="-1"/>
          <w:sz w:val="16"/>
          <w:szCs w:val="16"/>
        </w:rPr>
        <w:t>a</w:t>
      </w:r>
      <w:r w:rsidRPr="00D81AF0">
        <w:rPr>
          <w:rFonts w:ascii="Tahoma" w:eastAsia="Tahoma" w:hAnsi="Tahoma" w:cs="Tahoma"/>
          <w:spacing w:val="-1"/>
          <w:position w:val="-1"/>
          <w:sz w:val="16"/>
          <w:szCs w:val="16"/>
        </w:rPr>
        <w:t>tn</w:t>
      </w:r>
      <w:r w:rsidRPr="00D81AF0">
        <w:rPr>
          <w:rFonts w:ascii="Tahoma" w:eastAsia="Tahoma" w:hAnsi="Tahoma" w:cs="Tahoma"/>
          <w:spacing w:val="-3"/>
          <w:position w:val="-1"/>
          <w:sz w:val="16"/>
          <w:szCs w:val="16"/>
        </w:rPr>
        <w:t>y</w:t>
      </w:r>
      <w:r w:rsidRPr="00D81AF0">
        <w:rPr>
          <w:rFonts w:ascii="Tahoma" w:eastAsia="Tahoma" w:hAnsi="Tahoma" w:cs="Tahoma"/>
          <w:position w:val="-1"/>
          <w:sz w:val="16"/>
          <w:szCs w:val="16"/>
        </w:rPr>
        <w:t>c</w:t>
      </w:r>
      <w:r w:rsidRPr="00D81AF0">
        <w:rPr>
          <w:rFonts w:ascii="Tahoma" w:eastAsia="Tahoma" w:hAnsi="Tahoma" w:cs="Tahoma"/>
          <w:spacing w:val="-1"/>
          <w:position w:val="-1"/>
          <w:sz w:val="16"/>
          <w:szCs w:val="16"/>
        </w:rPr>
        <w:t>h</w:t>
      </w:r>
      <w:r w:rsidRPr="00D81AF0">
        <w:rPr>
          <w:rFonts w:ascii="Tahoma" w:eastAsia="Tahoma" w:hAnsi="Tahoma" w:cs="Tahoma"/>
          <w:position w:val="-1"/>
          <w:sz w:val="16"/>
          <w:szCs w:val="16"/>
        </w:rPr>
        <w:t>.</w:t>
      </w:r>
    </w:p>
  </w:footnote>
  <w:footnote w:id="10">
    <w:p w14:paraId="35DAAB44" w14:textId="77777777" w:rsidR="00176E5C" w:rsidRPr="00D81AF0" w:rsidRDefault="00176E5C" w:rsidP="00176E5C">
      <w:pPr>
        <w:pStyle w:val="Tekstprzypisudolnego"/>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Dotyczy Beneficjentów zobowiązanych do wniesienia wkładu własnego.</w:t>
      </w:r>
    </w:p>
  </w:footnote>
  <w:footnote w:id="11">
    <w:p w14:paraId="20E92ECA" w14:textId="77777777" w:rsidR="00176E5C" w:rsidRPr="00D81AF0" w:rsidRDefault="00176E5C" w:rsidP="00176E5C">
      <w:pPr>
        <w:pStyle w:val="Tekstprzypisudolnego"/>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Dotyczy przypadku gdy projekt jest realizowany w ramach partnerstwa ponadnarodowego.</w:t>
      </w:r>
    </w:p>
  </w:footnote>
  <w:footnote w:id="12">
    <w:p w14:paraId="2CB4C21E" w14:textId="7693E4CB" w:rsidR="00176E5C" w:rsidRPr="00803F36" w:rsidRDefault="00176E5C" w:rsidP="00176E5C">
      <w:pPr>
        <w:pStyle w:val="Tekstprzypisudolnego"/>
        <w:rPr>
          <w:rFonts w:ascii="Tahoma" w:hAnsi="Tahoma"/>
        </w:rPr>
      </w:pPr>
      <w:r w:rsidRPr="00405487">
        <w:rPr>
          <w:rStyle w:val="Odwoanieprzypisudolnego"/>
          <w:rFonts w:ascii="Tahoma" w:hAnsi="Tahoma" w:cs="Tahoma"/>
          <w:sz w:val="16"/>
          <w:szCs w:val="16"/>
        </w:rPr>
        <w:footnoteRef/>
      </w:r>
      <w:r w:rsidRPr="00405487">
        <w:rPr>
          <w:rFonts w:ascii="Tahoma" w:hAnsi="Tahoma" w:cs="Tahoma"/>
          <w:sz w:val="16"/>
          <w:szCs w:val="16"/>
        </w:rPr>
        <w:t xml:space="preserve"> Dotyczy przypadku gdy projekt realizowany jest w ramach partnerstwa.</w:t>
      </w:r>
    </w:p>
  </w:footnote>
  <w:footnote w:id="13">
    <w:p w14:paraId="28EB49A6" w14:textId="59920585" w:rsidR="00176E5C" w:rsidRPr="00405487" w:rsidRDefault="00176E5C" w:rsidP="00176E5C">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Należy wykreślić, jeżeli Beneficjent i Partner nie będzie kwalifikował kosztu podatku od towarów i usług. W innym przypadku należy wskazać, który podmiot kwalifikuje w ramach projektu podatek VAT.</w:t>
      </w:r>
    </w:p>
  </w:footnote>
  <w:footnote w:id="14">
    <w:p w14:paraId="67E684F0" w14:textId="77777777" w:rsidR="00176E5C" w:rsidRPr="00803F36" w:rsidRDefault="00176E5C" w:rsidP="00176E5C">
      <w:pPr>
        <w:pStyle w:val="Tekstprzypisudolnego"/>
        <w:rPr>
          <w:rFonts w:ascii="Tahoma" w:hAnsi="Tahoma"/>
          <w:sz w:val="16"/>
        </w:rPr>
      </w:pPr>
      <w:r w:rsidRPr="00803F36">
        <w:rPr>
          <w:rStyle w:val="Odwoanieprzypisudolnego"/>
          <w:rFonts w:ascii="Tahoma" w:hAnsi="Tahoma"/>
          <w:sz w:val="16"/>
        </w:rPr>
        <w:footnoteRef/>
      </w:r>
      <w:r w:rsidRPr="00803F36">
        <w:rPr>
          <w:rFonts w:ascii="Tahoma" w:hAnsi="Tahoma"/>
          <w:sz w:val="16"/>
        </w:rPr>
        <w:t xml:space="preserve"> Dotyczy projektów z zakresu aktywizacji zawodowej w PI 8i, 8ii i 8iii.</w:t>
      </w:r>
    </w:p>
  </w:footnote>
  <w:footnote w:id="15">
    <w:p w14:paraId="1186D31E" w14:textId="77777777" w:rsidR="00176E5C" w:rsidRPr="00803F36" w:rsidRDefault="00176E5C" w:rsidP="00176E5C">
      <w:pPr>
        <w:pStyle w:val="Tekstprzypisudolnego"/>
        <w:rPr>
          <w:rFonts w:ascii="Tahoma" w:hAnsi="Tahoma"/>
          <w:sz w:val="16"/>
        </w:rPr>
      </w:pPr>
      <w:r w:rsidRPr="00803F36">
        <w:rPr>
          <w:rStyle w:val="Odwoanieprzypisudolnego"/>
          <w:rFonts w:ascii="Tahoma" w:hAnsi="Tahoma"/>
          <w:sz w:val="16"/>
        </w:rPr>
        <w:footnoteRef/>
      </w:r>
      <w:r w:rsidRPr="00803F36">
        <w:rPr>
          <w:rFonts w:ascii="Tahoma" w:hAnsi="Tahoma"/>
          <w:sz w:val="16"/>
        </w:rPr>
        <w:t xml:space="preserve"> Dotyczy projektów z zakresu aktywizacji zawodowej w PI 8i, 8ii i 8iii.</w:t>
      </w:r>
    </w:p>
  </w:footnote>
  <w:footnote w:id="16">
    <w:p w14:paraId="7C5DD6E6" w14:textId="77777777" w:rsidR="00176E5C" w:rsidRPr="004F2CDF" w:rsidRDefault="00176E5C" w:rsidP="00176E5C">
      <w:pPr>
        <w:pStyle w:val="Tekstprzypisudolnego"/>
        <w:rPr>
          <w:sz w:val="16"/>
          <w:szCs w:val="16"/>
        </w:rPr>
      </w:pPr>
      <w:r w:rsidRPr="00803F36">
        <w:rPr>
          <w:rStyle w:val="Odwoanieprzypisudolnego"/>
          <w:rFonts w:ascii="Tahoma" w:hAnsi="Tahoma"/>
          <w:sz w:val="16"/>
        </w:rPr>
        <w:footnoteRef/>
      </w:r>
      <w:r w:rsidRPr="00803F36">
        <w:rPr>
          <w:rFonts w:ascii="Tahoma" w:hAnsi="Tahoma"/>
          <w:sz w:val="16"/>
        </w:rPr>
        <w:t xml:space="preserve"> Należy wykreślić jeżeli nie dotyczy.</w:t>
      </w:r>
    </w:p>
  </w:footnote>
  <w:footnote w:id="17">
    <w:p w14:paraId="71302D9C" w14:textId="0A359460" w:rsidR="00176E5C" w:rsidRPr="005774C1" w:rsidRDefault="00176E5C" w:rsidP="00176E5C">
      <w:pPr>
        <w:pStyle w:val="Tekstprzypisudolnego"/>
        <w:rPr>
          <w:rFonts w:ascii="Tahoma" w:hAnsi="Tahoma" w:cs="Tahoma"/>
          <w:sz w:val="16"/>
          <w:szCs w:val="16"/>
        </w:rPr>
      </w:pPr>
      <w:r w:rsidRPr="00242A24">
        <w:rPr>
          <w:rStyle w:val="Odwoanieprzypisudolnego"/>
          <w:rFonts w:ascii="Tahoma" w:hAnsi="Tahoma" w:cs="Tahoma"/>
          <w:sz w:val="16"/>
          <w:szCs w:val="16"/>
        </w:rPr>
        <w:footnoteRef/>
      </w:r>
      <w:r w:rsidRPr="00242A24">
        <w:rPr>
          <w:rFonts w:ascii="Tahoma" w:hAnsi="Tahoma" w:cs="Tahoma"/>
          <w:sz w:val="16"/>
          <w:szCs w:val="16"/>
        </w:rPr>
        <w:t xml:space="preserve"> </w:t>
      </w:r>
      <w:r w:rsidRPr="005774C1">
        <w:rPr>
          <w:rFonts w:ascii="Tahoma" w:hAnsi="Tahoma" w:cs="Tahoma"/>
          <w:sz w:val="16"/>
          <w:szCs w:val="16"/>
        </w:rPr>
        <w:t>Należy wykreślić jeżeli nie dotyczy.</w:t>
      </w:r>
    </w:p>
  </w:footnote>
  <w:footnote w:id="18">
    <w:p w14:paraId="0044319F" w14:textId="09BCB4CC" w:rsidR="00176E5C" w:rsidRPr="005774C1" w:rsidRDefault="00176E5C"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Należy wykreślić jeżeli nie dotyczy.</w:t>
      </w:r>
    </w:p>
  </w:footnote>
  <w:footnote w:id="19">
    <w:p w14:paraId="6EA2ED84" w14:textId="08B95239" w:rsidR="00176E5C" w:rsidRPr="005774C1" w:rsidRDefault="00176E5C"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Przez 3 miesiące należy rozumieć okres co najmniej 90 dni kalendarzowych</w:t>
      </w:r>
    </w:p>
  </w:footnote>
  <w:footnote w:id="20">
    <w:p w14:paraId="25E20B4A" w14:textId="0AAF82B2" w:rsidR="00176E5C" w:rsidRPr="005774C1" w:rsidRDefault="00176E5C"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Należy wykreślić jeżeli nie dotyczy</w:t>
      </w:r>
      <w:r>
        <w:rPr>
          <w:rFonts w:ascii="Tahoma" w:hAnsi="Tahoma" w:cs="Tahoma"/>
          <w:sz w:val="16"/>
          <w:szCs w:val="16"/>
        </w:rPr>
        <w:t>.</w:t>
      </w:r>
    </w:p>
  </w:footnote>
  <w:footnote w:id="21">
    <w:p w14:paraId="7FC92168" w14:textId="646EC046" w:rsidR="00176E5C" w:rsidRPr="005774C1" w:rsidRDefault="00176E5C"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Dotyczy jedynie projektów realizowanych przez OWES w ramach Poddziałania 9.3.1.</w:t>
      </w:r>
    </w:p>
  </w:footnote>
  <w:footnote w:id="22">
    <w:p w14:paraId="0F8E4D6F" w14:textId="77777777" w:rsidR="00176E5C" w:rsidRPr="005774C1" w:rsidRDefault="00176E5C"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w:t>
      </w:r>
      <w:proofErr w:type="spellStart"/>
      <w:r w:rsidRPr="005774C1">
        <w:rPr>
          <w:rFonts w:ascii="Tahoma" w:hAnsi="Tahoma" w:cs="Tahoma"/>
          <w:sz w:val="16"/>
          <w:szCs w:val="16"/>
        </w:rPr>
        <w:t>j.w</w:t>
      </w:r>
      <w:proofErr w:type="spellEnd"/>
      <w:r w:rsidRPr="005774C1">
        <w:rPr>
          <w:rFonts w:ascii="Tahoma" w:hAnsi="Tahoma" w:cs="Tahoma"/>
          <w:sz w:val="16"/>
          <w:szCs w:val="16"/>
        </w:rPr>
        <w:t>.</w:t>
      </w:r>
    </w:p>
  </w:footnote>
  <w:footnote w:id="23">
    <w:p w14:paraId="61027269" w14:textId="77777777" w:rsidR="00176E5C" w:rsidRPr="005774C1" w:rsidRDefault="00176E5C"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Dotyczy projektów w których realizowane są staże w obszarze edukacji.</w:t>
      </w:r>
    </w:p>
  </w:footnote>
  <w:footnote w:id="24">
    <w:p w14:paraId="792E9200" w14:textId="2D5A3D92" w:rsidR="00176E5C" w:rsidRPr="005774C1" w:rsidRDefault="00176E5C"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Należy wpisać właściwe wytyczne obszarowe dotyczące interwencji objętej projektem oraz wymogi jakie I</w:t>
      </w:r>
      <w:r>
        <w:rPr>
          <w:rFonts w:ascii="Tahoma" w:hAnsi="Tahoma" w:cs="Tahoma"/>
          <w:sz w:val="16"/>
          <w:szCs w:val="16"/>
        </w:rPr>
        <w:t>Z</w:t>
      </w:r>
      <w:r w:rsidRPr="005774C1">
        <w:rPr>
          <w:rFonts w:ascii="Tahoma" w:hAnsi="Tahoma" w:cs="Tahoma"/>
          <w:sz w:val="16"/>
          <w:szCs w:val="16"/>
        </w:rPr>
        <w:t xml:space="preserve"> zobowiązana jest zawrzeć w umowie o dofinansowanie projektu.</w:t>
      </w:r>
    </w:p>
  </w:footnote>
  <w:footnote w:id="25">
    <w:p w14:paraId="43617AB6" w14:textId="2FA51F0E" w:rsidR="00176E5C" w:rsidRPr="005774C1" w:rsidRDefault="00176E5C"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Dotyczy Beneficjentów realizujących Regionalne Programy Zdrowotne.</w:t>
      </w:r>
    </w:p>
  </w:footnote>
  <w:footnote w:id="26">
    <w:p w14:paraId="326868F9" w14:textId="79F8C365" w:rsidR="00176E5C" w:rsidRPr="00405487" w:rsidRDefault="00176E5C" w:rsidP="00E06F1A">
      <w:pPr>
        <w:pStyle w:val="Tekstprzypisudolnego"/>
        <w:rPr>
          <w:rFonts w:ascii="Tahoma" w:hAnsi="Tahoma" w:cs="Tahoma"/>
          <w:sz w:val="16"/>
          <w:szCs w:val="16"/>
        </w:rPr>
      </w:pPr>
      <w:r w:rsidRPr="00803F36">
        <w:rPr>
          <w:rStyle w:val="Odwoanieprzypisudolnego"/>
          <w:rFonts w:ascii="Tahoma" w:hAnsi="Tahoma"/>
          <w:sz w:val="16"/>
        </w:rPr>
        <w:footnoteRef/>
      </w:r>
      <w:r w:rsidRPr="00803F36">
        <w:rPr>
          <w:rFonts w:ascii="Tahoma" w:hAnsi="Tahoma"/>
          <w:sz w:val="16"/>
        </w:rPr>
        <w:t xml:space="preserve"> </w:t>
      </w:r>
      <w:r w:rsidRPr="00405487">
        <w:rPr>
          <w:rFonts w:ascii="Tahoma" w:hAnsi="Tahoma" w:cs="Tahoma"/>
          <w:sz w:val="16"/>
          <w:szCs w:val="16"/>
        </w:rPr>
        <w:t xml:space="preserve">Należy wykreślić jeśli w § 18, wykreślono </w:t>
      </w:r>
      <w:r>
        <w:rPr>
          <w:rFonts w:ascii="Tahoma" w:hAnsi="Tahoma" w:cs="Tahoma"/>
          <w:sz w:val="16"/>
          <w:szCs w:val="16"/>
        </w:rPr>
        <w:t xml:space="preserve">postanowienia </w:t>
      </w:r>
      <w:r w:rsidRPr="00405487">
        <w:rPr>
          <w:rFonts w:ascii="Tahoma" w:hAnsi="Tahoma" w:cs="Tahoma"/>
          <w:sz w:val="16"/>
          <w:szCs w:val="16"/>
        </w:rPr>
        <w:t>dotyczące trwałości projektu.</w:t>
      </w:r>
    </w:p>
  </w:footnote>
  <w:footnote w:id="27">
    <w:p w14:paraId="36BD580B" w14:textId="275D3EB1" w:rsidR="00176E5C" w:rsidRPr="00503032" w:rsidRDefault="00176E5C" w:rsidP="00E06F1A">
      <w:pPr>
        <w:pStyle w:val="Tekstprzypisudolnego"/>
        <w:rPr>
          <w:sz w:val="16"/>
          <w:szCs w:val="16"/>
        </w:rPr>
      </w:pPr>
      <w:r w:rsidRPr="00803F36">
        <w:rPr>
          <w:rStyle w:val="Odwoanieprzypisudolnego"/>
          <w:rFonts w:ascii="Tahoma" w:hAnsi="Tahoma"/>
          <w:sz w:val="16"/>
        </w:rPr>
        <w:footnoteRef/>
      </w:r>
      <w:r w:rsidRPr="00803F36">
        <w:rPr>
          <w:rFonts w:ascii="Tahoma" w:hAnsi="Tahoma"/>
          <w:sz w:val="16"/>
        </w:rPr>
        <w:t xml:space="preserve"> </w:t>
      </w:r>
      <w:r w:rsidRPr="00405487">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w:t>
      </w:r>
      <w:r>
        <w:rPr>
          <w:rFonts w:ascii="Tahoma" w:hAnsi="Tahoma" w:cs="Tahoma"/>
          <w:sz w:val="16"/>
          <w:szCs w:val="16"/>
        </w:rPr>
        <w:t xml:space="preserve"> postanowienia</w:t>
      </w:r>
      <w:r w:rsidRPr="00405487">
        <w:rPr>
          <w:rFonts w:ascii="Tahoma" w:hAnsi="Tahoma" w:cs="Tahoma"/>
          <w:sz w:val="16"/>
          <w:szCs w:val="16"/>
        </w:rPr>
        <w:t>.</w:t>
      </w:r>
    </w:p>
  </w:footnote>
  <w:footnote w:id="28">
    <w:p w14:paraId="4B9E9182" w14:textId="22BD49FE" w:rsidR="00176E5C" w:rsidRPr="00405487" w:rsidRDefault="00176E5C" w:rsidP="00E06F1A">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Wykreślić jeśli nie dotyczy.</w:t>
      </w:r>
    </w:p>
  </w:footnote>
  <w:footnote w:id="29">
    <w:p w14:paraId="1D410A03" w14:textId="76654D8E" w:rsidR="00176E5C" w:rsidRPr="00405487" w:rsidRDefault="00176E5C" w:rsidP="00E06F1A">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Dotyczy projektów realizowanych w ramach CT 9;</w:t>
      </w:r>
      <w:r w:rsidRPr="00803F36">
        <w:rPr>
          <w:rFonts w:ascii="Tahoma" w:hAnsi="Tahoma"/>
        </w:rPr>
        <w:t xml:space="preserve"> </w:t>
      </w:r>
      <w:r w:rsidRPr="00405487">
        <w:rPr>
          <w:rFonts w:ascii="Tahoma" w:hAnsi="Tahoma" w:cs="Tahoma"/>
          <w:sz w:val="16"/>
          <w:szCs w:val="16"/>
        </w:rPr>
        <w:t>w przypadku pozostałych CT wskazać zgodnie z właściwymi wytycznymi</w:t>
      </w:r>
      <w:r>
        <w:rPr>
          <w:rFonts w:ascii="Tahoma" w:hAnsi="Tahoma" w:cs="Tahoma"/>
          <w:sz w:val="16"/>
          <w:szCs w:val="16"/>
        </w:rPr>
        <w:t>.</w:t>
      </w:r>
    </w:p>
  </w:footnote>
  <w:footnote w:id="30">
    <w:p w14:paraId="7EEC2A22" w14:textId="77777777" w:rsidR="00176E5C" w:rsidRPr="00405487" w:rsidRDefault="00176E5C" w:rsidP="00432C22">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Dotyczy projektów realizowanych w obszarze zdrowotnym.</w:t>
      </w:r>
    </w:p>
  </w:footnote>
  <w:footnote w:id="31">
    <w:p w14:paraId="45194D11" w14:textId="77777777" w:rsidR="00176E5C" w:rsidRPr="00405487" w:rsidRDefault="00176E5C" w:rsidP="00432C22">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Dotyczy Beneficjentów realizujących Regionalne Programy Zdrowotne.</w:t>
      </w:r>
    </w:p>
  </w:footnote>
  <w:footnote w:id="32">
    <w:p w14:paraId="76AE629C" w14:textId="77777777" w:rsidR="00176E5C" w:rsidRPr="00405487" w:rsidRDefault="00176E5C" w:rsidP="00432C22">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Dotyczy projektów realizowanych w ramach Poddziałania 9.3.1</w:t>
      </w:r>
    </w:p>
  </w:footnote>
  <w:footnote w:id="33">
    <w:p w14:paraId="1B09E7EB" w14:textId="77777777" w:rsidR="00176E5C" w:rsidRPr="00405487" w:rsidRDefault="00176E5C" w:rsidP="00432C22">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Jw.</w:t>
      </w:r>
    </w:p>
  </w:footnote>
  <w:footnote w:id="34">
    <w:p w14:paraId="284D9B79" w14:textId="77777777" w:rsidR="00176E5C" w:rsidRPr="00405487" w:rsidRDefault="00176E5C" w:rsidP="00176E5C">
      <w:pPr>
        <w:pStyle w:val="Tekstprzypisudolnego"/>
        <w:rPr>
          <w:rFonts w:ascii="Tahoma" w:hAnsi="Tahoma" w:cs="Tahoma"/>
          <w:sz w:val="16"/>
          <w:szCs w:val="16"/>
        </w:rPr>
      </w:pPr>
      <w:r w:rsidRPr="00803F36">
        <w:rPr>
          <w:rStyle w:val="Odwoanieprzypisudolnego"/>
          <w:rFonts w:ascii="Tahoma" w:hAnsi="Tahoma"/>
          <w:sz w:val="16"/>
        </w:rPr>
        <w:footnoteRef/>
      </w:r>
      <w:r w:rsidRPr="00803F36">
        <w:rPr>
          <w:rFonts w:ascii="Tahoma" w:hAnsi="Tahoma"/>
          <w:sz w:val="16"/>
        </w:rPr>
        <w:t xml:space="preserve"> </w:t>
      </w:r>
      <w:r w:rsidRPr="00405487">
        <w:rPr>
          <w:rFonts w:ascii="Tahoma" w:hAnsi="Tahoma" w:cs="Tahoma"/>
          <w:sz w:val="16"/>
          <w:szCs w:val="16"/>
        </w:rPr>
        <w:t>Wykreślić, jeśli nie dotyczy.</w:t>
      </w:r>
    </w:p>
  </w:footnote>
  <w:footnote w:id="35">
    <w:p w14:paraId="445243E7" w14:textId="5FF2B5BF" w:rsidR="00176E5C" w:rsidRPr="00503032" w:rsidRDefault="00176E5C" w:rsidP="00176E5C">
      <w:pPr>
        <w:pStyle w:val="Tekstprzypisudolnego"/>
        <w:rPr>
          <w:sz w:val="16"/>
          <w:szCs w:val="16"/>
        </w:rPr>
      </w:pPr>
      <w:r w:rsidRPr="00803F36">
        <w:rPr>
          <w:rStyle w:val="Odwoanieprzypisudolnego"/>
          <w:rFonts w:ascii="Tahoma" w:hAnsi="Tahoma"/>
          <w:sz w:val="16"/>
        </w:rPr>
        <w:footnoteRef/>
      </w:r>
      <w:r w:rsidRPr="00803F36">
        <w:rPr>
          <w:rFonts w:ascii="Tahoma" w:hAnsi="Tahoma"/>
          <w:sz w:val="16"/>
        </w:rPr>
        <w:t xml:space="preserve"> </w:t>
      </w:r>
      <w:r w:rsidRPr="00405487">
        <w:rPr>
          <w:rStyle w:val="Odwoanieprzypisudolnego"/>
          <w:rFonts w:ascii="Tahoma" w:hAnsi="Tahoma" w:cs="Tahoma"/>
          <w:sz w:val="16"/>
          <w:szCs w:val="16"/>
          <w:vertAlign w:val="baseline"/>
        </w:rPr>
        <w:t>Okres trwałości rezultatów (o ile dotyczy) zależy od zapisów regulaminu konkursu i wniosku</w:t>
      </w:r>
      <w:r>
        <w:rPr>
          <w:rFonts w:ascii="Tahoma" w:hAnsi="Tahoma" w:cs="Tahoma"/>
          <w:sz w:val="16"/>
          <w:szCs w:val="16"/>
        </w:rPr>
        <w:t>.</w:t>
      </w:r>
    </w:p>
  </w:footnote>
  <w:footnote w:id="36">
    <w:p w14:paraId="0FABC36E" w14:textId="2CD75A04" w:rsidR="00176E5C" w:rsidRPr="00443834" w:rsidRDefault="00176E5C" w:rsidP="00176E5C">
      <w:pPr>
        <w:pStyle w:val="Tekstprzypisudolnego"/>
        <w:jc w:val="both"/>
        <w:rPr>
          <w:rFonts w:ascii="Tahoma" w:hAnsi="Tahoma" w:cs="Tahoma"/>
          <w:sz w:val="16"/>
          <w:szCs w:val="16"/>
        </w:rPr>
      </w:pPr>
      <w:r w:rsidRPr="00443834">
        <w:rPr>
          <w:rStyle w:val="Odwoanieprzypisudolnego"/>
          <w:rFonts w:ascii="Tahoma" w:hAnsi="Tahoma" w:cs="Tahoma"/>
          <w:sz w:val="16"/>
          <w:szCs w:val="16"/>
        </w:rPr>
        <w:footnoteRef/>
      </w:r>
      <w:r w:rsidRPr="00443834">
        <w:rPr>
          <w:rFonts w:ascii="Tahoma" w:hAnsi="Tahoma" w:cs="Tahoma"/>
          <w:sz w:val="16"/>
          <w:szCs w:val="16"/>
        </w:rPr>
        <w:t xml:space="preserve"> Dotyczy projektów realizowanych w partnerstwie</w:t>
      </w:r>
      <w:r>
        <w:rPr>
          <w:rFonts w:ascii="Tahoma" w:hAnsi="Tahoma" w:cs="Tahoma"/>
          <w:sz w:val="16"/>
          <w:szCs w:val="16"/>
        </w:rPr>
        <w:t>.</w:t>
      </w:r>
    </w:p>
  </w:footnote>
  <w:footnote w:id="37">
    <w:p w14:paraId="4B7502B1" w14:textId="44643AFA" w:rsidR="00176E5C" w:rsidRPr="00443834" w:rsidRDefault="00176E5C" w:rsidP="00176E5C">
      <w:pPr>
        <w:pStyle w:val="Tekstprzypisudolnego"/>
        <w:jc w:val="both"/>
        <w:rPr>
          <w:rFonts w:ascii="Tahoma" w:hAnsi="Tahoma" w:cs="Tahoma"/>
          <w:sz w:val="16"/>
          <w:szCs w:val="16"/>
        </w:rPr>
      </w:pPr>
      <w:r w:rsidRPr="00443834">
        <w:rPr>
          <w:rStyle w:val="Odwoanieprzypisudolnego"/>
          <w:rFonts w:ascii="Tahoma" w:hAnsi="Tahoma" w:cs="Tahoma"/>
          <w:sz w:val="16"/>
          <w:szCs w:val="16"/>
        </w:rPr>
        <w:footnoteRef/>
      </w:r>
      <w:r w:rsidRPr="00443834">
        <w:rPr>
          <w:rFonts w:ascii="Tahoma" w:hAnsi="Tahoma" w:cs="Tahoma"/>
          <w:sz w:val="16"/>
          <w:szCs w:val="16"/>
        </w:rPr>
        <w:t xml:space="preserve"> </w:t>
      </w:r>
      <w:r>
        <w:rPr>
          <w:rFonts w:ascii="Tahoma" w:hAnsi="Tahoma" w:cs="Tahoma"/>
          <w:sz w:val="16"/>
          <w:szCs w:val="16"/>
        </w:rPr>
        <w:t>Jw.</w:t>
      </w:r>
    </w:p>
  </w:footnote>
  <w:footnote w:id="38">
    <w:p w14:paraId="62F50ED3" w14:textId="735C3A46" w:rsidR="00176E5C" w:rsidRDefault="00176E5C" w:rsidP="00176E5C">
      <w:pPr>
        <w:pStyle w:val="Tekstprzypisudolnego"/>
      </w:pPr>
      <w:r w:rsidRPr="00443834">
        <w:rPr>
          <w:rStyle w:val="Odwoanieprzypisudolnego"/>
          <w:rFonts w:ascii="Tahoma" w:hAnsi="Tahoma" w:cs="Tahoma"/>
          <w:sz w:val="16"/>
          <w:szCs w:val="16"/>
        </w:rPr>
        <w:footnoteRef/>
      </w:r>
      <w:r w:rsidRPr="00443834">
        <w:rPr>
          <w:rFonts w:ascii="Tahoma" w:hAnsi="Tahoma" w:cs="Tahoma"/>
          <w:sz w:val="16"/>
          <w:szCs w:val="16"/>
        </w:rPr>
        <w:t xml:space="preserve"> </w:t>
      </w:r>
      <w:r>
        <w:rPr>
          <w:rFonts w:ascii="Tahoma" w:hAnsi="Tahoma" w:cs="Tahoma"/>
          <w:sz w:val="16"/>
          <w:szCs w:val="16"/>
        </w:rPr>
        <w:t>Jw.</w:t>
      </w:r>
    </w:p>
  </w:footnote>
  <w:footnote w:id="39">
    <w:p w14:paraId="6E469C47" w14:textId="7D334A42" w:rsidR="00176E5C" w:rsidRPr="00EF4646" w:rsidRDefault="00176E5C" w:rsidP="00176E5C">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w:t>
      </w:r>
      <w:r>
        <w:rPr>
          <w:rFonts w:ascii="Tahoma" w:hAnsi="Tahoma" w:cs="Tahoma"/>
          <w:sz w:val="16"/>
          <w:szCs w:val="16"/>
        </w:rPr>
        <w:t xml:space="preserve"> partnerstwa.</w:t>
      </w:r>
    </w:p>
  </w:footnote>
  <w:footnote w:id="40">
    <w:p w14:paraId="25E631A7" w14:textId="53C7C195" w:rsidR="00176E5C" w:rsidRPr="001C3C76" w:rsidRDefault="00176E5C" w:rsidP="00176E5C">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41">
    <w:p w14:paraId="0B0B8FD7" w14:textId="6AD01135" w:rsidR="00176E5C" w:rsidRPr="00454A7F" w:rsidRDefault="00176E5C" w:rsidP="00176E5C">
      <w:pPr>
        <w:ind w:right="89"/>
      </w:pPr>
      <w:r w:rsidRPr="00454A7F">
        <w:rPr>
          <w:rStyle w:val="Odwoanieprzypisudolnego"/>
          <w:rFonts w:ascii="Tahoma" w:hAnsi="Tahoma" w:cs="Tahoma"/>
          <w:sz w:val="16"/>
          <w:szCs w:val="16"/>
        </w:rPr>
        <w:footnoteRef/>
      </w:r>
      <w:r w:rsidRPr="00454A7F">
        <w:rPr>
          <w:rFonts w:ascii="Tahoma" w:hAnsi="Tahoma" w:cs="Tahoma"/>
          <w:sz w:val="16"/>
          <w:szCs w:val="16"/>
        </w:rPr>
        <w:t xml:space="preserve"> </w:t>
      </w:r>
      <w:r w:rsidRPr="00454A7F">
        <w:rPr>
          <w:rFonts w:ascii="Tahoma" w:eastAsia="Tahoma" w:hAnsi="Tahoma" w:cs="Tahoma"/>
          <w:sz w:val="16"/>
          <w:szCs w:val="16"/>
        </w:rPr>
        <w:t>Jeże</w:t>
      </w:r>
      <w:r w:rsidRPr="00454A7F">
        <w:rPr>
          <w:rFonts w:ascii="Tahoma" w:eastAsia="Tahoma" w:hAnsi="Tahoma" w:cs="Tahoma"/>
          <w:spacing w:val="-1"/>
          <w:sz w:val="16"/>
          <w:szCs w:val="16"/>
        </w:rPr>
        <w:t>l</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a</w:t>
      </w:r>
      <w:r w:rsidRPr="00454A7F">
        <w:rPr>
          <w:rFonts w:ascii="Tahoma" w:eastAsia="Tahoma" w:hAnsi="Tahoma" w:cs="Tahoma"/>
          <w:spacing w:val="-1"/>
          <w:sz w:val="16"/>
          <w:szCs w:val="16"/>
        </w:rPr>
        <w:t>ktu</w:t>
      </w:r>
      <w:r w:rsidRPr="00454A7F">
        <w:rPr>
          <w:rFonts w:ascii="Tahoma" w:eastAsia="Tahoma" w:hAnsi="Tahoma" w:cs="Tahoma"/>
          <w:sz w:val="16"/>
          <w:szCs w:val="16"/>
        </w:rPr>
        <w:t>a</w:t>
      </w:r>
      <w:r w:rsidRPr="00454A7F">
        <w:rPr>
          <w:rFonts w:ascii="Tahoma" w:eastAsia="Tahoma" w:hAnsi="Tahoma" w:cs="Tahoma"/>
          <w:spacing w:val="1"/>
          <w:sz w:val="16"/>
          <w:szCs w:val="16"/>
        </w:rPr>
        <w:t>l</w:t>
      </w:r>
      <w:r w:rsidRPr="00454A7F">
        <w:rPr>
          <w:rFonts w:ascii="Tahoma" w:eastAsia="Tahoma" w:hAnsi="Tahoma" w:cs="Tahoma"/>
          <w:spacing w:val="-1"/>
          <w:sz w:val="16"/>
          <w:szCs w:val="16"/>
        </w:rPr>
        <w:t>i</w:t>
      </w:r>
      <w:r w:rsidRPr="00454A7F">
        <w:rPr>
          <w:rFonts w:ascii="Tahoma" w:eastAsia="Tahoma" w:hAnsi="Tahoma" w:cs="Tahoma"/>
          <w:sz w:val="16"/>
          <w:szCs w:val="16"/>
        </w:rPr>
        <w:t>zacja</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h</w:t>
      </w:r>
      <w:r w:rsidRPr="00454A7F">
        <w:rPr>
          <w:rFonts w:ascii="Tahoma" w:eastAsia="Tahoma" w:hAnsi="Tahoma" w:cs="Tahoma"/>
          <w:sz w:val="16"/>
          <w:szCs w:val="16"/>
        </w:rPr>
        <w:t>a</w:t>
      </w:r>
      <w:r w:rsidRPr="00454A7F">
        <w:rPr>
          <w:rFonts w:ascii="Tahoma" w:eastAsia="Tahoma" w:hAnsi="Tahoma" w:cs="Tahoma"/>
          <w:spacing w:val="-1"/>
          <w:sz w:val="16"/>
          <w:szCs w:val="16"/>
        </w:rPr>
        <w:t>rmono</w:t>
      </w:r>
      <w:r w:rsidRPr="00454A7F">
        <w:rPr>
          <w:rFonts w:ascii="Tahoma" w:eastAsia="Tahoma" w:hAnsi="Tahoma" w:cs="Tahoma"/>
          <w:sz w:val="16"/>
          <w:szCs w:val="16"/>
        </w:rPr>
        <w:t>g</w:t>
      </w:r>
      <w:r w:rsidRPr="00454A7F">
        <w:rPr>
          <w:rFonts w:ascii="Tahoma" w:eastAsia="Tahoma" w:hAnsi="Tahoma" w:cs="Tahoma"/>
          <w:spacing w:val="-3"/>
          <w:sz w:val="16"/>
          <w:szCs w:val="16"/>
        </w:rPr>
        <w:t>r</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u</w:t>
      </w:r>
      <w:r w:rsidRPr="00454A7F">
        <w:rPr>
          <w:rFonts w:ascii="Tahoma" w:eastAsia="Tahoma" w:hAnsi="Tahoma" w:cs="Tahoma"/>
          <w:spacing w:val="44"/>
          <w:sz w:val="16"/>
          <w:szCs w:val="16"/>
        </w:rPr>
        <w:t xml:space="preserve"> </w:t>
      </w:r>
      <w:r w:rsidRPr="00454A7F">
        <w:rPr>
          <w:rFonts w:ascii="Tahoma" w:eastAsia="Tahoma" w:hAnsi="Tahoma" w:cs="Tahoma"/>
          <w:sz w:val="16"/>
          <w:szCs w:val="16"/>
        </w:rPr>
        <w:t>p</w:t>
      </w:r>
      <w:r w:rsidRPr="00454A7F">
        <w:rPr>
          <w:rFonts w:ascii="Tahoma" w:eastAsia="Tahoma" w:hAnsi="Tahoma" w:cs="Tahoma"/>
          <w:spacing w:val="-1"/>
          <w:sz w:val="16"/>
          <w:szCs w:val="16"/>
        </w:rPr>
        <w:t>ł</w:t>
      </w:r>
      <w:r w:rsidRPr="00454A7F">
        <w:rPr>
          <w:rFonts w:ascii="Tahoma" w:eastAsia="Tahoma" w:hAnsi="Tahoma" w:cs="Tahoma"/>
          <w:sz w:val="16"/>
          <w:szCs w:val="16"/>
        </w:rPr>
        <w:t>a</w:t>
      </w:r>
      <w:r w:rsidRPr="00454A7F">
        <w:rPr>
          <w:rFonts w:ascii="Tahoma" w:eastAsia="Tahoma" w:hAnsi="Tahoma" w:cs="Tahoma"/>
          <w:spacing w:val="-1"/>
          <w:sz w:val="16"/>
          <w:szCs w:val="16"/>
        </w:rPr>
        <w:t>tno</w:t>
      </w:r>
      <w:r w:rsidRPr="00454A7F">
        <w:rPr>
          <w:rFonts w:ascii="Tahoma" w:eastAsia="Tahoma" w:hAnsi="Tahoma" w:cs="Tahoma"/>
          <w:sz w:val="16"/>
          <w:szCs w:val="16"/>
        </w:rPr>
        <w:t>ści</w:t>
      </w:r>
      <w:r w:rsidRPr="00454A7F">
        <w:rPr>
          <w:rFonts w:ascii="Tahoma" w:eastAsia="Tahoma" w:hAnsi="Tahoma" w:cs="Tahoma"/>
          <w:spacing w:val="43"/>
          <w:sz w:val="16"/>
          <w:szCs w:val="16"/>
        </w:rPr>
        <w:t xml:space="preserve"> </w:t>
      </w:r>
      <w:r w:rsidRPr="00454A7F">
        <w:rPr>
          <w:rFonts w:ascii="Tahoma" w:eastAsia="Tahoma" w:hAnsi="Tahoma" w:cs="Tahoma"/>
          <w:sz w:val="16"/>
          <w:szCs w:val="16"/>
        </w:rPr>
        <w:t>jest</w:t>
      </w:r>
      <w:r w:rsidRPr="00454A7F">
        <w:rPr>
          <w:rFonts w:ascii="Tahoma" w:eastAsia="Tahoma" w:hAnsi="Tahoma" w:cs="Tahoma"/>
          <w:spacing w:val="45"/>
          <w:sz w:val="16"/>
          <w:szCs w:val="16"/>
        </w:rPr>
        <w:t xml:space="preserve"> </w:t>
      </w:r>
      <w:r w:rsidRPr="00454A7F">
        <w:rPr>
          <w:rFonts w:ascii="Tahoma" w:eastAsia="Tahoma" w:hAnsi="Tahoma" w:cs="Tahoma"/>
          <w:sz w:val="16"/>
          <w:szCs w:val="16"/>
        </w:rPr>
        <w:t>d</w:t>
      </w:r>
      <w:r w:rsidRPr="00454A7F">
        <w:rPr>
          <w:rFonts w:ascii="Tahoma" w:eastAsia="Tahoma" w:hAnsi="Tahoma" w:cs="Tahoma"/>
          <w:spacing w:val="-1"/>
          <w:sz w:val="16"/>
          <w:szCs w:val="16"/>
        </w:rPr>
        <w:t>oko</w:t>
      </w:r>
      <w:r w:rsidRPr="00454A7F">
        <w:rPr>
          <w:rFonts w:ascii="Tahoma" w:eastAsia="Tahoma" w:hAnsi="Tahoma" w:cs="Tahoma"/>
          <w:spacing w:val="-3"/>
          <w:sz w:val="16"/>
          <w:szCs w:val="16"/>
        </w:rPr>
        <w:t>n</w:t>
      </w:r>
      <w:r w:rsidRPr="00454A7F">
        <w:rPr>
          <w:rFonts w:ascii="Tahoma" w:eastAsia="Tahoma" w:hAnsi="Tahoma" w:cs="Tahoma"/>
          <w:spacing w:val="-1"/>
          <w:sz w:val="16"/>
          <w:szCs w:val="16"/>
        </w:rPr>
        <w:t>y</w:t>
      </w:r>
      <w:r w:rsidRPr="00454A7F">
        <w:rPr>
          <w:rFonts w:ascii="Tahoma" w:eastAsia="Tahoma" w:hAnsi="Tahoma" w:cs="Tahoma"/>
          <w:spacing w:val="-2"/>
          <w:sz w:val="16"/>
          <w:szCs w:val="16"/>
        </w:rPr>
        <w:t>w</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45"/>
          <w:sz w:val="16"/>
          <w:szCs w:val="16"/>
        </w:rPr>
        <w:t xml:space="preserve"> </w:t>
      </w:r>
      <w:r w:rsidRPr="00454A7F">
        <w:rPr>
          <w:rFonts w:ascii="Tahoma" w:eastAsia="Tahoma" w:hAnsi="Tahoma" w:cs="Tahoma"/>
          <w:spacing w:val="-1"/>
          <w:sz w:val="16"/>
          <w:szCs w:val="16"/>
        </w:rPr>
        <w:t>ł</w:t>
      </w:r>
      <w:r w:rsidRPr="00454A7F">
        <w:rPr>
          <w:rFonts w:ascii="Tahoma" w:eastAsia="Tahoma" w:hAnsi="Tahoma" w:cs="Tahoma"/>
          <w:sz w:val="16"/>
          <w:szCs w:val="16"/>
        </w:rPr>
        <w:t>ą</w:t>
      </w:r>
      <w:r w:rsidRPr="00454A7F">
        <w:rPr>
          <w:rFonts w:ascii="Tahoma" w:eastAsia="Tahoma" w:hAnsi="Tahoma" w:cs="Tahoma"/>
          <w:spacing w:val="2"/>
          <w:sz w:val="16"/>
          <w:szCs w:val="16"/>
        </w:rPr>
        <w:t>c</w:t>
      </w:r>
      <w:r w:rsidRPr="00454A7F">
        <w:rPr>
          <w:rFonts w:ascii="Tahoma" w:eastAsia="Tahoma" w:hAnsi="Tahoma" w:cs="Tahoma"/>
          <w:sz w:val="16"/>
          <w:szCs w:val="16"/>
        </w:rPr>
        <w:t>z</w:t>
      </w:r>
      <w:r w:rsidRPr="00454A7F">
        <w:rPr>
          <w:rFonts w:ascii="Tahoma" w:eastAsia="Tahoma" w:hAnsi="Tahoma" w:cs="Tahoma"/>
          <w:spacing w:val="-1"/>
          <w:sz w:val="16"/>
          <w:szCs w:val="16"/>
        </w:rPr>
        <w:t>ni</w:t>
      </w:r>
      <w:r w:rsidRPr="00454A7F">
        <w:rPr>
          <w:rFonts w:ascii="Tahoma" w:eastAsia="Tahoma" w:hAnsi="Tahoma" w:cs="Tahoma"/>
          <w:sz w:val="16"/>
          <w:szCs w:val="16"/>
        </w:rPr>
        <w:t>e</w:t>
      </w:r>
      <w:r w:rsidRPr="00454A7F">
        <w:rPr>
          <w:rFonts w:ascii="Tahoma" w:eastAsia="Tahoma" w:hAnsi="Tahoma" w:cs="Tahoma"/>
          <w:spacing w:val="45"/>
          <w:sz w:val="16"/>
          <w:szCs w:val="16"/>
        </w:rPr>
        <w:t xml:space="preserve"> </w:t>
      </w:r>
      <w:r w:rsidRPr="00454A7F">
        <w:rPr>
          <w:rFonts w:ascii="Tahoma" w:eastAsia="Tahoma" w:hAnsi="Tahoma" w:cs="Tahoma"/>
          <w:sz w:val="16"/>
          <w:szCs w:val="16"/>
        </w:rPr>
        <w:t>z</w:t>
      </w:r>
      <w:r w:rsidRPr="00454A7F">
        <w:rPr>
          <w:rFonts w:ascii="Tahoma" w:eastAsia="Tahoma" w:hAnsi="Tahoma" w:cs="Tahoma"/>
          <w:spacing w:val="44"/>
          <w:sz w:val="16"/>
          <w:szCs w:val="16"/>
        </w:rPr>
        <w:t xml:space="preserve"> </w:t>
      </w:r>
      <w:r w:rsidRPr="00454A7F">
        <w:rPr>
          <w:rFonts w:ascii="Tahoma" w:eastAsia="Tahoma" w:hAnsi="Tahoma" w:cs="Tahoma"/>
          <w:spacing w:val="-1"/>
          <w:sz w:val="16"/>
          <w:szCs w:val="16"/>
        </w:rPr>
        <w:t>innym</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z</w:t>
      </w:r>
      <w:r w:rsidRPr="00454A7F">
        <w:rPr>
          <w:rFonts w:ascii="Tahoma" w:eastAsia="Tahoma" w:hAnsi="Tahoma" w:cs="Tahoma"/>
          <w:spacing w:val="-1"/>
          <w:sz w:val="16"/>
          <w:szCs w:val="16"/>
        </w:rPr>
        <w:t>mi</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i</w:t>
      </w:r>
      <w:r w:rsidRPr="00454A7F">
        <w:rPr>
          <w:rFonts w:ascii="Tahoma" w:eastAsia="Tahoma" w:hAnsi="Tahoma" w:cs="Tahoma"/>
          <w:spacing w:val="45"/>
          <w:sz w:val="16"/>
          <w:szCs w:val="16"/>
        </w:rPr>
        <w:t xml:space="preserve"> </w:t>
      </w:r>
      <w:r w:rsidRPr="00454A7F">
        <w:rPr>
          <w:rFonts w:ascii="Tahoma" w:eastAsia="Tahoma" w:hAnsi="Tahoma" w:cs="Tahoma"/>
          <w:sz w:val="16"/>
          <w:szCs w:val="16"/>
        </w:rPr>
        <w:t>w</w:t>
      </w:r>
      <w:r w:rsidRPr="00454A7F">
        <w:rPr>
          <w:rFonts w:ascii="Tahoma" w:eastAsia="Tahoma" w:hAnsi="Tahoma" w:cs="Tahoma"/>
          <w:spacing w:val="44"/>
          <w:sz w:val="16"/>
          <w:szCs w:val="16"/>
        </w:rPr>
        <w:t xml:space="preserve"> </w:t>
      </w:r>
      <w:r w:rsidRPr="00454A7F">
        <w:rPr>
          <w:rFonts w:ascii="Tahoma" w:eastAsia="Tahoma" w:hAnsi="Tahoma" w:cs="Tahoma"/>
          <w:sz w:val="16"/>
          <w:szCs w:val="16"/>
        </w:rPr>
        <w:t>pr</w:t>
      </w:r>
      <w:r w:rsidRPr="00454A7F">
        <w:rPr>
          <w:rFonts w:ascii="Tahoma" w:eastAsia="Tahoma" w:hAnsi="Tahoma" w:cs="Tahoma"/>
          <w:spacing w:val="-1"/>
          <w:sz w:val="16"/>
          <w:szCs w:val="16"/>
        </w:rPr>
        <w:t>o</w:t>
      </w:r>
      <w:r w:rsidRPr="00454A7F">
        <w:rPr>
          <w:rFonts w:ascii="Tahoma" w:eastAsia="Tahoma" w:hAnsi="Tahoma" w:cs="Tahoma"/>
          <w:sz w:val="16"/>
          <w:szCs w:val="16"/>
        </w:rPr>
        <w:t>je</w:t>
      </w:r>
      <w:r w:rsidRPr="00454A7F">
        <w:rPr>
          <w:rFonts w:ascii="Tahoma" w:eastAsia="Tahoma" w:hAnsi="Tahoma" w:cs="Tahoma"/>
          <w:spacing w:val="-1"/>
          <w:sz w:val="16"/>
          <w:szCs w:val="16"/>
        </w:rPr>
        <w:t>k</w:t>
      </w:r>
      <w:r w:rsidRPr="00454A7F">
        <w:rPr>
          <w:rFonts w:ascii="Tahoma" w:eastAsia="Tahoma" w:hAnsi="Tahoma" w:cs="Tahoma"/>
          <w:sz w:val="16"/>
          <w:szCs w:val="16"/>
        </w:rPr>
        <w:t>cie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o</w:t>
      </w:r>
      <w:r w:rsidRPr="00454A7F">
        <w:rPr>
          <w:rFonts w:ascii="Tahoma" w:eastAsia="Tahoma" w:hAnsi="Tahoma" w:cs="Tahoma"/>
          <w:sz w:val="16"/>
          <w:szCs w:val="16"/>
        </w:rPr>
        <w:t>b</w:t>
      </w:r>
      <w:r w:rsidRPr="00454A7F">
        <w:rPr>
          <w:rFonts w:ascii="Tahoma" w:eastAsia="Tahoma" w:hAnsi="Tahoma" w:cs="Tahoma"/>
          <w:spacing w:val="-1"/>
          <w:sz w:val="16"/>
          <w:szCs w:val="16"/>
        </w:rPr>
        <w:t>o</w:t>
      </w:r>
      <w:r w:rsidRPr="00454A7F">
        <w:rPr>
          <w:rFonts w:ascii="Tahoma" w:eastAsia="Tahoma" w:hAnsi="Tahoma" w:cs="Tahoma"/>
          <w:sz w:val="16"/>
          <w:szCs w:val="16"/>
        </w:rPr>
        <w:t>w</w:t>
      </w:r>
      <w:r w:rsidRPr="00454A7F">
        <w:rPr>
          <w:rFonts w:ascii="Tahoma" w:eastAsia="Tahoma" w:hAnsi="Tahoma" w:cs="Tahoma"/>
          <w:spacing w:val="-1"/>
          <w:sz w:val="16"/>
          <w:szCs w:val="16"/>
        </w:rPr>
        <w:t>i</w:t>
      </w:r>
      <w:r w:rsidRPr="00454A7F">
        <w:rPr>
          <w:rFonts w:ascii="Tahoma" w:eastAsia="Tahoma" w:hAnsi="Tahoma" w:cs="Tahoma"/>
          <w:sz w:val="16"/>
          <w:szCs w:val="16"/>
        </w:rPr>
        <w:t>ąz</w:t>
      </w:r>
      <w:r w:rsidRPr="00454A7F">
        <w:rPr>
          <w:rFonts w:ascii="Tahoma" w:eastAsia="Tahoma" w:hAnsi="Tahoma" w:cs="Tahoma"/>
          <w:spacing w:val="-1"/>
          <w:sz w:val="16"/>
          <w:szCs w:val="16"/>
        </w:rPr>
        <w:t>u</w:t>
      </w:r>
      <w:r w:rsidRPr="00454A7F">
        <w:rPr>
          <w:rFonts w:ascii="Tahoma" w:eastAsia="Tahoma" w:hAnsi="Tahoma" w:cs="Tahoma"/>
          <w:sz w:val="16"/>
          <w:szCs w:val="16"/>
        </w:rPr>
        <w:t>je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te</w:t>
      </w:r>
      <w:r w:rsidRPr="00454A7F">
        <w:rPr>
          <w:rFonts w:ascii="Tahoma" w:eastAsia="Tahoma" w:hAnsi="Tahoma" w:cs="Tahoma"/>
          <w:sz w:val="16"/>
          <w:szCs w:val="16"/>
        </w:rPr>
        <w:t>r</w:t>
      </w:r>
      <w:r w:rsidRPr="00454A7F">
        <w:rPr>
          <w:rFonts w:ascii="Tahoma" w:eastAsia="Tahoma" w:hAnsi="Tahoma" w:cs="Tahoma"/>
          <w:spacing w:val="-1"/>
          <w:sz w:val="16"/>
          <w:szCs w:val="16"/>
        </w:rPr>
        <w:t>mi</w:t>
      </w:r>
      <w:r w:rsidRPr="00454A7F">
        <w:rPr>
          <w:rFonts w:ascii="Tahoma" w:eastAsia="Tahoma" w:hAnsi="Tahoma" w:cs="Tahoma"/>
          <w:sz w:val="16"/>
          <w:szCs w:val="16"/>
        </w:rPr>
        <w:t>n ws</w:t>
      </w:r>
      <w:r w:rsidRPr="00454A7F">
        <w:rPr>
          <w:rFonts w:ascii="Tahoma" w:eastAsia="Tahoma" w:hAnsi="Tahoma" w:cs="Tahoma"/>
          <w:spacing w:val="-1"/>
          <w:sz w:val="16"/>
          <w:szCs w:val="16"/>
        </w:rPr>
        <w:t>k</w:t>
      </w:r>
      <w:r w:rsidRPr="00454A7F">
        <w:rPr>
          <w:rFonts w:ascii="Tahoma" w:eastAsia="Tahoma" w:hAnsi="Tahoma" w:cs="Tahoma"/>
          <w:sz w:val="16"/>
          <w:szCs w:val="16"/>
        </w:rPr>
        <w:t>aza</w:t>
      </w:r>
      <w:r w:rsidRPr="00454A7F">
        <w:rPr>
          <w:rFonts w:ascii="Tahoma" w:eastAsia="Tahoma" w:hAnsi="Tahoma" w:cs="Tahoma"/>
          <w:spacing w:val="-4"/>
          <w:sz w:val="16"/>
          <w:szCs w:val="16"/>
        </w:rPr>
        <w:t>n</w:t>
      </w:r>
      <w:r w:rsidRPr="00454A7F">
        <w:rPr>
          <w:rFonts w:ascii="Tahoma" w:eastAsia="Tahoma" w:hAnsi="Tahoma" w:cs="Tahoma"/>
          <w:sz w:val="16"/>
          <w:szCs w:val="16"/>
        </w:rPr>
        <w:t>y w</w:t>
      </w:r>
      <w:r w:rsidRPr="00454A7F">
        <w:rPr>
          <w:rFonts w:ascii="Tahoma" w:eastAsia="Tahoma" w:hAnsi="Tahoma" w:cs="Tahoma"/>
          <w:spacing w:val="-1"/>
          <w:sz w:val="16"/>
          <w:szCs w:val="16"/>
        </w:rPr>
        <w:t xml:space="preserve"> </w:t>
      </w:r>
      <w:r w:rsidRPr="00454A7F">
        <w:rPr>
          <w:rFonts w:ascii="Tahoma" w:eastAsia="Tahoma" w:hAnsi="Tahoma" w:cs="Tahoma"/>
          <w:sz w:val="16"/>
          <w:szCs w:val="16"/>
        </w:rPr>
        <w:t>§</w:t>
      </w:r>
      <w:r w:rsidRPr="00454A7F">
        <w:rPr>
          <w:rFonts w:ascii="Tahoma" w:eastAsia="Tahoma" w:hAnsi="Tahoma" w:cs="Tahoma"/>
          <w:spacing w:val="2"/>
          <w:sz w:val="16"/>
          <w:szCs w:val="16"/>
        </w:rPr>
        <w:t xml:space="preserve"> </w:t>
      </w:r>
      <w:r w:rsidRPr="00454A7F">
        <w:rPr>
          <w:rFonts w:ascii="Tahoma" w:eastAsia="Tahoma" w:hAnsi="Tahoma" w:cs="Tahoma"/>
          <w:spacing w:val="-1"/>
          <w:sz w:val="16"/>
          <w:szCs w:val="16"/>
        </w:rPr>
        <w:t>3</w:t>
      </w:r>
      <w:r>
        <w:rPr>
          <w:rFonts w:ascii="Tahoma" w:eastAsia="Tahoma" w:hAnsi="Tahoma" w:cs="Tahoma"/>
          <w:spacing w:val="-1"/>
          <w:sz w:val="16"/>
          <w:szCs w:val="16"/>
        </w:rPr>
        <w:t>2</w:t>
      </w:r>
      <w:r w:rsidRPr="00454A7F">
        <w:rPr>
          <w:rFonts w:ascii="Tahoma" w:eastAsia="Tahoma" w:hAnsi="Tahoma" w:cs="Tahoma"/>
          <w:spacing w:val="1"/>
          <w:sz w:val="16"/>
          <w:szCs w:val="16"/>
        </w:rPr>
        <w:t xml:space="preserve"> </w:t>
      </w:r>
      <w:r w:rsidRPr="00454A7F">
        <w:rPr>
          <w:rFonts w:ascii="Tahoma" w:eastAsia="Tahoma" w:hAnsi="Tahoma" w:cs="Tahoma"/>
          <w:spacing w:val="-1"/>
          <w:sz w:val="16"/>
          <w:szCs w:val="16"/>
        </w:rPr>
        <w:t>u</w:t>
      </w:r>
      <w:r w:rsidRPr="00454A7F">
        <w:rPr>
          <w:rFonts w:ascii="Tahoma" w:eastAsia="Tahoma" w:hAnsi="Tahoma" w:cs="Tahoma"/>
          <w:sz w:val="16"/>
          <w:szCs w:val="16"/>
        </w:rPr>
        <w:t>s</w:t>
      </w:r>
      <w:r w:rsidRPr="00454A7F">
        <w:rPr>
          <w:rFonts w:ascii="Tahoma" w:eastAsia="Tahoma" w:hAnsi="Tahoma" w:cs="Tahoma"/>
          <w:spacing w:val="-1"/>
          <w:sz w:val="16"/>
          <w:szCs w:val="16"/>
        </w:rPr>
        <w:t>t</w:t>
      </w:r>
      <w:r w:rsidRPr="00454A7F">
        <w:rPr>
          <w:rFonts w:ascii="Tahoma" w:eastAsia="Tahoma" w:hAnsi="Tahoma" w:cs="Tahoma"/>
          <w:sz w:val="16"/>
          <w:szCs w:val="16"/>
        </w:rPr>
        <w:t>. 1</w:t>
      </w:r>
      <w:r w:rsidRPr="00454A7F">
        <w:rPr>
          <w:rFonts w:ascii="Tahoma" w:eastAsia="Tahoma" w:hAnsi="Tahoma" w:cs="Tahoma"/>
          <w:spacing w:val="-1"/>
          <w:sz w:val="16"/>
          <w:szCs w:val="16"/>
        </w:rPr>
        <w:t xml:space="preserve"> </w:t>
      </w:r>
      <w:r w:rsidRPr="007B25BA">
        <w:rPr>
          <w:rFonts w:ascii="Tahoma" w:eastAsia="Tahoma" w:hAnsi="Tahoma" w:cs="Tahoma"/>
          <w:spacing w:val="-1"/>
          <w:sz w:val="16"/>
          <w:szCs w:val="16"/>
        </w:rPr>
        <w:t>Decyzji</w:t>
      </w:r>
      <w:r w:rsidRPr="00454A7F">
        <w:rPr>
          <w:rFonts w:ascii="Tahoma" w:eastAsia="Tahoma" w:hAnsi="Tahoma" w:cs="Tahoma"/>
          <w:sz w:val="16"/>
          <w:szCs w:val="16"/>
        </w:rPr>
        <w:t>.</w:t>
      </w:r>
    </w:p>
  </w:footnote>
  <w:footnote w:id="42">
    <w:p w14:paraId="5599D91C" w14:textId="77777777" w:rsidR="00176E5C" w:rsidRPr="00B9402C" w:rsidRDefault="00176E5C" w:rsidP="00176E5C">
      <w:pPr>
        <w:rPr>
          <w:rFonts w:ascii="Tahoma" w:eastAsia="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pacing w:val="-1"/>
          <w:sz w:val="16"/>
          <w:szCs w:val="16"/>
        </w:rPr>
        <w:t>i</w:t>
      </w:r>
      <w:r w:rsidRPr="00B9402C">
        <w:rPr>
          <w:rFonts w:ascii="Tahoma" w:eastAsia="Tahoma" w:hAnsi="Tahoma" w:cs="Tahoma"/>
          <w:sz w:val="16"/>
          <w:szCs w:val="16"/>
        </w:rPr>
        <w:t>e d</w:t>
      </w:r>
      <w:r w:rsidRPr="00B9402C">
        <w:rPr>
          <w:rFonts w:ascii="Tahoma" w:eastAsia="Tahoma" w:hAnsi="Tahoma" w:cs="Tahoma"/>
          <w:spacing w:val="-1"/>
          <w:sz w:val="16"/>
          <w:szCs w:val="16"/>
        </w:rPr>
        <w:t>o</w:t>
      </w:r>
      <w:r w:rsidRPr="00B9402C">
        <w:rPr>
          <w:rFonts w:ascii="Tahoma" w:eastAsia="Tahoma" w:hAnsi="Tahoma" w:cs="Tahoma"/>
          <w:spacing w:val="-3"/>
          <w:sz w:val="16"/>
          <w:szCs w:val="16"/>
        </w:rPr>
        <w:t>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5"/>
          <w:sz w:val="16"/>
          <w:szCs w:val="16"/>
        </w:rPr>
        <w:t>y</w:t>
      </w:r>
      <w:r w:rsidRPr="00B9402C">
        <w:rPr>
          <w:rFonts w:ascii="Tahoma" w:eastAsia="Tahoma" w:hAnsi="Tahoma" w:cs="Tahoma"/>
          <w:sz w:val="16"/>
          <w:szCs w:val="16"/>
        </w:rPr>
        <w:t>, gdy</w:t>
      </w:r>
      <w:r w:rsidRPr="00B9402C">
        <w:rPr>
          <w:rFonts w:ascii="Tahoma" w:eastAsia="Tahoma" w:hAnsi="Tahoma" w:cs="Tahoma"/>
          <w:spacing w:val="-1"/>
          <w:sz w:val="16"/>
          <w:szCs w:val="16"/>
        </w:rPr>
        <w:t xml:space="preserve"> </w:t>
      </w:r>
      <w:r w:rsidRPr="00B9402C">
        <w:rPr>
          <w:rFonts w:ascii="Tahoma" w:eastAsia="Tahoma" w:hAnsi="Tahoma" w:cs="Tahoma"/>
          <w:sz w:val="16"/>
          <w:szCs w:val="16"/>
        </w:rPr>
        <w:t>IZ</w:t>
      </w:r>
      <w:r w:rsidRPr="00B9402C">
        <w:rPr>
          <w:rFonts w:ascii="Tahoma" w:eastAsia="Tahoma" w:hAnsi="Tahoma" w:cs="Tahoma"/>
          <w:spacing w:val="-1"/>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Re</w:t>
      </w:r>
      <w:r w:rsidRPr="00B9402C">
        <w:rPr>
          <w:rFonts w:ascii="Tahoma" w:eastAsia="Tahoma" w:hAnsi="Tahoma" w:cs="Tahoma"/>
          <w:sz w:val="16"/>
          <w:szCs w:val="16"/>
        </w:rPr>
        <w:t>g</w:t>
      </w:r>
      <w:r w:rsidRPr="00B9402C">
        <w:rPr>
          <w:rFonts w:ascii="Tahoma" w:eastAsia="Tahoma" w:hAnsi="Tahoma" w:cs="Tahoma"/>
          <w:spacing w:val="-1"/>
          <w:sz w:val="16"/>
          <w:szCs w:val="16"/>
        </w:rPr>
        <w:t>ul</w:t>
      </w:r>
      <w:r w:rsidRPr="00B9402C">
        <w:rPr>
          <w:rFonts w:ascii="Tahoma" w:eastAsia="Tahoma" w:hAnsi="Tahoma" w:cs="Tahoma"/>
          <w:sz w:val="16"/>
          <w:szCs w:val="16"/>
        </w:rPr>
        <w:t>a</w:t>
      </w:r>
      <w:r w:rsidRPr="00B9402C">
        <w:rPr>
          <w:rFonts w:ascii="Tahoma" w:eastAsia="Tahoma" w:hAnsi="Tahoma" w:cs="Tahoma"/>
          <w:spacing w:val="-1"/>
          <w:sz w:val="16"/>
          <w:szCs w:val="16"/>
        </w:rPr>
        <w:t>mini</w:t>
      </w:r>
      <w:r w:rsidRPr="00B9402C">
        <w:rPr>
          <w:rFonts w:ascii="Tahoma" w:eastAsia="Tahoma" w:hAnsi="Tahoma" w:cs="Tahoma"/>
          <w:sz w:val="16"/>
          <w:szCs w:val="16"/>
        </w:rPr>
        <w:t xml:space="preserve">e </w:t>
      </w:r>
      <w:r w:rsidRPr="00B9402C">
        <w:rPr>
          <w:rFonts w:ascii="Tahoma" w:eastAsia="Tahoma" w:hAnsi="Tahoma" w:cs="Tahoma"/>
          <w:spacing w:val="-3"/>
          <w:sz w:val="16"/>
          <w:szCs w:val="16"/>
        </w:rPr>
        <w:t>k</w:t>
      </w:r>
      <w:r w:rsidRPr="00B9402C">
        <w:rPr>
          <w:rFonts w:ascii="Tahoma" w:eastAsia="Tahoma" w:hAnsi="Tahoma" w:cs="Tahoma"/>
          <w:spacing w:val="-1"/>
          <w:sz w:val="16"/>
          <w:szCs w:val="16"/>
        </w:rPr>
        <w:t>onku</w:t>
      </w:r>
      <w:r w:rsidRPr="00B9402C">
        <w:rPr>
          <w:rFonts w:ascii="Tahoma" w:eastAsia="Tahoma" w:hAnsi="Tahoma" w:cs="Tahoma"/>
          <w:sz w:val="16"/>
          <w:szCs w:val="16"/>
        </w:rPr>
        <w:t>rsu</w:t>
      </w:r>
      <w:r w:rsidRPr="00B9402C">
        <w:rPr>
          <w:rFonts w:ascii="Tahoma" w:eastAsia="Tahoma" w:hAnsi="Tahoma" w:cs="Tahoma"/>
          <w:spacing w:val="-1"/>
          <w:sz w:val="16"/>
          <w:szCs w:val="16"/>
        </w:rPr>
        <w:t xml:space="preserve"> o</w:t>
      </w:r>
      <w:r w:rsidRPr="00B9402C">
        <w:rPr>
          <w:rFonts w:ascii="Tahoma" w:eastAsia="Tahoma" w:hAnsi="Tahoma" w:cs="Tahoma"/>
          <w:sz w:val="16"/>
          <w:szCs w:val="16"/>
        </w:rPr>
        <w:t>g</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 xml:space="preserve">y </w:t>
      </w:r>
      <w:r w:rsidRPr="00B9402C">
        <w:rPr>
          <w:rFonts w:ascii="Tahoma" w:eastAsia="Tahoma" w:hAnsi="Tahoma" w:cs="Tahoma"/>
          <w:spacing w:val="-1"/>
          <w:sz w:val="16"/>
          <w:szCs w:val="16"/>
        </w:rPr>
        <w:t>mo</w:t>
      </w:r>
      <w:r w:rsidRPr="00B9402C">
        <w:rPr>
          <w:rFonts w:ascii="Tahoma" w:eastAsia="Tahoma" w:hAnsi="Tahoma" w:cs="Tahoma"/>
          <w:sz w:val="16"/>
          <w:szCs w:val="16"/>
        </w:rPr>
        <w:t>ż</w:t>
      </w:r>
      <w:r w:rsidRPr="00B9402C">
        <w:rPr>
          <w:rFonts w:ascii="Tahoma" w:eastAsia="Tahoma" w:hAnsi="Tahoma" w:cs="Tahoma"/>
          <w:spacing w:val="-1"/>
          <w:sz w:val="16"/>
          <w:szCs w:val="16"/>
        </w:rPr>
        <w:t>li</w:t>
      </w:r>
      <w:r w:rsidRPr="00B9402C">
        <w:rPr>
          <w:rFonts w:ascii="Tahoma" w:eastAsia="Tahoma" w:hAnsi="Tahoma" w:cs="Tahoma"/>
          <w:sz w:val="16"/>
          <w:szCs w:val="16"/>
        </w:rPr>
        <w:t>w</w:t>
      </w:r>
      <w:r w:rsidRPr="00B9402C">
        <w:rPr>
          <w:rFonts w:ascii="Tahoma" w:eastAsia="Tahoma" w:hAnsi="Tahoma" w:cs="Tahoma"/>
          <w:spacing w:val="-1"/>
          <w:sz w:val="16"/>
          <w:szCs w:val="16"/>
        </w:rPr>
        <w:t>o</w:t>
      </w:r>
      <w:r w:rsidRPr="00B9402C">
        <w:rPr>
          <w:rFonts w:ascii="Tahoma" w:eastAsia="Tahoma" w:hAnsi="Tahoma" w:cs="Tahoma"/>
          <w:sz w:val="16"/>
          <w:szCs w:val="16"/>
        </w:rPr>
        <w:t>ść</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k</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lif</w:t>
      </w:r>
      <w:r w:rsidRPr="00B9402C">
        <w:rPr>
          <w:rFonts w:ascii="Tahoma" w:eastAsia="Tahoma" w:hAnsi="Tahoma" w:cs="Tahoma"/>
          <w:spacing w:val="1"/>
          <w:sz w:val="16"/>
          <w:szCs w:val="16"/>
        </w:rPr>
        <w:t>i</w:t>
      </w:r>
      <w:r w:rsidRPr="00B9402C">
        <w:rPr>
          <w:rFonts w:ascii="Tahoma" w:eastAsia="Tahoma" w:hAnsi="Tahoma" w:cs="Tahoma"/>
          <w:spacing w:val="-3"/>
          <w:sz w:val="16"/>
          <w:szCs w:val="16"/>
        </w:rPr>
        <w:t>k</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a wyda</w:t>
      </w:r>
      <w:r w:rsidRPr="00B9402C">
        <w:rPr>
          <w:rFonts w:ascii="Tahoma" w:eastAsia="Tahoma" w:hAnsi="Tahoma" w:cs="Tahoma"/>
          <w:spacing w:val="-1"/>
          <w:sz w:val="16"/>
          <w:szCs w:val="16"/>
        </w:rPr>
        <w:t>tkó</w:t>
      </w:r>
      <w:r w:rsidRPr="00B9402C">
        <w:rPr>
          <w:rFonts w:ascii="Tahoma" w:eastAsia="Tahoma" w:hAnsi="Tahoma" w:cs="Tahoma"/>
          <w:sz w:val="16"/>
          <w:szCs w:val="16"/>
        </w:rPr>
        <w:t>w</w:t>
      </w:r>
      <w:r w:rsidRPr="00B9402C">
        <w:rPr>
          <w:rFonts w:ascii="Tahoma" w:eastAsia="Tahoma" w:hAnsi="Tahoma" w:cs="Tahoma"/>
          <w:spacing w:val="1"/>
          <w:sz w:val="16"/>
          <w:szCs w:val="16"/>
        </w:rPr>
        <w:t xml:space="preserve"> w</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w:t>
      </w:r>
    </w:p>
  </w:footnote>
  <w:footnote w:id="43">
    <w:p w14:paraId="5F98331F" w14:textId="1D461CD0" w:rsidR="00176E5C" w:rsidRPr="00B9402C" w:rsidRDefault="00176E5C"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dotyczy</w:t>
      </w:r>
      <w:r>
        <w:rPr>
          <w:rFonts w:ascii="Tahoma" w:hAnsi="Tahoma" w:cs="Tahoma"/>
          <w:sz w:val="16"/>
          <w:szCs w:val="16"/>
        </w:rPr>
        <w:t>.</w:t>
      </w:r>
    </w:p>
  </w:footnote>
  <w:footnote w:id="44">
    <w:p w14:paraId="1A15B3A3" w14:textId="25CC0A37" w:rsidR="00176E5C" w:rsidRPr="00B9402C" w:rsidRDefault="00176E5C"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dotyczy drugiego rachunku</w:t>
      </w:r>
      <w:r>
        <w:rPr>
          <w:rFonts w:ascii="Tahoma" w:hAnsi="Tahoma" w:cs="Tahoma"/>
          <w:sz w:val="16"/>
          <w:szCs w:val="16"/>
        </w:rPr>
        <w:t>.</w:t>
      </w:r>
    </w:p>
  </w:footnote>
  <w:footnote w:id="45">
    <w:p w14:paraId="0A2AF53F" w14:textId="1FB0B1BB" w:rsidR="00176E5C" w:rsidRPr="00B9402C" w:rsidRDefault="00176E5C"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6">
    <w:p w14:paraId="2D0F1ED8" w14:textId="77777777" w:rsidR="00176E5C" w:rsidRPr="00B9402C" w:rsidRDefault="00176E5C"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Dot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 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 se</w:t>
      </w:r>
      <w:r w:rsidRPr="00B9402C">
        <w:rPr>
          <w:rFonts w:ascii="Tahoma" w:eastAsia="Tahoma" w:hAnsi="Tahoma" w:cs="Tahoma"/>
          <w:spacing w:val="-1"/>
          <w:sz w:val="16"/>
          <w:szCs w:val="16"/>
        </w:rPr>
        <w:t>kto</w:t>
      </w:r>
      <w:r w:rsidRPr="00B9402C">
        <w:rPr>
          <w:rFonts w:ascii="Tahoma" w:eastAsia="Tahoma" w:hAnsi="Tahoma" w:cs="Tahoma"/>
          <w:spacing w:val="-3"/>
          <w:sz w:val="16"/>
          <w:szCs w:val="16"/>
        </w:rPr>
        <w:t>r</w:t>
      </w:r>
      <w:r w:rsidRPr="00B9402C">
        <w:rPr>
          <w:rFonts w:ascii="Tahoma" w:eastAsia="Tahoma" w:hAnsi="Tahoma" w:cs="Tahoma"/>
          <w:sz w:val="16"/>
          <w:szCs w:val="16"/>
        </w:rPr>
        <w:t xml:space="preserve">a </w:t>
      </w:r>
      <w:r w:rsidRPr="00B9402C">
        <w:rPr>
          <w:rFonts w:ascii="Tahoma" w:eastAsia="Tahoma" w:hAnsi="Tahoma" w:cs="Tahoma"/>
          <w:spacing w:val="-1"/>
          <w:sz w:val="16"/>
          <w:szCs w:val="16"/>
        </w:rPr>
        <w:t>fin</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s</w:t>
      </w:r>
      <w:r w:rsidRPr="00B9402C">
        <w:rPr>
          <w:rFonts w:ascii="Tahoma" w:eastAsia="Tahoma" w:hAnsi="Tahoma" w:cs="Tahoma"/>
          <w:spacing w:val="2"/>
          <w:sz w:val="16"/>
          <w:szCs w:val="16"/>
        </w:rPr>
        <w:t>ó</w:t>
      </w:r>
      <w:r w:rsidRPr="00B9402C">
        <w:rPr>
          <w:rFonts w:ascii="Tahoma" w:eastAsia="Tahoma" w:hAnsi="Tahoma" w:cs="Tahoma"/>
          <w:sz w:val="16"/>
          <w:szCs w:val="16"/>
        </w:rPr>
        <w:t>w</w:t>
      </w:r>
      <w:r w:rsidRPr="00B9402C">
        <w:rPr>
          <w:rFonts w:ascii="Tahoma" w:eastAsia="Tahoma" w:hAnsi="Tahoma" w:cs="Tahoma"/>
          <w:spacing w:val="1"/>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3"/>
          <w:sz w:val="16"/>
          <w:szCs w:val="16"/>
        </w:rPr>
        <w:t>ny</w:t>
      </w:r>
      <w:r w:rsidRPr="00B9402C">
        <w:rPr>
          <w:rFonts w:ascii="Tahoma" w:eastAsia="Tahoma" w:hAnsi="Tahoma" w:cs="Tahoma"/>
          <w:sz w:val="16"/>
          <w:szCs w:val="16"/>
        </w:rPr>
        <w:t>c</w:t>
      </w:r>
      <w:r w:rsidRPr="00B9402C">
        <w:rPr>
          <w:rFonts w:ascii="Tahoma" w:eastAsia="Tahoma" w:hAnsi="Tahoma" w:cs="Tahoma"/>
          <w:spacing w:val="-1"/>
          <w:sz w:val="16"/>
          <w:szCs w:val="16"/>
        </w:rPr>
        <w:t>h</w:t>
      </w:r>
      <w:r w:rsidRPr="00B9402C">
        <w:rPr>
          <w:rFonts w:ascii="Tahoma" w:eastAsia="Tahoma" w:hAnsi="Tahoma" w:cs="Tahoma"/>
          <w:sz w:val="16"/>
          <w:szCs w:val="16"/>
        </w:rPr>
        <w:t>.</w:t>
      </w:r>
    </w:p>
  </w:footnote>
  <w:footnote w:id="47">
    <w:p w14:paraId="381F1DB6" w14:textId="77777777" w:rsidR="00176E5C" w:rsidRPr="00B7143F" w:rsidRDefault="00176E5C" w:rsidP="00176E5C">
      <w:pPr>
        <w:pStyle w:val="Tekstprzypisudolnego"/>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przypadku gdy projekt jest realizowany w ramach partnerstwa.</w:t>
      </w:r>
    </w:p>
  </w:footnote>
  <w:footnote w:id="48">
    <w:p w14:paraId="1CC38F68" w14:textId="77777777" w:rsidR="00176E5C" w:rsidRPr="00B7143F" w:rsidRDefault="00176E5C" w:rsidP="00176E5C">
      <w:pPr>
        <w:pStyle w:val="Tekstprzypisudolnego"/>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przypadku, gdy projekt jest realizowany w ramach partnerstwa, z wyłączeniem Partnerów będących państwowymi jednostkami budżetowymi.</w:t>
      </w:r>
    </w:p>
  </w:footnote>
  <w:footnote w:id="49">
    <w:p w14:paraId="15615CC7" w14:textId="77777777" w:rsidR="00176E5C" w:rsidRPr="00B7143F" w:rsidRDefault="00176E5C" w:rsidP="00176E5C">
      <w:pPr>
        <w:pStyle w:val="Tekstprzypisudolnego"/>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beneficjentów będących jednostkami sektora finansów publicznych.</w:t>
      </w:r>
    </w:p>
  </w:footnote>
  <w:footnote w:id="50">
    <w:p w14:paraId="117904A3" w14:textId="0D4217B0" w:rsidR="00176E5C" w:rsidRDefault="00176E5C" w:rsidP="00176E5C">
      <w:pPr>
        <w:pStyle w:val="Tekstprzypisudolnego"/>
      </w:pPr>
      <w:r w:rsidRPr="00B7143F">
        <w:rPr>
          <w:rStyle w:val="Odwoanieprzypisudolnego"/>
          <w:rFonts w:ascii="Tahoma" w:hAnsi="Tahoma" w:cs="Tahoma"/>
          <w:sz w:val="16"/>
          <w:szCs w:val="16"/>
        </w:rPr>
        <w:footnoteRef/>
      </w:r>
      <w:r w:rsidRPr="00B7143F">
        <w:rPr>
          <w:rFonts w:ascii="Tahoma" w:hAnsi="Tahoma" w:cs="Tahoma"/>
          <w:sz w:val="16"/>
          <w:szCs w:val="16"/>
        </w:rPr>
        <w:t xml:space="preserve"> Z uwzględnieniem wydatków dokonanych w ramach stawek jednostkowych i kosztów pośrednich.</w:t>
      </w:r>
    </w:p>
  </w:footnote>
  <w:footnote w:id="51">
    <w:p w14:paraId="507DA8CF" w14:textId="2807AF69" w:rsidR="00176E5C" w:rsidRPr="00B9402C" w:rsidRDefault="00176E5C" w:rsidP="00803F36">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występuje dotacja celowa.</w:t>
      </w:r>
    </w:p>
  </w:footnote>
  <w:footnote w:id="52">
    <w:p w14:paraId="64B184FC" w14:textId="32CEF6E7" w:rsidR="00176E5C" w:rsidRPr="00B9402C" w:rsidRDefault="00176E5C"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Jeżeli realizacja projektu następuje w późniejszym terminie niż podpisanie </w:t>
      </w:r>
      <w:r>
        <w:rPr>
          <w:rFonts w:ascii="Tahoma" w:hAnsi="Tahoma" w:cs="Tahoma"/>
          <w:sz w:val="16"/>
          <w:szCs w:val="16"/>
        </w:rPr>
        <w:t>decyzji.</w:t>
      </w:r>
    </w:p>
  </w:footnote>
  <w:footnote w:id="53">
    <w:p w14:paraId="1B471B3F" w14:textId="77777777" w:rsidR="00176E5C" w:rsidRPr="00B9402C" w:rsidRDefault="00176E5C"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54">
    <w:p w14:paraId="628A03F8" w14:textId="21876612" w:rsidR="00176E5C" w:rsidRPr="00B9402C" w:rsidRDefault="00176E5C"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 przypadku projektów partnerskich termin może ulec wydłużeniu, o ile IZ wyraża na to zgodę.</w:t>
      </w:r>
    </w:p>
  </w:footnote>
  <w:footnote w:id="55">
    <w:p w14:paraId="11ECF0E5" w14:textId="77777777" w:rsidR="00176E5C" w:rsidRPr="00B9402C" w:rsidRDefault="00176E5C"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z w:val="16"/>
          <w:szCs w:val="16"/>
        </w:rPr>
        <w:t>W</w:t>
      </w:r>
      <w:r w:rsidRPr="00B9402C">
        <w:rPr>
          <w:rFonts w:ascii="Tahoma" w:eastAsia="Tahoma" w:hAnsi="Tahoma" w:cs="Tahoma"/>
          <w:spacing w:val="7"/>
          <w:sz w:val="16"/>
          <w:szCs w:val="16"/>
        </w:rPr>
        <w:t xml:space="preserve"> </w:t>
      </w:r>
      <w:r w:rsidRPr="00B9402C">
        <w:rPr>
          <w:rFonts w:ascii="Tahoma" w:eastAsia="Tahoma" w:hAnsi="Tahoma" w:cs="Tahoma"/>
          <w:sz w:val="16"/>
          <w:szCs w:val="16"/>
        </w:rPr>
        <w:t>prz</w:t>
      </w:r>
      <w:r w:rsidRPr="00B9402C">
        <w:rPr>
          <w:rFonts w:ascii="Tahoma" w:eastAsia="Tahoma" w:hAnsi="Tahoma" w:cs="Tahoma"/>
          <w:spacing w:val="-1"/>
          <w:sz w:val="16"/>
          <w:szCs w:val="16"/>
        </w:rPr>
        <w:t>y</w:t>
      </w:r>
      <w:r w:rsidRPr="00B9402C">
        <w:rPr>
          <w:rFonts w:ascii="Tahoma" w:eastAsia="Tahoma" w:hAnsi="Tahoma" w:cs="Tahoma"/>
          <w:sz w:val="16"/>
          <w:szCs w:val="16"/>
        </w:rPr>
        <w:t>pad</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4"/>
          <w:sz w:val="16"/>
          <w:szCs w:val="16"/>
        </w:rPr>
        <w:t xml:space="preserve"> </w:t>
      </w:r>
      <w:r w:rsidRPr="00B9402C">
        <w:rPr>
          <w:rFonts w:ascii="Tahoma" w:eastAsia="Tahoma" w:hAnsi="Tahoma" w:cs="Tahoma"/>
          <w:sz w:val="16"/>
          <w:szCs w:val="16"/>
        </w:rPr>
        <w:t>z</w:t>
      </w:r>
      <w:r w:rsidRPr="00B9402C">
        <w:rPr>
          <w:rFonts w:ascii="Tahoma" w:eastAsia="Tahoma" w:hAnsi="Tahoma" w:cs="Tahoma"/>
          <w:spacing w:val="-1"/>
          <w:sz w:val="16"/>
          <w:szCs w:val="16"/>
        </w:rPr>
        <w:t>ło</w:t>
      </w:r>
      <w:r w:rsidRPr="00B9402C">
        <w:rPr>
          <w:rFonts w:ascii="Tahoma" w:eastAsia="Tahoma" w:hAnsi="Tahoma" w:cs="Tahoma"/>
          <w:sz w:val="16"/>
          <w:szCs w:val="16"/>
        </w:rPr>
        <w:t>ż</w:t>
      </w:r>
      <w:r w:rsidRPr="00B9402C">
        <w:rPr>
          <w:rFonts w:ascii="Tahoma" w:eastAsia="Tahoma" w:hAnsi="Tahoma" w:cs="Tahoma"/>
          <w:spacing w:val="-1"/>
          <w:sz w:val="16"/>
          <w:szCs w:val="16"/>
        </w:rPr>
        <w:t>eni</w:t>
      </w:r>
      <w:r w:rsidRPr="00B9402C">
        <w:rPr>
          <w:rFonts w:ascii="Tahoma" w:eastAsia="Tahoma" w:hAnsi="Tahoma" w:cs="Tahoma"/>
          <w:sz w:val="16"/>
          <w:szCs w:val="16"/>
        </w:rPr>
        <w:t>a</w:t>
      </w:r>
      <w:r w:rsidRPr="00B9402C">
        <w:rPr>
          <w:rFonts w:ascii="Tahoma" w:eastAsia="Tahoma" w:hAnsi="Tahoma" w:cs="Tahoma"/>
          <w:spacing w:val="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i</w:t>
      </w:r>
      <w:r w:rsidRPr="00B9402C">
        <w:rPr>
          <w:rFonts w:ascii="Tahoma" w:eastAsia="Tahoma" w:hAnsi="Tahoma" w:cs="Tahoma"/>
          <w:sz w:val="16"/>
          <w:szCs w:val="16"/>
        </w:rPr>
        <w:t>sma</w:t>
      </w:r>
      <w:r w:rsidRPr="00B9402C">
        <w:rPr>
          <w:rFonts w:ascii="Tahoma" w:eastAsia="Tahoma" w:hAnsi="Tahoma" w:cs="Tahoma"/>
          <w:spacing w:val="4"/>
          <w:sz w:val="16"/>
          <w:szCs w:val="16"/>
        </w:rPr>
        <w:t xml:space="preserve"> </w:t>
      </w:r>
      <w:r w:rsidRPr="00B9402C">
        <w:rPr>
          <w:rFonts w:ascii="Tahoma" w:eastAsia="Tahoma" w:hAnsi="Tahoma" w:cs="Tahoma"/>
          <w:sz w:val="16"/>
          <w:szCs w:val="16"/>
        </w:rPr>
        <w:t>w</w:t>
      </w:r>
      <w:r w:rsidRPr="00B9402C">
        <w:rPr>
          <w:rFonts w:ascii="Tahoma" w:eastAsia="Tahoma" w:hAnsi="Tahoma" w:cs="Tahoma"/>
          <w:spacing w:val="8"/>
          <w:sz w:val="16"/>
          <w:szCs w:val="16"/>
        </w:rPr>
        <w:t xml:space="preserve"> </w:t>
      </w:r>
      <w:r w:rsidRPr="00B9402C">
        <w:rPr>
          <w:rFonts w:ascii="Tahoma" w:eastAsia="Tahoma" w:hAnsi="Tahoma" w:cs="Tahoma"/>
          <w:spacing w:val="-1"/>
          <w:sz w:val="16"/>
          <w:szCs w:val="16"/>
        </w:rPr>
        <w:t>t</w:t>
      </w:r>
      <w:r w:rsidRPr="00B9402C">
        <w:rPr>
          <w:rFonts w:ascii="Tahoma" w:eastAsia="Tahoma" w:hAnsi="Tahoma" w:cs="Tahoma"/>
          <w:spacing w:val="-3"/>
          <w:sz w:val="16"/>
          <w:szCs w:val="16"/>
        </w:rPr>
        <w:t>e</w:t>
      </w:r>
      <w:r w:rsidRPr="00B9402C">
        <w:rPr>
          <w:rFonts w:ascii="Tahoma" w:eastAsia="Tahoma" w:hAnsi="Tahoma" w:cs="Tahoma"/>
          <w:sz w:val="16"/>
          <w:szCs w:val="16"/>
        </w:rPr>
        <w:t>r</w:t>
      </w:r>
      <w:r w:rsidRPr="00B9402C">
        <w:rPr>
          <w:rFonts w:ascii="Tahoma" w:eastAsia="Tahoma" w:hAnsi="Tahoma" w:cs="Tahoma"/>
          <w:spacing w:val="-1"/>
          <w:sz w:val="16"/>
          <w:szCs w:val="16"/>
        </w:rPr>
        <w:t>mini</w:t>
      </w:r>
      <w:r w:rsidRPr="00B9402C">
        <w:rPr>
          <w:rFonts w:ascii="Tahoma" w:eastAsia="Tahoma" w:hAnsi="Tahoma" w:cs="Tahoma"/>
          <w:sz w:val="16"/>
          <w:szCs w:val="16"/>
        </w:rPr>
        <w:t>e</w:t>
      </w:r>
      <w:r w:rsidRPr="00B9402C">
        <w:rPr>
          <w:rFonts w:ascii="Tahoma" w:eastAsia="Tahoma" w:hAnsi="Tahoma" w:cs="Tahoma"/>
          <w:spacing w:val="7"/>
          <w:sz w:val="16"/>
          <w:szCs w:val="16"/>
        </w:rPr>
        <w:t xml:space="preserve"> </w:t>
      </w:r>
      <w:r w:rsidRPr="00B9402C">
        <w:rPr>
          <w:rFonts w:ascii="Tahoma" w:eastAsia="Tahoma" w:hAnsi="Tahoma" w:cs="Tahoma"/>
          <w:sz w:val="16"/>
          <w:szCs w:val="16"/>
        </w:rPr>
        <w:t>wc</w:t>
      </w:r>
      <w:r w:rsidRPr="00B9402C">
        <w:rPr>
          <w:rFonts w:ascii="Tahoma" w:eastAsia="Tahoma" w:hAnsi="Tahoma" w:cs="Tahoma"/>
          <w:spacing w:val="1"/>
          <w:sz w:val="16"/>
          <w:szCs w:val="16"/>
        </w:rPr>
        <w:t>z</w:t>
      </w:r>
      <w:r w:rsidRPr="00B9402C">
        <w:rPr>
          <w:rFonts w:ascii="Tahoma" w:eastAsia="Tahoma" w:hAnsi="Tahoma" w:cs="Tahoma"/>
          <w:spacing w:val="-1"/>
          <w:sz w:val="16"/>
          <w:szCs w:val="16"/>
        </w:rPr>
        <w:t>e</w:t>
      </w:r>
      <w:r w:rsidRPr="00B9402C">
        <w:rPr>
          <w:rFonts w:ascii="Tahoma" w:eastAsia="Tahoma" w:hAnsi="Tahoma" w:cs="Tahoma"/>
          <w:sz w:val="16"/>
          <w:szCs w:val="16"/>
        </w:rPr>
        <w:t>ś</w:t>
      </w:r>
      <w:r w:rsidRPr="00B9402C">
        <w:rPr>
          <w:rFonts w:ascii="Tahoma" w:eastAsia="Tahoma" w:hAnsi="Tahoma" w:cs="Tahoma"/>
          <w:spacing w:val="-1"/>
          <w:sz w:val="16"/>
          <w:szCs w:val="16"/>
        </w:rPr>
        <w:t>nie</w:t>
      </w:r>
      <w:r w:rsidRPr="00B9402C">
        <w:rPr>
          <w:rFonts w:ascii="Tahoma" w:eastAsia="Tahoma" w:hAnsi="Tahoma" w:cs="Tahoma"/>
          <w:sz w:val="16"/>
          <w:szCs w:val="16"/>
        </w:rPr>
        <w:t>jsz</w:t>
      </w:r>
      <w:r w:rsidRPr="00B9402C">
        <w:rPr>
          <w:rFonts w:ascii="Tahoma" w:eastAsia="Tahoma" w:hAnsi="Tahoma" w:cs="Tahoma"/>
          <w:spacing w:val="-1"/>
          <w:sz w:val="16"/>
          <w:szCs w:val="16"/>
        </w:rPr>
        <w:t>y</w:t>
      </w:r>
      <w:r w:rsidRPr="00B9402C">
        <w:rPr>
          <w:rFonts w:ascii="Tahoma" w:eastAsia="Tahoma" w:hAnsi="Tahoma" w:cs="Tahoma"/>
          <w:sz w:val="16"/>
          <w:szCs w:val="16"/>
        </w:rPr>
        <w:t>m</w:t>
      </w:r>
      <w:r w:rsidRPr="00B9402C">
        <w:rPr>
          <w:rFonts w:ascii="Tahoma" w:eastAsia="Tahoma" w:hAnsi="Tahoma" w:cs="Tahoma"/>
          <w:spacing w:val="4"/>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ż</w:t>
      </w:r>
      <w:r w:rsidRPr="00B9402C">
        <w:rPr>
          <w:rFonts w:ascii="Tahoma" w:eastAsia="Tahoma" w:hAnsi="Tahoma" w:cs="Tahoma"/>
          <w:spacing w:val="6"/>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y</w:t>
      </w:r>
      <w:r w:rsidRPr="00B9402C">
        <w:rPr>
          <w:rFonts w:ascii="Tahoma" w:eastAsia="Tahoma" w:hAnsi="Tahoma" w:cs="Tahoma"/>
          <w:sz w:val="16"/>
          <w:szCs w:val="16"/>
        </w:rPr>
        <w:t>g</w:t>
      </w:r>
      <w:r w:rsidRPr="00B9402C">
        <w:rPr>
          <w:rFonts w:ascii="Tahoma" w:eastAsia="Tahoma" w:hAnsi="Tahoma" w:cs="Tahoma"/>
          <w:spacing w:val="-1"/>
          <w:sz w:val="16"/>
          <w:szCs w:val="16"/>
        </w:rPr>
        <w:t>ene</w:t>
      </w:r>
      <w:r w:rsidRPr="00B9402C">
        <w:rPr>
          <w:rFonts w:ascii="Tahoma" w:eastAsia="Tahoma" w:hAnsi="Tahoma" w:cs="Tahoma"/>
          <w:sz w:val="16"/>
          <w:szCs w:val="16"/>
        </w:rPr>
        <w:t>r</w:t>
      </w:r>
      <w:r w:rsidRPr="00B9402C">
        <w:rPr>
          <w:rFonts w:ascii="Tahoma" w:eastAsia="Tahoma" w:hAnsi="Tahoma" w:cs="Tahoma"/>
          <w:spacing w:val="-1"/>
          <w:sz w:val="16"/>
          <w:szCs w:val="16"/>
        </w:rPr>
        <w:t>o</w:t>
      </w:r>
      <w:r w:rsidRPr="00B9402C">
        <w:rPr>
          <w:rFonts w:ascii="Tahoma" w:eastAsia="Tahoma" w:hAnsi="Tahoma" w:cs="Tahoma"/>
          <w:sz w:val="16"/>
          <w:szCs w:val="16"/>
        </w:rPr>
        <w:t>wa</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7"/>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nio</w:t>
      </w:r>
      <w:r w:rsidRPr="00B9402C">
        <w:rPr>
          <w:rFonts w:ascii="Tahoma" w:eastAsia="Tahoma" w:hAnsi="Tahoma" w:cs="Tahoma"/>
          <w:sz w:val="16"/>
          <w:szCs w:val="16"/>
        </w:rPr>
        <w:t>s</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7"/>
          <w:sz w:val="16"/>
          <w:szCs w:val="16"/>
        </w:rPr>
        <w:t xml:space="preserve"> </w:t>
      </w:r>
      <w:r w:rsidRPr="00B9402C">
        <w:rPr>
          <w:rFonts w:ascii="Tahoma" w:eastAsia="Tahoma" w:hAnsi="Tahoma" w:cs="Tahoma"/>
          <w:sz w:val="16"/>
          <w:szCs w:val="16"/>
        </w:rPr>
        <w:t>o</w:t>
      </w:r>
      <w:r w:rsidRPr="00B9402C">
        <w:rPr>
          <w:rFonts w:ascii="Tahoma" w:eastAsia="Tahoma" w:hAnsi="Tahoma" w:cs="Tahoma"/>
          <w:spacing w:val="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ł</w:t>
      </w:r>
      <w:r w:rsidRPr="00B9402C">
        <w:rPr>
          <w:rFonts w:ascii="Tahoma" w:eastAsia="Tahoma" w:hAnsi="Tahoma" w:cs="Tahoma"/>
          <w:sz w:val="16"/>
          <w:szCs w:val="16"/>
        </w:rPr>
        <w:t>a</w:t>
      </w:r>
      <w:r w:rsidRPr="00B9402C">
        <w:rPr>
          <w:rFonts w:ascii="Tahoma" w:eastAsia="Tahoma" w:hAnsi="Tahoma" w:cs="Tahoma"/>
          <w:spacing w:val="-1"/>
          <w:sz w:val="16"/>
          <w:szCs w:val="16"/>
        </w:rPr>
        <w:t>tno</w:t>
      </w:r>
      <w:r w:rsidRPr="00B9402C">
        <w:rPr>
          <w:rFonts w:ascii="Tahoma" w:eastAsia="Tahoma" w:hAnsi="Tahoma" w:cs="Tahoma"/>
          <w:sz w:val="16"/>
          <w:szCs w:val="16"/>
        </w:rPr>
        <w:t>ść</w:t>
      </w:r>
      <w:r w:rsidRPr="00B9402C">
        <w:rPr>
          <w:rFonts w:ascii="Tahoma" w:eastAsia="Tahoma" w:hAnsi="Tahoma" w:cs="Tahoma"/>
          <w:spacing w:val="8"/>
          <w:sz w:val="16"/>
          <w:szCs w:val="16"/>
        </w:rPr>
        <w:t xml:space="preserve"> </w:t>
      </w:r>
      <w:r w:rsidRPr="00B9402C">
        <w:rPr>
          <w:rFonts w:ascii="Tahoma" w:eastAsia="Tahoma" w:hAnsi="Tahoma" w:cs="Tahoma"/>
          <w:spacing w:val="-1"/>
          <w:sz w:val="16"/>
          <w:szCs w:val="16"/>
        </w:rPr>
        <w:t>te</w:t>
      </w:r>
      <w:r w:rsidRPr="00B9402C">
        <w:rPr>
          <w:rFonts w:ascii="Tahoma" w:eastAsia="Tahoma" w:hAnsi="Tahoma" w:cs="Tahoma"/>
          <w:sz w:val="16"/>
          <w:szCs w:val="16"/>
        </w:rPr>
        <w:t>r</w:t>
      </w:r>
      <w:r w:rsidRPr="00B9402C">
        <w:rPr>
          <w:rFonts w:ascii="Tahoma" w:eastAsia="Tahoma" w:hAnsi="Tahoma" w:cs="Tahoma"/>
          <w:spacing w:val="-1"/>
          <w:sz w:val="16"/>
          <w:szCs w:val="16"/>
        </w:rPr>
        <w:t>mi</w:t>
      </w:r>
      <w:r w:rsidRPr="00B9402C">
        <w:rPr>
          <w:rFonts w:ascii="Tahoma" w:eastAsia="Tahoma" w:hAnsi="Tahoma" w:cs="Tahoma"/>
          <w:sz w:val="16"/>
          <w:szCs w:val="16"/>
        </w:rPr>
        <w:t>n</w:t>
      </w:r>
      <w:r w:rsidRPr="00B9402C">
        <w:rPr>
          <w:rFonts w:ascii="Tahoma" w:eastAsia="Tahoma" w:hAnsi="Tahoma" w:cs="Tahoma"/>
          <w:spacing w:val="7"/>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e</w:t>
      </w:r>
      <w:r w:rsidRPr="00B9402C">
        <w:rPr>
          <w:rFonts w:ascii="Tahoma" w:eastAsia="Tahoma" w:hAnsi="Tahoma" w:cs="Tahoma"/>
          <w:sz w:val="16"/>
          <w:szCs w:val="16"/>
        </w:rPr>
        <w:t>r</w:t>
      </w:r>
      <w:r w:rsidRPr="00B9402C">
        <w:rPr>
          <w:rFonts w:ascii="Tahoma" w:eastAsia="Tahoma" w:hAnsi="Tahoma" w:cs="Tahoma"/>
          <w:spacing w:val="-1"/>
          <w:sz w:val="16"/>
          <w:szCs w:val="16"/>
        </w:rPr>
        <w:t>yfik</w:t>
      </w:r>
      <w:r w:rsidRPr="00B9402C">
        <w:rPr>
          <w:rFonts w:ascii="Tahoma" w:eastAsia="Tahoma" w:hAnsi="Tahoma" w:cs="Tahoma"/>
          <w:sz w:val="16"/>
          <w:szCs w:val="16"/>
        </w:rPr>
        <w:t>acji</w:t>
      </w:r>
      <w:r w:rsidRPr="00B9402C">
        <w:rPr>
          <w:rFonts w:ascii="Tahoma" w:eastAsia="Tahoma" w:hAnsi="Tahoma" w:cs="Tahoma"/>
          <w:spacing w:val="7"/>
          <w:sz w:val="16"/>
          <w:szCs w:val="16"/>
        </w:rPr>
        <w:t xml:space="preserve"> </w:t>
      </w:r>
      <w:r w:rsidRPr="00B9402C">
        <w:rPr>
          <w:rFonts w:ascii="Tahoma" w:eastAsia="Tahoma" w:hAnsi="Tahoma" w:cs="Tahoma"/>
          <w:sz w:val="16"/>
          <w:szCs w:val="16"/>
        </w:rPr>
        <w:t>jest</w:t>
      </w:r>
      <w:r w:rsidRPr="00B9402C">
        <w:rPr>
          <w:rFonts w:ascii="Tahoma" w:eastAsia="Tahoma" w:hAnsi="Tahoma" w:cs="Tahoma"/>
          <w:spacing w:val="7"/>
          <w:sz w:val="16"/>
          <w:szCs w:val="16"/>
        </w:rPr>
        <w:t xml:space="preserve"> </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o</w:t>
      </w:r>
      <w:r w:rsidRPr="00B9402C">
        <w:rPr>
          <w:rFonts w:ascii="Tahoma" w:eastAsia="Tahoma" w:hAnsi="Tahoma" w:cs="Tahoma"/>
          <w:spacing w:val="-3"/>
          <w:sz w:val="16"/>
          <w:szCs w:val="16"/>
        </w:rPr>
        <w:t>n</w:t>
      </w:r>
      <w:r w:rsidRPr="00B9402C">
        <w:rPr>
          <w:rFonts w:ascii="Tahoma" w:eastAsia="Tahoma" w:hAnsi="Tahoma" w:cs="Tahoma"/>
          <w:sz w:val="16"/>
          <w:szCs w:val="16"/>
        </w:rPr>
        <w:t xml:space="preserve">y </w:t>
      </w:r>
      <w:r w:rsidRPr="00B9402C">
        <w:rPr>
          <w:rFonts w:ascii="Tahoma" w:eastAsia="Tahoma" w:hAnsi="Tahoma" w:cs="Tahoma"/>
          <w:spacing w:val="-1"/>
          <w:sz w:val="16"/>
          <w:szCs w:val="16"/>
        </w:rPr>
        <w:t>o</w:t>
      </w:r>
      <w:r w:rsidRPr="00B9402C">
        <w:rPr>
          <w:rFonts w:ascii="Tahoma" w:eastAsia="Tahoma" w:hAnsi="Tahoma" w:cs="Tahoma"/>
          <w:sz w:val="16"/>
          <w:szCs w:val="16"/>
        </w:rPr>
        <w:t>d d</w:t>
      </w:r>
      <w:r w:rsidRPr="00B9402C">
        <w:rPr>
          <w:rFonts w:ascii="Tahoma" w:eastAsia="Tahoma" w:hAnsi="Tahoma" w:cs="Tahoma"/>
          <w:spacing w:val="-1"/>
          <w:sz w:val="16"/>
          <w:szCs w:val="16"/>
        </w:rPr>
        <w:t>ni</w:t>
      </w:r>
      <w:r w:rsidRPr="00B9402C">
        <w:rPr>
          <w:rFonts w:ascii="Tahoma" w:eastAsia="Tahoma" w:hAnsi="Tahoma" w:cs="Tahoma"/>
          <w:sz w:val="16"/>
          <w:szCs w:val="16"/>
        </w:rPr>
        <w:t>a wp</w:t>
      </w:r>
      <w:r w:rsidRPr="00B9402C">
        <w:rPr>
          <w:rFonts w:ascii="Tahoma" w:eastAsia="Tahoma" w:hAnsi="Tahoma" w:cs="Tahoma"/>
          <w:spacing w:val="-1"/>
          <w:sz w:val="16"/>
          <w:szCs w:val="16"/>
        </w:rPr>
        <w:t>ły</w:t>
      </w:r>
      <w:r w:rsidRPr="00B9402C">
        <w:rPr>
          <w:rFonts w:ascii="Tahoma" w:eastAsia="Tahoma" w:hAnsi="Tahoma" w:cs="Tahoma"/>
          <w:sz w:val="16"/>
          <w:szCs w:val="16"/>
        </w:rPr>
        <w:t>wu</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w:t>
      </w:r>
      <w:r w:rsidRPr="00B9402C">
        <w:rPr>
          <w:rFonts w:ascii="Tahoma" w:eastAsia="Tahoma" w:hAnsi="Tahoma" w:cs="Tahoma"/>
          <w:spacing w:val="-1"/>
          <w:sz w:val="16"/>
          <w:szCs w:val="16"/>
        </w:rPr>
        <w:t>nio</w:t>
      </w:r>
      <w:r w:rsidRPr="00B9402C">
        <w:rPr>
          <w:rFonts w:ascii="Tahoma" w:eastAsia="Tahoma" w:hAnsi="Tahoma" w:cs="Tahoma"/>
          <w:sz w:val="16"/>
          <w:szCs w:val="16"/>
        </w:rPr>
        <w:t>s</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z w:val="16"/>
          <w:szCs w:val="16"/>
        </w:rPr>
        <w:t>o p</w:t>
      </w:r>
      <w:r w:rsidRPr="00B9402C">
        <w:rPr>
          <w:rFonts w:ascii="Tahoma" w:eastAsia="Tahoma" w:hAnsi="Tahoma" w:cs="Tahoma"/>
          <w:spacing w:val="-1"/>
          <w:sz w:val="16"/>
          <w:szCs w:val="16"/>
        </w:rPr>
        <w:t>ł</w:t>
      </w:r>
      <w:r w:rsidRPr="00B9402C">
        <w:rPr>
          <w:rFonts w:ascii="Tahoma" w:eastAsia="Tahoma" w:hAnsi="Tahoma" w:cs="Tahoma"/>
          <w:sz w:val="16"/>
          <w:szCs w:val="16"/>
        </w:rPr>
        <w:t>a</w:t>
      </w:r>
      <w:r w:rsidRPr="00B9402C">
        <w:rPr>
          <w:rFonts w:ascii="Tahoma" w:eastAsia="Tahoma" w:hAnsi="Tahoma" w:cs="Tahoma"/>
          <w:spacing w:val="-1"/>
          <w:sz w:val="16"/>
          <w:szCs w:val="16"/>
        </w:rPr>
        <w:t>tno</w:t>
      </w:r>
      <w:r w:rsidRPr="00B9402C">
        <w:rPr>
          <w:rFonts w:ascii="Tahoma" w:eastAsia="Tahoma" w:hAnsi="Tahoma" w:cs="Tahoma"/>
          <w:sz w:val="16"/>
          <w:szCs w:val="16"/>
        </w:rPr>
        <w:t>ść.</w:t>
      </w:r>
    </w:p>
  </w:footnote>
  <w:footnote w:id="56">
    <w:p w14:paraId="49E22CB9" w14:textId="77777777" w:rsidR="00176E5C" w:rsidRPr="00D16523" w:rsidRDefault="00176E5C"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 d</w:t>
      </w:r>
      <w:r w:rsidRPr="00B9402C">
        <w:rPr>
          <w:rFonts w:ascii="Tahoma" w:eastAsia="Tahoma" w:hAnsi="Tahoma" w:cs="Tahoma"/>
          <w:spacing w:val="-1"/>
          <w:position w:val="-1"/>
          <w:sz w:val="16"/>
          <w:szCs w:val="16"/>
        </w:rPr>
        <w:t>o</w:t>
      </w:r>
      <w:r w:rsidRPr="00B9402C">
        <w:rPr>
          <w:rFonts w:ascii="Tahoma" w:eastAsia="Tahoma" w:hAnsi="Tahoma" w:cs="Tahoma"/>
          <w:spacing w:val="-3"/>
          <w:position w:val="-1"/>
          <w:sz w:val="16"/>
          <w:szCs w:val="16"/>
        </w:rPr>
        <w:t>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 xml:space="preserve">y </w:t>
      </w:r>
      <w:r w:rsidRPr="00B9402C">
        <w:rPr>
          <w:rFonts w:ascii="Tahoma" w:eastAsia="Tahoma" w:hAnsi="Tahoma" w:cs="Tahoma"/>
          <w:spacing w:val="1"/>
          <w:position w:val="-1"/>
          <w:sz w:val="16"/>
          <w:szCs w:val="16"/>
        </w:rPr>
        <w:t>w</w:t>
      </w:r>
      <w:r w:rsidRPr="00B9402C">
        <w:rPr>
          <w:rFonts w:ascii="Tahoma" w:eastAsia="Tahoma" w:hAnsi="Tahoma" w:cs="Tahoma"/>
          <w:spacing w:val="-1"/>
          <w:position w:val="-1"/>
          <w:sz w:val="16"/>
          <w:szCs w:val="16"/>
        </w:rPr>
        <w:t>nio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1"/>
          <w:position w:val="-1"/>
          <w:sz w:val="16"/>
          <w:szCs w:val="16"/>
        </w:rPr>
        <w:t xml:space="preserve"> </w:t>
      </w:r>
      <w:r w:rsidRPr="00B9402C">
        <w:rPr>
          <w:rFonts w:ascii="Tahoma" w:eastAsia="Tahoma" w:hAnsi="Tahoma" w:cs="Tahoma"/>
          <w:spacing w:val="-3"/>
          <w:position w:val="-1"/>
          <w:sz w:val="16"/>
          <w:szCs w:val="16"/>
        </w:rPr>
        <w:t>k</w:t>
      </w:r>
      <w:r w:rsidRPr="00B9402C">
        <w:rPr>
          <w:rFonts w:ascii="Tahoma" w:eastAsia="Tahoma" w:hAnsi="Tahoma" w:cs="Tahoma"/>
          <w:spacing w:val="-1"/>
          <w:position w:val="-1"/>
          <w:sz w:val="16"/>
          <w:szCs w:val="16"/>
        </w:rPr>
        <w:t>oń</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go</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o</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ł</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tno</w:t>
      </w:r>
      <w:r w:rsidRPr="00B9402C">
        <w:rPr>
          <w:rFonts w:ascii="Tahoma" w:eastAsia="Tahoma" w:hAnsi="Tahoma" w:cs="Tahoma"/>
          <w:position w:val="-1"/>
          <w:sz w:val="16"/>
          <w:szCs w:val="16"/>
        </w:rPr>
        <w:t>ść.</w:t>
      </w:r>
    </w:p>
  </w:footnote>
  <w:footnote w:id="57">
    <w:p w14:paraId="148850BF" w14:textId="77777777" w:rsidR="00176E5C" w:rsidRPr="00D16523" w:rsidRDefault="00176E5C" w:rsidP="00176E5C">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58">
    <w:p w14:paraId="52BF4DB9" w14:textId="77777777" w:rsidR="00176E5C" w:rsidRPr="00D16523" w:rsidRDefault="00176E5C" w:rsidP="00176E5C">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59">
    <w:p w14:paraId="1015A573" w14:textId="77777777" w:rsidR="00176E5C" w:rsidRPr="00051F06" w:rsidRDefault="00176E5C" w:rsidP="00176E5C">
      <w:pPr>
        <w:pStyle w:val="Tekstprzypisudolnego"/>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60">
    <w:p w14:paraId="43415A50" w14:textId="77777777" w:rsidR="00176E5C" w:rsidRPr="00C7464F" w:rsidRDefault="00176E5C" w:rsidP="003B6E4E">
      <w:pPr>
        <w:pStyle w:val="Tekstprzypisudolnego"/>
        <w:rPr>
          <w:rFonts w:ascii="Tahoma" w:hAnsi="Tahoma" w:cs="Tahoma"/>
          <w:sz w:val="16"/>
          <w:szCs w:val="16"/>
        </w:rPr>
      </w:pPr>
      <w:r w:rsidRPr="00C7464F">
        <w:rPr>
          <w:rStyle w:val="Odwoanieprzypisudolnego"/>
          <w:rFonts w:ascii="Tahoma" w:hAnsi="Tahoma" w:cs="Tahoma"/>
          <w:sz w:val="16"/>
          <w:szCs w:val="16"/>
        </w:rPr>
        <w:footnoteRef/>
      </w:r>
      <w:r w:rsidRPr="00C7464F">
        <w:rPr>
          <w:rFonts w:ascii="Tahoma" w:hAnsi="Tahoma" w:cs="Tahoma"/>
          <w:sz w:val="16"/>
          <w:szCs w:val="16"/>
        </w:rPr>
        <w:t xml:space="preserve"> Należy wykreślić jeżeli nie dotyczy.</w:t>
      </w:r>
    </w:p>
  </w:footnote>
  <w:footnote w:id="61">
    <w:p w14:paraId="2978EE31" w14:textId="77777777" w:rsidR="00176E5C" w:rsidRPr="00FF4AAE" w:rsidRDefault="00176E5C" w:rsidP="00AC3330">
      <w:pPr>
        <w:pStyle w:val="Tekstprzypisudolnego"/>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Dotyczy jeżeli projekt zakłada trwałość.</w:t>
      </w:r>
    </w:p>
  </w:footnote>
  <w:footnote w:id="62">
    <w:p w14:paraId="61B50EFD" w14:textId="77777777" w:rsidR="00176E5C" w:rsidRPr="00155E92" w:rsidRDefault="00176E5C" w:rsidP="00AC3330">
      <w:pPr>
        <w:pStyle w:val="Tekstprzypisudolnego"/>
        <w:ind w:left="142" w:hanging="142"/>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0" w:name="_Hlk20837002"/>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155E92">
        <w:rPr>
          <w:rStyle w:val="Odwoanieprzypisudolnego"/>
          <w:rFonts w:ascii="Tahoma" w:hAnsi="Tahoma" w:cs="Tahoma"/>
          <w:sz w:val="16"/>
          <w:szCs w:val="16"/>
          <w:vertAlign w:val="baseline"/>
        </w:rPr>
        <w:t>atność)</w:t>
      </w:r>
      <w:bookmarkEnd w:id="0"/>
      <w:r w:rsidRPr="00155E92">
        <w:rPr>
          <w:rStyle w:val="Odwoanieprzypisudolnego"/>
          <w:rFonts w:ascii="Tahoma" w:hAnsi="Tahoma" w:cs="Tahoma"/>
          <w:sz w:val="16"/>
          <w:szCs w:val="16"/>
          <w:vertAlign w:val="baseline"/>
        </w:rPr>
        <w:t>.</w:t>
      </w:r>
    </w:p>
  </w:footnote>
  <w:footnote w:id="63">
    <w:p w14:paraId="2FBA0566" w14:textId="77777777" w:rsidR="00176E5C" w:rsidRPr="00E344A3" w:rsidRDefault="00176E5C" w:rsidP="00AC3330">
      <w:pPr>
        <w:pStyle w:val="Tekstprzypisudolnego"/>
        <w:rPr>
          <w:rFonts w:ascii="Tahoma" w:hAnsi="Tahoma" w:cs="Tahoma"/>
          <w:sz w:val="16"/>
          <w:szCs w:val="16"/>
        </w:rPr>
      </w:pPr>
      <w:r w:rsidRPr="00E344A3">
        <w:rPr>
          <w:rStyle w:val="Odwoanieprzypisudolnego"/>
          <w:rFonts w:ascii="Tahoma" w:hAnsi="Tahoma" w:cs="Tahoma"/>
          <w:sz w:val="16"/>
          <w:szCs w:val="16"/>
        </w:rPr>
        <w:footnoteRef/>
      </w:r>
      <w:r w:rsidRPr="00E344A3">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64">
    <w:p w14:paraId="1F44F885" w14:textId="77777777" w:rsidR="00176E5C" w:rsidRDefault="00176E5C" w:rsidP="00AC3330">
      <w:pPr>
        <w:pStyle w:val="Tekstprzypisudolnego"/>
        <w:rPr>
          <w:rFonts w:ascii="Tahoma" w:hAnsi="Tahoma" w:cs="Tahoma"/>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position w:val="-1"/>
          <w:sz w:val="16"/>
          <w:szCs w:val="16"/>
        </w:rPr>
        <w:t>N</w:t>
      </w:r>
      <w:r>
        <w:rPr>
          <w:rFonts w:ascii="Tahoma" w:eastAsia="Tahoma" w:hAnsi="Tahoma" w:cs="Tahoma"/>
          <w:position w:val="-1"/>
          <w:sz w:val="16"/>
          <w:szCs w:val="16"/>
        </w:rPr>
        <w:t>a</w:t>
      </w:r>
      <w:r>
        <w:rPr>
          <w:rFonts w:ascii="Tahoma" w:eastAsia="Tahoma" w:hAnsi="Tahoma" w:cs="Tahoma"/>
          <w:spacing w:val="-1"/>
          <w:position w:val="-1"/>
          <w:sz w:val="16"/>
          <w:szCs w:val="16"/>
        </w:rPr>
        <w:t>le</w:t>
      </w:r>
      <w:r>
        <w:rPr>
          <w:rFonts w:ascii="Tahoma" w:eastAsia="Tahoma" w:hAnsi="Tahoma" w:cs="Tahoma"/>
          <w:position w:val="-1"/>
          <w:sz w:val="16"/>
          <w:szCs w:val="16"/>
        </w:rPr>
        <w:t>ży b</w:t>
      </w:r>
      <w:r>
        <w:rPr>
          <w:rFonts w:ascii="Tahoma" w:eastAsia="Tahoma" w:hAnsi="Tahoma" w:cs="Tahoma"/>
          <w:spacing w:val="-3"/>
          <w:position w:val="-1"/>
          <w:sz w:val="16"/>
          <w:szCs w:val="16"/>
        </w:rPr>
        <w:t>r</w:t>
      </w:r>
      <w:r>
        <w:rPr>
          <w:rFonts w:ascii="Tahoma" w:eastAsia="Tahoma" w:hAnsi="Tahoma" w:cs="Tahoma"/>
          <w:position w:val="-1"/>
          <w:sz w:val="16"/>
          <w:szCs w:val="16"/>
        </w:rPr>
        <w:t>ać p</w:t>
      </w:r>
      <w:r>
        <w:rPr>
          <w:rFonts w:ascii="Tahoma" w:eastAsia="Tahoma" w:hAnsi="Tahoma" w:cs="Tahoma"/>
          <w:spacing w:val="-1"/>
          <w:position w:val="-1"/>
          <w:sz w:val="16"/>
          <w:szCs w:val="16"/>
        </w:rPr>
        <w:t>o</w:t>
      </w:r>
      <w:r>
        <w:rPr>
          <w:rFonts w:ascii="Tahoma" w:eastAsia="Tahoma" w:hAnsi="Tahoma" w:cs="Tahoma"/>
          <w:position w:val="-1"/>
          <w:sz w:val="16"/>
          <w:szCs w:val="16"/>
        </w:rPr>
        <w:t>d</w:t>
      </w:r>
      <w:r>
        <w:rPr>
          <w:rFonts w:ascii="Tahoma" w:eastAsia="Tahoma" w:hAnsi="Tahoma" w:cs="Tahoma"/>
          <w:spacing w:val="-2"/>
          <w:position w:val="-1"/>
          <w:sz w:val="16"/>
          <w:szCs w:val="16"/>
        </w:rPr>
        <w:t xml:space="preserve"> </w:t>
      </w:r>
      <w:r>
        <w:rPr>
          <w:rFonts w:ascii="Tahoma" w:eastAsia="Tahoma" w:hAnsi="Tahoma" w:cs="Tahoma"/>
          <w:spacing w:val="-1"/>
          <w:position w:val="-1"/>
          <w:sz w:val="16"/>
          <w:szCs w:val="16"/>
        </w:rPr>
        <w:t>u</w:t>
      </w:r>
      <w:r>
        <w:rPr>
          <w:rFonts w:ascii="Tahoma" w:eastAsia="Tahoma" w:hAnsi="Tahoma" w:cs="Tahoma"/>
          <w:spacing w:val="-2"/>
          <w:position w:val="-1"/>
          <w:sz w:val="16"/>
          <w:szCs w:val="16"/>
        </w:rPr>
        <w:t>w</w:t>
      </w:r>
      <w:r>
        <w:rPr>
          <w:rFonts w:ascii="Tahoma" w:eastAsia="Tahoma" w:hAnsi="Tahoma" w:cs="Tahoma"/>
          <w:position w:val="-1"/>
          <w:sz w:val="16"/>
          <w:szCs w:val="16"/>
        </w:rPr>
        <w:t>agę</w:t>
      </w:r>
      <w:r>
        <w:rPr>
          <w:rFonts w:ascii="Tahoma" w:eastAsia="Tahoma" w:hAnsi="Tahoma" w:cs="Tahoma"/>
          <w:spacing w:val="48"/>
          <w:position w:val="-1"/>
          <w:sz w:val="16"/>
          <w:szCs w:val="16"/>
        </w:rPr>
        <w:t xml:space="preserve"> </w:t>
      </w:r>
      <w:r>
        <w:rPr>
          <w:rFonts w:ascii="Tahoma" w:eastAsia="Tahoma" w:hAnsi="Tahoma" w:cs="Tahoma"/>
          <w:position w:val="-1"/>
          <w:sz w:val="16"/>
          <w:szCs w:val="16"/>
        </w:rPr>
        <w:t>zdarze</w:t>
      </w:r>
      <w:r>
        <w:rPr>
          <w:rFonts w:ascii="Tahoma" w:eastAsia="Tahoma" w:hAnsi="Tahoma" w:cs="Tahoma"/>
          <w:spacing w:val="-1"/>
          <w:position w:val="-1"/>
          <w:sz w:val="16"/>
          <w:szCs w:val="16"/>
        </w:rPr>
        <w:t>ni</w:t>
      </w:r>
      <w:r>
        <w:rPr>
          <w:rFonts w:ascii="Tahoma" w:eastAsia="Tahoma" w:hAnsi="Tahoma" w:cs="Tahoma"/>
          <w:spacing w:val="-3"/>
          <w:position w:val="-1"/>
          <w:sz w:val="16"/>
          <w:szCs w:val="16"/>
        </w:rPr>
        <w:t>e</w:t>
      </w:r>
      <w:r>
        <w:rPr>
          <w:rFonts w:ascii="Tahoma" w:eastAsia="Tahoma" w:hAnsi="Tahoma" w:cs="Tahoma"/>
          <w:position w:val="-1"/>
          <w:sz w:val="16"/>
          <w:szCs w:val="16"/>
        </w:rPr>
        <w:t xml:space="preserve">, </w:t>
      </w:r>
      <w:r>
        <w:rPr>
          <w:rFonts w:ascii="Tahoma" w:eastAsia="Tahoma" w:hAnsi="Tahoma" w:cs="Tahoma"/>
          <w:spacing w:val="-1"/>
          <w:position w:val="-1"/>
          <w:sz w:val="16"/>
          <w:szCs w:val="16"/>
        </w:rPr>
        <w:t>któ</w:t>
      </w:r>
      <w:r>
        <w:rPr>
          <w:rFonts w:ascii="Tahoma" w:eastAsia="Tahoma" w:hAnsi="Tahoma" w:cs="Tahoma"/>
          <w:position w:val="-1"/>
          <w:sz w:val="16"/>
          <w:szCs w:val="16"/>
        </w:rPr>
        <w:t xml:space="preserve">re </w:t>
      </w:r>
      <w:r>
        <w:rPr>
          <w:rFonts w:ascii="Tahoma" w:eastAsia="Tahoma" w:hAnsi="Tahoma" w:cs="Tahoma"/>
          <w:spacing w:val="-1"/>
          <w:position w:val="-1"/>
          <w:sz w:val="16"/>
          <w:szCs w:val="16"/>
        </w:rPr>
        <w:t>n</w:t>
      </w:r>
      <w:r>
        <w:rPr>
          <w:rFonts w:ascii="Tahoma" w:eastAsia="Tahoma" w:hAnsi="Tahoma" w:cs="Tahoma"/>
          <w:position w:val="-1"/>
          <w:sz w:val="16"/>
          <w:szCs w:val="16"/>
        </w:rPr>
        <w:t>as</w:t>
      </w:r>
      <w:r>
        <w:rPr>
          <w:rFonts w:ascii="Tahoma" w:eastAsia="Tahoma" w:hAnsi="Tahoma" w:cs="Tahoma"/>
          <w:spacing w:val="-1"/>
          <w:position w:val="-1"/>
          <w:sz w:val="16"/>
          <w:szCs w:val="16"/>
        </w:rPr>
        <w:t>t</w:t>
      </w:r>
      <w:r>
        <w:rPr>
          <w:rFonts w:ascii="Tahoma" w:eastAsia="Tahoma" w:hAnsi="Tahoma" w:cs="Tahoma"/>
          <w:position w:val="-1"/>
          <w:sz w:val="16"/>
          <w:szCs w:val="16"/>
        </w:rPr>
        <w:t xml:space="preserve">ąpi </w:t>
      </w:r>
      <w:r>
        <w:rPr>
          <w:rFonts w:ascii="Tahoma" w:eastAsia="Tahoma" w:hAnsi="Tahoma" w:cs="Tahoma"/>
          <w:spacing w:val="1"/>
          <w:position w:val="-1"/>
          <w:sz w:val="16"/>
          <w:szCs w:val="16"/>
        </w:rPr>
        <w:t>w</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1"/>
          <w:position w:val="-1"/>
          <w:sz w:val="16"/>
          <w:szCs w:val="16"/>
        </w:rPr>
        <w:t>e</w:t>
      </w:r>
      <w:r>
        <w:rPr>
          <w:rFonts w:ascii="Tahoma" w:eastAsia="Tahoma" w:hAnsi="Tahoma" w:cs="Tahoma"/>
          <w:position w:val="-1"/>
          <w:sz w:val="16"/>
          <w:szCs w:val="16"/>
        </w:rPr>
        <w:t>ś</w:t>
      </w:r>
      <w:r>
        <w:rPr>
          <w:rFonts w:ascii="Tahoma" w:eastAsia="Tahoma" w:hAnsi="Tahoma" w:cs="Tahoma"/>
          <w:spacing w:val="-1"/>
          <w:position w:val="-1"/>
          <w:sz w:val="16"/>
          <w:szCs w:val="16"/>
        </w:rPr>
        <w:t>nie</w:t>
      </w:r>
      <w:r>
        <w:rPr>
          <w:rFonts w:ascii="Tahoma" w:eastAsia="Tahoma" w:hAnsi="Tahoma" w:cs="Tahoma"/>
          <w:position w:val="-1"/>
          <w:sz w:val="16"/>
          <w:szCs w:val="16"/>
        </w:rPr>
        <w:t>j w</w:t>
      </w:r>
      <w:r>
        <w:rPr>
          <w:rFonts w:ascii="Tahoma" w:eastAsia="Tahoma" w:hAnsi="Tahoma" w:cs="Tahoma"/>
          <w:spacing w:val="-1"/>
          <w:position w:val="-1"/>
          <w:sz w:val="16"/>
          <w:szCs w:val="16"/>
        </w:rPr>
        <w:t xml:space="preserve"> </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3"/>
          <w:position w:val="-1"/>
          <w:sz w:val="16"/>
          <w:szCs w:val="16"/>
        </w:rPr>
        <w:t>a</w:t>
      </w:r>
      <w:r>
        <w:rPr>
          <w:rFonts w:ascii="Tahoma" w:eastAsia="Tahoma" w:hAnsi="Tahoma" w:cs="Tahoma"/>
          <w:position w:val="-1"/>
          <w:sz w:val="16"/>
          <w:szCs w:val="16"/>
        </w:rPr>
        <w:t>si</w:t>
      </w:r>
      <w:r>
        <w:rPr>
          <w:rFonts w:ascii="Tahoma" w:eastAsia="Tahoma" w:hAnsi="Tahoma" w:cs="Tahoma"/>
          <w:spacing w:val="-1"/>
          <w:position w:val="-1"/>
          <w:sz w:val="16"/>
          <w:szCs w:val="16"/>
        </w:rPr>
        <w:t>e</w:t>
      </w:r>
      <w:r>
        <w:rPr>
          <w:rFonts w:ascii="Tahoma" w:eastAsia="Tahoma" w:hAnsi="Tahoma" w:cs="Tahoma"/>
          <w:position w:val="-1"/>
          <w:sz w:val="16"/>
          <w:szCs w:val="16"/>
        </w:rPr>
        <w:t>.</w:t>
      </w:r>
    </w:p>
  </w:footnote>
  <w:footnote w:id="65">
    <w:p w14:paraId="33FEC375" w14:textId="77777777" w:rsidR="00176E5C" w:rsidRPr="00AC3330" w:rsidRDefault="00176E5C" w:rsidP="00AC3330">
      <w:pPr>
        <w:ind w:right="91"/>
        <w:rPr>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sidRPr="00AC3330">
        <w:rPr>
          <w:rFonts w:ascii="Tahoma" w:eastAsia="Tahoma" w:hAnsi="Tahoma" w:cs="Tahoma"/>
          <w:spacing w:val="1"/>
          <w:sz w:val="16"/>
          <w:szCs w:val="16"/>
        </w:rPr>
        <w:t>N</w:t>
      </w:r>
      <w:r w:rsidRPr="00AC3330">
        <w:rPr>
          <w:rFonts w:ascii="Tahoma" w:eastAsia="Tahoma" w:hAnsi="Tahoma" w:cs="Tahoma"/>
          <w:sz w:val="16"/>
          <w:szCs w:val="16"/>
        </w:rPr>
        <w:t>a</w:t>
      </w:r>
      <w:r w:rsidRPr="00AC3330">
        <w:rPr>
          <w:rFonts w:ascii="Tahoma" w:eastAsia="Tahoma" w:hAnsi="Tahoma" w:cs="Tahoma"/>
          <w:spacing w:val="-1"/>
          <w:sz w:val="16"/>
          <w:szCs w:val="16"/>
        </w:rPr>
        <w:t>le</w:t>
      </w:r>
      <w:r w:rsidRPr="00AC3330">
        <w:rPr>
          <w:rFonts w:ascii="Tahoma" w:eastAsia="Tahoma" w:hAnsi="Tahoma" w:cs="Tahoma"/>
          <w:sz w:val="16"/>
          <w:szCs w:val="16"/>
        </w:rPr>
        <w:t>ży</w:t>
      </w:r>
      <w:r w:rsidRPr="00AC3330">
        <w:rPr>
          <w:rFonts w:ascii="Tahoma" w:eastAsia="Tahoma" w:hAnsi="Tahoma" w:cs="Tahoma"/>
          <w:spacing w:val="12"/>
          <w:sz w:val="16"/>
          <w:szCs w:val="16"/>
        </w:rPr>
        <w:t xml:space="preserve"> </w:t>
      </w:r>
      <w:r w:rsidRPr="00AC3330">
        <w:rPr>
          <w:rFonts w:ascii="Tahoma" w:eastAsia="Tahoma" w:hAnsi="Tahoma" w:cs="Tahoma"/>
          <w:sz w:val="16"/>
          <w:szCs w:val="16"/>
        </w:rPr>
        <w:t>b</w:t>
      </w:r>
      <w:r w:rsidRPr="00AC3330">
        <w:rPr>
          <w:rFonts w:ascii="Tahoma" w:eastAsia="Tahoma" w:hAnsi="Tahoma" w:cs="Tahoma"/>
          <w:spacing w:val="-3"/>
          <w:sz w:val="16"/>
          <w:szCs w:val="16"/>
        </w:rPr>
        <w:t>r</w:t>
      </w:r>
      <w:r w:rsidRPr="00AC3330">
        <w:rPr>
          <w:rFonts w:ascii="Tahoma" w:eastAsia="Tahoma" w:hAnsi="Tahoma" w:cs="Tahoma"/>
          <w:sz w:val="16"/>
          <w:szCs w:val="16"/>
        </w:rPr>
        <w:t>ać</w:t>
      </w:r>
      <w:r w:rsidRPr="00AC3330">
        <w:rPr>
          <w:rFonts w:ascii="Tahoma" w:eastAsia="Tahoma" w:hAnsi="Tahoma" w:cs="Tahoma"/>
          <w:spacing w:val="12"/>
          <w:sz w:val="16"/>
          <w:szCs w:val="16"/>
        </w:rPr>
        <w:t xml:space="preserve"> </w:t>
      </w:r>
      <w:r w:rsidRPr="00AC3330">
        <w:rPr>
          <w:rFonts w:ascii="Tahoma" w:eastAsia="Tahoma" w:hAnsi="Tahoma" w:cs="Tahoma"/>
          <w:sz w:val="16"/>
          <w:szCs w:val="16"/>
        </w:rPr>
        <w:t>p</w:t>
      </w:r>
      <w:r w:rsidRPr="00AC3330">
        <w:rPr>
          <w:rFonts w:ascii="Tahoma" w:eastAsia="Tahoma" w:hAnsi="Tahoma" w:cs="Tahoma"/>
          <w:spacing w:val="-1"/>
          <w:sz w:val="16"/>
          <w:szCs w:val="16"/>
        </w:rPr>
        <w:t>o</w:t>
      </w:r>
      <w:r w:rsidRPr="00AC3330">
        <w:rPr>
          <w:rFonts w:ascii="Tahoma" w:eastAsia="Tahoma" w:hAnsi="Tahoma" w:cs="Tahoma"/>
          <w:sz w:val="16"/>
          <w:szCs w:val="16"/>
        </w:rPr>
        <w:t>d</w:t>
      </w:r>
      <w:r w:rsidRPr="00AC3330">
        <w:rPr>
          <w:rFonts w:ascii="Tahoma" w:eastAsia="Tahoma" w:hAnsi="Tahoma" w:cs="Tahoma"/>
          <w:spacing w:val="12"/>
          <w:sz w:val="16"/>
          <w:szCs w:val="16"/>
        </w:rPr>
        <w:t xml:space="preserve"> </w:t>
      </w:r>
      <w:r w:rsidRPr="00AC3330">
        <w:rPr>
          <w:rFonts w:ascii="Tahoma" w:eastAsia="Tahoma" w:hAnsi="Tahoma" w:cs="Tahoma"/>
          <w:spacing w:val="-1"/>
          <w:sz w:val="16"/>
          <w:szCs w:val="16"/>
        </w:rPr>
        <w:t>u</w:t>
      </w:r>
      <w:r w:rsidRPr="00AC3330">
        <w:rPr>
          <w:rFonts w:ascii="Tahoma" w:eastAsia="Tahoma" w:hAnsi="Tahoma" w:cs="Tahoma"/>
          <w:spacing w:val="-2"/>
          <w:sz w:val="16"/>
          <w:szCs w:val="16"/>
        </w:rPr>
        <w:t>w</w:t>
      </w:r>
      <w:r w:rsidRPr="00AC3330">
        <w:rPr>
          <w:rFonts w:ascii="Tahoma" w:eastAsia="Tahoma" w:hAnsi="Tahoma" w:cs="Tahoma"/>
          <w:sz w:val="16"/>
          <w:szCs w:val="16"/>
        </w:rPr>
        <w:t>agę</w:t>
      </w:r>
      <w:r w:rsidRPr="00AC3330">
        <w:rPr>
          <w:rFonts w:ascii="Tahoma" w:eastAsia="Tahoma" w:hAnsi="Tahoma" w:cs="Tahoma"/>
          <w:spacing w:val="12"/>
          <w:sz w:val="16"/>
          <w:szCs w:val="16"/>
        </w:rPr>
        <w:t xml:space="preserve"> </w:t>
      </w:r>
      <w:r w:rsidRPr="00AC3330">
        <w:rPr>
          <w:rFonts w:ascii="Tahoma" w:eastAsia="Tahoma" w:hAnsi="Tahoma" w:cs="Tahoma"/>
          <w:sz w:val="16"/>
          <w:szCs w:val="16"/>
        </w:rPr>
        <w:t>d</w:t>
      </w:r>
      <w:r w:rsidRPr="00AC3330">
        <w:rPr>
          <w:rFonts w:ascii="Tahoma" w:eastAsia="Tahoma" w:hAnsi="Tahoma" w:cs="Tahoma"/>
          <w:spacing w:val="-1"/>
          <w:sz w:val="16"/>
          <w:szCs w:val="16"/>
        </w:rPr>
        <w:t>okumen</w:t>
      </w:r>
      <w:r w:rsidRPr="00AC3330">
        <w:rPr>
          <w:rFonts w:ascii="Tahoma" w:eastAsia="Tahoma" w:hAnsi="Tahoma" w:cs="Tahoma"/>
          <w:sz w:val="16"/>
          <w:szCs w:val="16"/>
        </w:rPr>
        <w:t>t</w:t>
      </w:r>
      <w:r w:rsidRPr="00AC3330">
        <w:rPr>
          <w:rFonts w:ascii="Tahoma" w:eastAsia="Tahoma" w:hAnsi="Tahoma" w:cs="Tahoma"/>
          <w:spacing w:val="11"/>
          <w:sz w:val="16"/>
          <w:szCs w:val="16"/>
        </w:rPr>
        <w:t xml:space="preserve"> </w:t>
      </w:r>
      <w:r w:rsidRPr="00AC3330">
        <w:rPr>
          <w:rFonts w:ascii="Tahoma" w:eastAsia="Tahoma" w:hAnsi="Tahoma" w:cs="Tahoma"/>
          <w:spacing w:val="-1"/>
          <w:sz w:val="16"/>
          <w:szCs w:val="16"/>
        </w:rPr>
        <w:t>info</w:t>
      </w:r>
      <w:r w:rsidRPr="00AC3330">
        <w:rPr>
          <w:rFonts w:ascii="Tahoma" w:eastAsia="Tahoma" w:hAnsi="Tahoma" w:cs="Tahoma"/>
          <w:sz w:val="16"/>
          <w:szCs w:val="16"/>
        </w:rPr>
        <w:t>r</w:t>
      </w:r>
      <w:r w:rsidRPr="00AC3330">
        <w:rPr>
          <w:rFonts w:ascii="Tahoma" w:eastAsia="Tahoma" w:hAnsi="Tahoma" w:cs="Tahoma"/>
          <w:spacing w:val="-1"/>
          <w:sz w:val="16"/>
          <w:szCs w:val="16"/>
        </w:rPr>
        <w:t>mu</w:t>
      </w:r>
      <w:r w:rsidRPr="00AC3330">
        <w:rPr>
          <w:rFonts w:ascii="Tahoma" w:eastAsia="Tahoma" w:hAnsi="Tahoma" w:cs="Tahoma"/>
          <w:sz w:val="16"/>
          <w:szCs w:val="16"/>
        </w:rPr>
        <w:t>jący</w:t>
      </w:r>
      <w:r w:rsidRPr="00AC3330">
        <w:rPr>
          <w:rFonts w:ascii="Tahoma" w:eastAsia="Tahoma" w:hAnsi="Tahoma" w:cs="Tahoma"/>
          <w:spacing w:val="12"/>
          <w:sz w:val="16"/>
          <w:szCs w:val="16"/>
        </w:rPr>
        <w:t xml:space="preserve"> </w:t>
      </w:r>
      <w:r w:rsidRPr="00AC3330">
        <w:rPr>
          <w:rFonts w:ascii="Tahoma" w:eastAsia="Tahoma" w:hAnsi="Tahoma" w:cs="Tahoma"/>
          <w:sz w:val="16"/>
          <w:szCs w:val="16"/>
        </w:rPr>
        <w:t>o</w:t>
      </w:r>
      <w:r w:rsidRPr="00AC3330">
        <w:rPr>
          <w:rFonts w:ascii="Tahoma" w:eastAsia="Tahoma" w:hAnsi="Tahoma" w:cs="Tahoma"/>
          <w:spacing w:val="11"/>
          <w:sz w:val="16"/>
          <w:szCs w:val="16"/>
        </w:rPr>
        <w:t xml:space="preserve"> </w:t>
      </w:r>
      <w:r w:rsidRPr="00AC3330">
        <w:rPr>
          <w:rFonts w:ascii="Tahoma" w:eastAsia="Tahoma" w:hAnsi="Tahoma" w:cs="Tahoma"/>
          <w:sz w:val="16"/>
          <w:szCs w:val="16"/>
        </w:rPr>
        <w:t>w</w:t>
      </w:r>
      <w:r w:rsidRPr="00AC3330">
        <w:rPr>
          <w:rFonts w:ascii="Tahoma" w:eastAsia="Tahoma" w:hAnsi="Tahoma" w:cs="Tahoma"/>
          <w:spacing w:val="-1"/>
          <w:sz w:val="16"/>
          <w:szCs w:val="16"/>
        </w:rPr>
        <w:t>ynik</w:t>
      </w:r>
      <w:r w:rsidRPr="00AC3330">
        <w:rPr>
          <w:rFonts w:ascii="Tahoma" w:eastAsia="Tahoma" w:hAnsi="Tahoma" w:cs="Tahoma"/>
          <w:sz w:val="16"/>
          <w:szCs w:val="16"/>
        </w:rPr>
        <w:t>ach</w:t>
      </w:r>
      <w:r w:rsidRPr="00AC3330">
        <w:rPr>
          <w:rFonts w:ascii="Tahoma" w:eastAsia="Tahoma" w:hAnsi="Tahoma" w:cs="Tahoma"/>
          <w:spacing w:val="11"/>
          <w:sz w:val="16"/>
          <w:szCs w:val="16"/>
        </w:rPr>
        <w:t xml:space="preserve"> </w:t>
      </w:r>
      <w:r w:rsidRPr="00AC3330">
        <w:rPr>
          <w:rFonts w:ascii="Tahoma" w:eastAsia="Tahoma" w:hAnsi="Tahoma" w:cs="Tahoma"/>
          <w:sz w:val="16"/>
          <w:szCs w:val="16"/>
        </w:rPr>
        <w:t>przepr</w:t>
      </w:r>
      <w:r w:rsidRPr="00AC3330">
        <w:rPr>
          <w:rFonts w:ascii="Tahoma" w:eastAsia="Tahoma" w:hAnsi="Tahoma" w:cs="Tahoma"/>
          <w:spacing w:val="-1"/>
          <w:sz w:val="16"/>
          <w:szCs w:val="16"/>
        </w:rPr>
        <w:t>o</w:t>
      </w:r>
      <w:r w:rsidRPr="00AC3330">
        <w:rPr>
          <w:rFonts w:ascii="Tahoma" w:eastAsia="Tahoma" w:hAnsi="Tahoma" w:cs="Tahoma"/>
          <w:spacing w:val="-2"/>
          <w:sz w:val="16"/>
          <w:szCs w:val="16"/>
        </w:rPr>
        <w:t>w</w:t>
      </w:r>
      <w:r w:rsidRPr="00AC3330">
        <w:rPr>
          <w:rFonts w:ascii="Tahoma" w:eastAsia="Tahoma" w:hAnsi="Tahoma" w:cs="Tahoma"/>
          <w:sz w:val="16"/>
          <w:szCs w:val="16"/>
        </w:rPr>
        <w:t>adz</w:t>
      </w:r>
      <w:r w:rsidRPr="00AC3330">
        <w:rPr>
          <w:rFonts w:ascii="Tahoma" w:eastAsia="Tahoma" w:hAnsi="Tahoma" w:cs="Tahoma"/>
          <w:spacing w:val="-1"/>
          <w:sz w:val="16"/>
          <w:szCs w:val="16"/>
        </w:rPr>
        <w:t>one</w:t>
      </w:r>
      <w:r w:rsidRPr="00AC3330">
        <w:rPr>
          <w:rFonts w:ascii="Tahoma" w:eastAsia="Tahoma" w:hAnsi="Tahoma" w:cs="Tahoma"/>
          <w:sz w:val="16"/>
          <w:szCs w:val="16"/>
        </w:rPr>
        <w:t>j</w:t>
      </w:r>
      <w:r w:rsidRPr="00AC3330">
        <w:rPr>
          <w:rFonts w:ascii="Tahoma" w:eastAsia="Tahoma" w:hAnsi="Tahoma" w:cs="Tahoma"/>
          <w:spacing w:val="13"/>
          <w:sz w:val="16"/>
          <w:szCs w:val="16"/>
        </w:rPr>
        <w:t xml:space="preserve"> </w:t>
      </w:r>
      <w:r w:rsidRPr="00AC3330">
        <w:rPr>
          <w:rFonts w:ascii="Tahoma" w:eastAsia="Tahoma" w:hAnsi="Tahoma" w:cs="Tahoma"/>
          <w:spacing w:val="-3"/>
          <w:sz w:val="16"/>
          <w:szCs w:val="16"/>
        </w:rPr>
        <w:t>k</w:t>
      </w:r>
      <w:r w:rsidRPr="00AC3330">
        <w:rPr>
          <w:rFonts w:ascii="Tahoma" w:eastAsia="Tahoma" w:hAnsi="Tahoma" w:cs="Tahoma"/>
          <w:spacing w:val="-1"/>
          <w:sz w:val="16"/>
          <w:szCs w:val="16"/>
        </w:rPr>
        <w:t>ont</w:t>
      </w:r>
      <w:r w:rsidRPr="00AC3330">
        <w:rPr>
          <w:rFonts w:ascii="Tahoma" w:eastAsia="Tahoma" w:hAnsi="Tahoma" w:cs="Tahoma"/>
          <w:sz w:val="16"/>
          <w:szCs w:val="16"/>
        </w:rPr>
        <w:t>r</w:t>
      </w:r>
      <w:r w:rsidRPr="00AC3330">
        <w:rPr>
          <w:rFonts w:ascii="Tahoma" w:eastAsia="Tahoma" w:hAnsi="Tahoma" w:cs="Tahoma"/>
          <w:spacing w:val="-1"/>
          <w:sz w:val="16"/>
          <w:szCs w:val="16"/>
        </w:rPr>
        <w:t>ol</w:t>
      </w:r>
      <w:r w:rsidRPr="00AC3330">
        <w:rPr>
          <w:rFonts w:ascii="Tahoma" w:eastAsia="Tahoma" w:hAnsi="Tahoma" w:cs="Tahoma"/>
          <w:sz w:val="16"/>
          <w:szCs w:val="16"/>
        </w:rPr>
        <w:t>i</w:t>
      </w:r>
      <w:r w:rsidRPr="00AC3330">
        <w:rPr>
          <w:rFonts w:ascii="Tahoma" w:eastAsia="Tahoma" w:hAnsi="Tahoma" w:cs="Tahoma"/>
          <w:spacing w:val="12"/>
          <w:sz w:val="16"/>
          <w:szCs w:val="16"/>
        </w:rPr>
        <w:t xml:space="preserve"> </w:t>
      </w:r>
      <w:r w:rsidRPr="00AC3330">
        <w:rPr>
          <w:rFonts w:ascii="Tahoma" w:eastAsia="Tahoma" w:hAnsi="Tahoma" w:cs="Tahoma"/>
          <w:sz w:val="16"/>
          <w:szCs w:val="16"/>
        </w:rPr>
        <w:t>p</w:t>
      </w:r>
      <w:r w:rsidRPr="00AC3330">
        <w:rPr>
          <w:rFonts w:ascii="Tahoma" w:eastAsia="Tahoma" w:hAnsi="Tahoma" w:cs="Tahoma"/>
          <w:spacing w:val="-1"/>
          <w:sz w:val="16"/>
          <w:szCs w:val="16"/>
        </w:rPr>
        <w:t>o</w:t>
      </w:r>
      <w:r w:rsidRPr="00AC3330">
        <w:rPr>
          <w:rFonts w:ascii="Tahoma" w:eastAsia="Tahoma" w:hAnsi="Tahoma" w:cs="Tahoma"/>
          <w:sz w:val="16"/>
          <w:szCs w:val="16"/>
        </w:rPr>
        <w:t>dp</w:t>
      </w:r>
      <w:r w:rsidRPr="00AC3330">
        <w:rPr>
          <w:rFonts w:ascii="Tahoma" w:eastAsia="Tahoma" w:hAnsi="Tahoma" w:cs="Tahoma"/>
          <w:spacing w:val="-1"/>
          <w:sz w:val="16"/>
          <w:szCs w:val="16"/>
        </w:rPr>
        <w:t>i</w:t>
      </w:r>
      <w:r w:rsidRPr="00AC3330">
        <w:rPr>
          <w:rFonts w:ascii="Tahoma" w:eastAsia="Tahoma" w:hAnsi="Tahoma" w:cs="Tahoma"/>
          <w:sz w:val="16"/>
          <w:szCs w:val="16"/>
        </w:rPr>
        <w:t>sa</w:t>
      </w:r>
      <w:r w:rsidRPr="00AC3330">
        <w:rPr>
          <w:rFonts w:ascii="Tahoma" w:eastAsia="Tahoma" w:hAnsi="Tahoma" w:cs="Tahoma"/>
          <w:spacing w:val="-1"/>
          <w:sz w:val="16"/>
          <w:szCs w:val="16"/>
        </w:rPr>
        <w:t>n</w:t>
      </w:r>
      <w:r w:rsidRPr="00AC3330">
        <w:rPr>
          <w:rFonts w:ascii="Tahoma" w:eastAsia="Tahoma" w:hAnsi="Tahoma" w:cs="Tahoma"/>
          <w:sz w:val="16"/>
          <w:szCs w:val="16"/>
        </w:rPr>
        <w:t>y</w:t>
      </w:r>
      <w:r w:rsidRPr="00AC3330">
        <w:rPr>
          <w:rFonts w:ascii="Tahoma" w:eastAsia="Tahoma" w:hAnsi="Tahoma" w:cs="Tahoma"/>
          <w:spacing w:val="12"/>
          <w:sz w:val="16"/>
          <w:szCs w:val="16"/>
        </w:rPr>
        <w:t xml:space="preserve"> </w:t>
      </w:r>
      <w:r w:rsidRPr="00AC3330">
        <w:rPr>
          <w:rFonts w:ascii="Tahoma" w:eastAsia="Tahoma" w:hAnsi="Tahoma" w:cs="Tahoma"/>
          <w:sz w:val="16"/>
          <w:szCs w:val="16"/>
        </w:rPr>
        <w:t>przez</w:t>
      </w:r>
      <w:r w:rsidRPr="00AC3330">
        <w:rPr>
          <w:rFonts w:ascii="Tahoma" w:eastAsia="Tahoma" w:hAnsi="Tahoma" w:cs="Tahoma"/>
          <w:spacing w:val="12"/>
          <w:sz w:val="16"/>
          <w:szCs w:val="16"/>
        </w:rPr>
        <w:t xml:space="preserve"> </w:t>
      </w:r>
      <w:r w:rsidRPr="00AC3330">
        <w:rPr>
          <w:rFonts w:ascii="Tahoma" w:eastAsia="Tahoma" w:hAnsi="Tahoma" w:cs="Tahoma"/>
          <w:sz w:val="16"/>
          <w:szCs w:val="16"/>
        </w:rPr>
        <w:t>p</w:t>
      </w:r>
      <w:r w:rsidRPr="00AC3330">
        <w:rPr>
          <w:rFonts w:ascii="Tahoma" w:eastAsia="Tahoma" w:hAnsi="Tahoma" w:cs="Tahoma"/>
          <w:spacing w:val="-1"/>
          <w:sz w:val="16"/>
          <w:szCs w:val="16"/>
        </w:rPr>
        <w:t>o</w:t>
      </w:r>
      <w:r w:rsidRPr="00AC3330">
        <w:rPr>
          <w:rFonts w:ascii="Tahoma" w:eastAsia="Tahoma" w:hAnsi="Tahoma" w:cs="Tahoma"/>
          <w:sz w:val="16"/>
          <w:szCs w:val="16"/>
        </w:rPr>
        <w:t>d</w:t>
      </w:r>
      <w:r w:rsidRPr="00AC3330">
        <w:rPr>
          <w:rFonts w:ascii="Tahoma" w:eastAsia="Tahoma" w:hAnsi="Tahoma" w:cs="Tahoma"/>
          <w:spacing w:val="-1"/>
          <w:sz w:val="16"/>
          <w:szCs w:val="16"/>
        </w:rPr>
        <w:t>mio</w:t>
      </w:r>
      <w:r w:rsidRPr="00AC3330">
        <w:rPr>
          <w:rFonts w:ascii="Tahoma" w:eastAsia="Tahoma" w:hAnsi="Tahoma" w:cs="Tahoma"/>
          <w:sz w:val="16"/>
          <w:szCs w:val="16"/>
        </w:rPr>
        <w:t>t</w:t>
      </w:r>
      <w:r w:rsidRPr="00AC3330">
        <w:rPr>
          <w:rFonts w:ascii="Tahoma" w:eastAsia="Tahoma" w:hAnsi="Tahoma" w:cs="Tahoma"/>
          <w:spacing w:val="11"/>
          <w:sz w:val="16"/>
          <w:szCs w:val="16"/>
        </w:rPr>
        <w:t xml:space="preserve"> </w:t>
      </w:r>
      <w:r w:rsidRPr="00AC3330">
        <w:rPr>
          <w:rFonts w:ascii="Tahoma" w:eastAsia="Tahoma" w:hAnsi="Tahoma" w:cs="Tahoma"/>
          <w:spacing w:val="-3"/>
          <w:sz w:val="16"/>
          <w:szCs w:val="16"/>
        </w:rPr>
        <w:t>k</w:t>
      </w:r>
      <w:r w:rsidRPr="00AC3330">
        <w:rPr>
          <w:rFonts w:ascii="Tahoma" w:eastAsia="Tahoma" w:hAnsi="Tahoma" w:cs="Tahoma"/>
          <w:spacing w:val="-1"/>
          <w:sz w:val="16"/>
          <w:szCs w:val="16"/>
        </w:rPr>
        <w:t>o</w:t>
      </w:r>
      <w:r w:rsidRPr="00AC3330">
        <w:rPr>
          <w:rFonts w:ascii="Tahoma" w:eastAsia="Tahoma" w:hAnsi="Tahoma" w:cs="Tahoma"/>
          <w:spacing w:val="1"/>
          <w:sz w:val="16"/>
          <w:szCs w:val="16"/>
        </w:rPr>
        <w:t>n</w:t>
      </w:r>
      <w:r w:rsidRPr="00AC3330">
        <w:rPr>
          <w:rFonts w:ascii="Tahoma" w:eastAsia="Tahoma" w:hAnsi="Tahoma" w:cs="Tahoma"/>
          <w:spacing w:val="-1"/>
          <w:sz w:val="16"/>
          <w:szCs w:val="16"/>
        </w:rPr>
        <w:t>t</w:t>
      </w:r>
      <w:r w:rsidRPr="00AC3330">
        <w:rPr>
          <w:rFonts w:ascii="Tahoma" w:eastAsia="Tahoma" w:hAnsi="Tahoma" w:cs="Tahoma"/>
          <w:sz w:val="16"/>
          <w:szCs w:val="16"/>
        </w:rPr>
        <w:t>r</w:t>
      </w:r>
      <w:r w:rsidRPr="00AC3330">
        <w:rPr>
          <w:rFonts w:ascii="Tahoma" w:eastAsia="Tahoma" w:hAnsi="Tahoma" w:cs="Tahoma"/>
          <w:spacing w:val="-1"/>
          <w:sz w:val="16"/>
          <w:szCs w:val="16"/>
        </w:rPr>
        <w:t>olo</w:t>
      </w:r>
      <w:r w:rsidRPr="00AC3330">
        <w:rPr>
          <w:rFonts w:ascii="Tahoma" w:eastAsia="Tahoma" w:hAnsi="Tahoma" w:cs="Tahoma"/>
          <w:spacing w:val="-2"/>
          <w:sz w:val="16"/>
          <w:szCs w:val="16"/>
        </w:rPr>
        <w:t>w</w:t>
      </w:r>
      <w:r w:rsidRPr="00AC3330">
        <w:rPr>
          <w:rFonts w:ascii="Tahoma" w:eastAsia="Tahoma" w:hAnsi="Tahoma" w:cs="Tahoma"/>
          <w:sz w:val="16"/>
          <w:szCs w:val="16"/>
        </w:rPr>
        <w:t>a</w:t>
      </w:r>
      <w:r w:rsidRPr="00AC3330">
        <w:rPr>
          <w:rFonts w:ascii="Tahoma" w:eastAsia="Tahoma" w:hAnsi="Tahoma" w:cs="Tahoma"/>
          <w:spacing w:val="-1"/>
          <w:sz w:val="16"/>
          <w:szCs w:val="16"/>
        </w:rPr>
        <w:t>n</w:t>
      </w:r>
      <w:r w:rsidRPr="00AC3330">
        <w:rPr>
          <w:rFonts w:ascii="Tahoma" w:eastAsia="Tahoma" w:hAnsi="Tahoma" w:cs="Tahoma"/>
          <w:sz w:val="16"/>
          <w:szCs w:val="16"/>
        </w:rPr>
        <w:t xml:space="preserve">y i </w:t>
      </w:r>
      <w:r w:rsidRPr="00AC3330">
        <w:rPr>
          <w:rFonts w:ascii="Tahoma" w:eastAsia="Tahoma" w:hAnsi="Tahoma" w:cs="Tahoma"/>
          <w:spacing w:val="-3"/>
          <w:sz w:val="16"/>
          <w:szCs w:val="16"/>
        </w:rPr>
        <w:t>k</w:t>
      </w:r>
      <w:r w:rsidRPr="00AC3330">
        <w:rPr>
          <w:rFonts w:ascii="Tahoma" w:eastAsia="Tahoma" w:hAnsi="Tahoma" w:cs="Tahoma"/>
          <w:spacing w:val="-1"/>
          <w:sz w:val="16"/>
          <w:szCs w:val="16"/>
        </w:rPr>
        <w:t>ont</w:t>
      </w:r>
      <w:r w:rsidRPr="00AC3330">
        <w:rPr>
          <w:rFonts w:ascii="Tahoma" w:eastAsia="Tahoma" w:hAnsi="Tahoma" w:cs="Tahoma"/>
          <w:sz w:val="16"/>
          <w:szCs w:val="16"/>
        </w:rPr>
        <w:t>r</w:t>
      </w:r>
      <w:r w:rsidRPr="00AC3330">
        <w:rPr>
          <w:rFonts w:ascii="Tahoma" w:eastAsia="Tahoma" w:hAnsi="Tahoma" w:cs="Tahoma"/>
          <w:spacing w:val="1"/>
          <w:sz w:val="16"/>
          <w:szCs w:val="16"/>
        </w:rPr>
        <w:t>o</w:t>
      </w:r>
      <w:r w:rsidRPr="00AC3330">
        <w:rPr>
          <w:rFonts w:ascii="Tahoma" w:eastAsia="Tahoma" w:hAnsi="Tahoma" w:cs="Tahoma"/>
          <w:spacing w:val="-1"/>
          <w:sz w:val="16"/>
          <w:szCs w:val="16"/>
        </w:rPr>
        <w:t>lu</w:t>
      </w:r>
      <w:r w:rsidRPr="00AC3330">
        <w:rPr>
          <w:rFonts w:ascii="Tahoma" w:eastAsia="Tahoma" w:hAnsi="Tahoma" w:cs="Tahoma"/>
          <w:sz w:val="16"/>
          <w:szCs w:val="16"/>
        </w:rPr>
        <w:t>jąc</w:t>
      </w:r>
      <w:r w:rsidRPr="00AC3330">
        <w:rPr>
          <w:rFonts w:ascii="Tahoma" w:eastAsia="Tahoma" w:hAnsi="Tahoma" w:cs="Tahoma"/>
          <w:spacing w:val="-15"/>
          <w:sz w:val="16"/>
          <w:szCs w:val="16"/>
        </w:rPr>
        <w:t>y</w:t>
      </w:r>
      <w:r w:rsidRPr="00AC3330">
        <w:rPr>
          <w:rFonts w:ascii="Tahoma" w:eastAsia="Tahoma" w:hAnsi="Tahoma" w:cs="Tahoma"/>
          <w:sz w:val="16"/>
          <w:szCs w:val="16"/>
        </w:rPr>
        <w:t>.</w:t>
      </w:r>
    </w:p>
  </w:footnote>
  <w:footnote w:id="66">
    <w:p w14:paraId="20F24570" w14:textId="02EE1067" w:rsidR="00176E5C" w:rsidRPr="00AC3330" w:rsidRDefault="00176E5C" w:rsidP="00AC3330">
      <w:pPr>
        <w:pStyle w:val="Tekstprzypisudolnego"/>
        <w:rPr>
          <w:rFonts w:ascii="Tahoma" w:hAnsi="Tahoma" w:cs="Tahoma"/>
          <w:sz w:val="16"/>
          <w:szCs w:val="16"/>
        </w:rPr>
      </w:pPr>
      <w:r w:rsidRPr="00AC3330">
        <w:rPr>
          <w:rStyle w:val="Odwoanieprzypisudolnego"/>
          <w:rFonts w:ascii="Tahoma" w:hAnsi="Tahoma" w:cs="Tahoma"/>
          <w:sz w:val="16"/>
          <w:szCs w:val="16"/>
        </w:rPr>
        <w:footnoteRef/>
      </w:r>
      <w:r w:rsidRPr="00AC3330">
        <w:rPr>
          <w:rFonts w:ascii="Tahoma" w:hAnsi="Tahoma" w:cs="Tahoma"/>
          <w:sz w:val="16"/>
          <w:szCs w:val="16"/>
        </w:rPr>
        <w:t xml:space="preserve"> </w:t>
      </w:r>
      <w:r w:rsidRPr="00AC3330">
        <w:rPr>
          <w:rFonts w:ascii="Tahoma" w:eastAsia="Tahoma" w:hAnsi="Tahoma" w:cs="Tahoma"/>
          <w:spacing w:val="-1"/>
          <w:sz w:val="16"/>
          <w:szCs w:val="16"/>
        </w:rPr>
        <w:t>Dot</w:t>
      </w:r>
      <w:r w:rsidRPr="00AC3330">
        <w:rPr>
          <w:rFonts w:ascii="Tahoma" w:eastAsia="Tahoma" w:hAnsi="Tahoma" w:cs="Tahoma"/>
          <w:spacing w:val="-3"/>
          <w:sz w:val="16"/>
          <w:szCs w:val="16"/>
        </w:rPr>
        <w:t>y</w:t>
      </w:r>
      <w:r w:rsidRPr="00AC3330">
        <w:rPr>
          <w:rFonts w:ascii="Tahoma" w:eastAsia="Tahoma" w:hAnsi="Tahoma" w:cs="Tahoma"/>
          <w:sz w:val="16"/>
          <w:szCs w:val="16"/>
        </w:rPr>
        <w:t>c</w:t>
      </w:r>
      <w:r w:rsidRPr="00AC3330">
        <w:rPr>
          <w:rFonts w:ascii="Tahoma" w:eastAsia="Tahoma" w:hAnsi="Tahoma" w:cs="Tahoma"/>
          <w:spacing w:val="1"/>
          <w:sz w:val="16"/>
          <w:szCs w:val="16"/>
        </w:rPr>
        <w:t>z</w:t>
      </w:r>
      <w:r w:rsidRPr="00AC3330">
        <w:rPr>
          <w:rFonts w:ascii="Tahoma" w:eastAsia="Tahoma" w:hAnsi="Tahoma" w:cs="Tahoma"/>
          <w:sz w:val="16"/>
          <w:szCs w:val="16"/>
        </w:rPr>
        <w:t>y pr</w:t>
      </w:r>
      <w:r w:rsidRPr="00AC3330">
        <w:rPr>
          <w:rFonts w:ascii="Tahoma" w:eastAsia="Tahoma" w:hAnsi="Tahoma" w:cs="Tahoma"/>
          <w:spacing w:val="-1"/>
          <w:sz w:val="16"/>
          <w:szCs w:val="16"/>
        </w:rPr>
        <w:t>o</w:t>
      </w:r>
      <w:r w:rsidRPr="00AC3330">
        <w:rPr>
          <w:rFonts w:ascii="Tahoma" w:eastAsia="Tahoma" w:hAnsi="Tahoma" w:cs="Tahoma"/>
          <w:sz w:val="16"/>
          <w:szCs w:val="16"/>
        </w:rPr>
        <w:t>je</w:t>
      </w:r>
      <w:r w:rsidRPr="00AC3330">
        <w:rPr>
          <w:rFonts w:ascii="Tahoma" w:eastAsia="Tahoma" w:hAnsi="Tahoma" w:cs="Tahoma"/>
          <w:spacing w:val="-1"/>
          <w:sz w:val="16"/>
          <w:szCs w:val="16"/>
        </w:rPr>
        <w:t>któ</w:t>
      </w:r>
      <w:r w:rsidRPr="00AC3330">
        <w:rPr>
          <w:rFonts w:ascii="Tahoma" w:eastAsia="Tahoma" w:hAnsi="Tahoma" w:cs="Tahoma"/>
          <w:sz w:val="16"/>
          <w:szCs w:val="16"/>
        </w:rPr>
        <w:t>w</w:t>
      </w:r>
      <w:r w:rsidRPr="00AC3330">
        <w:rPr>
          <w:rFonts w:ascii="Tahoma" w:eastAsia="Tahoma" w:hAnsi="Tahoma" w:cs="Tahoma"/>
          <w:spacing w:val="1"/>
          <w:sz w:val="16"/>
          <w:szCs w:val="16"/>
        </w:rPr>
        <w:t xml:space="preserve"> </w:t>
      </w:r>
      <w:r w:rsidRPr="00AC3330">
        <w:rPr>
          <w:rFonts w:ascii="Tahoma" w:eastAsia="Tahoma" w:hAnsi="Tahoma" w:cs="Tahoma"/>
          <w:sz w:val="16"/>
          <w:szCs w:val="16"/>
        </w:rPr>
        <w:t>r</w:t>
      </w:r>
      <w:r w:rsidRPr="00AC3330">
        <w:rPr>
          <w:rFonts w:ascii="Tahoma" w:eastAsia="Tahoma" w:hAnsi="Tahoma" w:cs="Tahoma"/>
          <w:spacing w:val="-1"/>
          <w:sz w:val="16"/>
          <w:szCs w:val="16"/>
        </w:rPr>
        <w:t>e</w:t>
      </w:r>
      <w:r w:rsidRPr="00AC3330">
        <w:rPr>
          <w:rFonts w:ascii="Tahoma" w:eastAsia="Tahoma" w:hAnsi="Tahoma" w:cs="Tahoma"/>
          <w:sz w:val="16"/>
          <w:szCs w:val="16"/>
        </w:rPr>
        <w:t>a</w:t>
      </w:r>
      <w:r w:rsidRPr="00AC3330">
        <w:rPr>
          <w:rFonts w:ascii="Tahoma" w:eastAsia="Tahoma" w:hAnsi="Tahoma" w:cs="Tahoma"/>
          <w:spacing w:val="-1"/>
          <w:sz w:val="16"/>
          <w:szCs w:val="16"/>
        </w:rPr>
        <w:t>li</w:t>
      </w:r>
      <w:r w:rsidRPr="00AC3330">
        <w:rPr>
          <w:rFonts w:ascii="Tahoma" w:eastAsia="Tahoma" w:hAnsi="Tahoma" w:cs="Tahoma"/>
          <w:sz w:val="16"/>
          <w:szCs w:val="16"/>
        </w:rPr>
        <w:t>z</w:t>
      </w:r>
      <w:r w:rsidRPr="00AC3330">
        <w:rPr>
          <w:rFonts w:ascii="Tahoma" w:eastAsia="Tahoma" w:hAnsi="Tahoma" w:cs="Tahoma"/>
          <w:spacing w:val="-1"/>
          <w:sz w:val="16"/>
          <w:szCs w:val="16"/>
        </w:rPr>
        <w:t>o</w:t>
      </w:r>
      <w:r w:rsidRPr="00AC3330">
        <w:rPr>
          <w:rFonts w:ascii="Tahoma" w:eastAsia="Tahoma" w:hAnsi="Tahoma" w:cs="Tahoma"/>
          <w:spacing w:val="-2"/>
          <w:sz w:val="16"/>
          <w:szCs w:val="16"/>
        </w:rPr>
        <w:t>w</w:t>
      </w:r>
      <w:r w:rsidRPr="00AC3330">
        <w:rPr>
          <w:rFonts w:ascii="Tahoma" w:eastAsia="Tahoma" w:hAnsi="Tahoma" w:cs="Tahoma"/>
          <w:sz w:val="16"/>
          <w:szCs w:val="16"/>
        </w:rPr>
        <w:t>a</w:t>
      </w:r>
      <w:r w:rsidRPr="00AC3330">
        <w:rPr>
          <w:rFonts w:ascii="Tahoma" w:eastAsia="Tahoma" w:hAnsi="Tahoma" w:cs="Tahoma"/>
          <w:spacing w:val="-4"/>
          <w:sz w:val="16"/>
          <w:szCs w:val="16"/>
        </w:rPr>
        <w:t>n</w:t>
      </w:r>
      <w:r w:rsidRPr="00AC3330">
        <w:rPr>
          <w:rFonts w:ascii="Tahoma" w:eastAsia="Tahoma" w:hAnsi="Tahoma" w:cs="Tahoma"/>
          <w:spacing w:val="-3"/>
          <w:sz w:val="16"/>
          <w:szCs w:val="16"/>
        </w:rPr>
        <w:t>y</w:t>
      </w:r>
      <w:r w:rsidRPr="00AC3330">
        <w:rPr>
          <w:rFonts w:ascii="Tahoma" w:eastAsia="Tahoma" w:hAnsi="Tahoma" w:cs="Tahoma"/>
          <w:sz w:val="16"/>
          <w:szCs w:val="16"/>
        </w:rPr>
        <w:t>ch w</w:t>
      </w:r>
      <w:r w:rsidRPr="00AC3330">
        <w:rPr>
          <w:rFonts w:ascii="Tahoma" w:eastAsia="Tahoma" w:hAnsi="Tahoma" w:cs="Tahoma"/>
          <w:spacing w:val="1"/>
          <w:sz w:val="16"/>
          <w:szCs w:val="16"/>
        </w:rPr>
        <w:t xml:space="preserve"> </w:t>
      </w:r>
      <w:r w:rsidRPr="00AC3330">
        <w:rPr>
          <w:rFonts w:ascii="Tahoma" w:eastAsia="Tahoma" w:hAnsi="Tahoma" w:cs="Tahoma"/>
          <w:sz w:val="16"/>
          <w:szCs w:val="16"/>
        </w:rPr>
        <w:t>pa</w:t>
      </w:r>
      <w:r w:rsidRPr="00AC3330">
        <w:rPr>
          <w:rFonts w:ascii="Tahoma" w:eastAsia="Tahoma" w:hAnsi="Tahoma" w:cs="Tahoma"/>
          <w:spacing w:val="-1"/>
          <w:sz w:val="16"/>
          <w:szCs w:val="16"/>
        </w:rPr>
        <w:t>rtne</w:t>
      </w:r>
      <w:r w:rsidRPr="00AC3330">
        <w:rPr>
          <w:rFonts w:ascii="Tahoma" w:eastAsia="Tahoma" w:hAnsi="Tahoma" w:cs="Tahoma"/>
          <w:sz w:val="16"/>
          <w:szCs w:val="16"/>
        </w:rPr>
        <w:t>rs</w:t>
      </w:r>
      <w:r w:rsidRPr="00AC3330">
        <w:rPr>
          <w:rFonts w:ascii="Tahoma" w:eastAsia="Tahoma" w:hAnsi="Tahoma" w:cs="Tahoma"/>
          <w:spacing w:val="-1"/>
          <w:sz w:val="16"/>
          <w:szCs w:val="16"/>
        </w:rPr>
        <w:t>t</w:t>
      </w:r>
      <w:r w:rsidRPr="00AC3330">
        <w:rPr>
          <w:rFonts w:ascii="Tahoma" w:eastAsia="Tahoma" w:hAnsi="Tahoma" w:cs="Tahoma"/>
          <w:sz w:val="16"/>
          <w:szCs w:val="16"/>
        </w:rPr>
        <w:t>w</w:t>
      </w:r>
      <w:r w:rsidRPr="00AC3330">
        <w:rPr>
          <w:rFonts w:ascii="Tahoma" w:eastAsia="Tahoma" w:hAnsi="Tahoma" w:cs="Tahoma"/>
          <w:spacing w:val="-1"/>
          <w:sz w:val="16"/>
          <w:szCs w:val="16"/>
        </w:rPr>
        <w:t>ie</w:t>
      </w:r>
      <w:r w:rsidRPr="00AC3330">
        <w:rPr>
          <w:rFonts w:ascii="Tahoma" w:eastAsia="Tahoma" w:hAnsi="Tahoma" w:cs="Tahoma"/>
          <w:sz w:val="16"/>
          <w:szCs w:val="16"/>
        </w:rPr>
        <w:t>.</w:t>
      </w:r>
    </w:p>
  </w:footnote>
  <w:footnote w:id="67">
    <w:p w14:paraId="095E9BB4" w14:textId="1A4CDC27" w:rsidR="00176E5C" w:rsidRPr="00AC3330" w:rsidRDefault="00176E5C" w:rsidP="00AC3330">
      <w:pPr>
        <w:pStyle w:val="Tekstprzypisudolnego"/>
        <w:rPr>
          <w:sz w:val="16"/>
          <w:szCs w:val="16"/>
        </w:rPr>
      </w:pPr>
      <w:r w:rsidRPr="00AC3330">
        <w:rPr>
          <w:rStyle w:val="Odwoanieprzypisudolnego"/>
          <w:rFonts w:ascii="Tahoma" w:hAnsi="Tahoma" w:cs="Tahoma"/>
          <w:sz w:val="16"/>
          <w:szCs w:val="16"/>
        </w:rPr>
        <w:footnoteRef/>
      </w:r>
      <w:r w:rsidRPr="00AC3330">
        <w:rPr>
          <w:rFonts w:ascii="Tahoma" w:hAnsi="Tahoma" w:cs="Tahoma"/>
          <w:sz w:val="16"/>
          <w:szCs w:val="16"/>
        </w:rPr>
        <w:t xml:space="preserve"> Dotyczy projektów realizowanych w partnerstwie.</w:t>
      </w:r>
    </w:p>
  </w:footnote>
  <w:footnote w:id="68">
    <w:p w14:paraId="34FBA3A4" w14:textId="77800DFF" w:rsidR="00176E5C" w:rsidRPr="00B9402C" w:rsidRDefault="00176E5C" w:rsidP="00AC3330">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projektów, w których będzie udzielana pomoc publiczna i/lub pomoc de minimis</w:t>
      </w:r>
      <w:r>
        <w:rPr>
          <w:rFonts w:ascii="Tahoma" w:hAnsi="Tahoma" w:cs="Tahoma"/>
          <w:sz w:val="16"/>
          <w:szCs w:val="16"/>
        </w:rPr>
        <w:t>.</w:t>
      </w:r>
    </w:p>
  </w:footnote>
  <w:footnote w:id="69">
    <w:p w14:paraId="0F55A9EE" w14:textId="34102E47" w:rsidR="00176E5C" w:rsidRPr="00B9402C" w:rsidRDefault="00176E5C" w:rsidP="00AC3330">
      <w:pPr>
        <w:pStyle w:val="Tekstprzypisudolnego"/>
        <w:rPr>
          <w:rFonts w:ascii="Tahoma" w:hAnsi="Tahoma" w:cs="Tahoma"/>
          <w:sz w:val="16"/>
          <w:szCs w:val="16"/>
        </w:rPr>
      </w:pPr>
      <w:r w:rsidRPr="00B9402C">
        <w:rPr>
          <w:rStyle w:val="Odwoanieprzypisudolnego"/>
          <w:rFonts w:ascii="Tahoma" w:hAnsi="Tahoma" w:cs="Tahoma"/>
          <w:sz w:val="16"/>
          <w:szCs w:val="16"/>
        </w:rPr>
        <w:footnoteRef/>
      </w:r>
      <w:r>
        <w:rPr>
          <w:rFonts w:ascii="Tahoma" w:hAnsi="Tahoma" w:cs="Tahoma"/>
          <w:sz w:val="16"/>
          <w:szCs w:val="16"/>
        </w:rPr>
        <w:t xml:space="preserve"> Jw.</w:t>
      </w:r>
    </w:p>
  </w:footnote>
  <w:footnote w:id="70">
    <w:p w14:paraId="34C194C2" w14:textId="77777777" w:rsidR="00176E5C" w:rsidRPr="00B9402C" w:rsidRDefault="00176E5C" w:rsidP="00AC3330">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w przypadku gdy projekt jest realizowany w ramach partnerstwa.</w:t>
      </w:r>
    </w:p>
  </w:footnote>
  <w:footnote w:id="71">
    <w:p w14:paraId="0174A994" w14:textId="6BCC229F" w:rsidR="00176E5C" w:rsidRPr="00B9402C" w:rsidRDefault="00176E5C" w:rsidP="00AC3330">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Dot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w:t>
      </w:r>
      <w:r w:rsidRPr="00B9402C">
        <w:rPr>
          <w:rFonts w:ascii="Tahoma" w:eastAsia="Tahoma" w:hAnsi="Tahoma" w:cs="Tahoma"/>
          <w:spacing w:val="2"/>
          <w:sz w:val="16"/>
          <w:szCs w:val="16"/>
        </w:rPr>
        <w:t xml:space="preserve"> </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któ</w:t>
      </w:r>
      <w:r w:rsidRPr="00B9402C">
        <w:rPr>
          <w:rFonts w:ascii="Tahoma" w:eastAsia="Tahoma" w:hAnsi="Tahoma" w:cs="Tahoma"/>
          <w:spacing w:val="-4"/>
          <w:sz w:val="16"/>
          <w:szCs w:val="16"/>
        </w:rPr>
        <w:t>w</w:t>
      </w:r>
      <w:r w:rsidRPr="00B9402C">
        <w:rPr>
          <w:rFonts w:ascii="Tahoma" w:eastAsia="Tahoma" w:hAnsi="Tahoma" w:cs="Tahoma"/>
          <w:sz w:val="16"/>
          <w:szCs w:val="16"/>
        </w:rPr>
        <w:t>,</w:t>
      </w:r>
      <w:r w:rsidRPr="00B9402C">
        <w:rPr>
          <w:rFonts w:ascii="Tahoma" w:eastAsia="Tahoma" w:hAnsi="Tahoma" w:cs="Tahoma"/>
          <w:spacing w:val="2"/>
          <w:sz w:val="16"/>
          <w:szCs w:val="16"/>
        </w:rPr>
        <w:t xml:space="preserve"> </w:t>
      </w:r>
      <w:r w:rsidRPr="00B9402C">
        <w:rPr>
          <w:rFonts w:ascii="Tahoma" w:eastAsia="Tahoma" w:hAnsi="Tahoma" w:cs="Tahoma"/>
          <w:sz w:val="16"/>
          <w:szCs w:val="16"/>
        </w:rPr>
        <w:t>w</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któ</w:t>
      </w:r>
      <w:r w:rsidRPr="00B9402C">
        <w:rPr>
          <w:rFonts w:ascii="Tahoma" w:eastAsia="Tahoma" w:hAnsi="Tahoma" w:cs="Tahoma"/>
          <w:sz w:val="16"/>
          <w:szCs w:val="16"/>
        </w:rPr>
        <w:t>r</w:t>
      </w:r>
      <w:r w:rsidRPr="00B9402C">
        <w:rPr>
          <w:rFonts w:ascii="Tahoma" w:eastAsia="Tahoma" w:hAnsi="Tahoma" w:cs="Tahoma"/>
          <w:spacing w:val="-4"/>
          <w:sz w:val="16"/>
          <w:szCs w:val="16"/>
        </w:rPr>
        <w:t>y</w:t>
      </w:r>
      <w:r w:rsidRPr="00B9402C">
        <w:rPr>
          <w:rFonts w:ascii="Tahoma" w:eastAsia="Tahoma" w:hAnsi="Tahoma" w:cs="Tahoma"/>
          <w:sz w:val="16"/>
          <w:szCs w:val="16"/>
        </w:rPr>
        <w:t>ch</w:t>
      </w:r>
      <w:r w:rsidRPr="00B9402C">
        <w:rPr>
          <w:rFonts w:ascii="Tahoma" w:eastAsia="Tahoma" w:hAnsi="Tahoma" w:cs="Tahoma"/>
          <w:spacing w:val="2"/>
          <w:sz w:val="16"/>
          <w:szCs w:val="16"/>
        </w:rPr>
        <w:t xml:space="preserve"> </w:t>
      </w:r>
      <w:r w:rsidRPr="00B9402C">
        <w:rPr>
          <w:rFonts w:ascii="Tahoma" w:eastAsia="Tahoma" w:hAnsi="Tahoma" w:cs="Tahoma"/>
          <w:sz w:val="16"/>
          <w:szCs w:val="16"/>
        </w:rPr>
        <w:t>b</w:t>
      </w:r>
      <w:r w:rsidRPr="00B9402C">
        <w:rPr>
          <w:rFonts w:ascii="Tahoma" w:eastAsia="Tahoma" w:hAnsi="Tahoma" w:cs="Tahoma"/>
          <w:spacing w:val="-1"/>
          <w:sz w:val="16"/>
          <w:szCs w:val="16"/>
        </w:rPr>
        <w:t>ę</w:t>
      </w:r>
      <w:r w:rsidRPr="00B9402C">
        <w:rPr>
          <w:rFonts w:ascii="Tahoma" w:eastAsia="Tahoma" w:hAnsi="Tahoma" w:cs="Tahoma"/>
          <w:sz w:val="16"/>
          <w:szCs w:val="16"/>
        </w:rPr>
        <w:t>dz</w:t>
      </w:r>
      <w:r w:rsidRPr="00B9402C">
        <w:rPr>
          <w:rFonts w:ascii="Tahoma" w:eastAsia="Tahoma" w:hAnsi="Tahoma" w:cs="Tahoma"/>
          <w:spacing w:val="-1"/>
          <w:sz w:val="16"/>
          <w:szCs w:val="16"/>
        </w:rPr>
        <w:t>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u</w:t>
      </w:r>
      <w:r w:rsidRPr="00B9402C">
        <w:rPr>
          <w:rFonts w:ascii="Tahoma" w:eastAsia="Tahoma" w:hAnsi="Tahoma" w:cs="Tahoma"/>
          <w:sz w:val="16"/>
          <w:szCs w:val="16"/>
        </w:rPr>
        <w:t>dz</w:t>
      </w:r>
      <w:r w:rsidRPr="00B9402C">
        <w:rPr>
          <w:rFonts w:ascii="Tahoma" w:eastAsia="Tahoma" w:hAnsi="Tahoma" w:cs="Tahoma"/>
          <w:spacing w:val="-1"/>
          <w:sz w:val="16"/>
          <w:szCs w:val="16"/>
        </w:rPr>
        <w:t>iel</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omo</w:t>
      </w:r>
      <w:r w:rsidRPr="00B9402C">
        <w:rPr>
          <w:rFonts w:ascii="Tahoma" w:eastAsia="Tahoma" w:hAnsi="Tahoma" w:cs="Tahoma"/>
          <w:sz w:val="16"/>
          <w:szCs w:val="16"/>
        </w:rPr>
        <w:t>c</w:t>
      </w:r>
      <w:r w:rsidRPr="00B9402C">
        <w:rPr>
          <w:rFonts w:ascii="Tahoma" w:eastAsia="Tahoma" w:hAnsi="Tahoma" w:cs="Tahoma"/>
          <w:spacing w:val="3"/>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i/</w:t>
      </w:r>
      <w:r w:rsidRPr="00B9402C">
        <w:rPr>
          <w:rFonts w:ascii="Tahoma" w:eastAsia="Tahoma" w:hAnsi="Tahoma" w:cs="Tahoma"/>
          <w:spacing w:val="-3"/>
          <w:sz w:val="16"/>
          <w:szCs w:val="16"/>
        </w:rPr>
        <w:t>l</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3"/>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omo</w:t>
      </w:r>
      <w:r w:rsidRPr="00B9402C">
        <w:rPr>
          <w:rFonts w:ascii="Tahoma" w:eastAsia="Tahoma" w:hAnsi="Tahoma" w:cs="Tahoma"/>
          <w:sz w:val="16"/>
          <w:szCs w:val="16"/>
        </w:rPr>
        <w:t>c</w:t>
      </w:r>
      <w:r w:rsidRPr="00B9402C">
        <w:rPr>
          <w:rFonts w:ascii="Tahoma" w:eastAsia="Tahoma" w:hAnsi="Tahoma" w:cs="Tahoma"/>
          <w:spacing w:val="3"/>
          <w:sz w:val="16"/>
          <w:szCs w:val="16"/>
        </w:rPr>
        <w:t xml:space="preserve"> </w:t>
      </w:r>
      <w:r w:rsidRPr="00B9402C">
        <w:rPr>
          <w:rFonts w:ascii="Tahoma" w:eastAsia="Tahoma" w:hAnsi="Tahoma" w:cs="Tahoma"/>
          <w:sz w:val="16"/>
          <w:szCs w:val="16"/>
        </w:rPr>
        <w:t>de</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minimi</w:t>
      </w:r>
      <w:r w:rsidRPr="00B9402C">
        <w:rPr>
          <w:rFonts w:ascii="Tahoma" w:eastAsia="Tahoma" w:hAnsi="Tahoma" w:cs="Tahoma"/>
          <w:sz w:val="16"/>
          <w:szCs w:val="16"/>
        </w:rPr>
        <w:t>s.</w:t>
      </w:r>
      <w:r w:rsidRPr="00B9402C">
        <w:rPr>
          <w:rFonts w:ascii="Tahoma" w:eastAsia="Tahoma" w:hAnsi="Tahoma" w:cs="Tahoma"/>
          <w:spacing w:val="2"/>
          <w:sz w:val="16"/>
          <w:szCs w:val="16"/>
        </w:rPr>
        <w:t xml:space="preserve"> </w:t>
      </w:r>
      <w:r w:rsidRPr="00B9402C">
        <w:rPr>
          <w:rFonts w:ascii="Tahoma" w:eastAsia="Tahoma" w:hAnsi="Tahoma" w:cs="Tahoma"/>
          <w:sz w:val="16"/>
          <w:szCs w:val="16"/>
        </w:rPr>
        <w:t>Jeże</w:t>
      </w:r>
      <w:r w:rsidRPr="00B9402C">
        <w:rPr>
          <w:rFonts w:ascii="Tahoma" w:eastAsia="Tahoma" w:hAnsi="Tahoma" w:cs="Tahoma"/>
          <w:spacing w:val="-1"/>
          <w:sz w:val="16"/>
          <w:szCs w:val="16"/>
        </w:rPr>
        <w:t>l</w:t>
      </w:r>
      <w:r w:rsidRPr="00B9402C">
        <w:rPr>
          <w:rFonts w:ascii="Tahoma" w:eastAsia="Tahoma" w:hAnsi="Tahoma" w:cs="Tahoma"/>
          <w:sz w:val="16"/>
          <w:szCs w:val="16"/>
        </w:rPr>
        <w:t>i</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z w:val="16"/>
          <w:szCs w:val="16"/>
        </w:rPr>
        <w:t>d</w:t>
      </w:r>
      <w:r w:rsidRPr="00B9402C">
        <w:rPr>
          <w:rFonts w:ascii="Tahoma" w:eastAsia="Tahoma" w:hAnsi="Tahoma" w:cs="Tahoma"/>
          <w:spacing w:val="-1"/>
          <w:sz w:val="16"/>
          <w:szCs w:val="16"/>
        </w:rPr>
        <w:t>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w:t>
      </w:r>
      <w:r w:rsidRPr="00B9402C">
        <w:rPr>
          <w:rFonts w:ascii="Tahoma" w:eastAsia="Tahoma" w:hAnsi="Tahoma" w:cs="Tahoma"/>
          <w:spacing w:val="2"/>
          <w:sz w:val="16"/>
          <w:szCs w:val="16"/>
        </w:rPr>
        <w:t xml:space="preserve"> </w:t>
      </w:r>
      <w:r w:rsidRPr="00B9402C">
        <w:rPr>
          <w:rFonts w:ascii="Tahoma" w:eastAsia="Tahoma" w:hAnsi="Tahoma" w:cs="Tahoma"/>
          <w:sz w:val="16"/>
          <w:szCs w:val="16"/>
        </w:rPr>
        <w:t>w</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mie</w:t>
      </w:r>
      <w:r w:rsidRPr="00B9402C">
        <w:rPr>
          <w:rFonts w:ascii="Tahoma" w:eastAsia="Tahoma" w:hAnsi="Tahoma" w:cs="Tahoma"/>
          <w:sz w:val="16"/>
          <w:szCs w:val="16"/>
        </w:rPr>
        <w:t xml:space="preserve">jsce </w:t>
      </w:r>
      <w:r w:rsidRPr="00B9402C">
        <w:rPr>
          <w:rFonts w:ascii="Tahoma" w:eastAsia="Tahoma" w:hAnsi="Tahoma" w:cs="Tahoma"/>
          <w:spacing w:val="-1"/>
          <w:sz w:val="16"/>
          <w:szCs w:val="16"/>
        </w:rPr>
        <w:t>t</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ści przep</w:t>
      </w:r>
      <w:r w:rsidRPr="00B9402C">
        <w:rPr>
          <w:rFonts w:ascii="Tahoma" w:eastAsia="Tahoma" w:hAnsi="Tahoma" w:cs="Tahoma"/>
          <w:spacing w:val="-1"/>
          <w:sz w:val="16"/>
          <w:szCs w:val="16"/>
        </w:rPr>
        <w:t>i</w:t>
      </w:r>
      <w:r w:rsidRPr="00B9402C">
        <w:rPr>
          <w:rFonts w:ascii="Tahoma" w:eastAsia="Tahoma" w:hAnsi="Tahoma" w:cs="Tahoma"/>
          <w:sz w:val="16"/>
          <w:szCs w:val="16"/>
        </w:rPr>
        <w:t>su pa</w:t>
      </w:r>
      <w:r w:rsidRPr="00B9402C">
        <w:rPr>
          <w:rFonts w:ascii="Tahoma" w:eastAsia="Tahoma" w:hAnsi="Tahoma" w:cs="Tahoma"/>
          <w:spacing w:val="-3"/>
          <w:sz w:val="16"/>
          <w:szCs w:val="16"/>
        </w:rPr>
        <w:t>ra</w:t>
      </w:r>
      <w:r w:rsidRPr="00B9402C">
        <w:rPr>
          <w:rFonts w:ascii="Tahoma" w:eastAsia="Tahoma" w:hAnsi="Tahoma" w:cs="Tahoma"/>
          <w:sz w:val="16"/>
          <w:szCs w:val="16"/>
        </w:rPr>
        <w:t>g</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4"/>
          <w:sz w:val="16"/>
          <w:szCs w:val="16"/>
        </w:rPr>
        <w:t>f</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3"/>
          <w:sz w:val="16"/>
          <w:szCs w:val="16"/>
        </w:rPr>
        <w:t>d</w:t>
      </w:r>
      <w:r w:rsidRPr="00B9402C">
        <w:rPr>
          <w:rFonts w:ascii="Tahoma" w:eastAsia="Tahoma" w:hAnsi="Tahoma" w:cs="Tahoma"/>
          <w:sz w:val="16"/>
          <w:szCs w:val="16"/>
        </w:rPr>
        <w:t>z</w:t>
      </w:r>
      <w:r w:rsidRPr="00B9402C">
        <w:rPr>
          <w:rFonts w:ascii="Tahoma" w:eastAsia="Tahoma" w:hAnsi="Tahoma" w:cs="Tahoma"/>
          <w:spacing w:val="-1"/>
          <w:sz w:val="16"/>
          <w:szCs w:val="16"/>
        </w:rPr>
        <w:t>i</w:t>
      </w:r>
      <w:r w:rsidRPr="00B9402C">
        <w:rPr>
          <w:rFonts w:ascii="Tahoma" w:eastAsia="Tahoma" w:hAnsi="Tahoma" w:cs="Tahoma"/>
          <w:sz w:val="16"/>
          <w:szCs w:val="16"/>
        </w:rPr>
        <w:t xml:space="preserve">ć do </w:t>
      </w:r>
      <w:r w:rsidRPr="00B9402C">
        <w:rPr>
          <w:rFonts w:ascii="Tahoma" w:eastAsia="Tahoma" w:hAnsi="Tahoma" w:cs="Tahoma"/>
          <w:spacing w:val="-1"/>
          <w:sz w:val="16"/>
          <w:szCs w:val="16"/>
        </w:rPr>
        <w:t>Decyzji</w:t>
      </w:r>
      <w:r w:rsidRPr="00B9402C">
        <w:rPr>
          <w:rFonts w:ascii="Tahoma" w:eastAsia="Tahoma" w:hAnsi="Tahoma" w:cs="Tahoma"/>
          <w:sz w:val="16"/>
          <w:szCs w:val="16"/>
        </w:rPr>
        <w:t xml:space="preserve"> </w:t>
      </w:r>
      <w:r w:rsidRPr="00B9402C">
        <w:rPr>
          <w:rFonts w:ascii="Tahoma" w:eastAsia="Tahoma" w:hAnsi="Tahoma" w:cs="Tahoma"/>
          <w:spacing w:val="-1"/>
          <w:sz w:val="16"/>
          <w:szCs w:val="16"/>
        </w:rPr>
        <w:t>tek</w:t>
      </w:r>
      <w:r w:rsidRPr="00B9402C">
        <w:rPr>
          <w:rFonts w:ascii="Tahoma" w:eastAsia="Tahoma" w:hAnsi="Tahoma" w:cs="Tahoma"/>
          <w:sz w:val="16"/>
          <w:szCs w:val="16"/>
        </w:rPr>
        <w:t>s</w:t>
      </w:r>
      <w:r w:rsidRPr="00B9402C">
        <w:rPr>
          <w:rFonts w:ascii="Tahoma" w:eastAsia="Tahoma" w:hAnsi="Tahoma" w:cs="Tahoma"/>
          <w:spacing w:val="-1"/>
          <w:sz w:val="16"/>
          <w:szCs w:val="16"/>
        </w:rPr>
        <w:t>t</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t>
      </w:r>
      <w:r w:rsidRPr="00B9402C">
        <w:rPr>
          <w:rFonts w:ascii="Tahoma" w:eastAsia="Tahoma" w:hAnsi="Tahoma" w:cs="Tahoma"/>
          <w:spacing w:val="1"/>
          <w:sz w:val="16"/>
          <w:szCs w:val="16"/>
        </w:rPr>
        <w:t>Wykreślono</w:t>
      </w:r>
      <w:r w:rsidRPr="00B9402C">
        <w:rPr>
          <w:rFonts w:ascii="Tahoma" w:eastAsia="Tahoma" w:hAnsi="Tahoma" w:cs="Tahoma"/>
          <w:sz w:val="16"/>
          <w:szCs w:val="16"/>
        </w:rPr>
        <w:t>”</w:t>
      </w:r>
      <w:r>
        <w:rPr>
          <w:rFonts w:ascii="Tahoma" w:eastAsia="Tahoma" w:hAnsi="Tahoma" w:cs="Tahoma"/>
          <w:sz w:val="16"/>
          <w:szCs w:val="16"/>
        </w:rPr>
        <w:t>.</w:t>
      </w:r>
    </w:p>
  </w:footnote>
  <w:footnote w:id="72">
    <w:p w14:paraId="739A30BC" w14:textId="2FBFE7AE" w:rsidR="00176E5C" w:rsidRPr="00B9402C" w:rsidRDefault="00176E5C" w:rsidP="00180E9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 xml:space="preserve"> momen</w:t>
      </w:r>
      <w:r w:rsidRPr="00B9402C">
        <w:rPr>
          <w:rFonts w:ascii="Tahoma" w:eastAsia="Tahoma" w:hAnsi="Tahoma" w:cs="Tahoma"/>
          <w:sz w:val="16"/>
          <w:szCs w:val="16"/>
        </w:rPr>
        <w:t>cie zawi</w:t>
      </w:r>
      <w:r w:rsidRPr="00B9402C">
        <w:rPr>
          <w:rFonts w:ascii="Tahoma" w:eastAsia="Tahoma" w:hAnsi="Tahoma" w:cs="Tahoma"/>
          <w:spacing w:val="-1"/>
          <w:sz w:val="16"/>
          <w:szCs w:val="16"/>
        </w:rPr>
        <w:t>e</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 xml:space="preserve">a </w:t>
      </w:r>
      <w:r w:rsidRPr="00B9402C">
        <w:rPr>
          <w:rFonts w:ascii="Tahoma" w:eastAsia="Tahoma" w:hAnsi="Tahoma" w:cs="Tahoma"/>
          <w:spacing w:val="-1"/>
          <w:sz w:val="16"/>
          <w:szCs w:val="16"/>
        </w:rPr>
        <w:t>Decyzji</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 p</w:t>
      </w:r>
      <w:r w:rsidRPr="00B9402C">
        <w:rPr>
          <w:rFonts w:ascii="Tahoma" w:eastAsia="Tahoma" w:hAnsi="Tahoma" w:cs="Tahoma"/>
          <w:spacing w:val="-1"/>
          <w:sz w:val="16"/>
          <w:szCs w:val="16"/>
        </w:rPr>
        <w:t>o</w:t>
      </w:r>
      <w:r w:rsidRPr="00B9402C">
        <w:rPr>
          <w:rFonts w:ascii="Tahoma" w:eastAsia="Tahoma" w:hAnsi="Tahoma" w:cs="Tahoma"/>
          <w:sz w:val="16"/>
          <w:szCs w:val="16"/>
        </w:rPr>
        <w:t>dać a</w:t>
      </w:r>
      <w:r w:rsidRPr="00B9402C">
        <w:rPr>
          <w:rFonts w:ascii="Tahoma" w:eastAsia="Tahoma" w:hAnsi="Tahoma" w:cs="Tahoma"/>
          <w:spacing w:val="-1"/>
          <w:sz w:val="16"/>
          <w:szCs w:val="16"/>
        </w:rPr>
        <w:t>ktu</w:t>
      </w:r>
      <w:r w:rsidRPr="00B9402C">
        <w:rPr>
          <w:rFonts w:ascii="Tahoma" w:eastAsia="Tahoma" w:hAnsi="Tahoma" w:cs="Tahoma"/>
          <w:sz w:val="16"/>
          <w:szCs w:val="16"/>
        </w:rPr>
        <w:t>a</w:t>
      </w:r>
      <w:r w:rsidRPr="00B9402C">
        <w:rPr>
          <w:rFonts w:ascii="Tahoma" w:eastAsia="Tahoma" w:hAnsi="Tahoma" w:cs="Tahoma"/>
          <w:spacing w:val="-1"/>
          <w:sz w:val="16"/>
          <w:szCs w:val="16"/>
        </w:rPr>
        <w:t>l</w:t>
      </w:r>
      <w:r w:rsidRPr="00B9402C">
        <w:rPr>
          <w:rFonts w:ascii="Tahoma" w:eastAsia="Tahoma" w:hAnsi="Tahoma" w:cs="Tahoma"/>
          <w:spacing w:val="-3"/>
          <w:sz w:val="16"/>
          <w:szCs w:val="16"/>
        </w:rPr>
        <w:t>n</w:t>
      </w:r>
      <w:r w:rsidRPr="00B9402C">
        <w:rPr>
          <w:rFonts w:ascii="Tahoma" w:eastAsia="Tahoma" w:hAnsi="Tahoma" w:cs="Tahoma"/>
          <w:sz w:val="16"/>
          <w:szCs w:val="16"/>
        </w:rPr>
        <w:t xml:space="preserve">y </w:t>
      </w:r>
      <w:r w:rsidRPr="00B9402C">
        <w:rPr>
          <w:rFonts w:ascii="Tahoma" w:eastAsia="Tahoma" w:hAnsi="Tahoma" w:cs="Tahoma"/>
          <w:spacing w:val="1"/>
          <w:sz w:val="16"/>
          <w:szCs w:val="16"/>
        </w:rPr>
        <w:t>n</w:t>
      </w:r>
      <w:r w:rsidRPr="00B9402C">
        <w:rPr>
          <w:rFonts w:ascii="Tahoma" w:eastAsia="Tahoma" w:hAnsi="Tahoma" w:cs="Tahoma"/>
          <w:spacing w:val="-1"/>
          <w:sz w:val="16"/>
          <w:szCs w:val="16"/>
        </w:rPr>
        <w:t>ume</w:t>
      </w:r>
      <w:r w:rsidRPr="00B9402C">
        <w:rPr>
          <w:rFonts w:ascii="Tahoma" w:eastAsia="Tahoma" w:hAnsi="Tahoma" w:cs="Tahoma"/>
          <w:sz w:val="16"/>
          <w:szCs w:val="16"/>
        </w:rPr>
        <w:t>r r</w:t>
      </w:r>
      <w:r w:rsidRPr="00B9402C">
        <w:rPr>
          <w:rFonts w:ascii="Tahoma" w:eastAsia="Tahoma" w:hAnsi="Tahoma" w:cs="Tahoma"/>
          <w:spacing w:val="-1"/>
          <w:sz w:val="16"/>
          <w:szCs w:val="16"/>
        </w:rPr>
        <w:t>e</w:t>
      </w:r>
      <w:r w:rsidRPr="00B9402C">
        <w:rPr>
          <w:rFonts w:ascii="Tahoma" w:eastAsia="Tahoma" w:hAnsi="Tahoma" w:cs="Tahoma"/>
          <w:spacing w:val="-3"/>
          <w:sz w:val="16"/>
          <w:szCs w:val="16"/>
        </w:rPr>
        <w:t>f</w:t>
      </w:r>
      <w:r w:rsidRPr="00B9402C">
        <w:rPr>
          <w:rFonts w:ascii="Tahoma" w:eastAsia="Tahoma" w:hAnsi="Tahoma" w:cs="Tahoma"/>
          <w:spacing w:val="-1"/>
          <w:sz w:val="16"/>
          <w:szCs w:val="16"/>
        </w:rPr>
        <w:t>e</w:t>
      </w:r>
      <w:r w:rsidRPr="00B9402C">
        <w:rPr>
          <w:rFonts w:ascii="Tahoma" w:eastAsia="Tahoma" w:hAnsi="Tahoma" w:cs="Tahoma"/>
          <w:spacing w:val="2"/>
          <w:sz w:val="16"/>
          <w:szCs w:val="16"/>
        </w:rPr>
        <w:t>r</w:t>
      </w:r>
      <w:r w:rsidRPr="00B9402C">
        <w:rPr>
          <w:rFonts w:ascii="Tahoma" w:eastAsia="Tahoma" w:hAnsi="Tahoma" w:cs="Tahoma"/>
          <w:spacing w:val="-1"/>
          <w:sz w:val="16"/>
          <w:szCs w:val="16"/>
        </w:rPr>
        <w:t>en</w:t>
      </w:r>
      <w:r w:rsidRPr="00B9402C">
        <w:rPr>
          <w:rFonts w:ascii="Tahoma" w:eastAsia="Tahoma" w:hAnsi="Tahoma" w:cs="Tahoma"/>
          <w:sz w:val="16"/>
          <w:szCs w:val="16"/>
        </w:rPr>
        <w:t>c</w:t>
      </w:r>
      <w:r w:rsidRPr="00B9402C">
        <w:rPr>
          <w:rFonts w:ascii="Tahoma" w:eastAsia="Tahoma" w:hAnsi="Tahoma" w:cs="Tahoma"/>
          <w:spacing w:val="-1"/>
          <w:sz w:val="16"/>
          <w:szCs w:val="16"/>
        </w:rPr>
        <w:t>y</w:t>
      </w:r>
      <w:r w:rsidRPr="00B9402C">
        <w:rPr>
          <w:rFonts w:ascii="Tahoma" w:eastAsia="Tahoma" w:hAnsi="Tahoma" w:cs="Tahoma"/>
          <w:sz w:val="16"/>
          <w:szCs w:val="16"/>
        </w:rPr>
        <w:t>j</w:t>
      </w:r>
      <w:r w:rsidRPr="00B9402C">
        <w:rPr>
          <w:rFonts w:ascii="Tahoma" w:eastAsia="Tahoma" w:hAnsi="Tahoma" w:cs="Tahoma"/>
          <w:spacing w:val="-3"/>
          <w:sz w:val="16"/>
          <w:szCs w:val="16"/>
        </w:rPr>
        <w:t>n</w:t>
      </w:r>
      <w:r w:rsidRPr="00B9402C">
        <w:rPr>
          <w:rFonts w:ascii="Tahoma" w:eastAsia="Tahoma" w:hAnsi="Tahoma" w:cs="Tahoma"/>
          <w:spacing w:val="-15"/>
          <w:sz w:val="16"/>
          <w:szCs w:val="16"/>
        </w:rPr>
        <w:t>y</w:t>
      </w:r>
      <w:r w:rsidRPr="00B9402C">
        <w:rPr>
          <w:rFonts w:ascii="Tahoma" w:eastAsia="Tahoma" w:hAnsi="Tahoma" w:cs="Tahoma"/>
          <w:sz w:val="16"/>
          <w:szCs w:val="16"/>
        </w:rPr>
        <w:t>.</w:t>
      </w:r>
    </w:p>
  </w:footnote>
  <w:footnote w:id="73">
    <w:p w14:paraId="7D4C8F4F" w14:textId="610C1997" w:rsidR="00176E5C" w:rsidRPr="00B60E45" w:rsidRDefault="00176E5C" w:rsidP="00180E9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Dot</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y prz</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pad</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gdy</w:t>
      </w:r>
      <w:r w:rsidRPr="00B9402C">
        <w:rPr>
          <w:rFonts w:ascii="Tahoma" w:eastAsia="Tahoma" w:hAnsi="Tahoma" w:cs="Tahoma"/>
          <w:spacing w:val="-1"/>
          <w:position w:val="-1"/>
          <w:sz w:val="16"/>
          <w:szCs w:val="16"/>
        </w:rPr>
        <w:t xml:space="preserve"> Benefi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w:t>
      </w:r>
      <w:r w:rsidRPr="00B9402C">
        <w:rPr>
          <w:rFonts w:ascii="Tahoma" w:eastAsia="Tahoma" w:hAnsi="Tahoma" w:cs="Tahoma"/>
          <w:position w:val="-1"/>
          <w:sz w:val="16"/>
          <w:szCs w:val="16"/>
        </w:rPr>
        <w:t>t</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jest 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ś</w:t>
      </w:r>
      <w:r w:rsidRPr="00B9402C">
        <w:rPr>
          <w:rFonts w:ascii="Tahoma" w:eastAsia="Tahoma" w:hAnsi="Tahoma" w:cs="Tahoma"/>
          <w:spacing w:val="-1"/>
          <w:position w:val="-1"/>
          <w:sz w:val="16"/>
          <w:szCs w:val="16"/>
        </w:rPr>
        <w:t>ni</w:t>
      </w:r>
      <w:r w:rsidRPr="00B9402C">
        <w:rPr>
          <w:rFonts w:ascii="Tahoma" w:eastAsia="Tahoma" w:hAnsi="Tahoma" w:cs="Tahoma"/>
          <w:position w:val="-1"/>
          <w:sz w:val="16"/>
          <w:szCs w:val="16"/>
        </w:rPr>
        <w:t xml:space="preserve">e </w:t>
      </w:r>
      <w:r>
        <w:rPr>
          <w:rFonts w:ascii="Tahoma" w:eastAsia="Tahoma" w:hAnsi="Tahoma" w:cs="Tahoma"/>
          <w:spacing w:val="-1"/>
          <w:position w:val="-1"/>
          <w:sz w:val="16"/>
          <w:szCs w:val="16"/>
        </w:rPr>
        <w:t>b</w:t>
      </w:r>
      <w:r w:rsidRPr="00B9402C">
        <w:rPr>
          <w:rFonts w:ascii="Tahoma" w:eastAsia="Tahoma" w:hAnsi="Tahoma" w:cs="Tahoma"/>
          <w:spacing w:val="1"/>
          <w:position w:val="-1"/>
          <w:sz w:val="16"/>
          <w:szCs w:val="16"/>
        </w:rPr>
        <w:t>e</w:t>
      </w:r>
      <w:r w:rsidRPr="00B9402C">
        <w:rPr>
          <w:rFonts w:ascii="Tahoma" w:eastAsia="Tahoma" w:hAnsi="Tahoma" w:cs="Tahoma"/>
          <w:spacing w:val="-1"/>
          <w:position w:val="-1"/>
          <w:sz w:val="16"/>
          <w:szCs w:val="16"/>
        </w:rPr>
        <w:t>nefi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ente</w:t>
      </w:r>
      <w:r w:rsidRPr="00B9402C">
        <w:rPr>
          <w:rFonts w:ascii="Tahoma" w:eastAsia="Tahoma" w:hAnsi="Tahoma" w:cs="Tahoma"/>
          <w:position w:val="-1"/>
          <w:sz w:val="16"/>
          <w:szCs w:val="16"/>
        </w:rPr>
        <w:t>m</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omo</w:t>
      </w:r>
      <w:r w:rsidRPr="00B9402C">
        <w:rPr>
          <w:rFonts w:ascii="Tahoma" w:eastAsia="Tahoma" w:hAnsi="Tahoma" w:cs="Tahoma"/>
          <w:position w:val="-1"/>
          <w:sz w:val="16"/>
          <w:szCs w:val="16"/>
        </w:rPr>
        <w:t>c</w:t>
      </w:r>
      <w:r w:rsidRPr="00B9402C">
        <w:rPr>
          <w:rFonts w:ascii="Tahoma" w:eastAsia="Tahoma" w:hAnsi="Tahoma" w:cs="Tahoma"/>
          <w:spacing w:val="-15"/>
          <w:position w:val="-1"/>
          <w:sz w:val="16"/>
          <w:szCs w:val="16"/>
        </w:rPr>
        <w:t>y</w:t>
      </w:r>
      <w:r w:rsidRPr="00B9402C">
        <w:rPr>
          <w:rFonts w:ascii="Tahoma" w:eastAsia="Tahoma" w:hAnsi="Tahoma" w:cs="Tahoma"/>
          <w:position w:val="-1"/>
          <w:sz w:val="16"/>
          <w:szCs w:val="16"/>
        </w:rPr>
        <w:t>.</w:t>
      </w:r>
    </w:p>
  </w:footnote>
  <w:footnote w:id="74">
    <w:p w14:paraId="7D22CE8B" w14:textId="77777777" w:rsidR="00176E5C" w:rsidRPr="000649F1" w:rsidRDefault="00176E5C" w:rsidP="00461AEA">
      <w:pPr>
        <w:pStyle w:val="Tekstprzypisudolnego"/>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5">
    <w:p w14:paraId="0397B8AE" w14:textId="5E0863F0" w:rsidR="00176E5C" w:rsidRPr="00180E9C" w:rsidRDefault="00176E5C" w:rsidP="00AC3330">
      <w:pPr>
        <w:pStyle w:val="Tekstprzypisudolnego"/>
        <w:rPr>
          <w:rFonts w:ascii="Tahoma" w:hAnsi="Tahoma" w:cs="Tahoma"/>
          <w:sz w:val="16"/>
          <w:szCs w:val="16"/>
        </w:rPr>
      </w:pPr>
      <w:r w:rsidRPr="00180E9C">
        <w:rPr>
          <w:rFonts w:ascii="Tahoma" w:hAnsi="Tahoma" w:cs="Tahoma"/>
          <w:sz w:val="16"/>
          <w:szCs w:val="16"/>
          <w:vertAlign w:val="superscript"/>
        </w:rPr>
        <w:t>71</w:t>
      </w:r>
      <w:r w:rsidRPr="00180E9C">
        <w:rPr>
          <w:rFonts w:ascii="Tahoma" w:hAnsi="Tahoma" w:cs="Tahoma"/>
          <w:sz w:val="16"/>
          <w:szCs w:val="16"/>
        </w:rPr>
        <w:t xml:space="preserve"> Wykreślić jeśli decyzja będzie zawierana z Beneficjentem w ramach Poddziałania 9.2.1 oraz 9.2.2</w:t>
      </w:r>
    </w:p>
  </w:footnote>
  <w:footnote w:id="76">
    <w:p w14:paraId="0DD33899" w14:textId="48E2CCC4" w:rsidR="00176E5C" w:rsidRPr="00180E9C" w:rsidRDefault="00176E5C" w:rsidP="00AC3330">
      <w:pPr>
        <w:pStyle w:val="Tekstprzypisudolnego"/>
        <w:rPr>
          <w:rFonts w:ascii="Tahoma" w:hAnsi="Tahoma" w:cs="Tahoma"/>
          <w:sz w:val="16"/>
          <w:szCs w:val="16"/>
        </w:rPr>
      </w:pPr>
      <w:r w:rsidRPr="00803F36">
        <w:rPr>
          <w:rStyle w:val="Odwoanieprzypisudolnego"/>
          <w:rFonts w:ascii="Tahoma" w:hAnsi="Tahoma"/>
          <w:sz w:val="16"/>
        </w:rPr>
        <w:footnoteRef/>
      </w:r>
      <w:r w:rsidRPr="00803F36">
        <w:rPr>
          <w:rFonts w:ascii="Tahoma" w:hAnsi="Tahoma"/>
          <w:sz w:val="16"/>
        </w:rPr>
        <w:t xml:space="preserve"> </w:t>
      </w:r>
      <w:r w:rsidRPr="00180E9C">
        <w:rPr>
          <w:rFonts w:ascii="Tahoma" w:hAnsi="Tahoma" w:cs="Tahoma"/>
          <w:sz w:val="16"/>
          <w:szCs w:val="16"/>
        </w:rPr>
        <w:t xml:space="preserve">Dotyczy w momencie </w:t>
      </w:r>
      <w:r>
        <w:rPr>
          <w:rFonts w:ascii="Tahoma" w:hAnsi="Tahoma" w:cs="Tahoma"/>
          <w:sz w:val="16"/>
          <w:szCs w:val="16"/>
        </w:rPr>
        <w:t xml:space="preserve">wydawania decyzji </w:t>
      </w:r>
      <w:r w:rsidRPr="00180E9C">
        <w:rPr>
          <w:rFonts w:ascii="Tahoma" w:hAnsi="Tahoma" w:cs="Tahoma"/>
          <w:sz w:val="16"/>
          <w:szCs w:val="16"/>
        </w:rPr>
        <w:t xml:space="preserve"> w ramach Poddziałania 9.2.1 oraz 9.2.2.</w:t>
      </w:r>
    </w:p>
  </w:footnote>
  <w:footnote w:id="77">
    <w:p w14:paraId="209E236A" w14:textId="7190FD72" w:rsidR="00176E5C" w:rsidRPr="001E232E" w:rsidRDefault="00176E5C" w:rsidP="00AC3330">
      <w:pPr>
        <w:pStyle w:val="Tekstprzypisudolnego"/>
        <w:rPr>
          <w:rFonts w:ascii="Tahoma" w:hAnsi="Tahoma" w:cs="Tahoma"/>
          <w:sz w:val="16"/>
          <w:szCs w:val="16"/>
        </w:rPr>
      </w:pPr>
      <w:r w:rsidRPr="00180E9C">
        <w:rPr>
          <w:rFonts w:ascii="Tahoma" w:hAnsi="Tahoma" w:cs="Tahoma"/>
          <w:sz w:val="16"/>
          <w:szCs w:val="16"/>
          <w:vertAlign w:val="superscript"/>
        </w:rPr>
        <w:t>73</w:t>
      </w:r>
      <w:r w:rsidRPr="00180E9C">
        <w:rPr>
          <w:rFonts w:ascii="Tahoma" w:hAnsi="Tahoma" w:cs="Tahoma"/>
          <w:sz w:val="16"/>
          <w:szCs w:val="16"/>
        </w:rPr>
        <w:t xml:space="preserve"> Dotyczy przypadku, gdy Projekt jest realizowany w ramach partnerstwa.</w:t>
      </w:r>
    </w:p>
  </w:footnote>
  <w:footnote w:id="78">
    <w:p w14:paraId="2C26548A" w14:textId="77777777" w:rsidR="00176E5C" w:rsidRPr="00B60E45" w:rsidRDefault="00176E5C">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9">
    <w:p w14:paraId="3AC4E325" w14:textId="3997F18E" w:rsidR="00176E5C" w:rsidRPr="00B60E45" w:rsidRDefault="00176E5C" w:rsidP="00AC3330">
      <w:pPr>
        <w:ind w:right="88"/>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Pr>
          <w:rFonts w:ascii="Tahoma" w:eastAsia="Tahoma" w:hAnsi="Tahoma" w:cs="Tahoma"/>
          <w:spacing w:val="-1"/>
          <w:position w:val="-1"/>
          <w:sz w:val="16"/>
          <w:szCs w:val="16"/>
        </w:rPr>
        <w:t>Dz. 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7</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r w:rsidRPr="00106485">
        <w:rPr>
          <w:rFonts w:ascii="Tahoma" w:eastAsia="Tahoma" w:hAnsi="Tahoma" w:cs="Tahoma"/>
          <w:position w:val="-1"/>
          <w:sz w:val="16"/>
          <w:szCs w:val="16"/>
        </w:rPr>
        <w:t>)</w:t>
      </w:r>
      <w:r>
        <w:rPr>
          <w:rFonts w:ascii="Tahoma" w:eastAsia="Tahoma" w:hAnsi="Tahoma" w:cs="Tahoma"/>
          <w:position w:val="-1"/>
          <w:sz w:val="16"/>
          <w:szCs w:val="16"/>
        </w:rPr>
        <w:t>.</w:t>
      </w:r>
    </w:p>
  </w:footnote>
  <w:footnote w:id="80">
    <w:p w14:paraId="2E4ACE0C" w14:textId="77777777" w:rsidR="00176E5C" w:rsidRPr="001B7CF3" w:rsidRDefault="00176E5C" w:rsidP="00AC3330">
      <w:pPr>
        <w:pStyle w:val="Tekstprzypisudolnego"/>
        <w:spacing w:after="60"/>
        <w:rPr>
          <w:rFonts w:ascii="Tahoma" w:hAnsi="Tahoma" w:cs="Tahoma"/>
        </w:rPr>
      </w:pPr>
      <w:r w:rsidRPr="0021691D">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81">
    <w:p w14:paraId="06CF6067" w14:textId="77777777" w:rsidR="00176E5C" w:rsidRPr="00D742C2" w:rsidRDefault="00176E5C" w:rsidP="00AC3330">
      <w:pPr>
        <w:pStyle w:val="Tekstprzypisudolnego"/>
        <w:rPr>
          <w:rFonts w:ascii="Tahoma" w:hAnsi="Tahoma" w:cs="Tahoma"/>
          <w:sz w:val="16"/>
          <w:szCs w:val="16"/>
        </w:rPr>
      </w:pPr>
      <w:r w:rsidRPr="0021691D">
        <w:rPr>
          <w:rStyle w:val="Odwoanieprzypisudolnego"/>
          <w:rFonts w:ascii="Tahoma" w:hAnsi="Tahoma" w:cs="Tahoma"/>
          <w:sz w:val="16"/>
          <w:szCs w:val="16"/>
        </w:rPr>
        <w:footnoteRef/>
      </w:r>
      <w:r w:rsidRPr="0021691D">
        <w:rPr>
          <w:rFonts w:ascii="Tahoma" w:hAnsi="Tahoma" w:cs="Tahoma"/>
          <w:sz w:val="16"/>
          <w:szCs w:val="16"/>
        </w:rPr>
        <w:t xml:space="preserve"> </w:t>
      </w:r>
      <w:r w:rsidRPr="00D742C2">
        <w:rPr>
          <w:rFonts w:ascii="Tahoma" w:hAnsi="Tahoma" w:cs="Tahoma"/>
          <w:sz w:val="16"/>
          <w:szCs w:val="16"/>
        </w:rPr>
        <w:t xml:space="preserve">Dotyczy wyłącznie przypadku, gdy Projekt jest współfinansowany ze środków specjalnej linii budżetowej </w:t>
      </w:r>
      <w:r w:rsidRPr="00D742C2">
        <w:rPr>
          <w:rFonts w:ascii="Tahoma" w:hAnsi="Tahoma" w:cs="Tahoma"/>
          <w:bCs/>
          <w:sz w:val="16"/>
          <w:szCs w:val="16"/>
        </w:rPr>
        <w:t>Inicjatywy na rzecz zatrudnienia ludzi młodych.</w:t>
      </w:r>
    </w:p>
  </w:footnote>
  <w:footnote w:id="82">
    <w:p w14:paraId="5CB2122D" w14:textId="77777777" w:rsidR="00176E5C" w:rsidRPr="00D742C2" w:rsidRDefault="00176E5C" w:rsidP="00AC3330">
      <w:pPr>
        <w:pStyle w:val="Tekstprzypisudolnego"/>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 </w:t>
      </w:r>
    </w:p>
  </w:footnote>
  <w:footnote w:id="83">
    <w:p w14:paraId="3670427B" w14:textId="3FD654AB" w:rsidR="00176E5C" w:rsidRPr="00D742C2" w:rsidRDefault="00176E5C" w:rsidP="00AC3330">
      <w:pPr>
        <w:pStyle w:val="Tekstprzypisudolnego"/>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Utwory w rozumieniu art. 1 ust. 2 ustawy o prawie autorskim i prawach pokrewnych (</w:t>
      </w:r>
      <w:r>
        <w:rPr>
          <w:rFonts w:ascii="Tahoma" w:hAnsi="Tahoma" w:cs="Tahoma"/>
          <w:sz w:val="16"/>
          <w:szCs w:val="16"/>
        </w:rPr>
        <w:t>Dz. U.</w:t>
      </w:r>
      <w:r w:rsidRPr="00D742C2">
        <w:rPr>
          <w:rFonts w:ascii="Tahoma" w:hAnsi="Tahoma" w:cs="Tahoma"/>
          <w:sz w:val="16"/>
          <w:szCs w:val="16"/>
        </w:rPr>
        <w:t xml:space="preserve"> z 20</w:t>
      </w:r>
      <w:r>
        <w:rPr>
          <w:rFonts w:ascii="Tahoma" w:hAnsi="Tahoma" w:cs="Tahoma"/>
          <w:sz w:val="16"/>
          <w:szCs w:val="16"/>
        </w:rPr>
        <w:t>19</w:t>
      </w:r>
      <w:r w:rsidRPr="00D742C2">
        <w:rPr>
          <w:rFonts w:ascii="Tahoma" w:hAnsi="Tahoma" w:cs="Tahoma"/>
          <w:sz w:val="16"/>
          <w:szCs w:val="16"/>
        </w:rPr>
        <w:t xml:space="preserve"> r., poz. </w:t>
      </w:r>
      <w:r>
        <w:rPr>
          <w:rFonts w:ascii="Tahoma" w:hAnsi="Tahoma" w:cs="Tahoma"/>
          <w:sz w:val="16"/>
          <w:szCs w:val="16"/>
        </w:rPr>
        <w:t xml:space="preserve">1231 </w:t>
      </w:r>
      <w:proofErr w:type="spellStart"/>
      <w:r>
        <w:rPr>
          <w:rFonts w:ascii="Tahoma" w:hAnsi="Tahoma" w:cs="Tahoma"/>
          <w:sz w:val="16"/>
          <w:szCs w:val="16"/>
        </w:rPr>
        <w:t>t.j</w:t>
      </w:r>
      <w:proofErr w:type="spellEnd"/>
      <w:r>
        <w:rPr>
          <w:rFonts w:ascii="Tahoma" w:hAnsi="Tahoma" w:cs="Tahoma"/>
          <w:sz w:val="16"/>
          <w:szCs w:val="16"/>
        </w:rPr>
        <w:t xml:space="preserve">. </w:t>
      </w:r>
      <w:r w:rsidRPr="00D742C2">
        <w:rPr>
          <w:rFonts w:ascii="Tahoma" w:hAnsi="Tahoma" w:cs="Tahoma"/>
          <w:sz w:val="16"/>
          <w:szCs w:val="16"/>
        </w:rPr>
        <w:t xml:space="preserve">z </w:t>
      </w:r>
      <w:proofErr w:type="spellStart"/>
      <w:r w:rsidRPr="00D742C2">
        <w:rPr>
          <w:rFonts w:ascii="Tahoma" w:hAnsi="Tahoma" w:cs="Tahoma"/>
          <w:sz w:val="16"/>
          <w:szCs w:val="16"/>
        </w:rPr>
        <w:t>późn</w:t>
      </w:r>
      <w:proofErr w:type="spellEnd"/>
      <w:r w:rsidRPr="00D742C2">
        <w:rPr>
          <w:rFonts w:ascii="Tahoma" w:hAnsi="Tahoma" w:cs="Tahoma"/>
          <w:sz w:val="16"/>
          <w:szCs w:val="16"/>
        </w:rPr>
        <w:t>. zm. ) składające się na rezultaty projektu bądź związane merytorycznie z określonym rezultatem.</w:t>
      </w:r>
    </w:p>
  </w:footnote>
  <w:footnote w:id="84">
    <w:p w14:paraId="0BB34560" w14:textId="4DB81515" w:rsidR="00176E5C" w:rsidRPr="00D742C2" w:rsidRDefault="00176E5C" w:rsidP="00AC3330">
      <w:pPr>
        <w:pStyle w:val="Tekstprzypisudolnego"/>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85">
    <w:p w14:paraId="77791B6F" w14:textId="2A0DB66C" w:rsidR="00176E5C" w:rsidRPr="00D742C2" w:rsidRDefault="00176E5C" w:rsidP="00AC3330">
      <w:pPr>
        <w:pStyle w:val="Tekstprzypisudolnego"/>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86">
    <w:p w14:paraId="7C1E6DED" w14:textId="77777777" w:rsidR="00176E5C" w:rsidRPr="005C440A" w:rsidRDefault="00176E5C" w:rsidP="00AC3330">
      <w:pPr>
        <w:pStyle w:val="Tekstprzypisudolnego"/>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87">
    <w:p w14:paraId="366C2000" w14:textId="6B1C275F" w:rsidR="00176E5C" w:rsidRPr="0009305E" w:rsidRDefault="00176E5C" w:rsidP="00AC3330">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88">
    <w:p w14:paraId="6D146010" w14:textId="63E80388" w:rsidR="00176E5C" w:rsidRPr="0009305E" w:rsidRDefault="00176E5C" w:rsidP="00AC3330">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
  </w:footnote>
  <w:footnote w:id="89">
    <w:p w14:paraId="41B62B44" w14:textId="77777777" w:rsidR="00176E5C" w:rsidRPr="00BB32D5" w:rsidRDefault="00176E5C" w:rsidP="00AC3330">
      <w:pPr>
        <w:pStyle w:val="Tekstprzypisudolnego"/>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90">
    <w:p w14:paraId="564CB858" w14:textId="586A2908" w:rsidR="00176E5C" w:rsidRPr="00FF4AAE" w:rsidRDefault="00176E5C">
      <w:pPr>
        <w:pStyle w:val="Tekstprzypisudolnego"/>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Wykreślić jeśli nie dotyczy.</w:t>
      </w:r>
    </w:p>
  </w:footnote>
  <w:footnote w:id="91">
    <w:p w14:paraId="071B5DA4" w14:textId="77777777" w:rsidR="00176E5C" w:rsidRPr="00234147" w:rsidRDefault="00176E5C" w:rsidP="008E3C45">
      <w:pPr>
        <w:pStyle w:val="Tekstprzypisudolnego"/>
        <w:rPr>
          <w:rFonts w:ascii="Tahoma" w:hAnsi="Tahoma" w:cs="Tahoma"/>
          <w:sz w:val="16"/>
          <w:szCs w:val="16"/>
        </w:rPr>
      </w:pPr>
      <w:r w:rsidRPr="00234147">
        <w:rPr>
          <w:rStyle w:val="Odwoanieprzypisudolnego"/>
          <w:rFonts w:ascii="Tahoma" w:hAnsi="Tahoma" w:cs="Tahoma"/>
          <w:sz w:val="16"/>
          <w:szCs w:val="16"/>
        </w:rPr>
        <w:footnoteRef/>
      </w:r>
      <w:r w:rsidRPr="00234147">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12" w:type="dxa"/>
      <w:tblLook w:val="00A0" w:firstRow="1" w:lastRow="0" w:firstColumn="1" w:lastColumn="0" w:noHBand="0" w:noVBand="0"/>
    </w:tblPr>
    <w:tblGrid>
      <w:gridCol w:w="1843"/>
      <w:gridCol w:w="2693"/>
      <w:gridCol w:w="2058"/>
      <w:gridCol w:w="2478"/>
      <w:gridCol w:w="1340"/>
    </w:tblGrid>
    <w:tr w:rsidR="00176E5C" w14:paraId="6C98E323" w14:textId="77777777" w:rsidTr="002624A0">
      <w:trPr>
        <w:trHeight w:val="727"/>
      </w:trPr>
      <w:tc>
        <w:tcPr>
          <w:tcW w:w="10412" w:type="dxa"/>
          <w:gridSpan w:val="5"/>
        </w:tcPr>
        <w:p w14:paraId="00A59D87" w14:textId="77777777" w:rsidR="00176E5C" w:rsidRDefault="00176E5C" w:rsidP="002624A0">
          <w:pPr>
            <w:rPr>
              <w:b/>
              <w:sz w:val="24"/>
              <w:szCs w:val="24"/>
              <w:lang w:val="en-US"/>
            </w:rPr>
          </w:pPr>
        </w:p>
      </w:tc>
    </w:tr>
    <w:tr w:rsidR="00176E5C" w14:paraId="4D65EFCF" w14:textId="77777777" w:rsidTr="002624A0">
      <w:trPr>
        <w:gridAfter w:val="1"/>
        <w:wAfter w:w="1340" w:type="dxa"/>
      </w:trPr>
      <w:tc>
        <w:tcPr>
          <w:tcW w:w="1843" w:type="dxa"/>
          <w:tcMar>
            <w:top w:w="0" w:type="dxa"/>
            <w:left w:w="0" w:type="dxa"/>
            <w:bottom w:w="0" w:type="dxa"/>
            <w:right w:w="0" w:type="dxa"/>
          </w:tcMar>
          <w:hideMark/>
        </w:tcPr>
        <w:p w14:paraId="404E9E2B" w14:textId="77777777" w:rsidR="00176E5C" w:rsidRDefault="00176E5C" w:rsidP="002624A0">
          <w:pPr>
            <w:rPr>
              <w:rFonts w:ascii="Calibri" w:hAnsi="Calibri"/>
              <w:noProof/>
              <w:lang w:val="en-US" w:eastAsia="pl-PL"/>
            </w:rPr>
          </w:pPr>
          <w:r>
            <w:rPr>
              <w:rFonts w:ascii="Calibri" w:hAnsi="Calibri"/>
              <w:noProof/>
              <w:lang w:eastAsia="pl-PL"/>
            </w:rPr>
            <w:drawing>
              <wp:inline distT="0" distB="0" distL="0" distR="0" wp14:anchorId="5AADA90C" wp14:editId="533B0AD3">
                <wp:extent cx="1028700" cy="4381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23169E95" w14:textId="77777777" w:rsidR="00176E5C" w:rsidRDefault="00176E5C" w:rsidP="002624A0">
          <w:pPr>
            <w:ind w:left="48"/>
            <w:jc w:val="center"/>
            <w:rPr>
              <w:rFonts w:ascii="Calibri" w:hAnsi="Calibri"/>
              <w:noProof/>
              <w:lang w:val="en-US" w:eastAsia="pl-PL"/>
            </w:rPr>
          </w:pPr>
          <w:r>
            <w:rPr>
              <w:rFonts w:ascii="Calibri" w:hAnsi="Calibri"/>
              <w:noProof/>
              <w:lang w:eastAsia="pl-PL"/>
            </w:rPr>
            <w:drawing>
              <wp:inline distT="0" distB="0" distL="0" distR="0" wp14:anchorId="1B1B15D9" wp14:editId="7921ED76">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35CE6E21" w14:textId="77777777" w:rsidR="00176E5C" w:rsidRDefault="00176E5C" w:rsidP="002624A0">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259FBA96" wp14:editId="7BC5C390">
                <wp:extent cx="962025" cy="438150"/>
                <wp:effectExtent l="0" t="0" r="952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4B63C413" w14:textId="77777777" w:rsidR="00176E5C" w:rsidRDefault="00176E5C" w:rsidP="002624A0">
          <w:pPr>
            <w:ind w:right="-1"/>
            <w:jc w:val="right"/>
            <w:rPr>
              <w:rFonts w:ascii="Calibri" w:hAnsi="Calibri"/>
              <w:noProof/>
              <w:lang w:val="en-US" w:eastAsia="pl-PL"/>
            </w:rPr>
          </w:pPr>
          <w:r>
            <w:rPr>
              <w:rFonts w:ascii="Calibri" w:hAnsi="Calibri"/>
              <w:noProof/>
              <w:lang w:eastAsia="pl-PL"/>
            </w:rPr>
            <w:drawing>
              <wp:inline distT="0" distB="0" distL="0" distR="0" wp14:anchorId="6CEC588E" wp14:editId="420E397F">
                <wp:extent cx="1476375" cy="4667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43A04CFD" w14:textId="77777777" w:rsidR="00176E5C" w:rsidRDefault="00176E5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15A7E40"/>
    <w:multiLevelType w:val="hybridMultilevel"/>
    <w:tmpl w:val="4D6E05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7C0C4DC2"/>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F10A3C"/>
    <w:multiLevelType w:val="hybridMultilevel"/>
    <w:tmpl w:val="90707B66"/>
    <w:lvl w:ilvl="0" w:tplc="3CC493AA">
      <w:start w:val="1"/>
      <w:numFmt w:val="decimal"/>
      <w:lvlText w:val="%1."/>
      <w:lvlJc w:val="left"/>
      <w:pPr>
        <w:ind w:left="479" w:hanging="360"/>
      </w:pPr>
      <w:rPr>
        <w:rFonts w:hint="default"/>
        <w:strike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EAB7AC9"/>
    <w:multiLevelType w:val="hybridMultilevel"/>
    <w:tmpl w:val="9A567DBE"/>
    <w:lvl w:ilvl="0" w:tplc="4114F448">
      <w:start w:val="1"/>
      <w:numFmt w:val="decimal"/>
      <w:lvlText w:val="%1."/>
      <w:lvlJc w:val="left"/>
      <w:pPr>
        <w:ind w:left="479" w:hanging="360"/>
      </w:pPr>
      <w:rPr>
        <w:rFonts w:hint="default"/>
        <w:strike w:val="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FBB242D"/>
    <w:multiLevelType w:val="multilevel"/>
    <w:tmpl w:val="7566407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11616563"/>
    <w:multiLevelType w:val="hybridMultilevel"/>
    <w:tmpl w:val="8BA8427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2"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3" w15:restartNumberingAfterBreak="0">
    <w:nsid w:val="14397242"/>
    <w:multiLevelType w:val="hybridMultilevel"/>
    <w:tmpl w:val="5996260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6" w15:restartNumberingAfterBreak="0">
    <w:nsid w:val="18564441"/>
    <w:multiLevelType w:val="multilevel"/>
    <w:tmpl w:val="8404200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DD83090"/>
    <w:multiLevelType w:val="multilevel"/>
    <w:tmpl w:val="CBCCEE94"/>
    <w:numStyleLink w:val="Styl1"/>
  </w:abstractNum>
  <w:abstractNum w:abstractNumId="19" w15:restartNumberingAfterBreak="0">
    <w:nsid w:val="1E346E12"/>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1" w15:restartNumberingAfterBreak="0">
    <w:nsid w:val="22526DCF"/>
    <w:multiLevelType w:val="hybridMultilevel"/>
    <w:tmpl w:val="E76A5C4E"/>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CE62AC"/>
    <w:multiLevelType w:val="hybridMultilevel"/>
    <w:tmpl w:val="58F0737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3"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65B2484"/>
    <w:multiLevelType w:val="hybridMultilevel"/>
    <w:tmpl w:val="9C46BC1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6" w15:restartNumberingAfterBreak="0">
    <w:nsid w:val="27A64E0C"/>
    <w:multiLevelType w:val="multilevel"/>
    <w:tmpl w:val="0E9CE96A"/>
    <w:lvl w:ilvl="0">
      <w:start w:val="4"/>
      <w:numFmt w:val="decimal"/>
      <w:lvlText w:val="%1."/>
      <w:lvlJc w:val="left"/>
      <w:pPr>
        <w:tabs>
          <w:tab w:val="num" w:pos="360"/>
        </w:tabs>
        <w:ind w:left="360" w:hanging="360"/>
      </w:pPr>
      <w:rPr>
        <w:rFonts w:hint="default"/>
      </w:rPr>
    </w:lvl>
    <w:lvl w:ilvl="1">
      <w:start w:val="7"/>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8EC1940"/>
    <w:multiLevelType w:val="hybridMultilevel"/>
    <w:tmpl w:val="0BF05002"/>
    <w:lvl w:ilvl="0" w:tplc="C52EF43A">
      <w:start w:val="15"/>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 w15:restartNumberingAfterBreak="0">
    <w:nsid w:val="2BF2299A"/>
    <w:multiLevelType w:val="hybridMultilevel"/>
    <w:tmpl w:val="6BF291D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2E7B6B30"/>
    <w:multiLevelType w:val="multilevel"/>
    <w:tmpl w:val="51B60C1E"/>
    <w:lvl w:ilvl="0">
      <w:start w:val="4"/>
      <w:numFmt w:val="decimal"/>
      <w:lvlText w:val="%1."/>
      <w:lvlJc w:val="left"/>
      <w:pPr>
        <w:tabs>
          <w:tab w:val="num" w:pos="360"/>
        </w:tabs>
        <w:ind w:left="360" w:hanging="360"/>
      </w:pPr>
      <w:rPr>
        <w:rFonts w:hint="default"/>
      </w:rPr>
    </w:lvl>
    <w:lvl w:ilvl="1">
      <w:start w:val="1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334F128D"/>
    <w:multiLevelType w:val="hybridMultilevel"/>
    <w:tmpl w:val="CD921088"/>
    <w:lvl w:ilvl="0" w:tplc="A6DCF35C">
      <w:start w:val="1"/>
      <w:numFmt w:val="decimal"/>
      <w:lvlText w:val="%1."/>
      <w:lvlJc w:val="left"/>
      <w:pPr>
        <w:tabs>
          <w:tab w:val="num" w:pos="360"/>
        </w:tabs>
        <w:ind w:left="360" w:hanging="360"/>
      </w:pPr>
      <w:rPr>
        <w:rFonts w:ascii="Tahoma" w:eastAsia="Tahoma" w:hAnsi="Tahoma" w:cs="Tahoma"/>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FF7BED"/>
    <w:multiLevelType w:val="hybridMultilevel"/>
    <w:tmpl w:val="3030FA0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4" w15:restartNumberingAfterBreak="0">
    <w:nsid w:val="3CFC4E83"/>
    <w:multiLevelType w:val="hybridMultilevel"/>
    <w:tmpl w:val="9F1A43EC"/>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5" w15:restartNumberingAfterBreak="0">
    <w:nsid w:val="3DE07C75"/>
    <w:multiLevelType w:val="hybridMultilevel"/>
    <w:tmpl w:val="EFB45B54"/>
    <w:lvl w:ilvl="0" w:tplc="64709134">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6" w15:restartNumberingAfterBreak="0">
    <w:nsid w:val="3E8817CF"/>
    <w:multiLevelType w:val="hybridMultilevel"/>
    <w:tmpl w:val="3BFA72F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7"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8"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3C23DB3"/>
    <w:multiLevelType w:val="multilevel"/>
    <w:tmpl w:val="93189084"/>
    <w:lvl w:ilvl="0">
      <w:start w:val="10"/>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4488624A"/>
    <w:multiLevelType w:val="multilevel"/>
    <w:tmpl w:val="CBC60AB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3"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5" w15:restartNumberingAfterBreak="0">
    <w:nsid w:val="4BF128DE"/>
    <w:multiLevelType w:val="multilevel"/>
    <w:tmpl w:val="06E497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0B90415"/>
    <w:multiLevelType w:val="hybridMultilevel"/>
    <w:tmpl w:val="4D60B920"/>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50" w15:restartNumberingAfterBreak="0">
    <w:nsid w:val="51894A3D"/>
    <w:multiLevelType w:val="hybridMultilevel"/>
    <w:tmpl w:val="9C46BC1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1" w15:restartNumberingAfterBreak="0">
    <w:nsid w:val="527F2264"/>
    <w:multiLevelType w:val="hybridMultilevel"/>
    <w:tmpl w:val="36EA35F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2" w15:restartNumberingAfterBreak="0">
    <w:nsid w:val="528344E0"/>
    <w:multiLevelType w:val="hybridMultilevel"/>
    <w:tmpl w:val="6D806278"/>
    <w:lvl w:ilvl="0" w:tplc="ECBEE6A8">
      <w:start w:val="13"/>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3" w15:restartNumberingAfterBreak="0">
    <w:nsid w:val="52FF4EDF"/>
    <w:multiLevelType w:val="hybridMultilevel"/>
    <w:tmpl w:val="E3142178"/>
    <w:lvl w:ilvl="0" w:tplc="481CE478">
      <w:start w:val="1"/>
      <w:numFmt w:val="decimal"/>
      <w:lvlText w:val="%1)"/>
      <w:lvlJc w:val="left"/>
      <w:pPr>
        <w:ind w:left="762" w:hanging="360"/>
      </w:pPr>
      <w:rPr>
        <w:rFonts w:hint="default"/>
        <w:color w:val="auto"/>
        <w:sz w:val="20"/>
        <w:szCs w:val="20"/>
      </w:r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54"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59D62B59"/>
    <w:multiLevelType w:val="hybridMultilevel"/>
    <w:tmpl w:val="B8B6AFE0"/>
    <w:lvl w:ilvl="0" w:tplc="A98A844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7" w15:restartNumberingAfterBreak="0">
    <w:nsid w:val="5A541B5A"/>
    <w:multiLevelType w:val="hybridMultilevel"/>
    <w:tmpl w:val="AF6AEAEC"/>
    <w:lvl w:ilvl="0" w:tplc="FE70C4CC">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B01E01"/>
    <w:multiLevelType w:val="hybridMultilevel"/>
    <w:tmpl w:val="7C820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60"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64"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6DF35569"/>
    <w:multiLevelType w:val="hybridMultilevel"/>
    <w:tmpl w:val="EBC2205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3BB0EB1"/>
    <w:multiLevelType w:val="hybridMultilevel"/>
    <w:tmpl w:val="CD6056DA"/>
    <w:lvl w:ilvl="0" w:tplc="B04E48D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1"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2"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4"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6"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8"/>
  </w:num>
  <w:num w:numId="2">
    <w:abstractNumId w:val="6"/>
  </w:num>
  <w:num w:numId="3">
    <w:abstractNumId w:val="10"/>
  </w:num>
  <w:num w:numId="4">
    <w:abstractNumId w:val="70"/>
  </w:num>
  <w:num w:numId="5">
    <w:abstractNumId w:val="14"/>
  </w:num>
  <w:num w:numId="6">
    <w:abstractNumId w:val="15"/>
  </w:num>
  <w:num w:numId="7">
    <w:abstractNumId w:val="69"/>
  </w:num>
  <w:num w:numId="8">
    <w:abstractNumId w:val="20"/>
  </w:num>
  <w:num w:numId="9">
    <w:abstractNumId w:val="73"/>
  </w:num>
  <w:num w:numId="10">
    <w:abstractNumId w:val="3"/>
  </w:num>
  <w:num w:numId="11">
    <w:abstractNumId w:val="42"/>
  </w:num>
  <w:num w:numId="12">
    <w:abstractNumId w:val="59"/>
  </w:num>
  <w:num w:numId="13">
    <w:abstractNumId w:val="35"/>
  </w:num>
  <w:num w:numId="14">
    <w:abstractNumId w:val="7"/>
  </w:num>
  <w:num w:numId="15">
    <w:abstractNumId w:val="56"/>
  </w:num>
  <w:num w:numId="16">
    <w:abstractNumId w:val="54"/>
  </w:num>
  <w:num w:numId="17">
    <w:abstractNumId w:val="0"/>
  </w:num>
  <w:num w:numId="18">
    <w:abstractNumId w:val="63"/>
  </w:num>
  <w:num w:numId="19">
    <w:abstractNumId w:val="64"/>
  </w:num>
  <w:num w:numId="20">
    <w:abstractNumId w:val="75"/>
  </w:num>
  <w:num w:numId="21">
    <w:abstractNumId w:val="19"/>
  </w:num>
  <w:num w:numId="22">
    <w:abstractNumId w:val="71"/>
  </w:num>
  <w:num w:numId="23">
    <w:abstractNumId w:val="4"/>
  </w:num>
  <w:num w:numId="24">
    <w:abstractNumId w:val="46"/>
  </w:num>
  <w:num w:numId="25">
    <w:abstractNumId w:val="9"/>
  </w:num>
  <w:num w:numId="26">
    <w:abstractNumId w:val="5"/>
  </w:num>
  <w:num w:numId="27">
    <w:abstractNumId w:val="24"/>
  </w:num>
  <w:num w:numId="28">
    <w:abstractNumId w:val="76"/>
  </w:num>
  <w:num w:numId="29">
    <w:abstractNumId w:val="29"/>
  </w:num>
  <w:num w:numId="30">
    <w:abstractNumId w:val="17"/>
  </w:num>
  <w:num w:numId="31">
    <w:abstractNumId w:val="48"/>
  </w:num>
  <w:num w:numId="32">
    <w:abstractNumId w:val="57"/>
  </w:num>
  <w:num w:numId="33">
    <w:abstractNumId w:val="21"/>
  </w:num>
  <w:num w:numId="34">
    <w:abstractNumId w:val="32"/>
  </w:num>
  <w:num w:numId="35">
    <w:abstractNumId w:val="44"/>
  </w:num>
  <w:num w:numId="36">
    <w:abstractNumId w:val="61"/>
  </w:num>
  <w:num w:numId="37">
    <w:abstractNumId w:val="47"/>
  </w:num>
  <w:num w:numId="38">
    <w:abstractNumId w:val="2"/>
  </w:num>
  <w:num w:numId="39">
    <w:abstractNumId w:val="68"/>
  </w:num>
  <w:num w:numId="40">
    <w:abstractNumId w:val="37"/>
  </w:num>
  <w:num w:numId="41">
    <w:abstractNumId w:val="18"/>
  </w:num>
  <w:num w:numId="42">
    <w:abstractNumId w:val="72"/>
  </w:num>
  <w:num w:numId="43">
    <w:abstractNumId w:val="60"/>
  </w:num>
  <w:num w:numId="44">
    <w:abstractNumId w:val="65"/>
  </w:num>
  <w:num w:numId="45">
    <w:abstractNumId w:val="62"/>
  </w:num>
  <w:num w:numId="46">
    <w:abstractNumId w:val="41"/>
  </w:num>
  <w:num w:numId="47">
    <w:abstractNumId w:val="12"/>
  </w:num>
  <w:num w:numId="48">
    <w:abstractNumId w:val="58"/>
  </w:num>
  <w:num w:numId="49">
    <w:abstractNumId w:val="49"/>
  </w:num>
  <w:num w:numId="50">
    <w:abstractNumId w:val="50"/>
  </w:num>
  <w:num w:numId="51">
    <w:abstractNumId w:val="36"/>
  </w:num>
  <w:num w:numId="52">
    <w:abstractNumId w:val="33"/>
  </w:num>
  <w:num w:numId="53">
    <w:abstractNumId w:val="34"/>
  </w:num>
  <w:num w:numId="54">
    <w:abstractNumId w:val="13"/>
  </w:num>
  <w:num w:numId="55">
    <w:abstractNumId w:val="22"/>
  </w:num>
  <w:num w:numId="56">
    <w:abstractNumId w:val="51"/>
  </w:num>
  <w:num w:numId="57">
    <w:abstractNumId w:val="28"/>
  </w:num>
  <w:num w:numId="58">
    <w:abstractNumId w:val="11"/>
  </w:num>
  <w:num w:numId="59">
    <w:abstractNumId w:val="25"/>
  </w:num>
  <w:num w:numId="60">
    <w:abstractNumId w:val="1"/>
  </w:num>
  <w:num w:numId="61">
    <w:abstractNumId w:val="45"/>
  </w:num>
  <w:num w:numId="62">
    <w:abstractNumId w:val="66"/>
  </w:num>
  <w:num w:numId="63">
    <w:abstractNumId w:val="55"/>
  </w:num>
  <w:num w:numId="64">
    <w:abstractNumId w:val="74"/>
  </w:num>
  <w:num w:numId="65">
    <w:abstractNumId w:val="26"/>
  </w:num>
  <w:num w:numId="66">
    <w:abstractNumId w:val="30"/>
  </w:num>
  <w:num w:numId="67">
    <w:abstractNumId w:val="16"/>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3"/>
  </w:num>
  <w:num w:numId="70">
    <w:abstractNumId w:val="67"/>
  </w:num>
  <w:num w:numId="71">
    <w:abstractNumId w:val="38"/>
  </w:num>
  <w:num w:numId="72">
    <w:abstractNumId w:val="39"/>
  </w:num>
  <w:num w:numId="73">
    <w:abstractNumId w:val="23"/>
  </w:num>
  <w:num w:numId="74">
    <w:abstractNumId w:val="53"/>
  </w:num>
  <w:num w:numId="75">
    <w:abstractNumId w:val="40"/>
  </w:num>
  <w:num w:numId="76">
    <w:abstractNumId w:val="31"/>
  </w:num>
  <w:num w:numId="77">
    <w:abstractNumId w:val="52"/>
  </w:num>
  <w:num w:numId="78">
    <w:abstractNumId w:val="2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ocumentProtection w:edit="trackedChanges" w:enforcement="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B2E"/>
    <w:rsid w:val="00001231"/>
    <w:rsid w:val="00006C15"/>
    <w:rsid w:val="00006EB9"/>
    <w:rsid w:val="00007853"/>
    <w:rsid w:val="00012554"/>
    <w:rsid w:val="0001264D"/>
    <w:rsid w:val="00012A4A"/>
    <w:rsid w:val="00015697"/>
    <w:rsid w:val="000156B4"/>
    <w:rsid w:val="0002070E"/>
    <w:rsid w:val="00021C56"/>
    <w:rsid w:val="00023E69"/>
    <w:rsid w:val="00026023"/>
    <w:rsid w:val="00026992"/>
    <w:rsid w:val="000271D3"/>
    <w:rsid w:val="00031201"/>
    <w:rsid w:val="0003135B"/>
    <w:rsid w:val="00036917"/>
    <w:rsid w:val="00037115"/>
    <w:rsid w:val="00041490"/>
    <w:rsid w:val="000434BA"/>
    <w:rsid w:val="00045543"/>
    <w:rsid w:val="0005157A"/>
    <w:rsid w:val="00051F06"/>
    <w:rsid w:val="0005333E"/>
    <w:rsid w:val="00054CB9"/>
    <w:rsid w:val="00054F9A"/>
    <w:rsid w:val="00056490"/>
    <w:rsid w:val="00056E9B"/>
    <w:rsid w:val="00057C2D"/>
    <w:rsid w:val="00060C14"/>
    <w:rsid w:val="000613E8"/>
    <w:rsid w:val="00061EA7"/>
    <w:rsid w:val="000649F1"/>
    <w:rsid w:val="000655BF"/>
    <w:rsid w:val="00070173"/>
    <w:rsid w:val="000717FD"/>
    <w:rsid w:val="00074F91"/>
    <w:rsid w:val="00076217"/>
    <w:rsid w:val="00076405"/>
    <w:rsid w:val="00076A9A"/>
    <w:rsid w:val="0008068F"/>
    <w:rsid w:val="0008100A"/>
    <w:rsid w:val="000838E1"/>
    <w:rsid w:val="00085299"/>
    <w:rsid w:val="00085F9F"/>
    <w:rsid w:val="00087102"/>
    <w:rsid w:val="000909DA"/>
    <w:rsid w:val="0009152B"/>
    <w:rsid w:val="00092F4A"/>
    <w:rsid w:val="0009305E"/>
    <w:rsid w:val="000934C4"/>
    <w:rsid w:val="00093954"/>
    <w:rsid w:val="00093FAA"/>
    <w:rsid w:val="0009458A"/>
    <w:rsid w:val="000A136A"/>
    <w:rsid w:val="000A1A33"/>
    <w:rsid w:val="000A5137"/>
    <w:rsid w:val="000B28D6"/>
    <w:rsid w:val="000B4963"/>
    <w:rsid w:val="000B59FB"/>
    <w:rsid w:val="000B63DA"/>
    <w:rsid w:val="000C7B70"/>
    <w:rsid w:val="000D3691"/>
    <w:rsid w:val="000E1873"/>
    <w:rsid w:val="000E394B"/>
    <w:rsid w:val="000E63B7"/>
    <w:rsid w:val="000F01FA"/>
    <w:rsid w:val="000F0D0D"/>
    <w:rsid w:val="000F1B5A"/>
    <w:rsid w:val="000F6A6D"/>
    <w:rsid w:val="00100A9C"/>
    <w:rsid w:val="001046F4"/>
    <w:rsid w:val="00106485"/>
    <w:rsid w:val="001077DB"/>
    <w:rsid w:val="00107DD2"/>
    <w:rsid w:val="00110154"/>
    <w:rsid w:val="00110B02"/>
    <w:rsid w:val="00111194"/>
    <w:rsid w:val="00112BCA"/>
    <w:rsid w:val="001142E6"/>
    <w:rsid w:val="00114886"/>
    <w:rsid w:val="0011602C"/>
    <w:rsid w:val="00120C0B"/>
    <w:rsid w:val="001246FA"/>
    <w:rsid w:val="00125812"/>
    <w:rsid w:val="00130736"/>
    <w:rsid w:val="001368FF"/>
    <w:rsid w:val="00142DEA"/>
    <w:rsid w:val="001449B3"/>
    <w:rsid w:val="0014529B"/>
    <w:rsid w:val="00146299"/>
    <w:rsid w:val="00146453"/>
    <w:rsid w:val="00152D69"/>
    <w:rsid w:val="00155851"/>
    <w:rsid w:val="00156B74"/>
    <w:rsid w:val="001632CC"/>
    <w:rsid w:val="00163FE7"/>
    <w:rsid w:val="00164C29"/>
    <w:rsid w:val="00165697"/>
    <w:rsid w:val="0016659C"/>
    <w:rsid w:val="00176B4A"/>
    <w:rsid w:val="00176E5C"/>
    <w:rsid w:val="00177D66"/>
    <w:rsid w:val="00180E9C"/>
    <w:rsid w:val="001861AF"/>
    <w:rsid w:val="00187603"/>
    <w:rsid w:val="001876C9"/>
    <w:rsid w:val="001912C5"/>
    <w:rsid w:val="001A0DDF"/>
    <w:rsid w:val="001A1A0F"/>
    <w:rsid w:val="001A21E8"/>
    <w:rsid w:val="001A2E64"/>
    <w:rsid w:val="001A2F75"/>
    <w:rsid w:val="001A328C"/>
    <w:rsid w:val="001A6EA9"/>
    <w:rsid w:val="001B0222"/>
    <w:rsid w:val="001B34FB"/>
    <w:rsid w:val="001B6FA4"/>
    <w:rsid w:val="001B7CF3"/>
    <w:rsid w:val="001C0E06"/>
    <w:rsid w:val="001C206E"/>
    <w:rsid w:val="001C2DB8"/>
    <w:rsid w:val="001C3C76"/>
    <w:rsid w:val="001C5067"/>
    <w:rsid w:val="001C5EB0"/>
    <w:rsid w:val="001C6973"/>
    <w:rsid w:val="001D036A"/>
    <w:rsid w:val="001D4888"/>
    <w:rsid w:val="001D6373"/>
    <w:rsid w:val="001D76E7"/>
    <w:rsid w:val="001E232E"/>
    <w:rsid w:val="001E2B7D"/>
    <w:rsid w:val="001E55FC"/>
    <w:rsid w:val="001F7781"/>
    <w:rsid w:val="00200A94"/>
    <w:rsid w:val="002128F8"/>
    <w:rsid w:val="0021691D"/>
    <w:rsid w:val="00216AFE"/>
    <w:rsid w:val="002173AD"/>
    <w:rsid w:val="00223B58"/>
    <w:rsid w:val="002321FD"/>
    <w:rsid w:val="00234147"/>
    <w:rsid w:val="0023586C"/>
    <w:rsid w:val="002371CD"/>
    <w:rsid w:val="00240E72"/>
    <w:rsid w:val="0024136F"/>
    <w:rsid w:val="00242A24"/>
    <w:rsid w:val="00244478"/>
    <w:rsid w:val="00246971"/>
    <w:rsid w:val="0025036F"/>
    <w:rsid w:val="002522DF"/>
    <w:rsid w:val="00253556"/>
    <w:rsid w:val="00255D7E"/>
    <w:rsid w:val="002605F4"/>
    <w:rsid w:val="002624A0"/>
    <w:rsid w:val="00266558"/>
    <w:rsid w:val="00266E1D"/>
    <w:rsid w:val="002724AD"/>
    <w:rsid w:val="002748C1"/>
    <w:rsid w:val="00274A83"/>
    <w:rsid w:val="00276985"/>
    <w:rsid w:val="00276B40"/>
    <w:rsid w:val="00277886"/>
    <w:rsid w:val="00280593"/>
    <w:rsid w:val="00280ADA"/>
    <w:rsid w:val="00281D78"/>
    <w:rsid w:val="00283215"/>
    <w:rsid w:val="002864E0"/>
    <w:rsid w:val="002878F1"/>
    <w:rsid w:val="00290383"/>
    <w:rsid w:val="00292E51"/>
    <w:rsid w:val="00293046"/>
    <w:rsid w:val="002946AC"/>
    <w:rsid w:val="002964B2"/>
    <w:rsid w:val="002A36A0"/>
    <w:rsid w:val="002A4BEE"/>
    <w:rsid w:val="002A5973"/>
    <w:rsid w:val="002B00C8"/>
    <w:rsid w:val="002B1A26"/>
    <w:rsid w:val="002B4041"/>
    <w:rsid w:val="002B4279"/>
    <w:rsid w:val="002B6594"/>
    <w:rsid w:val="002C046D"/>
    <w:rsid w:val="002C089A"/>
    <w:rsid w:val="002C107E"/>
    <w:rsid w:val="002C1782"/>
    <w:rsid w:val="002D0952"/>
    <w:rsid w:val="002D18A3"/>
    <w:rsid w:val="002D4EC1"/>
    <w:rsid w:val="002D532E"/>
    <w:rsid w:val="002D6DCC"/>
    <w:rsid w:val="002E3716"/>
    <w:rsid w:val="002E49DD"/>
    <w:rsid w:val="002E4A0D"/>
    <w:rsid w:val="002E4FE4"/>
    <w:rsid w:val="002E6DAA"/>
    <w:rsid w:val="002F0FC8"/>
    <w:rsid w:val="002F3189"/>
    <w:rsid w:val="003003C5"/>
    <w:rsid w:val="003016F6"/>
    <w:rsid w:val="003029ED"/>
    <w:rsid w:val="00304F3D"/>
    <w:rsid w:val="00305C7A"/>
    <w:rsid w:val="00314993"/>
    <w:rsid w:val="003151BC"/>
    <w:rsid w:val="00315AE3"/>
    <w:rsid w:val="003162DC"/>
    <w:rsid w:val="003168C3"/>
    <w:rsid w:val="00322EA1"/>
    <w:rsid w:val="00322F55"/>
    <w:rsid w:val="003234D8"/>
    <w:rsid w:val="00325345"/>
    <w:rsid w:val="0032690E"/>
    <w:rsid w:val="00330274"/>
    <w:rsid w:val="00330682"/>
    <w:rsid w:val="003346CD"/>
    <w:rsid w:val="00337D9A"/>
    <w:rsid w:val="00343179"/>
    <w:rsid w:val="00344631"/>
    <w:rsid w:val="00346471"/>
    <w:rsid w:val="003470ED"/>
    <w:rsid w:val="00352173"/>
    <w:rsid w:val="00352EB7"/>
    <w:rsid w:val="003536B0"/>
    <w:rsid w:val="0035496C"/>
    <w:rsid w:val="00360A3C"/>
    <w:rsid w:val="0036160F"/>
    <w:rsid w:val="00365B3B"/>
    <w:rsid w:val="00366343"/>
    <w:rsid w:val="003678BA"/>
    <w:rsid w:val="00376C1F"/>
    <w:rsid w:val="00377C1C"/>
    <w:rsid w:val="00381849"/>
    <w:rsid w:val="00382C0A"/>
    <w:rsid w:val="00383C10"/>
    <w:rsid w:val="00386C1F"/>
    <w:rsid w:val="00391D10"/>
    <w:rsid w:val="0039481F"/>
    <w:rsid w:val="0039492F"/>
    <w:rsid w:val="003956AF"/>
    <w:rsid w:val="003979F4"/>
    <w:rsid w:val="003A4926"/>
    <w:rsid w:val="003A7AC5"/>
    <w:rsid w:val="003B0F77"/>
    <w:rsid w:val="003B51CB"/>
    <w:rsid w:val="003B5D0F"/>
    <w:rsid w:val="003B6E4E"/>
    <w:rsid w:val="003C03D0"/>
    <w:rsid w:val="003C1C58"/>
    <w:rsid w:val="003C27B9"/>
    <w:rsid w:val="003C3332"/>
    <w:rsid w:val="003C358C"/>
    <w:rsid w:val="003C434B"/>
    <w:rsid w:val="003C4F51"/>
    <w:rsid w:val="003C7B01"/>
    <w:rsid w:val="003D0D7C"/>
    <w:rsid w:val="003D53F5"/>
    <w:rsid w:val="003E3027"/>
    <w:rsid w:val="003E4377"/>
    <w:rsid w:val="003E52A3"/>
    <w:rsid w:val="003F2E41"/>
    <w:rsid w:val="003F4EFA"/>
    <w:rsid w:val="003F57D5"/>
    <w:rsid w:val="003F58A8"/>
    <w:rsid w:val="003F65A8"/>
    <w:rsid w:val="003F6632"/>
    <w:rsid w:val="00405487"/>
    <w:rsid w:val="00406699"/>
    <w:rsid w:val="004109BF"/>
    <w:rsid w:val="00415AA0"/>
    <w:rsid w:val="00422161"/>
    <w:rsid w:val="0042226E"/>
    <w:rsid w:val="0042378A"/>
    <w:rsid w:val="004238E4"/>
    <w:rsid w:val="0042567D"/>
    <w:rsid w:val="004274BF"/>
    <w:rsid w:val="004307E6"/>
    <w:rsid w:val="00431828"/>
    <w:rsid w:val="00432C22"/>
    <w:rsid w:val="004343B4"/>
    <w:rsid w:val="004362A7"/>
    <w:rsid w:val="00437AD7"/>
    <w:rsid w:val="00443780"/>
    <w:rsid w:val="00443834"/>
    <w:rsid w:val="00443AD9"/>
    <w:rsid w:val="00446886"/>
    <w:rsid w:val="004507A7"/>
    <w:rsid w:val="0045121E"/>
    <w:rsid w:val="004523A2"/>
    <w:rsid w:val="004524F2"/>
    <w:rsid w:val="00454A7F"/>
    <w:rsid w:val="00457BFC"/>
    <w:rsid w:val="00460F08"/>
    <w:rsid w:val="004616E6"/>
    <w:rsid w:val="00461AEA"/>
    <w:rsid w:val="00461D5F"/>
    <w:rsid w:val="004661A0"/>
    <w:rsid w:val="00470F03"/>
    <w:rsid w:val="004726E4"/>
    <w:rsid w:val="004737BC"/>
    <w:rsid w:val="00474841"/>
    <w:rsid w:val="00476E82"/>
    <w:rsid w:val="00484BB4"/>
    <w:rsid w:val="00485114"/>
    <w:rsid w:val="004854CF"/>
    <w:rsid w:val="00487AFC"/>
    <w:rsid w:val="004927A6"/>
    <w:rsid w:val="00493D3F"/>
    <w:rsid w:val="00494ABF"/>
    <w:rsid w:val="00494AC6"/>
    <w:rsid w:val="00497054"/>
    <w:rsid w:val="004A2913"/>
    <w:rsid w:val="004B0647"/>
    <w:rsid w:val="004B20A0"/>
    <w:rsid w:val="004B44CC"/>
    <w:rsid w:val="004C254A"/>
    <w:rsid w:val="004D1745"/>
    <w:rsid w:val="004D601D"/>
    <w:rsid w:val="004E36FA"/>
    <w:rsid w:val="004E40C9"/>
    <w:rsid w:val="004E4F12"/>
    <w:rsid w:val="004E70BE"/>
    <w:rsid w:val="004F12FF"/>
    <w:rsid w:val="004F16AE"/>
    <w:rsid w:val="004F244F"/>
    <w:rsid w:val="004F47DC"/>
    <w:rsid w:val="004F51C1"/>
    <w:rsid w:val="004F7E5F"/>
    <w:rsid w:val="00502A34"/>
    <w:rsid w:val="00504194"/>
    <w:rsid w:val="00505E38"/>
    <w:rsid w:val="005075A8"/>
    <w:rsid w:val="005100BA"/>
    <w:rsid w:val="005101A1"/>
    <w:rsid w:val="00511CF3"/>
    <w:rsid w:val="00514D0B"/>
    <w:rsid w:val="00521B86"/>
    <w:rsid w:val="005244FA"/>
    <w:rsid w:val="00526430"/>
    <w:rsid w:val="005265CF"/>
    <w:rsid w:val="00526B74"/>
    <w:rsid w:val="0053148E"/>
    <w:rsid w:val="005345F9"/>
    <w:rsid w:val="005352A8"/>
    <w:rsid w:val="00535409"/>
    <w:rsid w:val="00540133"/>
    <w:rsid w:val="00546D81"/>
    <w:rsid w:val="00550EAD"/>
    <w:rsid w:val="00553C59"/>
    <w:rsid w:val="00553F32"/>
    <w:rsid w:val="0055736F"/>
    <w:rsid w:val="00557447"/>
    <w:rsid w:val="00557D96"/>
    <w:rsid w:val="005604EC"/>
    <w:rsid w:val="00560E79"/>
    <w:rsid w:val="005651E3"/>
    <w:rsid w:val="005701DE"/>
    <w:rsid w:val="00570C62"/>
    <w:rsid w:val="00571A8B"/>
    <w:rsid w:val="005731CC"/>
    <w:rsid w:val="00573A75"/>
    <w:rsid w:val="005746C8"/>
    <w:rsid w:val="005774C1"/>
    <w:rsid w:val="00580E55"/>
    <w:rsid w:val="005835B4"/>
    <w:rsid w:val="00585C09"/>
    <w:rsid w:val="00587D55"/>
    <w:rsid w:val="005925DB"/>
    <w:rsid w:val="005947A9"/>
    <w:rsid w:val="00594F25"/>
    <w:rsid w:val="0059501C"/>
    <w:rsid w:val="005954F5"/>
    <w:rsid w:val="0059624D"/>
    <w:rsid w:val="00596E32"/>
    <w:rsid w:val="005A1039"/>
    <w:rsid w:val="005A1EE5"/>
    <w:rsid w:val="005B63B7"/>
    <w:rsid w:val="005C3602"/>
    <w:rsid w:val="005C440A"/>
    <w:rsid w:val="005C4DFA"/>
    <w:rsid w:val="005C7722"/>
    <w:rsid w:val="005D2711"/>
    <w:rsid w:val="005D3E45"/>
    <w:rsid w:val="005D41BC"/>
    <w:rsid w:val="005D4F76"/>
    <w:rsid w:val="005D7F50"/>
    <w:rsid w:val="005E0A08"/>
    <w:rsid w:val="005E4835"/>
    <w:rsid w:val="005E510F"/>
    <w:rsid w:val="005F3AEB"/>
    <w:rsid w:val="0060492F"/>
    <w:rsid w:val="00605204"/>
    <w:rsid w:val="006067F3"/>
    <w:rsid w:val="00607B2C"/>
    <w:rsid w:val="00610491"/>
    <w:rsid w:val="0061120F"/>
    <w:rsid w:val="00611342"/>
    <w:rsid w:val="006128B8"/>
    <w:rsid w:val="0061534E"/>
    <w:rsid w:val="006172F6"/>
    <w:rsid w:val="00620846"/>
    <w:rsid w:val="00620BFE"/>
    <w:rsid w:val="0062162E"/>
    <w:rsid w:val="0062606D"/>
    <w:rsid w:val="006270C0"/>
    <w:rsid w:val="00627880"/>
    <w:rsid w:val="006311D7"/>
    <w:rsid w:val="006314AD"/>
    <w:rsid w:val="00634711"/>
    <w:rsid w:val="00634F6A"/>
    <w:rsid w:val="0064318F"/>
    <w:rsid w:val="006434DE"/>
    <w:rsid w:val="006507C2"/>
    <w:rsid w:val="00653989"/>
    <w:rsid w:val="00656447"/>
    <w:rsid w:val="006604E6"/>
    <w:rsid w:val="006621E5"/>
    <w:rsid w:val="00662FDD"/>
    <w:rsid w:val="0067234D"/>
    <w:rsid w:val="00673F03"/>
    <w:rsid w:val="006744B0"/>
    <w:rsid w:val="0068037B"/>
    <w:rsid w:val="00685E32"/>
    <w:rsid w:val="00686184"/>
    <w:rsid w:val="00686F53"/>
    <w:rsid w:val="00692660"/>
    <w:rsid w:val="006A0729"/>
    <w:rsid w:val="006A27E5"/>
    <w:rsid w:val="006A491E"/>
    <w:rsid w:val="006B5D73"/>
    <w:rsid w:val="006B5F2C"/>
    <w:rsid w:val="006B7AEF"/>
    <w:rsid w:val="006C0779"/>
    <w:rsid w:val="006C0FC1"/>
    <w:rsid w:val="006C11D4"/>
    <w:rsid w:val="006C46E0"/>
    <w:rsid w:val="006C4AF6"/>
    <w:rsid w:val="006C75F6"/>
    <w:rsid w:val="006D2903"/>
    <w:rsid w:val="006D3477"/>
    <w:rsid w:val="006D4294"/>
    <w:rsid w:val="006D46F9"/>
    <w:rsid w:val="006D51EC"/>
    <w:rsid w:val="006D5A5B"/>
    <w:rsid w:val="006E0D2D"/>
    <w:rsid w:val="006E1261"/>
    <w:rsid w:val="006E1C4A"/>
    <w:rsid w:val="006E1D0A"/>
    <w:rsid w:val="006E2A92"/>
    <w:rsid w:val="006E3731"/>
    <w:rsid w:val="006F0C4C"/>
    <w:rsid w:val="006F414E"/>
    <w:rsid w:val="006F5242"/>
    <w:rsid w:val="006F57FB"/>
    <w:rsid w:val="006F64D1"/>
    <w:rsid w:val="0070778E"/>
    <w:rsid w:val="00710414"/>
    <w:rsid w:val="00710743"/>
    <w:rsid w:val="0071074A"/>
    <w:rsid w:val="007114A5"/>
    <w:rsid w:val="00711862"/>
    <w:rsid w:val="00714CA9"/>
    <w:rsid w:val="007172E9"/>
    <w:rsid w:val="00717EDD"/>
    <w:rsid w:val="00720754"/>
    <w:rsid w:val="00722453"/>
    <w:rsid w:val="00724703"/>
    <w:rsid w:val="00725256"/>
    <w:rsid w:val="00727CFB"/>
    <w:rsid w:val="00732AA5"/>
    <w:rsid w:val="007401F8"/>
    <w:rsid w:val="007412A1"/>
    <w:rsid w:val="007413E2"/>
    <w:rsid w:val="00741A50"/>
    <w:rsid w:val="00742772"/>
    <w:rsid w:val="00744D39"/>
    <w:rsid w:val="007476AA"/>
    <w:rsid w:val="00747DD2"/>
    <w:rsid w:val="00751666"/>
    <w:rsid w:val="007524DA"/>
    <w:rsid w:val="00754891"/>
    <w:rsid w:val="00755CB1"/>
    <w:rsid w:val="00757133"/>
    <w:rsid w:val="007615B4"/>
    <w:rsid w:val="00765911"/>
    <w:rsid w:val="0077179F"/>
    <w:rsid w:val="00772ED3"/>
    <w:rsid w:val="0077405A"/>
    <w:rsid w:val="0077417B"/>
    <w:rsid w:val="00774874"/>
    <w:rsid w:val="00775C39"/>
    <w:rsid w:val="007800C5"/>
    <w:rsid w:val="007810E3"/>
    <w:rsid w:val="00781F9B"/>
    <w:rsid w:val="00782A90"/>
    <w:rsid w:val="00786A45"/>
    <w:rsid w:val="0078742A"/>
    <w:rsid w:val="007900C5"/>
    <w:rsid w:val="0079030C"/>
    <w:rsid w:val="00791416"/>
    <w:rsid w:val="0079345F"/>
    <w:rsid w:val="00795A40"/>
    <w:rsid w:val="007A0337"/>
    <w:rsid w:val="007A347E"/>
    <w:rsid w:val="007A3C8E"/>
    <w:rsid w:val="007A6353"/>
    <w:rsid w:val="007A6E58"/>
    <w:rsid w:val="007B25BA"/>
    <w:rsid w:val="007B3D01"/>
    <w:rsid w:val="007B522D"/>
    <w:rsid w:val="007C1468"/>
    <w:rsid w:val="007C58DA"/>
    <w:rsid w:val="007C7B0E"/>
    <w:rsid w:val="007D1739"/>
    <w:rsid w:val="007D1AD0"/>
    <w:rsid w:val="007D1F27"/>
    <w:rsid w:val="007D300F"/>
    <w:rsid w:val="007D3498"/>
    <w:rsid w:val="007D37AC"/>
    <w:rsid w:val="007D522F"/>
    <w:rsid w:val="007D5D6B"/>
    <w:rsid w:val="007E0227"/>
    <w:rsid w:val="007E3420"/>
    <w:rsid w:val="007E5CC6"/>
    <w:rsid w:val="007E7896"/>
    <w:rsid w:val="007E7D9F"/>
    <w:rsid w:val="007F3779"/>
    <w:rsid w:val="007F420F"/>
    <w:rsid w:val="00803F36"/>
    <w:rsid w:val="008065B2"/>
    <w:rsid w:val="00806D32"/>
    <w:rsid w:val="00807D51"/>
    <w:rsid w:val="008131B2"/>
    <w:rsid w:val="00817A24"/>
    <w:rsid w:val="00820FBB"/>
    <w:rsid w:val="00826C36"/>
    <w:rsid w:val="00826D23"/>
    <w:rsid w:val="00833922"/>
    <w:rsid w:val="00835F02"/>
    <w:rsid w:val="00837016"/>
    <w:rsid w:val="00841514"/>
    <w:rsid w:val="00843569"/>
    <w:rsid w:val="00847250"/>
    <w:rsid w:val="008472C0"/>
    <w:rsid w:val="00847DF8"/>
    <w:rsid w:val="0085107B"/>
    <w:rsid w:val="00852BDF"/>
    <w:rsid w:val="008546EB"/>
    <w:rsid w:val="00855A5E"/>
    <w:rsid w:val="00862CF7"/>
    <w:rsid w:val="0087056B"/>
    <w:rsid w:val="00876ECA"/>
    <w:rsid w:val="00880E27"/>
    <w:rsid w:val="00885E72"/>
    <w:rsid w:val="008915D1"/>
    <w:rsid w:val="008919B9"/>
    <w:rsid w:val="00891BEE"/>
    <w:rsid w:val="0089338C"/>
    <w:rsid w:val="00896B1C"/>
    <w:rsid w:val="008A096F"/>
    <w:rsid w:val="008A1C2C"/>
    <w:rsid w:val="008A2547"/>
    <w:rsid w:val="008A3E00"/>
    <w:rsid w:val="008A6986"/>
    <w:rsid w:val="008A6F74"/>
    <w:rsid w:val="008B5F86"/>
    <w:rsid w:val="008B6B10"/>
    <w:rsid w:val="008B79EF"/>
    <w:rsid w:val="008C0BA2"/>
    <w:rsid w:val="008C1063"/>
    <w:rsid w:val="008C218F"/>
    <w:rsid w:val="008C2934"/>
    <w:rsid w:val="008C5024"/>
    <w:rsid w:val="008D1114"/>
    <w:rsid w:val="008D462F"/>
    <w:rsid w:val="008D4A6C"/>
    <w:rsid w:val="008D670E"/>
    <w:rsid w:val="008E0537"/>
    <w:rsid w:val="008E1A68"/>
    <w:rsid w:val="008E3C45"/>
    <w:rsid w:val="008E45A1"/>
    <w:rsid w:val="008E5DAD"/>
    <w:rsid w:val="008F29F6"/>
    <w:rsid w:val="0090072D"/>
    <w:rsid w:val="00907289"/>
    <w:rsid w:val="0091038B"/>
    <w:rsid w:val="00910DB0"/>
    <w:rsid w:val="009120EE"/>
    <w:rsid w:val="00912D9F"/>
    <w:rsid w:val="009162B3"/>
    <w:rsid w:val="00917E24"/>
    <w:rsid w:val="00926427"/>
    <w:rsid w:val="009309DE"/>
    <w:rsid w:val="00933C9A"/>
    <w:rsid w:val="009356B2"/>
    <w:rsid w:val="009367EC"/>
    <w:rsid w:val="00942F4E"/>
    <w:rsid w:val="00943ECE"/>
    <w:rsid w:val="0094484B"/>
    <w:rsid w:val="00944FAE"/>
    <w:rsid w:val="00947DC8"/>
    <w:rsid w:val="00951114"/>
    <w:rsid w:val="00952101"/>
    <w:rsid w:val="00954CC2"/>
    <w:rsid w:val="00960DC6"/>
    <w:rsid w:val="0096218F"/>
    <w:rsid w:val="00963EE0"/>
    <w:rsid w:val="00965337"/>
    <w:rsid w:val="00970B43"/>
    <w:rsid w:val="009752AA"/>
    <w:rsid w:val="00977FE2"/>
    <w:rsid w:val="00980F2F"/>
    <w:rsid w:val="00981216"/>
    <w:rsid w:val="00983EAC"/>
    <w:rsid w:val="00984B76"/>
    <w:rsid w:val="009904C3"/>
    <w:rsid w:val="00993363"/>
    <w:rsid w:val="00993C85"/>
    <w:rsid w:val="009A04F9"/>
    <w:rsid w:val="009A07FD"/>
    <w:rsid w:val="009A30A1"/>
    <w:rsid w:val="009B0B7C"/>
    <w:rsid w:val="009B1E72"/>
    <w:rsid w:val="009B4586"/>
    <w:rsid w:val="009B73C7"/>
    <w:rsid w:val="009B767A"/>
    <w:rsid w:val="009C3B24"/>
    <w:rsid w:val="009C4A66"/>
    <w:rsid w:val="009C540C"/>
    <w:rsid w:val="009D5D25"/>
    <w:rsid w:val="009E06E0"/>
    <w:rsid w:val="009E0A19"/>
    <w:rsid w:val="009E55DD"/>
    <w:rsid w:val="009E6D1B"/>
    <w:rsid w:val="009F15B4"/>
    <w:rsid w:val="009F1E5B"/>
    <w:rsid w:val="009F262F"/>
    <w:rsid w:val="009F7240"/>
    <w:rsid w:val="00A007C5"/>
    <w:rsid w:val="00A00813"/>
    <w:rsid w:val="00A04C6C"/>
    <w:rsid w:val="00A05C8D"/>
    <w:rsid w:val="00A06B88"/>
    <w:rsid w:val="00A07039"/>
    <w:rsid w:val="00A16EF3"/>
    <w:rsid w:val="00A20C76"/>
    <w:rsid w:val="00A216B3"/>
    <w:rsid w:val="00A239C3"/>
    <w:rsid w:val="00A26A49"/>
    <w:rsid w:val="00A304A7"/>
    <w:rsid w:val="00A321A3"/>
    <w:rsid w:val="00A34B8A"/>
    <w:rsid w:val="00A3705D"/>
    <w:rsid w:val="00A37FD9"/>
    <w:rsid w:val="00A37FEB"/>
    <w:rsid w:val="00A50C9D"/>
    <w:rsid w:val="00A52926"/>
    <w:rsid w:val="00A52A85"/>
    <w:rsid w:val="00A52CAD"/>
    <w:rsid w:val="00A53015"/>
    <w:rsid w:val="00A546F0"/>
    <w:rsid w:val="00A549C4"/>
    <w:rsid w:val="00A62D4B"/>
    <w:rsid w:val="00A667D4"/>
    <w:rsid w:val="00A7423A"/>
    <w:rsid w:val="00A7598F"/>
    <w:rsid w:val="00A81592"/>
    <w:rsid w:val="00A81CA1"/>
    <w:rsid w:val="00A83248"/>
    <w:rsid w:val="00A8640B"/>
    <w:rsid w:val="00A8651E"/>
    <w:rsid w:val="00A8790D"/>
    <w:rsid w:val="00A93AB3"/>
    <w:rsid w:val="00A9543C"/>
    <w:rsid w:val="00A963CC"/>
    <w:rsid w:val="00AA0241"/>
    <w:rsid w:val="00AA39E1"/>
    <w:rsid w:val="00AA43E9"/>
    <w:rsid w:val="00AA4D86"/>
    <w:rsid w:val="00AA4E23"/>
    <w:rsid w:val="00AA512B"/>
    <w:rsid w:val="00AA5BB5"/>
    <w:rsid w:val="00AA5CE5"/>
    <w:rsid w:val="00AA6837"/>
    <w:rsid w:val="00AB27C9"/>
    <w:rsid w:val="00AB4538"/>
    <w:rsid w:val="00AB68C3"/>
    <w:rsid w:val="00AB76D2"/>
    <w:rsid w:val="00AC0DC6"/>
    <w:rsid w:val="00AC3330"/>
    <w:rsid w:val="00AC3AEB"/>
    <w:rsid w:val="00AC4C96"/>
    <w:rsid w:val="00AC520B"/>
    <w:rsid w:val="00AC67FD"/>
    <w:rsid w:val="00AD1CEA"/>
    <w:rsid w:val="00AD59EC"/>
    <w:rsid w:val="00AE3C52"/>
    <w:rsid w:val="00AE44C5"/>
    <w:rsid w:val="00AE71E0"/>
    <w:rsid w:val="00AE7633"/>
    <w:rsid w:val="00AF4ED9"/>
    <w:rsid w:val="00AF6775"/>
    <w:rsid w:val="00AF77A6"/>
    <w:rsid w:val="00B01166"/>
    <w:rsid w:val="00B01DCA"/>
    <w:rsid w:val="00B03418"/>
    <w:rsid w:val="00B112E4"/>
    <w:rsid w:val="00B126A9"/>
    <w:rsid w:val="00B13069"/>
    <w:rsid w:val="00B148B9"/>
    <w:rsid w:val="00B15622"/>
    <w:rsid w:val="00B16904"/>
    <w:rsid w:val="00B16B00"/>
    <w:rsid w:val="00B17740"/>
    <w:rsid w:val="00B210C8"/>
    <w:rsid w:val="00B21E34"/>
    <w:rsid w:val="00B2261D"/>
    <w:rsid w:val="00B230DF"/>
    <w:rsid w:val="00B2364A"/>
    <w:rsid w:val="00B23D40"/>
    <w:rsid w:val="00B27407"/>
    <w:rsid w:val="00B30C86"/>
    <w:rsid w:val="00B3156C"/>
    <w:rsid w:val="00B31A8D"/>
    <w:rsid w:val="00B379EB"/>
    <w:rsid w:val="00B4574D"/>
    <w:rsid w:val="00B4578E"/>
    <w:rsid w:val="00B4650C"/>
    <w:rsid w:val="00B5172B"/>
    <w:rsid w:val="00B528A3"/>
    <w:rsid w:val="00B55376"/>
    <w:rsid w:val="00B60E45"/>
    <w:rsid w:val="00B60F60"/>
    <w:rsid w:val="00B6361F"/>
    <w:rsid w:val="00B63A83"/>
    <w:rsid w:val="00B64577"/>
    <w:rsid w:val="00B657EF"/>
    <w:rsid w:val="00B6711F"/>
    <w:rsid w:val="00B70455"/>
    <w:rsid w:val="00B70E45"/>
    <w:rsid w:val="00B7143F"/>
    <w:rsid w:val="00B7239C"/>
    <w:rsid w:val="00B74FEB"/>
    <w:rsid w:val="00B76256"/>
    <w:rsid w:val="00B819B3"/>
    <w:rsid w:val="00B82EC1"/>
    <w:rsid w:val="00B83FA4"/>
    <w:rsid w:val="00B84CBB"/>
    <w:rsid w:val="00B92C5E"/>
    <w:rsid w:val="00B935F3"/>
    <w:rsid w:val="00B9402C"/>
    <w:rsid w:val="00B946BD"/>
    <w:rsid w:val="00B96815"/>
    <w:rsid w:val="00B96BA1"/>
    <w:rsid w:val="00B975F3"/>
    <w:rsid w:val="00BA0E1A"/>
    <w:rsid w:val="00BA1AC4"/>
    <w:rsid w:val="00BB0FA6"/>
    <w:rsid w:val="00BB129F"/>
    <w:rsid w:val="00BB1684"/>
    <w:rsid w:val="00BB32D5"/>
    <w:rsid w:val="00BB5A67"/>
    <w:rsid w:val="00BB69D9"/>
    <w:rsid w:val="00BC1353"/>
    <w:rsid w:val="00BC1E79"/>
    <w:rsid w:val="00BC3411"/>
    <w:rsid w:val="00BC4156"/>
    <w:rsid w:val="00BC450A"/>
    <w:rsid w:val="00BD15E2"/>
    <w:rsid w:val="00BD17AA"/>
    <w:rsid w:val="00BD3033"/>
    <w:rsid w:val="00BE03A1"/>
    <w:rsid w:val="00BE0C7C"/>
    <w:rsid w:val="00BE11F7"/>
    <w:rsid w:val="00BE1422"/>
    <w:rsid w:val="00BE5BB4"/>
    <w:rsid w:val="00BF0498"/>
    <w:rsid w:val="00BF0621"/>
    <w:rsid w:val="00BF6E10"/>
    <w:rsid w:val="00BF79AA"/>
    <w:rsid w:val="00C05F78"/>
    <w:rsid w:val="00C1292D"/>
    <w:rsid w:val="00C1606D"/>
    <w:rsid w:val="00C17E71"/>
    <w:rsid w:val="00C21586"/>
    <w:rsid w:val="00C22053"/>
    <w:rsid w:val="00C24D7D"/>
    <w:rsid w:val="00C32BBB"/>
    <w:rsid w:val="00C36720"/>
    <w:rsid w:val="00C40B78"/>
    <w:rsid w:val="00C51A85"/>
    <w:rsid w:val="00C54435"/>
    <w:rsid w:val="00C5630F"/>
    <w:rsid w:val="00C5632F"/>
    <w:rsid w:val="00C571BB"/>
    <w:rsid w:val="00C57A47"/>
    <w:rsid w:val="00C60ED9"/>
    <w:rsid w:val="00C6325A"/>
    <w:rsid w:val="00C63CA3"/>
    <w:rsid w:val="00C64B80"/>
    <w:rsid w:val="00C64F80"/>
    <w:rsid w:val="00C658ED"/>
    <w:rsid w:val="00C70AED"/>
    <w:rsid w:val="00C71B92"/>
    <w:rsid w:val="00C750CB"/>
    <w:rsid w:val="00C76745"/>
    <w:rsid w:val="00C8027C"/>
    <w:rsid w:val="00C83136"/>
    <w:rsid w:val="00C8380C"/>
    <w:rsid w:val="00C86AF4"/>
    <w:rsid w:val="00C86DE8"/>
    <w:rsid w:val="00C90085"/>
    <w:rsid w:val="00C93D38"/>
    <w:rsid w:val="00C96696"/>
    <w:rsid w:val="00C96E9D"/>
    <w:rsid w:val="00CA2644"/>
    <w:rsid w:val="00CA2847"/>
    <w:rsid w:val="00CA2A24"/>
    <w:rsid w:val="00CA2FA4"/>
    <w:rsid w:val="00CA3E75"/>
    <w:rsid w:val="00CA7347"/>
    <w:rsid w:val="00CA7C48"/>
    <w:rsid w:val="00CB03C3"/>
    <w:rsid w:val="00CB471C"/>
    <w:rsid w:val="00CB67B9"/>
    <w:rsid w:val="00CC0AB0"/>
    <w:rsid w:val="00CC1097"/>
    <w:rsid w:val="00CC2153"/>
    <w:rsid w:val="00CC550B"/>
    <w:rsid w:val="00CC5572"/>
    <w:rsid w:val="00CC5D2E"/>
    <w:rsid w:val="00CC67CD"/>
    <w:rsid w:val="00CC7730"/>
    <w:rsid w:val="00CD11A7"/>
    <w:rsid w:val="00CD5867"/>
    <w:rsid w:val="00CE188D"/>
    <w:rsid w:val="00CE3E8D"/>
    <w:rsid w:val="00CE3F88"/>
    <w:rsid w:val="00CF125D"/>
    <w:rsid w:val="00CF1D3F"/>
    <w:rsid w:val="00CF3533"/>
    <w:rsid w:val="00D023AE"/>
    <w:rsid w:val="00D02E2D"/>
    <w:rsid w:val="00D1019C"/>
    <w:rsid w:val="00D107F1"/>
    <w:rsid w:val="00D15C17"/>
    <w:rsid w:val="00D16523"/>
    <w:rsid w:val="00D17289"/>
    <w:rsid w:val="00D20CF9"/>
    <w:rsid w:val="00D22B0F"/>
    <w:rsid w:val="00D23CDD"/>
    <w:rsid w:val="00D2621A"/>
    <w:rsid w:val="00D31770"/>
    <w:rsid w:val="00D32FCC"/>
    <w:rsid w:val="00D33A1E"/>
    <w:rsid w:val="00D34C9C"/>
    <w:rsid w:val="00D4402E"/>
    <w:rsid w:val="00D44387"/>
    <w:rsid w:val="00D45E67"/>
    <w:rsid w:val="00D463CE"/>
    <w:rsid w:val="00D53A7A"/>
    <w:rsid w:val="00D57BEB"/>
    <w:rsid w:val="00D604F4"/>
    <w:rsid w:val="00D638D6"/>
    <w:rsid w:val="00D65290"/>
    <w:rsid w:val="00D708FA"/>
    <w:rsid w:val="00D70CD9"/>
    <w:rsid w:val="00D72211"/>
    <w:rsid w:val="00D742C2"/>
    <w:rsid w:val="00D77EBE"/>
    <w:rsid w:val="00D77FE3"/>
    <w:rsid w:val="00D81AF0"/>
    <w:rsid w:val="00D8496F"/>
    <w:rsid w:val="00D927CE"/>
    <w:rsid w:val="00D92E25"/>
    <w:rsid w:val="00D93C4C"/>
    <w:rsid w:val="00D93F81"/>
    <w:rsid w:val="00D94ABA"/>
    <w:rsid w:val="00D952C5"/>
    <w:rsid w:val="00D9557F"/>
    <w:rsid w:val="00DA1926"/>
    <w:rsid w:val="00DA1FFB"/>
    <w:rsid w:val="00DA5293"/>
    <w:rsid w:val="00DB5725"/>
    <w:rsid w:val="00DC10C9"/>
    <w:rsid w:val="00DC6420"/>
    <w:rsid w:val="00DC718C"/>
    <w:rsid w:val="00DC7ED8"/>
    <w:rsid w:val="00DD0FDA"/>
    <w:rsid w:val="00DD1C8C"/>
    <w:rsid w:val="00DE47EB"/>
    <w:rsid w:val="00DE5AD5"/>
    <w:rsid w:val="00DF20FC"/>
    <w:rsid w:val="00DF3A95"/>
    <w:rsid w:val="00E02C49"/>
    <w:rsid w:val="00E02F11"/>
    <w:rsid w:val="00E03F00"/>
    <w:rsid w:val="00E06F1A"/>
    <w:rsid w:val="00E070BF"/>
    <w:rsid w:val="00E07E8D"/>
    <w:rsid w:val="00E10748"/>
    <w:rsid w:val="00E10CEA"/>
    <w:rsid w:val="00E13441"/>
    <w:rsid w:val="00E16D4D"/>
    <w:rsid w:val="00E207F4"/>
    <w:rsid w:val="00E20FE9"/>
    <w:rsid w:val="00E220F2"/>
    <w:rsid w:val="00E33D7E"/>
    <w:rsid w:val="00E344A3"/>
    <w:rsid w:val="00E36EC5"/>
    <w:rsid w:val="00E37FB8"/>
    <w:rsid w:val="00E50AB9"/>
    <w:rsid w:val="00E51CBF"/>
    <w:rsid w:val="00E53065"/>
    <w:rsid w:val="00E54579"/>
    <w:rsid w:val="00E65AF9"/>
    <w:rsid w:val="00E67406"/>
    <w:rsid w:val="00E70F3F"/>
    <w:rsid w:val="00E71141"/>
    <w:rsid w:val="00E74DC0"/>
    <w:rsid w:val="00E75FA9"/>
    <w:rsid w:val="00E85B65"/>
    <w:rsid w:val="00E85F2F"/>
    <w:rsid w:val="00E87506"/>
    <w:rsid w:val="00E87E94"/>
    <w:rsid w:val="00E918FA"/>
    <w:rsid w:val="00E971D4"/>
    <w:rsid w:val="00E9720E"/>
    <w:rsid w:val="00EA1DD8"/>
    <w:rsid w:val="00EA7D8B"/>
    <w:rsid w:val="00EA7EDC"/>
    <w:rsid w:val="00EB0D31"/>
    <w:rsid w:val="00EB5F6E"/>
    <w:rsid w:val="00EB75AC"/>
    <w:rsid w:val="00EC1F6C"/>
    <w:rsid w:val="00EC22C1"/>
    <w:rsid w:val="00EC465D"/>
    <w:rsid w:val="00EC525B"/>
    <w:rsid w:val="00ED0276"/>
    <w:rsid w:val="00ED2175"/>
    <w:rsid w:val="00ED4DD8"/>
    <w:rsid w:val="00EE0D3D"/>
    <w:rsid w:val="00EE6472"/>
    <w:rsid w:val="00EE6EF3"/>
    <w:rsid w:val="00EF0B9B"/>
    <w:rsid w:val="00EF2276"/>
    <w:rsid w:val="00EF4646"/>
    <w:rsid w:val="00F10027"/>
    <w:rsid w:val="00F11947"/>
    <w:rsid w:val="00F14EE7"/>
    <w:rsid w:val="00F20306"/>
    <w:rsid w:val="00F22769"/>
    <w:rsid w:val="00F22BA8"/>
    <w:rsid w:val="00F242FB"/>
    <w:rsid w:val="00F24B77"/>
    <w:rsid w:val="00F2515C"/>
    <w:rsid w:val="00F26F9B"/>
    <w:rsid w:val="00F3144E"/>
    <w:rsid w:val="00F334C4"/>
    <w:rsid w:val="00F378F8"/>
    <w:rsid w:val="00F40628"/>
    <w:rsid w:val="00F40690"/>
    <w:rsid w:val="00F468BF"/>
    <w:rsid w:val="00F50285"/>
    <w:rsid w:val="00F50A46"/>
    <w:rsid w:val="00F644F2"/>
    <w:rsid w:val="00F64644"/>
    <w:rsid w:val="00F64781"/>
    <w:rsid w:val="00F717F7"/>
    <w:rsid w:val="00F725EC"/>
    <w:rsid w:val="00F72C94"/>
    <w:rsid w:val="00F83F16"/>
    <w:rsid w:val="00F90042"/>
    <w:rsid w:val="00F908F4"/>
    <w:rsid w:val="00F90B8F"/>
    <w:rsid w:val="00F94096"/>
    <w:rsid w:val="00F96E06"/>
    <w:rsid w:val="00F97C8A"/>
    <w:rsid w:val="00FB1984"/>
    <w:rsid w:val="00FB32F2"/>
    <w:rsid w:val="00FB3325"/>
    <w:rsid w:val="00FB65E5"/>
    <w:rsid w:val="00FB6CAA"/>
    <w:rsid w:val="00FB6EFD"/>
    <w:rsid w:val="00FC0D00"/>
    <w:rsid w:val="00FC1DEB"/>
    <w:rsid w:val="00FC29EA"/>
    <w:rsid w:val="00FC2B65"/>
    <w:rsid w:val="00FC64E4"/>
    <w:rsid w:val="00FC6E1C"/>
    <w:rsid w:val="00FC7ABB"/>
    <w:rsid w:val="00FD3CA2"/>
    <w:rsid w:val="00FD51D6"/>
    <w:rsid w:val="00FD68EB"/>
    <w:rsid w:val="00FE0824"/>
    <w:rsid w:val="00FE5C1D"/>
    <w:rsid w:val="00FE7775"/>
    <w:rsid w:val="00FF1FF7"/>
    <w:rsid w:val="00FF3BDA"/>
    <w:rsid w:val="00FF3E58"/>
    <w:rsid w:val="00FF4AAE"/>
    <w:rsid w:val="00FF52D0"/>
    <w:rsid w:val="00FF6C7B"/>
    <w:rsid w:val="00FF6EE1"/>
    <w:rsid w:val="00FF7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11C6CD"/>
  <w15:docId w15:val="{93C1AAED-B9DF-45D4-9644-626EF82E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2"/>
      </w:numPr>
    </w:pPr>
  </w:style>
  <w:style w:type="paragraph" w:styleId="Poprawka">
    <w:name w:val="Revision"/>
    <w:hidden/>
    <w:uiPriority w:val="99"/>
    <w:semiHidden/>
    <w:rsid w:val="00634F6A"/>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455225174">
      <w:bodyDiv w:val="1"/>
      <w:marLeft w:val="0"/>
      <w:marRight w:val="0"/>
      <w:marTop w:val="0"/>
      <w:marBottom w:val="0"/>
      <w:divBdr>
        <w:top w:val="none" w:sz="0" w:space="0" w:color="auto"/>
        <w:left w:val="none" w:sz="0" w:space="0" w:color="auto"/>
        <w:bottom w:val="none" w:sz="0" w:space="0" w:color="auto"/>
        <w:right w:val="none" w:sz="0" w:space="0" w:color="auto"/>
      </w:divBdr>
    </w:div>
    <w:div w:id="1223250103">
      <w:bodyDiv w:val="1"/>
      <w:marLeft w:val="0"/>
      <w:marRight w:val="0"/>
      <w:marTop w:val="0"/>
      <w:marBottom w:val="0"/>
      <w:divBdr>
        <w:top w:val="none" w:sz="0" w:space="0" w:color="auto"/>
        <w:left w:val="none" w:sz="0" w:space="0" w:color="auto"/>
        <w:bottom w:val="none" w:sz="0" w:space="0" w:color="auto"/>
        <w:right w:val="none" w:sz="0" w:space="0" w:color="auto"/>
      </w:divBdr>
    </w:div>
    <w:div w:id="1273904586">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3B9E4-9498-4C95-9843-E5BAE595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32</Pages>
  <Words>14451</Words>
  <Characters>86706</Characters>
  <Application>Microsoft Office Word</Application>
  <DocSecurity>0</DocSecurity>
  <Lines>722</Lines>
  <Paragraphs>201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100956</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5</cp:revision>
  <cp:lastPrinted>2019-10-23T11:42:00Z</cp:lastPrinted>
  <dcterms:created xsi:type="dcterms:W3CDTF">2020-07-16T10:20:00Z</dcterms:created>
  <dcterms:modified xsi:type="dcterms:W3CDTF">2020-07-20T08:13:00Z</dcterms:modified>
</cp:coreProperties>
</file>