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7843" w14:textId="77777777" w:rsidR="00441F46" w:rsidRPr="00441F46" w:rsidRDefault="00441F46" w:rsidP="00441F46">
      <w:pPr>
        <w:tabs>
          <w:tab w:val="left" w:pos="3633"/>
        </w:tabs>
        <w:outlineLvl w:val="0"/>
        <w:rPr>
          <w:rFonts w:cstheme="minorHAnsi"/>
          <w:b/>
          <w:sz w:val="31"/>
          <w:szCs w:val="31"/>
        </w:rPr>
      </w:pPr>
      <w:r>
        <w:rPr>
          <w:rFonts w:cstheme="minorHAnsi"/>
          <w:b/>
        </w:rPr>
        <w:t xml:space="preserve">  </w:t>
      </w:r>
    </w:p>
    <w:p w14:paraId="40221279" w14:textId="64FF1A16" w:rsidR="00442AD5" w:rsidRPr="00441F46" w:rsidRDefault="00CF393A" w:rsidP="00441F46">
      <w:pPr>
        <w:tabs>
          <w:tab w:val="left" w:pos="3633"/>
        </w:tabs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441F46">
        <w:rPr>
          <w:rFonts w:cstheme="minorHAnsi"/>
          <w:b/>
          <w:sz w:val="32"/>
          <w:szCs w:val="32"/>
        </w:rPr>
        <w:t>Formularz zgłoszeniowy</w:t>
      </w:r>
      <w:r w:rsidR="00442AD5" w:rsidRPr="00441F46">
        <w:rPr>
          <w:rFonts w:cstheme="minorHAnsi"/>
          <w:b/>
          <w:sz w:val="32"/>
          <w:szCs w:val="32"/>
        </w:rPr>
        <w:t xml:space="preserve"> na </w:t>
      </w:r>
      <w:r w:rsidR="0044704B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spotkanie informacyjne</w:t>
      </w:r>
      <w:r w:rsidR="00DE108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otwarte</w:t>
      </w:r>
    </w:p>
    <w:p w14:paraId="13BD82A3" w14:textId="1E862F84" w:rsidR="00441F46" w:rsidRPr="00441F46" w:rsidRDefault="00472AFF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„</w:t>
      </w:r>
      <w:r w:rsidR="00441F46" w:rsidRPr="00441F4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Wsparcie dla osób fizycznych na założenie działalności gospodarczej oraz podnoszenie kwalifikacji zawodowych’’</w:t>
      </w:r>
    </w:p>
    <w:p w14:paraId="65CBE600" w14:textId="5A436909" w:rsidR="00441F46" w:rsidRPr="00441F46" w:rsidRDefault="0044704B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25 stycznia 2022</w:t>
      </w:r>
      <w:r w:rsidR="00442AD5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r.</w:t>
      </w:r>
      <w:r w:rsidR="00BE246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</w:t>
      </w:r>
    </w:p>
    <w:p w14:paraId="7D79A322" w14:textId="1CD9ACEE" w:rsidR="00442AD5" w:rsidRPr="00441F46" w:rsidRDefault="00BE246D" w:rsidP="00441F46">
      <w:pPr>
        <w:spacing w:before="100" w:after="100" w:line="240" w:lineRule="auto"/>
        <w:jc w:val="center"/>
        <w:rPr>
          <w:sz w:val="32"/>
          <w:szCs w:val="32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I TERMIN</w:t>
      </w:r>
    </w:p>
    <w:tbl>
      <w:tblPr>
        <w:tblStyle w:val="Tabela-Siatka"/>
        <w:tblpPr w:leftFromText="141" w:rightFromText="141" w:vertAnchor="page" w:horzAnchor="margin" w:tblpXSpec="center" w:tblpY="4841"/>
        <w:tblW w:w="10256" w:type="dxa"/>
        <w:tblLook w:val="04A0" w:firstRow="1" w:lastRow="0" w:firstColumn="1" w:lastColumn="0" w:noHBand="0" w:noVBand="1"/>
      </w:tblPr>
      <w:tblGrid>
        <w:gridCol w:w="5949"/>
        <w:gridCol w:w="4307"/>
      </w:tblGrid>
      <w:tr w:rsidR="009D4E62" w:rsidRPr="00E52165" w14:paraId="08BE2448" w14:textId="77777777" w:rsidTr="009D4E62">
        <w:trPr>
          <w:trHeight w:val="6511"/>
        </w:trPr>
        <w:tc>
          <w:tcPr>
            <w:tcW w:w="5949" w:type="dxa"/>
            <w:vAlign w:val="center"/>
          </w:tcPr>
          <w:p w14:paraId="3E744C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0E9E5207" w14:textId="77777777" w:rsidR="009D4E62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6ABD860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03CC5A5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51B2AF98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F073AF3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636D693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776A8D9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DC6CA8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5E553DE4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0734364A" w14:textId="77777777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79135BEB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76BA388F" w14:textId="77777777" w:rsidR="009D4E62" w:rsidRPr="00E52165" w:rsidRDefault="009D4E62" w:rsidP="009D4E62">
            <w:pPr>
              <w:rPr>
                <w:rFonts w:cstheme="minorHAnsi"/>
              </w:rPr>
            </w:pPr>
          </w:p>
        </w:tc>
        <w:tc>
          <w:tcPr>
            <w:tcW w:w="4307" w:type="dxa"/>
            <w:vAlign w:val="center"/>
          </w:tcPr>
          <w:p w14:paraId="6118BF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Spotkanie informacyjne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5560BE6C" w14:textId="2CE92139" w:rsidR="009D4E62" w:rsidRDefault="00397287" w:rsidP="009D4E62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972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„Wsparcie dla osób fizycznych na założenie działalności gospodarczej oraz podnoszenie kwalifikacji zawodowych’’</w:t>
            </w:r>
          </w:p>
          <w:p w14:paraId="06AC50D7" w14:textId="77777777" w:rsidR="00397287" w:rsidRPr="00E52165" w:rsidRDefault="00397287" w:rsidP="009D4E62">
            <w:pPr>
              <w:rPr>
                <w:rFonts w:cstheme="minorHAnsi"/>
                <w:u w:val="single"/>
              </w:rPr>
            </w:pPr>
          </w:p>
          <w:p w14:paraId="7B762998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F26AFCA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</w:p>
          <w:p w14:paraId="0A32D71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25 stycznia 2022</w:t>
            </w:r>
            <w:r w:rsidRPr="00E52165">
              <w:rPr>
                <w:rFonts w:cstheme="minorHAnsi"/>
              </w:rPr>
              <w:t xml:space="preserve"> r.</w:t>
            </w:r>
          </w:p>
          <w:p w14:paraId="5B7246D3" w14:textId="77777777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godz. 9:30 – 12:00</w:t>
            </w:r>
          </w:p>
          <w:p w14:paraId="4A13F2B4" w14:textId="77777777" w:rsidR="009D4E62" w:rsidRDefault="009D4E62" w:rsidP="009D4E6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A52CC5D" w14:textId="77777777" w:rsidR="009D4E62" w:rsidRPr="0045362A" w:rsidRDefault="009D4E62" w:rsidP="009D4E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Starostwo Powiatowe w Sandomierzu – sala konferencyjna</w:t>
            </w:r>
          </w:p>
          <w:p w14:paraId="5576F7FB" w14:textId="77777777" w:rsidR="009D4E62" w:rsidRPr="00FE5B12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</w:p>
          <w:p w14:paraId="50143D1D" w14:textId="77777777" w:rsidR="009D4E62" w:rsidRPr="00E52165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33794EB6" w14:textId="77777777" w:rsidR="009D4E62" w:rsidRPr="00E52165" w:rsidRDefault="009D4E62" w:rsidP="009D4E6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4FCD796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ul. Mickiewicza 34</w:t>
            </w:r>
            <w:r w:rsidRPr="00E52165">
              <w:rPr>
                <w:rFonts w:cstheme="minorHAnsi"/>
              </w:rPr>
              <w:t xml:space="preserve">, </w:t>
            </w:r>
          </w:p>
          <w:p w14:paraId="18B743BB" w14:textId="77777777" w:rsidR="009D4E62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Pr="00E52165">
              <w:rPr>
                <w:rFonts w:cstheme="minorHAnsi"/>
              </w:rPr>
              <w:br/>
            </w:r>
          </w:p>
          <w:p w14:paraId="49AE1235" w14:textId="77777777" w:rsidR="009D4E62" w:rsidRPr="00E52165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>
              <w:rPr>
                <w:rFonts w:eastAsia="Times New Roman" w:cstheme="minorHAnsi"/>
                <w:bCs/>
                <w:lang w:eastAsia="pl-PL"/>
              </w:rPr>
              <w:t>15 864 20 74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5FD5AB7" w14:textId="77777777" w:rsidR="009D4E62" w:rsidRPr="00E52165" w:rsidRDefault="009D4E62" w:rsidP="009D4E62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15 832 33 54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538DE1B1" w14:textId="77777777" w:rsidR="009D4E62" w:rsidRDefault="00A76892" w:rsidP="009D4E62">
            <w:pPr>
              <w:rPr>
                <w:rFonts w:cstheme="minorHAnsi"/>
                <w:color w:val="0000FF"/>
                <w:u w:val="single"/>
              </w:rPr>
            </w:pPr>
            <w:hyperlink r:id="rId8" w:history="1">
              <w:r w:rsidR="009D4E62" w:rsidRPr="00E85EF0">
                <w:rPr>
                  <w:rStyle w:val="Hipercze"/>
                  <w:rFonts w:cstheme="minorHAnsi"/>
                </w:rPr>
                <w:t>pifesandomierz@sejmik.kielce.pl</w:t>
              </w:r>
            </w:hyperlink>
          </w:p>
          <w:p w14:paraId="05181A85" w14:textId="77777777" w:rsidR="009D4E62" w:rsidRPr="00E52165" w:rsidRDefault="009D4E62" w:rsidP="009D4E62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07A6F636" w14:textId="22D3853E" w:rsidR="00822FF6" w:rsidRDefault="00E52165" w:rsidP="000D7CE7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321862">
        <w:rPr>
          <w:rFonts w:cstheme="minorHAnsi"/>
          <w:b/>
          <w:sz w:val="24"/>
          <w:szCs w:val="24"/>
        </w:rPr>
        <w:t> </w:t>
      </w:r>
      <w:r w:rsidR="001D6978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B40232D" w14:textId="77777777" w:rsidR="009D4E62" w:rsidRPr="009D4E62" w:rsidRDefault="009D4E62" w:rsidP="000D7CE7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5692451C" w14:textId="77777777" w:rsidR="006955A8" w:rsidRPr="009D4E62" w:rsidRDefault="00CF393A" w:rsidP="000D7CE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D4E62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9D4E62">
        <w:rPr>
          <w:rFonts w:cstheme="minorHAnsi"/>
          <w:sz w:val="24"/>
          <w:szCs w:val="24"/>
        </w:rPr>
        <w:t xml:space="preserve"> </w:t>
      </w:r>
      <w:hyperlink r:id="rId9" w:history="1">
        <w:r w:rsidR="006955A8" w:rsidRPr="009D4E62">
          <w:rPr>
            <w:rStyle w:val="Hipercze"/>
            <w:rFonts w:cstheme="minorHAnsi"/>
            <w:sz w:val="24"/>
            <w:szCs w:val="24"/>
          </w:rPr>
          <w:t>pifesandomierz@sejmik.kielce.pl</w:t>
        </w:r>
      </w:hyperlink>
      <w:r w:rsidR="0044704B" w:rsidRPr="009D4E62">
        <w:rPr>
          <w:rStyle w:val="Hipercze"/>
          <w:rFonts w:cstheme="minorHAnsi"/>
          <w:sz w:val="24"/>
          <w:szCs w:val="24"/>
        </w:rPr>
        <w:t xml:space="preserve">  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lub dostarczyć osobiście do siedziby Punktu Informacyjnego Funduszy Europejskich w</w:t>
      </w:r>
      <w:r w:rsidR="009D751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 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Sandomierzu,</w:t>
      </w:r>
      <w:r w:rsidR="00D20BA9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budynek starostwa,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parter, pokój nr 15.</w:t>
      </w:r>
    </w:p>
    <w:p w14:paraId="44721781" w14:textId="77777777" w:rsidR="00771694" w:rsidRPr="009D4E62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 xml:space="preserve">do </w:t>
      </w:r>
      <w:r w:rsidR="00DE108D" w:rsidRPr="009D4E62">
        <w:rPr>
          <w:rFonts w:cstheme="minorHAnsi"/>
          <w:b/>
          <w:bCs/>
          <w:sz w:val="24"/>
          <w:szCs w:val="24"/>
        </w:rPr>
        <w:t>24 stycznia 2022</w:t>
      </w:r>
      <w:r w:rsidR="006955A8" w:rsidRPr="009D4E62">
        <w:rPr>
          <w:rFonts w:cstheme="minorHAnsi"/>
          <w:b/>
          <w:bCs/>
          <w:sz w:val="24"/>
          <w:szCs w:val="24"/>
        </w:rPr>
        <w:t xml:space="preserve"> </w:t>
      </w:r>
      <w:r w:rsidRPr="009D4E62">
        <w:rPr>
          <w:rFonts w:cstheme="minorHAnsi"/>
          <w:b/>
          <w:bCs/>
          <w:sz w:val="24"/>
          <w:szCs w:val="24"/>
        </w:rPr>
        <w:t>r.</w:t>
      </w:r>
    </w:p>
    <w:p w14:paraId="0AD9EA53" w14:textId="77777777" w:rsidR="00441F46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>do godz. 12:00</w:t>
      </w:r>
    </w:p>
    <w:p w14:paraId="64878E17" w14:textId="35369AB5" w:rsidR="005540D9" w:rsidRPr="009D4E62" w:rsidRDefault="005540D9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Decyduje kolejność zgłoszeń, liczba miejsc ograniczona.</w:t>
      </w:r>
    </w:p>
    <w:sectPr w:rsidR="005540D9" w:rsidRPr="009D4E62" w:rsidSect="009D4E62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FAD6" w14:textId="77777777" w:rsidR="00A76892" w:rsidRDefault="00A76892" w:rsidP="00CF393A">
      <w:pPr>
        <w:spacing w:after="0" w:line="240" w:lineRule="auto"/>
      </w:pPr>
      <w:r>
        <w:separator/>
      </w:r>
    </w:p>
  </w:endnote>
  <w:endnote w:type="continuationSeparator" w:id="0">
    <w:p w14:paraId="2D374C29" w14:textId="77777777" w:rsidR="00A76892" w:rsidRDefault="00A76892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C009" w14:textId="77777777" w:rsidR="00A76892" w:rsidRDefault="00A76892" w:rsidP="00CF393A">
      <w:pPr>
        <w:spacing w:after="0" w:line="240" w:lineRule="auto"/>
      </w:pPr>
      <w:r>
        <w:separator/>
      </w:r>
    </w:p>
  </w:footnote>
  <w:footnote w:type="continuationSeparator" w:id="0">
    <w:p w14:paraId="13C1F806" w14:textId="77777777" w:rsidR="00A76892" w:rsidRDefault="00A76892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58C9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746E696A" wp14:editId="4ACEF9FF">
          <wp:extent cx="576072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35035"/>
    <w:rsid w:val="00056DC8"/>
    <w:rsid w:val="00096469"/>
    <w:rsid w:val="000B0960"/>
    <w:rsid w:val="000D7CE7"/>
    <w:rsid w:val="00190BFF"/>
    <w:rsid w:val="001A6DEE"/>
    <w:rsid w:val="001B4DC7"/>
    <w:rsid w:val="001C303B"/>
    <w:rsid w:val="001D6978"/>
    <w:rsid w:val="002257EE"/>
    <w:rsid w:val="0023053B"/>
    <w:rsid w:val="00296A2E"/>
    <w:rsid w:val="002A36F6"/>
    <w:rsid w:val="002A4961"/>
    <w:rsid w:val="002C7EC0"/>
    <w:rsid w:val="002F3817"/>
    <w:rsid w:val="00302516"/>
    <w:rsid w:val="00321862"/>
    <w:rsid w:val="003264C8"/>
    <w:rsid w:val="00355E5F"/>
    <w:rsid w:val="00356A75"/>
    <w:rsid w:val="00397287"/>
    <w:rsid w:val="003C00F8"/>
    <w:rsid w:val="003C392C"/>
    <w:rsid w:val="003C61BB"/>
    <w:rsid w:val="00440FAE"/>
    <w:rsid w:val="00441F46"/>
    <w:rsid w:val="00442AD5"/>
    <w:rsid w:val="0044704B"/>
    <w:rsid w:val="0045362A"/>
    <w:rsid w:val="004626A0"/>
    <w:rsid w:val="0046298F"/>
    <w:rsid w:val="00472AFF"/>
    <w:rsid w:val="00477B5D"/>
    <w:rsid w:val="00487FE9"/>
    <w:rsid w:val="004D200C"/>
    <w:rsid w:val="005411D3"/>
    <w:rsid w:val="005472D0"/>
    <w:rsid w:val="005540D9"/>
    <w:rsid w:val="00571A7D"/>
    <w:rsid w:val="0059234C"/>
    <w:rsid w:val="005D1C9B"/>
    <w:rsid w:val="006153EE"/>
    <w:rsid w:val="00671DC0"/>
    <w:rsid w:val="00677859"/>
    <w:rsid w:val="006955A8"/>
    <w:rsid w:val="0071307F"/>
    <w:rsid w:val="00771694"/>
    <w:rsid w:val="007806AD"/>
    <w:rsid w:val="007C09AC"/>
    <w:rsid w:val="007C4919"/>
    <w:rsid w:val="00801E91"/>
    <w:rsid w:val="0082278D"/>
    <w:rsid w:val="00822FF6"/>
    <w:rsid w:val="008A730F"/>
    <w:rsid w:val="008C6634"/>
    <w:rsid w:val="008E6208"/>
    <w:rsid w:val="009371C4"/>
    <w:rsid w:val="00993DC1"/>
    <w:rsid w:val="00997EF3"/>
    <w:rsid w:val="009A2348"/>
    <w:rsid w:val="009B62A0"/>
    <w:rsid w:val="009D4E62"/>
    <w:rsid w:val="009D751B"/>
    <w:rsid w:val="009E0A92"/>
    <w:rsid w:val="009E62A7"/>
    <w:rsid w:val="00A0133F"/>
    <w:rsid w:val="00A46261"/>
    <w:rsid w:val="00A51199"/>
    <w:rsid w:val="00A5244A"/>
    <w:rsid w:val="00A76892"/>
    <w:rsid w:val="00A9557C"/>
    <w:rsid w:val="00AB19A3"/>
    <w:rsid w:val="00AD50D3"/>
    <w:rsid w:val="00B24987"/>
    <w:rsid w:val="00B54C65"/>
    <w:rsid w:val="00BD077E"/>
    <w:rsid w:val="00BE246D"/>
    <w:rsid w:val="00C00927"/>
    <w:rsid w:val="00C77D9A"/>
    <w:rsid w:val="00C92456"/>
    <w:rsid w:val="00C97B34"/>
    <w:rsid w:val="00CE3E7D"/>
    <w:rsid w:val="00CF393A"/>
    <w:rsid w:val="00D20BA9"/>
    <w:rsid w:val="00D379A0"/>
    <w:rsid w:val="00DA6631"/>
    <w:rsid w:val="00DE108D"/>
    <w:rsid w:val="00E019E9"/>
    <w:rsid w:val="00E52165"/>
    <w:rsid w:val="00EE1478"/>
    <w:rsid w:val="00F3052F"/>
    <w:rsid w:val="00F33E25"/>
    <w:rsid w:val="00F40C89"/>
    <w:rsid w:val="00F56689"/>
    <w:rsid w:val="00F7134A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46C7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andomierz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fesandomierz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4BE2-260F-4F5E-8A0C-85045756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Osemlak, Paulina</cp:lastModifiedBy>
  <cp:revision>7</cp:revision>
  <dcterms:created xsi:type="dcterms:W3CDTF">2022-01-13T13:39:00Z</dcterms:created>
  <dcterms:modified xsi:type="dcterms:W3CDTF">2022-01-14T07:57:00Z</dcterms:modified>
</cp:coreProperties>
</file>