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096BEF1C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D171CB" w:rsidRPr="00D171CB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Wsparcie na innowacje</w:t>
      </w:r>
      <w:r w:rsidR="00D171CB"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875CA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Inicjatywa Innopoint dla MŚP</w:t>
      </w:r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E07F" w14:textId="481B71FD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E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2EB5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2EB5">
        <w:rPr>
          <w:rFonts w:ascii="Times New Roman" w:hAnsi="Times New Roman" w:cs="Times New Roman"/>
          <w:sz w:val="24"/>
          <w:szCs w:val="24"/>
        </w:rPr>
        <w:t>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F6D83" w14:textId="7EF1D274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Św. Leonarda 1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0151CA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0151CA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0151CA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16C60F69" w:rsidR="004D522A" w:rsidRPr="00A80EF4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>2</w:t>
      </w:r>
      <w:r w:rsidR="00D171CB">
        <w:rPr>
          <w:rFonts w:ascii="Times New Roman" w:hAnsi="Times New Roman" w:cs="Times New Roman"/>
          <w:b/>
          <w:sz w:val="28"/>
          <w:szCs w:val="28"/>
        </w:rPr>
        <w:t>3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230">
        <w:rPr>
          <w:rFonts w:ascii="Times New Roman" w:hAnsi="Times New Roman" w:cs="Times New Roman"/>
          <w:b/>
          <w:sz w:val="28"/>
          <w:szCs w:val="28"/>
        </w:rPr>
        <w:t>ma</w:t>
      </w:r>
      <w:r w:rsidR="00D171CB">
        <w:rPr>
          <w:rFonts w:ascii="Times New Roman" w:hAnsi="Times New Roman" w:cs="Times New Roman"/>
          <w:b/>
          <w:sz w:val="28"/>
          <w:szCs w:val="28"/>
        </w:rPr>
        <w:t>ja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78CCBC54" w14:textId="5A5D6E1F" w:rsidR="00D171CB" w:rsidRDefault="00D171CB" w:rsidP="003875CA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Fundusze Europejskie dla Nowoczesnej Gospodarki 2021-2027 – wstępne założenia</w:t>
      </w:r>
    </w:p>
    <w:p w14:paraId="6988B2A6" w14:textId="4749E46B" w:rsidR="007D0313" w:rsidRPr="003875CA" w:rsidRDefault="003875CA" w:rsidP="003875CA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Innopoint - k</w:t>
      </w:r>
      <w:r w:rsidR="007D0313" w:rsidRPr="00387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może uzyskać </w:t>
      </w:r>
      <w:r w:rsidR="00021230" w:rsidRPr="003875CA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</w:t>
      </w:r>
      <w:r w:rsidR="007D0313" w:rsidRPr="00387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grupa docelowa; </w:t>
      </w:r>
    </w:p>
    <w:p w14:paraId="79DDC653" w14:textId="77777777" w:rsidR="00021230" w:rsidRDefault="00021230" w:rsidP="00021230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Przybliżenie inicjatywy </w:t>
      </w:r>
      <w:r w:rsidRPr="00021230">
        <w:rPr>
          <w:rFonts w:ascii="Times New Roman" w:eastAsia="Times New Roman" w:hAnsi="Times New Roman" w:cs="Times New Roman"/>
          <w:sz w:val="24"/>
          <w:szCs w:val="24"/>
          <w:lang w:eastAsia="pl-PL"/>
        </w:rPr>
        <w:t>STEP</w:t>
      </w:r>
    </w:p>
    <w:p w14:paraId="333C1AE5" w14:textId="661E950C" w:rsidR="00021230" w:rsidRPr="00021230" w:rsidRDefault="00021230" w:rsidP="00021230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Przybliżenie usługi Innovation coach</w:t>
      </w:r>
    </w:p>
    <w:p w14:paraId="4295CB9E" w14:textId="513BC3D1" w:rsidR="007D0313" w:rsidRPr="007D0313" w:rsidRDefault="00021230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940E" w14:textId="77777777" w:rsidR="000151CA" w:rsidRDefault="000151CA" w:rsidP="001710F0">
      <w:pPr>
        <w:spacing w:after="0" w:line="240" w:lineRule="auto"/>
      </w:pPr>
      <w:r>
        <w:separator/>
      </w:r>
    </w:p>
  </w:endnote>
  <w:endnote w:type="continuationSeparator" w:id="0">
    <w:p w14:paraId="5F49F12E" w14:textId="77777777" w:rsidR="000151CA" w:rsidRDefault="000151CA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72D4" w14:textId="77777777" w:rsidR="000151CA" w:rsidRDefault="000151CA" w:rsidP="001710F0">
      <w:pPr>
        <w:spacing w:after="0" w:line="240" w:lineRule="auto"/>
      </w:pPr>
      <w:r>
        <w:separator/>
      </w:r>
    </w:p>
  </w:footnote>
  <w:footnote w:type="continuationSeparator" w:id="0">
    <w:p w14:paraId="3831F31B" w14:textId="77777777" w:rsidR="000151CA" w:rsidRDefault="000151CA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5269">
    <w:abstractNumId w:val="0"/>
  </w:num>
  <w:num w:numId="2" w16cid:durableId="91416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F0"/>
    <w:rsid w:val="000151CA"/>
    <w:rsid w:val="00016CB1"/>
    <w:rsid w:val="00021230"/>
    <w:rsid w:val="00055452"/>
    <w:rsid w:val="000A2508"/>
    <w:rsid w:val="000B2033"/>
    <w:rsid w:val="000B7DF0"/>
    <w:rsid w:val="000E4665"/>
    <w:rsid w:val="00122D2D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4554D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875CA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5B07"/>
    <w:rsid w:val="005B04F6"/>
    <w:rsid w:val="005B6EA7"/>
    <w:rsid w:val="005C19B5"/>
    <w:rsid w:val="005D5CB9"/>
    <w:rsid w:val="005F2703"/>
    <w:rsid w:val="00632DEE"/>
    <w:rsid w:val="00636504"/>
    <w:rsid w:val="00636CC7"/>
    <w:rsid w:val="006567DF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B45488"/>
    <w:rsid w:val="00B479EB"/>
    <w:rsid w:val="00BE706C"/>
    <w:rsid w:val="00C273B5"/>
    <w:rsid w:val="00C83B91"/>
    <w:rsid w:val="00CC3AE6"/>
    <w:rsid w:val="00CE074F"/>
    <w:rsid w:val="00D063AD"/>
    <w:rsid w:val="00D06439"/>
    <w:rsid w:val="00D171CB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657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Kosmala, Artur</cp:lastModifiedBy>
  <cp:revision>7</cp:revision>
  <cp:lastPrinted>2022-01-13T13:11:00Z</cp:lastPrinted>
  <dcterms:created xsi:type="dcterms:W3CDTF">2022-01-19T13:32:00Z</dcterms:created>
  <dcterms:modified xsi:type="dcterms:W3CDTF">2022-05-11T08:39:00Z</dcterms:modified>
</cp:coreProperties>
</file>