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4418C">
        <w:rPr>
          <w:rFonts w:ascii="Cambria" w:hAnsi="Cambria"/>
          <w:b/>
          <w:sz w:val="28"/>
          <w:szCs w:val="28"/>
        </w:rPr>
        <w:t>4.3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„Gospodarka wodno-ściekowa”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72F57">
        <w:rPr>
          <w:rFonts w:ascii="Cambria" w:hAnsi="Cambria"/>
          <w:b/>
          <w:sz w:val="24"/>
          <w:szCs w:val="24"/>
        </w:rPr>
        <w:t>26</w:t>
      </w:r>
      <w:r w:rsidR="0084418C">
        <w:rPr>
          <w:rFonts w:ascii="Cambria" w:hAnsi="Cambria"/>
          <w:b/>
          <w:sz w:val="24"/>
          <w:szCs w:val="24"/>
        </w:rPr>
        <w:t xml:space="preserve"> czerwca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672F57">
        <w:rPr>
          <w:rFonts w:ascii="Cambria" w:hAnsi="Cambria"/>
          <w:sz w:val="24"/>
          <w:szCs w:val="24"/>
        </w:rPr>
        <w:t>Bieliny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84418C">
        <w:rPr>
          <w:rFonts w:ascii="Cambria" w:hAnsi="Cambria"/>
          <w:sz w:val="24"/>
          <w:szCs w:val="24"/>
        </w:rPr>
        <w:t>0</w:t>
      </w:r>
      <w:r w:rsidR="00672F57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84418C">
        <w:rPr>
          <w:rFonts w:ascii="Cambria" w:hAnsi="Cambria"/>
          <w:sz w:val="24"/>
          <w:szCs w:val="24"/>
        </w:rPr>
        <w:t>„</w:t>
      </w:r>
      <w:r w:rsidR="00672F57">
        <w:rPr>
          <w:rFonts w:ascii="Cambria" w:hAnsi="Cambria"/>
          <w:i/>
          <w:sz w:val="24"/>
          <w:szCs w:val="24"/>
        </w:rPr>
        <w:t>Uzupełnienie sieci kanalizacyjnej w obrębie aglomeracji Bieliny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4418C">
        <w:rPr>
          <w:rFonts w:ascii="Cambria" w:hAnsi="Cambria"/>
          <w:sz w:val="24"/>
          <w:szCs w:val="24"/>
        </w:rPr>
        <w:t>4.3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84418C">
        <w:rPr>
          <w:rFonts w:ascii="Cambria" w:hAnsi="Cambria"/>
          <w:sz w:val="24"/>
          <w:szCs w:val="24"/>
        </w:rPr>
        <w:t>jednoetapowego konkursu zamkniętego</w:t>
      </w:r>
      <w:r w:rsidRPr="004E0617">
        <w:rPr>
          <w:rFonts w:ascii="Cambria" w:hAnsi="Cambria"/>
          <w:sz w:val="24"/>
          <w:szCs w:val="24"/>
        </w:rPr>
        <w:t xml:space="preserve">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84418C">
        <w:rPr>
          <w:rFonts w:ascii="Cambria" w:hAnsi="Cambria"/>
          <w:sz w:val="24"/>
          <w:szCs w:val="24"/>
        </w:rPr>
        <w:t>199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84418C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dofinansowania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72F57">
        <w:rPr>
          <w:rFonts w:ascii="Cambria" w:hAnsi="Cambria"/>
          <w:b/>
          <w:sz w:val="24"/>
          <w:szCs w:val="24"/>
        </w:rPr>
        <w:t>934 580,11</w:t>
      </w:r>
      <w:r w:rsidR="0056321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72F57">
        <w:rPr>
          <w:rFonts w:ascii="Cambria" w:hAnsi="Cambria"/>
          <w:b/>
          <w:sz w:val="24"/>
          <w:szCs w:val="24"/>
        </w:rPr>
        <w:t>1 848 020,86</w:t>
      </w:r>
      <w:bookmarkStart w:id="0" w:name="_GoBack"/>
      <w:bookmarkEnd w:id="0"/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7AD" w:rsidRDefault="002D27AD" w:rsidP="00DE61DF">
      <w:pPr>
        <w:spacing w:after="0" w:line="240" w:lineRule="auto"/>
      </w:pPr>
      <w:r>
        <w:separator/>
      </w:r>
    </w:p>
  </w:endnote>
  <w:endnote w:type="continuationSeparator" w:id="0">
    <w:p w:rsidR="002D27AD" w:rsidRDefault="002D27A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7AD" w:rsidRDefault="002D27AD" w:rsidP="00DE61DF">
      <w:pPr>
        <w:spacing w:after="0" w:line="240" w:lineRule="auto"/>
      </w:pPr>
      <w:r>
        <w:separator/>
      </w:r>
    </w:p>
  </w:footnote>
  <w:footnote w:type="continuationSeparator" w:id="0">
    <w:p w:rsidR="002D27AD" w:rsidRDefault="002D27A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D27AD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72F57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87153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1127C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904E5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2019-06-26T07:51:00Z</dcterms:created>
  <dcterms:modified xsi:type="dcterms:W3CDTF">2019-06-26T07:54:00Z</dcterms:modified>
</cp:coreProperties>
</file>