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55D7" w:rsidRDefault="00E155D7" w:rsidP="008E38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FF360F" w:rsidRPr="00E81589" w:rsidRDefault="00E81589" w:rsidP="008E38D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W dniu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 </w:t>
      </w:r>
      <w:r w:rsidR="004D01F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F6562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B50CF">
        <w:rPr>
          <w:rFonts w:ascii="Times New Roman" w:hAnsi="Times New Roman" w:cs="Times New Roman"/>
          <w:b/>
          <w:bCs/>
          <w:sz w:val="24"/>
          <w:szCs w:val="24"/>
        </w:rPr>
        <w:t>września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201</w:t>
      </w:r>
      <w:r w:rsidR="00233CDC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  <w:lang w:val="x-none"/>
        </w:rPr>
        <w:t>roku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Zarząd Województwa Świętokrzyskiego pełniący funkcję Instytucji Zarządzającej RPOWŚ na lata 2014-2020 podpisał </w:t>
      </w:r>
      <w:r w:rsidR="00FF360F" w:rsidRPr="006F0F38">
        <w:rPr>
          <w:rFonts w:ascii="Times New Roman" w:hAnsi="Times New Roman" w:cs="Times New Roman"/>
          <w:sz w:val="24"/>
          <w:szCs w:val="24"/>
        </w:rPr>
        <w:t>Umowę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o dofinansowanie </w:t>
      </w:r>
      <w:r>
        <w:rPr>
          <w:rFonts w:ascii="Times New Roman" w:hAnsi="Times New Roman" w:cs="Times New Roman"/>
          <w:sz w:val="24"/>
          <w:szCs w:val="24"/>
          <w:lang w:val="x-none"/>
        </w:rPr>
        <w:br/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w ramach Działania </w:t>
      </w:r>
      <w:r w:rsidR="00AB50CF">
        <w:rPr>
          <w:rFonts w:ascii="Times New Roman" w:hAnsi="Times New Roman" w:cs="Times New Roman"/>
          <w:sz w:val="24"/>
          <w:szCs w:val="24"/>
        </w:rPr>
        <w:t>3</w:t>
      </w:r>
      <w:r w:rsidR="00FF360F" w:rsidRPr="006F0F38">
        <w:rPr>
          <w:rFonts w:ascii="Times New Roman" w:hAnsi="Times New Roman" w:cs="Times New Roman"/>
          <w:sz w:val="24"/>
          <w:szCs w:val="24"/>
        </w:rPr>
        <w:t>.</w:t>
      </w:r>
      <w:r w:rsidR="008E38D2">
        <w:rPr>
          <w:rFonts w:ascii="Times New Roman" w:hAnsi="Times New Roman" w:cs="Times New Roman"/>
          <w:sz w:val="24"/>
          <w:szCs w:val="24"/>
        </w:rPr>
        <w:t>2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 „</w:t>
      </w:r>
      <w:r w:rsidR="00AB50C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Efektywność energetyczna i odnawialne źródła energii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</w:r>
      <w:r w:rsidR="00AB50C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 przedsiębiorstwach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” </w:t>
      </w:r>
      <w:r w:rsidR="004D01F8">
        <w:rPr>
          <w:rFonts w:ascii="Times New Roman" w:hAnsi="Times New Roman" w:cs="Times New Roman"/>
          <w:sz w:val="24"/>
          <w:szCs w:val="24"/>
        </w:rPr>
        <w:t xml:space="preserve">z </w:t>
      </w:r>
      <w:r w:rsidR="00F6562D">
        <w:rPr>
          <w:rFonts w:ascii="Times New Roman" w:hAnsi="Times New Roman" w:cs="Times New Roman"/>
          <w:sz w:val="24"/>
          <w:szCs w:val="24"/>
        </w:rPr>
        <w:t xml:space="preserve">firmą DARIUSZ WALKIEWICZ – PRZEDSIĘBIORSTWO PRODUKCYJNO – USŁUGOWO-HANDLOWE „DEXWAL” 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na inwestycję pn. </w:t>
      </w:r>
      <w:r w:rsidR="00F6562D" w:rsidRPr="00F6562D">
        <w:rPr>
          <w:rFonts w:ascii="Cambria" w:hAnsi="Cambria"/>
          <w:b/>
          <w:bCs/>
          <w:i/>
        </w:rPr>
        <w:t>Realizacja projektu termomodernizacji budynku oraz zastosowanie OZE w celu poprawy efektywności energetycznej firmy „</w:t>
      </w:r>
      <w:proofErr w:type="spellStart"/>
      <w:r w:rsidR="00F6562D" w:rsidRPr="00F6562D">
        <w:rPr>
          <w:rFonts w:ascii="Cambria" w:hAnsi="Cambria"/>
          <w:b/>
          <w:bCs/>
          <w:i/>
        </w:rPr>
        <w:t>Dexwall</w:t>
      </w:r>
      <w:proofErr w:type="spellEnd"/>
      <w:r w:rsidR="00FF360F" w:rsidRPr="00E81589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8E38D2" w:rsidRPr="00E8158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E38D2" w:rsidRPr="00E81589" w:rsidRDefault="008E38D2" w:rsidP="008E38D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Koszt całkowity inwestycji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wynosi     </w:t>
      </w:r>
      <w:r w:rsidR="00F6562D">
        <w:rPr>
          <w:rFonts w:ascii="Times New Roman" w:hAnsi="Times New Roman" w:cs="Times New Roman"/>
          <w:b/>
          <w:sz w:val="24"/>
          <w:szCs w:val="24"/>
        </w:rPr>
        <w:t>690 317,52</w:t>
      </w:r>
      <w:r w:rsidR="00AB50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b/>
          <w:sz w:val="24"/>
          <w:szCs w:val="24"/>
        </w:rPr>
        <w:t>PLN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Kwota dofinansowania z </w:t>
      </w:r>
      <w:r>
        <w:rPr>
          <w:rFonts w:ascii="Times New Roman" w:hAnsi="Times New Roman" w:cs="Times New Roman"/>
          <w:b/>
          <w:bCs/>
          <w:sz w:val="24"/>
          <w:szCs w:val="24"/>
        </w:rPr>
        <w:t>EFRR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wynosi 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E38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562D">
        <w:rPr>
          <w:rFonts w:ascii="Times New Roman" w:hAnsi="Times New Roman" w:cs="Times New Roman"/>
          <w:b/>
          <w:sz w:val="24"/>
          <w:szCs w:val="24"/>
        </w:rPr>
        <w:t>364 801,94</w:t>
      </w:r>
      <w:r w:rsidR="00D32887" w:rsidRPr="00D328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>PLN.</w:t>
      </w:r>
    </w:p>
    <w:p w:rsidR="00FF360F" w:rsidRPr="006F0F38" w:rsidRDefault="00FF360F" w:rsidP="00233C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6484" w:rsidRDefault="00F16484">
      <w:pPr>
        <w:spacing w:after="0" w:line="240" w:lineRule="auto"/>
      </w:pPr>
      <w:r>
        <w:separator/>
      </w:r>
    </w:p>
  </w:endnote>
  <w:endnote w:type="continuationSeparator" w:id="0">
    <w:p w:rsidR="00F16484" w:rsidRDefault="00F16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14A" w:rsidRPr="00E155D7" w:rsidRDefault="00E155D7" w:rsidP="00E155D7">
    <w:pPr>
      <w:pStyle w:val="Stopka"/>
      <w:jc w:val="right"/>
    </w:pPr>
    <w:r>
      <w:rPr>
        <w:noProof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6484" w:rsidRDefault="00F16484">
      <w:pPr>
        <w:spacing w:after="0" w:line="240" w:lineRule="auto"/>
      </w:pPr>
      <w:r>
        <w:separator/>
      </w:r>
    </w:p>
  </w:footnote>
  <w:footnote w:type="continuationSeparator" w:id="0">
    <w:p w:rsidR="00F16484" w:rsidRDefault="00F16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F16484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F16484" w:rsidP="0068403E">
          <w:pPr>
            <w:pStyle w:val="Nagwek"/>
          </w:pPr>
        </w:p>
        <w:p w:rsidR="0042014A" w:rsidRDefault="00F16484" w:rsidP="0068403E">
          <w:pPr>
            <w:pStyle w:val="Nagwek"/>
          </w:pPr>
        </w:p>
        <w:p w:rsidR="0042014A" w:rsidRDefault="00F16484" w:rsidP="0068403E">
          <w:pPr>
            <w:pStyle w:val="Nagwek"/>
          </w:pPr>
        </w:p>
        <w:p w:rsidR="0042014A" w:rsidRDefault="00F16484" w:rsidP="0068403E">
          <w:pPr>
            <w:pStyle w:val="Nagwek"/>
          </w:pPr>
        </w:p>
        <w:p w:rsidR="0042014A" w:rsidRPr="0068403E" w:rsidRDefault="00F16484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F16484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60F"/>
    <w:rsid w:val="000B78CF"/>
    <w:rsid w:val="00233CDC"/>
    <w:rsid w:val="004672A7"/>
    <w:rsid w:val="004D01F8"/>
    <w:rsid w:val="00513153"/>
    <w:rsid w:val="00631BA8"/>
    <w:rsid w:val="008E38D2"/>
    <w:rsid w:val="009C3206"/>
    <w:rsid w:val="00AB50CF"/>
    <w:rsid w:val="00BE2A0A"/>
    <w:rsid w:val="00CB7FE3"/>
    <w:rsid w:val="00D32887"/>
    <w:rsid w:val="00D848F5"/>
    <w:rsid w:val="00E155D7"/>
    <w:rsid w:val="00E81589"/>
    <w:rsid w:val="00F16484"/>
    <w:rsid w:val="00F6562D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6584F"/>
  <w15:docId w15:val="{53A598AD-7AFC-4458-B959-EE7A4406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89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Zych-Gierada, Malwina</cp:lastModifiedBy>
  <cp:revision>10</cp:revision>
  <dcterms:created xsi:type="dcterms:W3CDTF">2018-09-27T11:56:00Z</dcterms:created>
  <dcterms:modified xsi:type="dcterms:W3CDTF">2019-09-23T09:42:00Z</dcterms:modified>
</cp:coreProperties>
</file>