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71" w:rsidRPr="00E40D86" w:rsidRDefault="00430571" w:rsidP="00430571">
      <w:pPr>
        <w:pStyle w:val="Tytu"/>
        <w:spacing w:line="276" w:lineRule="auto"/>
        <w:rPr>
          <w:rFonts w:asciiTheme="majorHAnsi" w:hAnsiTheme="majorHAnsi"/>
          <w:sz w:val="24"/>
          <w:szCs w:val="24"/>
        </w:rPr>
      </w:pPr>
      <w:r w:rsidRPr="00E40D86">
        <w:rPr>
          <w:rFonts w:asciiTheme="majorHAnsi" w:hAnsiTheme="majorHAnsi"/>
          <w:sz w:val="24"/>
          <w:szCs w:val="24"/>
        </w:rPr>
        <w:t xml:space="preserve">Podpisanie umowy </w:t>
      </w:r>
      <w:r>
        <w:rPr>
          <w:rFonts w:asciiTheme="majorHAnsi" w:hAnsiTheme="majorHAnsi"/>
          <w:sz w:val="24"/>
          <w:szCs w:val="24"/>
          <w:lang w:val="pl-PL"/>
        </w:rPr>
        <w:t xml:space="preserve">o dofinansowanie projektu </w:t>
      </w:r>
      <w:r w:rsidRPr="00E40D86">
        <w:rPr>
          <w:rFonts w:asciiTheme="majorHAnsi" w:hAnsiTheme="majorHAnsi"/>
          <w:sz w:val="24"/>
          <w:szCs w:val="24"/>
        </w:rPr>
        <w:t xml:space="preserve">w ramach Działania 3.3 </w:t>
      </w:r>
      <w:r w:rsidRPr="00B4166D">
        <w:rPr>
          <w:rFonts w:asciiTheme="majorHAnsi" w:hAnsiTheme="majorHAnsi"/>
          <w:i/>
          <w:iCs/>
          <w:sz w:val="24"/>
          <w:szCs w:val="24"/>
        </w:rPr>
        <w:t>,,Poprawa efektywności energetycznej w sektorze publicznym i mieszkaniowym”</w:t>
      </w:r>
    </w:p>
    <w:p w:rsidR="00430571" w:rsidRDefault="00430571" w:rsidP="00430571">
      <w:pPr>
        <w:pStyle w:val="Tytu"/>
        <w:spacing w:line="276" w:lineRule="auto"/>
        <w:rPr>
          <w:rFonts w:asciiTheme="majorHAnsi" w:hAnsiTheme="majorHAnsi"/>
          <w:sz w:val="24"/>
          <w:szCs w:val="24"/>
          <w:lang w:val="pl-PL"/>
        </w:rPr>
      </w:pPr>
      <w:r w:rsidRPr="00E40D86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  <w:lang w:val="pl-PL"/>
        </w:rPr>
        <w:t>ś priorytetowa</w:t>
      </w:r>
      <w:r w:rsidRPr="00E40D86">
        <w:rPr>
          <w:rFonts w:asciiTheme="majorHAnsi" w:hAnsiTheme="majorHAnsi"/>
          <w:sz w:val="24"/>
          <w:szCs w:val="24"/>
        </w:rPr>
        <w:t xml:space="preserve"> 3 </w:t>
      </w:r>
      <w:r w:rsidRPr="00B4166D">
        <w:rPr>
          <w:rFonts w:asciiTheme="majorHAnsi" w:hAnsiTheme="majorHAnsi"/>
          <w:i/>
          <w:iCs/>
          <w:sz w:val="24"/>
          <w:szCs w:val="24"/>
        </w:rPr>
        <w:t>,,Efektywna i zielona energia”</w:t>
      </w:r>
      <w:r w:rsidRPr="00E40D86">
        <w:rPr>
          <w:rFonts w:asciiTheme="majorHAnsi" w:hAnsiTheme="majorHAnsi"/>
          <w:sz w:val="24"/>
          <w:szCs w:val="24"/>
          <w:lang w:val="pl-PL"/>
        </w:rPr>
        <w:t xml:space="preserve"> </w:t>
      </w:r>
    </w:p>
    <w:p w:rsidR="00430571" w:rsidRDefault="00430571" w:rsidP="00430571">
      <w:pPr>
        <w:pStyle w:val="Tytu"/>
        <w:spacing w:line="276" w:lineRule="auto"/>
        <w:rPr>
          <w:rFonts w:asciiTheme="majorHAnsi" w:hAnsiTheme="majorHAnsi"/>
          <w:sz w:val="24"/>
          <w:szCs w:val="24"/>
        </w:rPr>
      </w:pPr>
      <w:r w:rsidRPr="00E40D86">
        <w:rPr>
          <w:rFonts w:asciiTheme="majorHAnsi" w:hAnsiTheme="majorHAnsi"/>
          <w:sz w:val="24"/>
          <w:szCs w:val="24"/>
        </w:rPr>
        <w:t>Regionalnego Programu Operacyjnego Województwa Świętokrzyskiego na lata 2014-2020</w:t>
      </w:r>
      <w:r w:rsidRPr="00B4166D">
        <w:rPr>
          <w:rFonts w:asciiTheme="majorHAnsi" w:hAnsiTheme="majorHAnsi"/>
          <w:sz w:val="24"/>
          <w:szCs w:val="24"/>
        </w:rPr>
        <w:t xml:space="preserve"> </w:t>
      </w:r>
    </w:p>
    <w:p w:rsidR="00430571" w:rsidRPr="00E40D86" w:rsidRDefault="00430571" w:rsidP="00430571">
      <w:pPr>
        <w:pStyle w:val="Tytu"/>
        <w:spacing w:line="276" w:lineRule="auto"/>
        <w:rPr>
          <w:rFonts w:asciiTheme="majorHAnsi" w:hAnsiTheme="majorHAnsi"/>
          <w:sz w:val="24"/>
          <w:szCs w:val="24"/>
        </w:rPr>
      </w:pPr>
      <w:r w:rsidRPr="007226E0">
        <w:rPr>
          <w:rFonts w:asciiTheme="majorHAnsi" w:hAnsiTheme="majorHAnsi"/>
          <w:sz w:val="24"/>
          <w:szCs w:val="24"/>
        </w:rPr>
        <w:t xml:space="preserve">złożonego w ramach DWUETAPOWEGO KONKURSU ZAMKNIĘTEGO </w:t>
      </w:r>
      <w:r>
        <w:rPr>
          <w:rFonts w:asciiTheme="majorHAnsi" w:hAnsiTheme="majorHAnsi"/>
          <w:sz w:val="24"/>
          <w:szCs w:val="24"/>
        </w:rPr>
        <w:br/>
      </w:r>
      <w:r w:rsidRPr="007226E0">
        <w:rPr>
          <w:rFonts w:asciiTheme="majorHAnsi" w:hAnsiTheme="majorHAnsi"/>
          <w:sz w:val="24"/>
          <w:szCs w:val="24"/>
        </w:rPr>
        <w:t>nr RPSW.03.03.00-IZ.00-26-157/18</w:t>
      </w:r>
    </w:p>
    <w:p w:rsidR="00430571" w:rsidRPr="007226E0" w:rsidRDefault="00430571" w:rsidP="00430571">
      <w:pPr>
        <w:spacing w:before="240"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 dniu 07 listopada 2019 r. </w:t>
      </w:r>
      <w:r w:rsidRPr="00B4166D">
        <w:rPr>
          <w:rFonts w:asciiTheme="majorHAnsi" w:hAnsiTheme="majorHAnsi"/>
          <w:i/>
          <w:iCs/>
          <w:sz w:val="24"/>
          <w:szCs w:val="24"/>
        </w:rPr>
        <w:t>Zarząd Województwa Świętokrzyskiego</w:t>
      </w:r>
      <w:r>
        <w:rPr>
          <w:rFonts w:asciiTheme="majorHAnsi" w:hAnsiTheme="majorHAnsi"/>
          <w:sz w:val="24"/>
          <w:szCs w:val="24"/>
        </w:rPr>
        <w:t xml:space="preserve"> reprezentowany przez </w:t>
      </w:r>
      <w:r w:rsidRPr="00B4166D">
        <w:rPr>
          <w:rFonts w:asciiTheme="majorHAnsi" w:hAnsiTheme="majorHAnsi"/>
          <w:b/>
          <w:bCs/>
          <w:i/>
          <w:iCs/>
          <w:sz w:val="24"/>
          <w:szCs w:val="24"/>
        </w:rPr>
        <w:t xml:space="preserve">Marszałka 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Województwa </w:t>
      </w:r>
      <w:r w:rsidRPr="00B4166D">
        <w:rPr>
          <w:rFonts w:asciiTheme="majorHAnsi" w:hAnsiTheme="majorHAnsi"/>
          <w:b/>
          <w:bCs/>
          <w:i/>
          <w:iCs/>
          <w:sz w:val="24"/>
          <w:szCs w:val="24"/>
        </w:rPr>
        <w:t>Andrzeja Bętkowskiego</w:t>
      </w:r>
      <w:r>
        <w:rPr>
          <w:rFonts w:asciiTheme="majorHAnsi" w:hAnsiTheme="majorHAnsi"/>
          <w:sz w:val="24"/>
          <w:szCs w:val="24"/>
        </w:rPr>
        <w:t xml:space="preserve"> oraz </w:t>
      </w:r>
      <w:r w:rsidRPr="00B4166D">
        <w:rPr>
          <w:rFonts w:asciiTheme="majorHAnsi" w:hAnsiTheme="majorHAnsi"/>
          <w:b/>
          <w:bCs/>
          <w:i/>
          <w:iCs/>
          <w:sz w:val="24"/>
          <w:szCs w:val="24"/>
        </w:rPr>
        <w:t xml:space="preserve">Wicemarszałka 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Województwa </w:t>
      </w:r>
      <w:r w:rsidRPr="00B4166D">
        <w:rPr>
          <w:rFonts w:asciiTheme="majorHAnsi" w:hAnsiTheme="majorHAnsi"/>
          <w:b/>
          <w:bCs/>
          <w:i/>
          <w:iCs/>
          <w:sz w:val="24"/>
          <w:szCs w:val="24"/>
        </w:rPr>
        <w:t>Renatę Janik</w:t>
      </w:r>
      <w:r>
        <w:rPr>
          <w:rFonts w:asciiTheme="majorHAnsi" w:hAnsiTheme="majorHAnsi"/>
          <w:sz w:val="24"/>
          <w:szCs w:val="24"/>
        </w:rPr>
        <w:t xml:space="preserve"> podpisał </w:t>
      </w:r>
      <w:r w:rsidRPr="007226E0">
        <w:rPr>
          <w:rFonts w:asciiTheme="majorHAnsi" w:hAnsiTheme="majorHAnsi"/>
          <w:sz w:val="24"/>
          <w:szCs w:val="24"/>
        </w:rPr>
        <w:t xml:space="preserve">z </w:t>
      </w:r>
      <w:r w:rsidRPr="00B4166D">
        <w:rPr>
          <w:rFonts w:asciiTheme="majorHAnsi" w:hAnsiTheme="majorHAnsi"/>
          <w:b/>
          <w:i/>
          <w:iCs/>
          <w:sz w:val="24"/>
          <w:szCs w:val="24"/>
        </w:rPr>
        <w:t>Powiatem Pińczowskim</w:t>
      </w:r>
      <w:r w:rsidRPr="007226E0">
        <w:rPr>
          <w:rFonts w:asciiTheme="majorHAnsi" w:hAnsiTheme="majorHAnsi"/>
          <w:b/>
          <w:sz w:val="24"/>
          <w:szCs w:val="24"/>
        </w:rPr>
        <w:t xml:space="preserve"> z siedzibą </w:t>
      </w:r>
      <w:r>
        <w:rPr>
          <w:rFonts w:asciiTheme="majorHAnsi" w:hAnsiTheme="majorHAnsi"/>
          <w:b/>
          <w:sz w:val="24"/>
          <w:szCs w:val="24"/>
        </w:rPr>
        <w:br/>
      </w:r>
      <w:r w:rsidRPr="00B4166D">
        <w:rPr>
          <w:rFonts w:asciiTheme="majorHAnsi" w:hAnsiTheme="majorHAnsi"/>
          <w:bCs/>
          <w:sz w:val="24"/>
          <w:szCs w:val="24"/>
        </w:rPr>
        <w:t>ul. Zacisze 5,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Pr="00B4166D">
        <w:rPr>
          <w:rFonts w:asciiTheme="majorHAnsi" w:hAnsiTheme="majorHAnsi"/>
          <w:bCs/>
          <w:sz w:val="24"/>
          <w:szCs w:val="24"/>
        </w:rPr>
        <w:t>28-400 Pińczów</w:t>
      </w:r>
      <w:r w:rsidRPr="007226E0">
        <w:rPr>
          <w:rFonts w:asciiTheme="majorHAnsi" w:hAnsiTheme="majorHAnsi"/>
          <w:b/>
          <w:sz w:val="24"/>
          <w:szCs w:val="24"/>
        </w:rPr>
        <w:t xml:space="preserve"> </w:t>
      </w:r>
      <w:r w:rsidRPr="00B4166D">
        <w:rPr>
          <w:rFonts w:asciiTheme="majorHAnsi" w:hAnsiTheme="majorHAnsi"/>
          <w:b/>
          <w:sz w:val="24"/>
          <w:szCs w:val="24"/>
        </w:rPr>
        <w:t>umowę o dofinansowanie projektu</w:t>
      </w:r>
      <w:r w:rsidRPr="007226E0">
        <w:rPr>
          <w:rFonts w:asciiTheme="majorHAnsi" w:hAnsiTheme="majorHAnsi"/>
          <w:sz w:val="24"/>
          <w:szCs w:val="24"/>
        </w:rPr>
        <w:t xml:space="preserve"> nr RPSW.03.03.00-26-0051/17</w:t>
      </w:r>
      <w:r>
        <w:rPr>
          <w:rFonts w:asciiTheme="majorHAnsi" w:hAnsiTheme="majorHAnsi"/>
          <w:sz w:val="24"/>
          <w:szCs w:val="24"/>
        </w:rPr>
        <w:t xml:space="preserve">, </w:t>
      </w:r>
      <w:r w:rsidRPr="007226E0">
        <w:rPr>
          <w:rFonts w:asciiTheme="majorHAnsi" w:hAnsiTheme="majorHAnsi"/>
          <w:b/>
          <w:i/>
          <w:sz w:val="24"/>
          <w:szCs w:val="24"/>
        </w:rPr>
        <w:t>pn.: „</w:t>
      </w:r>
      <w:r w:rsidRPr="007226E0">
        <w:rPr>
          <w:rFonts w:asciiTheme="majorHAnsi" w:hAnsiTheme="majorHAnsi"/>
          <w:b/>
          <w:bCs/>
          <w:i/>
          <w:sz w:val="24"/>
          <w:szCs w:val="24"/>
        </w:rPr>
        <w:t>Popr</w:t>
      </w:r>
      <w:r>
        <w:rPr>
          <w:rFonts w:asciiTheme="majorHAnsi" w:hAnsiTheme="majorHAnsi"/>
          <w:b/>
          <w:bCs/>
          <w:i/>
          <w:sz w:val="24"/>
          <w:szCs w:val="24"/>
        </w:rPr>
        <w:t xml:space="preserve">awa efektywności energetycznej </w:t>
      </w:r>
      <w:r w:rsidRPr="007226E0">
        <w:rPr>
          <w:rFonts w:asciiTheme="majorHAnsi" w:hAnsiTheme="majorHAnsi"/>
          <w:b/>
          <w:bCs/>
          <w:i/>
          <w:sz w:val="24"/>
          <w:szCs w:val="24"/>
        </w:rPr>
        <w:t>z wykorzystaniem odnawialnych źródeł energii obiektów Zespołu Opieki Zdrowotnej – szpitala powiatowego w Pińczowie</w:t>
      </w:r>
      <w:r w:rsidRPr="007226E0">
        <w:rPr>
          <w:rFonts w:asciiTheme="majorHAnsi" w:hAnsiTheme="majorHAnsi"/>
          <w:b/>
          <w:i/>
          <w:sz w:val="24"/>
          <w:szCs w:val="24"/>
        </w:rPr>
        <w:t>”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430571" w:rsidRPr="007226E0" w:rsidRDefault="00430571" w:rsidP="00430571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7226E0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7226E0">
        <w:rPr>
          <w:rFonts w:asciiTheme="majorHAnsi" w:hAnsiTheme="majorHAnsi" w:cs="Arial"/>
          <w:b/>
          <w:sz w:val="24"/>
          <w:szCs w:val="24"/>
        </w:rPr>
        <w:t xml:space="preserve">5 526 185,40 </w:t>
      </w:r>
      <w:r>
        <w:rPr>
          <w:rFonts w:asciiTheme="majorHAnsi" w:hAnsiTheme="majorHAnsi"/>
          <w:b/>
          <w:sz w:val="24"/>
          <w:szCs w:val="24"/>
        </w:rPr>
        <w:t>zł</w:t>
      </w:r>
    </w:p>
    <w:p w:rsidR="00430571" w:rsidRPr="007226E0" w:rsidRDefault="00430571" w:rsidP="00430571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7226E0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B4166D">
        <w:rPr>
          <w:rFonts w:asciiTheme="majorHAnsi" w:hAnsiTheme="majorHAnsi"/>
          <w:b/>
          <w:color w:val="FF0000"/>
          <w:sz w:val="24"/>
          <w:szCs w:val="24"/>
        </w:rPr>
        <w:t xml:space="preserve">4 632 198,11 </w:t>
      </w:r>
      <w:r>
        <w:rPr>
          <w:rFonts w:asciiTheme="majorHAnsi" w:hAnsiTheme="majorHAnsi"/>
          <w:b/>
          <w:sz w:val="24"/>
          <w:szCs w:val="24"/>
        </w:rPr>
        <w:t>zł</w:t>
      </w:r>
      <w:r w:rsidRPr="007226E0">
        <w:rPr>
          <w:rFonts w:asciiTheme="majorHAnsi" w:hAnsiTheme="majorHAnsi"/>
          <w:b/>
          <w:sz w:val="24"/>
          <w:szCs w:val="24"/>
        </w:rPr>
        <w:t xml:space="preserve"> </w:t>
      </w:r>
    </w:p>
    <w:p w:rsidR="00430571" w:rsidRPr="007226E0" w:rsidRDefault="00430571" w:rsidP="00430571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7226E0">
        <w:rPr>
          <w:rFonts w:asciiTheme="majorHAnsi" w:hAnsiTheme="majorHAnsi"/>
          <w:b/>
          <w:sz w:val="24"/>
          <w:szCs w:val="24"/>
        </w:rPr>
        <w:t>z czego:</w:t>
      </w:r>
    </w:p>
    <w:p w:rsidR="00430571" w:rsidRPr="007226E0" w:rsidRDefault="00430571" w:rsidP="00430571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7226E0">
        <w:rPr>
          <w:rFonts w:asciiTheme="majorHAnsi" w:hAnsiTheme="majorHAnsi"/>
          <w:b/>
          <w:sz w:val="24"/>
          <w:szCs w:val="24"/>
        </w:rPr>
        <w:t xml:space="preserve">- dofinansowanie z UE: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7226E0">
        <w:rPr>
          <w:rFonts w:asciiTheme="majorHAnsi" w:hAnsiTheme="majorHAnsi" w:cs="Arial"/>
          <w:b/>
          <w:sz w:val="24"/>
          <w:szCs w:val="24"/>
        </w:rPr>
        <w:t>4 144 598,31</w:t>
      </w:r>
      <w:r w:rsidRPr="007226E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zł</w:t>
      </w:r>
    </w:p>
    <w:p w:rsidR="00430571" w:rsidRPr="007226E0" w:rsidRDefault="00430571" w:rsidP="00430571">
      <w:pPr>
        <w:spacing w:after="240"/>
        <w:jc w:val="both"/>
        <w:rPr>
          <w:rFonts w:asciiTheme="majorHAnsi" w:hAnsiTheme="majorHAnsi"/>
          <w:b/>
          <w:sz w:val="24"/>
          <w:szCs w:val="24"/>
        </w:rPr>
      </w:pPr>
      <w:r w:rsidRPr="007226E0">
        <w:rPr>
          <w:rFonts w:asciiTheme="majorHAnsi" w:hAnsiTheme="majorHAnsi"/>
          <w:b/>
          <w:sz w:val="24"/>
          <w:szCs w:val="24"/>
        </w:rPr>
        <w:t xml:space="preserve">- dofinansowanie z Budżetu Państwa: </w:t>
      </w:r>
      <w:r>
        <w:rPr>
          <w:rFonts w:asciiTheme="majorHAnsi" w:hAnsiTheme="majorHAnsi"/>
          <w:b/>
          <w:sz w:val="24"/>
          <w:szCs w:val="24"/>
        </w:rPr>
        <w:tab/>
        <w:t xml:space="preserve">    </w:t>
      </w:r>
      <w:r w:rsidRPr="007226E0">
        <w:rPr>
          <w:rFonts w:asciiTheme="majorHAnsi" w:hAnsiTheme="majorHAnsi" w:cs="Arial"/>
          <w:b/>
          <w:sz w:val="24"/>
          <w:szCs w:val="24"/>
        </w:rPr>
        <w:t>487 599,80</w:t>
      </w:r>
      <w:r w:rsidRPr="007226E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zł</w:t>
      </w:r>
    </w:p>
    <w:p w:rsidR="00430571" w:rsidRDefault="00430571" w:rsidP="00430571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Realizacja projektu obejmuje poprawę efektywności energetycznej pięciu budynków użyteczności publicznej, w których prowadzona jest działalność lecznicza w ramach </w:t>
      </w:r>
      <w:r w:rsidRPr="00B4166D">
        <w:rPr>
          <w:rFonts w:asciiTheme="majorHAnsi" w:eastAsiaTheme="minorHAnsi" w:hAnsiTheme="majorHAnsi" w:cs="NimbusSanL-Regu"/>
          <w:i/>
          <w:iCs/>
          <w:sz w:val="24"/>
          <w:szCs w:val="24"/>
        </w:rPr>
        <w:t>Zespołu Opieki Zdrowotnej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w Pińczowie. </w:t>
      </w:r>
    </w:p>
    <w:p w:rsidR="00430571" w:rsidRDefault="00430571" w:rsidP="00430571">
      <w:pPr>
        <w:autoSpaceDE w:val="0"/>
        <w:autoSpaceDN w:val="0"/>
        <w:adjustRightInd w:val="0"/>
        <w:spacing w:before="120" w:after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W zakresie rzeczowym projektu znajduje się modernizacja instalacji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c.o.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 i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c.w.u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,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 ocieplenie stropodachów i ścian 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zewn</w:t>
      </w:r>
      <w:r>
        <w:rPr>
          <w:rFonts w:asciiTheme="majorHAnsi" w:eastAsiaTheme="minorHAnsi" w:hAnsiTheme="majorHAnsi" w:cs="NimbusSanL-Regu"/>
          <w:sz w:val="24"/>
          <w:szCs w:val="24"/>
        </w:rPr>
        <w:t>ętrznych, wymiana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stolarki okiennej i drz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wiowej, modernizacja instalacji 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wentylac</w:t>
      </w:r>
      <w:r>
        <w:rPr>
          <w:rFonts w:asciiTheme="majorHAnsi" w:eastAsiaTheme="minorHAnsi" w:hAnsiTheme="majorHAnsi" w:cs="NimbusSanL-Regu"/>
          <w:sz w:val="24"/>
          <w:szCs w:val="24"/>
        </w:rPr>
        <w:t>y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j</w:t>
      </w:r>
      <w:r>
        <w:rPr>
          <w:rFonts w:asciiTheme="majorHAnsi" w:eastAsiaTheme="minorHAnsi" w:hAnsiTheme="majorHAnsi" w:cs="NimbusSanL-Regu"/>
          <w:sz w:val="24"/>
          <w:szCs w:val="24"/>
        </w:rPr>
        <w:t>nej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, wymian</w:t>
      </w:r>
      <w:r>
        <w:rPr>
          <w:rFonts w:asciiTheme="majorHAnsi" w:eastAsiaTheme="minorHAnsi" w:hAnsiTheme="majorHAnsi" w:cs="NimbusSanL-Regu"/>
          <w:sz w:val="24"/>
          <w:szCs w:val="24"/>
        </w:rPr>
        <w:t>a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oświetlenia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 na energooszczędne oraz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 xml:space="preserve"> zastosowanie systemu zarz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ądzania 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energią</w:t>
      </w:r>
      <w:r>
        <w:rPr>
          <w:rFonts w:asciiTheme="majorHAnsi" w:eastAsiaTheme="minorHAnsi" w:hAnsiTheme="majorHAnsi" w:cs="NimbusSanL-Regu"/>
          <w:sz w:val="24"/>
          <w:szCs w:val="24"/>
        </w:rPr>
        <w:t xml:space="preserve"> w budynkach</w:t>
      </w:r>
      <w:r w:rsidRPr="00392EC8"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430571" w:rsidRDefault="00430571" w:rsidP="00430571">
      <w:pPr>
        <w:spacing w:before="120"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430571" w:rsidRPr="00B1547D" w:rsidRDefault="00430571" w:rsidP="00430571">
      <w:pPr>
        <w:spacing w:before="120"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B1547D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Główne wskaźniki projektu: </w:t>
      </w:r>
    </w:p>
    <w:p w:rsidR="00430571" w:rsidRPr="00B1547D" w:rsidRDefault="00430571" w:rsidP="0043057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 xml:space="preserve">- 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Ilość zaoszczędzonej energii elektrycznej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bCs/>
          <w:sz w:val="24"/>
          <w:szCs w:val="24"/>
        </w:rPr>
        <w:t>173,70</w:t>
      </w:r>
      <w:r w:rsidRPr="00B1547D">
        <w:rPr>
          <w:rFonts w:asciiTheme="majorHAnsi" w:hAnsiTheme="majorHAnsi" w:cs="Arial"/>
          <w:sz w:val="24"/>
          <w:szCs w:val="24"/>
        </w:rPr>
        <w:t xml:space="preserve"> MWh/rok,</w:t>
      </w:r>
    </w:p>
    <w:p w:rsidR="00430571" w:rsidRPr="00B1547D" w:rsidRDefault="00430571" w:rsidP="0043057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 xml:space="preserve">- 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Ilość zaoszczędzonej energii cieplnej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bCs/>
          <w:sz w:val="24"/>
          <w:szCs w:val="24"/>
        </w:rPr>
        <w:t>3 104,10</w:t>
      </w:r>
      <w:r w:rsidRPr="00B1547D">
        <w:rPr>
          <w:rFonts w:asciiTheme="majorHAnsi" w:hAnsiTheme="majorHAnsi" w:cs="Arial"/>
          <w:sz w:val="24"/>
          <w:szCs w:val="24"/>
        </w:rPr>
        <w:t xml:space="preserve"> GJ/rok;</w:t>
      </w:r>
    </w:p>
    <w:p w:rsidR="00430571" w:rsidRPr="00B1547D" w:rsidRDefault="00430571" w:rsidP="0043057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 xml:space="preserve">- 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Zmniejszenie zużycia energii końcowej w wyniku realizacji projektów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bCs/>
          <w:sz w:val="24"/>
          <w:szCs w:val="24"/>
        </w:rPr>
        <w:t xml:space="preserve">3 859,40 </w:t>
      </w:r>
      <w:r w:rsidRPr="00B1547D">
        <w:rPr>
          <w:rFonts w:asciiTheme="majorHAnsi" w:hAnsiTheme="majorHAnsi" w:cs="Arial"/>
          <w:sz w:val="24"/>
          <w:szCs w:val="24"/>
        </w:rPr>
        <w:t>GJ/rok;</w:t>
      </w:r>
    </w:p>
    <w:p w:rsidR="00430571" w:rsidRPr="00B1547D" w:rsidRDefault="00430571" w:rsidP="00430571">
      <w:pPr>
        <w:spacing w:after="0"/>
        <w:ind w:left="142" w:hanging="142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>- 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Szacowany roczny spadek emisji gazów cieplarnianych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bCs/>
          <w:sz w:val="24"/>
          <w:szCs w:val="24"/>
        </w:rPr>
        <w:t>341,57</w:t>
      </w:r>
      <w:r w:rsidRPr="00B1547D">
        <w:rPr>
          <w:rFonts w:asciiTheme="majorHAnsi" w:hAnsiTheme="majorHAnsi" w:cs="Arial"/>
          <w:sz w:val="24"/>
          <w:szCs w:val="24"/>
        </w:rPr>
        <w:t xml:space="preserve"> tony równoważnika CO</w:t>
      </w:r>
      <w:r w:rsidRPr="00B1547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B1547D">
        <w:rPr>
          <w:rFonts w:asciiTheme="majorHAnsi" w:hAnsiTheme="majorHAnsi" w:cs="Arial"/>
          <w:sz w:val="24"/>
          <w:szCs w:val="24"/>
        </w:rPr>
        <w:t xml:space="preserve">/rok; </w:t>
      </w:r>
    </w:p>
    <w:p w:rsidR="00430571" w:rsidRPr="00B1547D" w:rsidRDefault="00430571" w:rsidP="0043057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 xml:space="preserve">- 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Liczba zmodernizowanych energetycznie budynków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sz w:val="24"/>
          <w:szCs w:val="24"/>
        </w:rPr>
        <w:t>5</w:t>
      </w:r>
      <w:r w:rsidRPr="00B1547D">
        <w:rPr>
          <w:rFonts w:asciiTheme="majorHAnsi" w:hAnsiTheme="majorHAnsi" w:cs="Arial"/>
          <w:sz w:val="24"/>
          <w:szCs w:val="24"/>
        </w:rPr>
        <w:t xml:space="preserve"> szt. </w:t>
      </w:r>
    </w:p>
    <w:p w:rsidR="00430571" w:rsidRPr="00B1547D" w:rsidRDefault="00430571" w:rsidP="0043057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B1547D">
        <w:rPr>
          <w:rFonts w:asciiTheme="majorHAnsi" w:hAnsiTheme="majorHAnsi" w:cs="Arial"/>
          <w:sz w:val="24"/>
          <w:szCs w:val="24"/>
        </w:rPr>
        <w:t xml:space="preserve">- </w:t>
      </w:r>
      <w:r w:rsidRPr="00B4166D">
        <w:rPr>
          <w:rFonts w:asciiTheme="majorHAnsi" w:hAnsiTheme="majorHAnsi" w:cs="Arial"/>
          <w:i/>
          <w:iCs/>
          <w:sz w:val="24"/>
          <w:szCs w:val="24"/>
        </w:rPr>
        <w:t>Liczba wybudowanych jednostek wytwarzania energii elektrycznej z OZE</w:t>
      </w:r>
      <w:r w:rsidRPr="00B1547D">
        <w:rPr>
          <w:rFonts w:asciiTheme="majorHAnsi" w:hAnsiTheme="majorHAnsi" w:cs="Arial"/>
          <w:sz w:val="24"/>
          <w:szCs w:val="24"/>
        </w:rPr>
        <w:t xml:space="preserve">: </w:t>
      </w:r>
      <w:r w:rsidRPr="00B1547D">
        <w:rPr>
          <w:rFonts w:asciiTheme="majorHAnsi" w:hAnsiTheme="majorHAnsi" w:cs="Arial"/>
          <w:b/>
          <w:bCs/>
          <w:sz w:val="24"/>
          <w:szCs w:val="24"/>
        </w:rPr>
        <w:t>1</w:t>
      </w:r>
      <w:r w:rsidRPr="00B1547D">
        <w:rPr>
          <w:rFonts w:asciiTheme="majorHAnsi" w:hAnsiTheme="majorHAnsi" w:cs="Arial"/>
          <w:sz w:val="24"/>
          <w:szCs w:val="24"/>
        </w:rPr>
        <w:t xml:space="preserve"> szt.</w:t>
      </w:r>
    </w:p>
    <w:p w:rsidR="00430571" w:rsidRPr="00392EC8" w:rsidRDefault="00430571" w:rsidP="00430571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="NimbusSanL-Regu"/>
          <w:sz w:val="24"/>
          <w:szCs w:val="24"/>
        </w:rPr>
      </w:pPr>
    </w:p>
    <w:p w:rsidR="00B1547D" w:rsidRPr="00392EC8" w:rsidRDefault="00B1547D" w:rsidP="00392E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NimbusSanL-Regu"/>
          <w:sz w:val="24"/>
          <w:szCs w:val="24"/>
        </w:rPr>
      </w:pPr>
      <w:bookmarkStart w:id="0" w:name="_GoBack"/>
      <w:bookmarkEnd w:id="0"/>
    </w:p>
    <w:sectPr w:rsidR="00B1547D" w:rsidRPr="0039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66" w:rsidRDefault="00EC2766" w:rsidP="00827CE4">
      <w:pPr>
        <w:spacing w:after="0" w:line="240" w:lineRule="auto"/>
      </w:pPr>
      <w:r>
        <w:separator/>
      </w:r>
    </w:p>
  </w:endnote>
  <w:endnote w:type="continuationSeparator" w:id="0">
    <w:p w:rsidR="00EC2766" w:rsidRDefault="00EC2766" w:rsidP="0082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66" w:rsidRDefault="00EC2766" w:rsidP="00827CE4">
      <w:pPr>
        <w:spacing w:after="0" w:line="240" w:lineRule="auto"/>
      </w:pPr>
      <w:r>
        <w:separator/>
      </w:r>
    </w:p>
  </w:footnote>
  <w:footnote w:type="continuationSeparator" w:id="0">
    <w:p w:rsidR="00EC2766" w:rsidRDefault="00EC2766" w:rsidP="0082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CF"/>
    <w:rsid w:val="002777DE"/>
    <w:rsid w:val="00392EC8"/>
    <w:rsid w:val="00430571"/>
    <w:rsid w:val="00635048"/>
    <w:rsid w:val="00651BFB"/>
    <w:rsid w:val="007226E0"/>
    <w:rsid w:val="0077374F"/>
    <w:rsid w:val="00827CE4"/>
    <w:rsid w:val="009239CF"/>
    <w:rsid w:val="00976D95"/>
    <w:rsid w:val="00A47882"/>
    <w:rsid w:val="00B1547D"/>
    <w:rsid w:val="00D340A5"/>
    <w:rsid w:val="00E40D86"/>
    <w:rsid w:val="00E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D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827CE4"/>
    <w:pPr>
      <w:spacing w:after="240" w:line="240" w:lineRule="auto"/>
      <w:contextualSpacing/>
      <w:jc w:val="center"/>
    </w:pPr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27CE4"/>
    <w:rPr>
      <w:rFonts w:ascii="Times New Roman" w:eastAsia="Times New Roman" w:hAnsi="Times New Roman" w:cs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styleId="Odwoanieprzypisudolnego">
    <w:name w:val="footnote reference"/>
    <w:aliases w:val="Footnote Reference Number"/>
    <w:semiHidden/>
    <w:rsid w:val="00827CE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827CE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827CE4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D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827CE4"/>
    <w:pPr>
      <w:spacing w:after="240" w:line="240" w:lineRule="auto"/>
      <w:contextualSpacing/>
      <w:jc w:val="center"/>
    </w:pPr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27CE4"/>
    <w:rPr>
      <w:rFonts w:ascii="Times New Roman" w:eastAsia="Times New Roman" w:hAnsi="Times New Roman" w:cs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styleId="Odwoanieprzypisudolnego">
    <w:name w:val="footnote reference"/>
    <w:aliases w:val="Footnote Reference Number"/>
    <w:semiHidden/>
    <w:rsid w:val="00827CE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827CE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827CE4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Miernik, Barbara</dc:creator>
  <cp:keywords/>
  <dc:description/>
  <cp:lastModifiedBy>Miernik, Barbara</cp:lastModifiedBy>
  <cp:revision>7</cp:revision>
  <dcterms:created xsi:type="dcterms:W3CDTF">2019-10-01T10:36:00Z</dcterms:created>
  <dcterms:modified xsi:type="dcterms:W3CDTF">2019-11-08T13:41:00Z</dcterms:modified>
</cp:coreProperties>
</file>