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C7751A">
        <w:rPr>
          <w:rFonts w:ascii="Cambria" w:hAnsi="Cambria"/>
          <w:b/>
          <w:sz w:val="24"/>
          <w:szCs w:val="24"/>
        </w:rPr>
        <w:t>3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C7751A">
        <w:rPr>
          <w:rFonts w:ascii="Cambria" w:hAnsi="Cambria"/>
          <w:b/>
          <w:sz w:val="24"/>
          <w:szCs w:val="24"/>
        </w:rPr>
        <w:t>Poprawa</w:t>
      </w:r>
      <w:r w:rsidR="00B52DEE">
        <w:rPr>
          <w:rFonts w:ascii="Cambria" w:hAnsi="Cambria"/>
          <w:b/>
          <w:sz w:val="24"/>
          <w:szCs w:val="24"/>
        </w:rPr>
        <w:t xml:space="preserve"> efektywności energetycznej</w:t>
      </w:r>
      <w:r w:rsidR="00B23B80">
        <w:rPr>
          <w:rFonts w:ascii="Cambria" w:hAnsi="Cambria"/>
          <w:b/>
          <w:sz w:val="24"/>
          <w:szCs w:val="24"/>
        </w:rPr>
        <w:t xml:space="preserve"> z wykorzystaniem odnawialnych źródeł energii</w:t>
      </w:r>
      <w:r w:rsidR="00B52DEE">
        <w:rPr>
          <w:rFonts w:ascii="Cambria" w:hAnsi="Cambria"/>
          <w:b/>
          <w:sz w:val="24"/>
          <w:szCs w:val="24"/>
        </w:rPr>
        <w:t xml:space="preserve"> w sektorze publicznym </w:t>
      </w:r>
      <w:r w:rsidR="00B23B80">
        <w:rPr>
          <w:rFonts w:ascii="Cambria" w:hAnsi="Cambria"/>
          <w:b/>
          <w:sz w:val="24"/>
          <w:szCs w:val="24"/>
        </w:rPr>
        <w:br/>
      </w:r>
      <w:r w:rsidR="00B52DEE">
        <w:rPr>
          <w:rFonts w:ascii="Cambria" w:hAnsi="Cambria"/>
          <w:b/>
          <w:sz w:val="24"/>
          <w:szCs w:val="24"/>
        </w:rPr>
        <w:t>i mieszkaniowym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1121E0">
        <w:rPr>
          <w:rFonts w:ascii="Cambria" w:hAnsi="Cambria"/>
          <w:b/>
          <w:sz w:val="24"/>
          <w:szCs w:val="24"/>
        </w:rPr>
        <w:t>28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1121E0">
        <w:rPr>
          <w:rFonts w:ascii="Cambria" w:hAnsi="Cambria"/>
          <w:b/>
          <w:sz w:val="24"/>
          <w:szCs w:val="24"/>
        </w:rPr>
        <w:t>stycznia</w:t>
      </w:r>
      <w:r w:rsidR="001E3F42" w:rsidRPr="00AD709A">
        <w:rPr>
          <w:rFonts w:ascii="Cambria" w:hAnsi="Cambria"/>
          <w:b/>
          <w:sz w:val="24"/>
          <w:szCs w:val="24"/>
        </w:rPr>
        <w:t xml:space="preserve"> 20</w:t>
      </w:r>
      <w:r w:rsidR="001121E0">
        <w:rPr>
          <w:rFonts w:ascii="Cambria" w:hAnsi="Cambria"/>
          <w:b/>
          <w:sz w:val="24"/>
          <w:szCs w:val="24"/>
        </w:rPr>
        <w:t>20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</w:t>
      </w:r>
      <w:r w:rsidR="00B23B80">
        <w:rPr>
          <w:rFonts w:ascii="Cambria" w:hAnsi="Cambria"/>
          <w:sz w:val="24"/>
          <w:szCs w:val="24"/>
        </w:rPr>
        <w:t>e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1121E0">
        <w:rPr>
          <w:rFonts w:ascii="Cambria" w:hAnsi="Cambria"/>
          <w:sz w:val="24"/>
          <w:szCs w:val="24"/>
        </w:rPr>
        <w:t>Gmina Radoszyce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 xml:space="preserve">wa </w:t>
      </w:r>
      <w:r w:rsidR="001121E0">
        <w:rPr>
          <w:rFonts w:ascii="Cambria" w:hAnsi="Cambria"/>
          <w:sz w:val="24"/>
          <w:szCs w:val="24"/>
        </w:rPr>
        <w:br/>
      </w:r>
      <w:r w:rsidR="00BF3D79" w:rsidRPr="00AD709A">
        <w:rPr>
          <w:rFonts w:ascii="Cambria" w:hAnsi="Cambria"/>
          <w:sz w:val="24"/>
          <w:szCs w:val="24"/>
        </w:rPr>
        <w:t>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B23B80">
        <w:rPr>
          <w:rFonts w:ascii="Cambria" w:hAnsi="Cambria"/>
          <w:sz w:val="24"/>
          <w:szCs w:val="24"/>
        </w:rPr>
        <w:t>5</w:t>
      </w:r>
      <w:r w:rsidR="001121E0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1121E0">
        <w:rPr>
          <w:rFonts w:ascii="Cambria" w:hAnsi="Cambria"/>
          <w:b/>
          <w:i/>
          <w:sz w:val="24"/>
          <w:szCs w:val="24"/>
        </w:rPr>
        <w:t>Termomodernizacja budynków użyteczności publicznej na terenie Gminy Radoszyce</w:t>
      </w:r>
      <w:r w:rsidR="00B52DEE">
        <w:rPr>
          <w:rFonts w:ascii="Cambria" w:hAnsi="Cambria"/>
          <w:b/>
          <w:i/>
          <w:sz w:val="24"/>
          <w:szCs w:val="24"/>
        </w:rPr>
        <w:t>”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52DEE">
        <w:rPr>
          <w:rFonts w:ascii="Cambria" w:hAnsi="Cambria"/>
          <w:sz w:val="24"/>
          <w:szCs w:val="24"/>
        </w:rPr>
        <w:t>157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BF3D79" w:rsidRPr="00AD709A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1121E0">
        <w:rPr>
          <w:rFonts w:ascii="Cambria" w:hAnsi="Cambria"/>
          <w:b/>
          <w:sz w:val="24"/>
          <w:szCs w:val="24"/>
        </w:rPr>
        <w:t xml:space="preserve">3 848 573,67 </w:t>
      </w:r>
      <w:r w:rsidRPr="009C1D63">
        <w:rPr>
          <w:rFonts w:ascii="Cambria" w:hAnsi="Cambria"/>
          <w:b/>
          <w:sz w:val="24"/>
          <w:szCs w:val="24"/>
        </w:rPr>
        <w:t xml:space="preserve">PLN </w:t>
      </w:r>
    </w:p>
    <w:p w:rsidR="00B52DEE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Wkład UE: </w:t>
      </w:r>
      <w:r w:rsidR="001121E0">
        <w:rPr>
          <w:rFonts w:ascii="Cambria" w:hAnsi="Cambria"/>
          <w:b/>
          <w:sz w:val="24"/>
          <w:szCs w:val="24"/>
        </w:rPr>
        <w:t>3</w:t>
      </w:r>
      <w:r w:rsidR="00B23B80">
        <w:rPr>
          <w:rFonts w:ascii="Cambria" w:hAnsi="Cambria"/>
          <w:b/>
          <w:sz w:val="24"/>
          <w:szCs w:val="24"/>
        </w:rPr>
        <w:t> </w:t>
      </w:r>
      <w:r w:rsidR="001121E0">
        <w:rPr>
          <w:rFonts w:ascii="Cambria" w:hAnsi="Cambria"/>
          <w:b/>
          <w:sz w:val="24"/>
          <w:szCs w:val="24"/>
        </w:rPr>
        <w:t>443</w:t>
      </w:r>
      <w:r w:rsidR="00B23B80">
        <w:rPr>
          <w:rFonts w:ascii="Cambria" w:hAnsi="Cambria"/>
          <w:b/>
          <w:sz w:val="24"/>
          <w:szCs w:val="24"/>
        </w:rPr>
        <w:t> </w:t>
      </w:r>
      <w:r w:rsidR="001121E0">
        <w:rPr>
          <w:rFonts w:ascii="Cambria" w:hAnsi="Cambria"/>
          <w:b/>
          <w:sz w:val="24"/>
          <w:szCs w:val="24"/>
        </w:rPr>
        <w:t>460</w:t>
      </w:r>
      <w:r w:rsidR="00B23B80">
        <w:rPr>
          <w:rFonts w:ascii="Cambria" w:hAnsi="Cambria"/>
          <w:b/>
          <w:sz w:val="24"/>
          <w:szCs w:val="24"/>
        </w:rPr>
        <w:t>,</w:t>
      </w:r>
      <w:r w:rsidR="001121E0">
        <w:rPr>
          <w:rFonts w:ascii="Cambria" w:hAnsi="Cambria"/>
          <w:b/>
          <w:sz w:val="24"/>
          <w:szCs w:val="24"/>
        </w:rPr>
        <w:t>65</w:t>
      </w:r>
      <w:r>
        <w:rPr>
          <w:rFonts w:ascii="Cambria" w:hAnsi="Cambria"/>
          <w:b/>
          <w:sz w:val="24"/>
          <w:szCs w:val="24"/>
        </w:rPr>
        <w:t xml:space="preserve"> PLN</w:t>
      </w:r>
    </w:p>
    <w:p w:rsidR="00B23B80" w:rsidRPr="009C1D63" w:rsidRDefault="00B23B80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Budżet Państwa: 4</w:t>
      </w:r>
      <w:r w:rsidR="001121E0">
        <w:rPr>
          <w:rFonts w:ascii="Cambria" w:hAnsi="Cambria"/>
          <w:b/>
          <w:sz w:val="24"/>
          <w:szCs w:val="24"/>
        </w:rPr>
        <w:t>05</w:t>
      </w:r>
      <w:r>
        <w:rPr>
          <w:rFonts w:ascii="Cambria" w:hAnsi="Cambria"/>
          <w:b/>
          <w:sz w:val="24"/>
          <w:szCs w:val="24"/>
        </w:rPr>
        <w:t> </w:t>
      </w:r>
      <w:r w:rsidR="001121E0">
        <w:rPr>
          <w:rFonts w:ascii="Cambria" w:hAnsi="Cambria"/>
          <w:b/>
          <w:sz w:val="24"/>
          <w:szCs w:val="24"/>
        </w:rPr>
        <w:t>113</w:t>
      </w:r>
      <w:r>
        <w:rPr>
          <w:rFonts w:ascii="Cambria" w:hAnsi="Cambria"/>
          <w:b/>
          <w:sz w:val="24"/>
          <w:szCs w:val="24"/>
        </w:rPr>
        <w:t>,</w:t>
      </w:r>
      <w:r w:rsidR="001121E0">
        <w:rPr>
          <w:rFonts w:ascii="Cambria" w:hAnsi="Cambria"/>
          <w:b/>
          <w:sz w:val="24"/>
          <w:szCs w:val="24"/>
        </w:rPr>
        <w:t>02</w:t>
      </w:r>
      <w:r>
        <w:rPr>
          <w:rFonts w:ascii="Cambria" w:hAnsi="Cambria"/>
          <w:b/>
          <w:sz w:val="24"/>
          <w:szCs w:val="24"/>
        </w:rPr>
        <w:t xml:space="preserve"> PLN 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121E0">
        <w:rPr>
          <w:rFonts w:ascii="Cambria" w:hAnsi="Cambria"/>
          <w:b/>
          <w:sz w:val="24"/>
          <w:szCs w:val="24"/>
        </w:rPr>
        <w:t>4</w:t>
      </w:r>
      <w:r w:rsidR="00B23B80">
        <w:rPr>
          <w:rFonts w:ascii="Cambria" w:hAnsi="Cambria"/>
          <w:b/>
          <w:sz w:val="24"/>
          <w:szCs w:val="24"/>
        </w:rPr>
        <w:t> </w:t>
      </w:r>
      <w:r w:rsidR="001121E0">
        <w:rPr>
          <w:rFonts w:ascii="Cambria" w:hAnsi="Cambria"/>
          <w:b/>
          <w:sz w:val="24"/>
          <w:szCs w:val="24"/>
        </w:rPr>
        <w:t>168</w:t>
      </w:r>
      <w:r w:rsidR="00B23B80">
        <w:rPr>
          <w:rFonts w:ascii="Cambria" w:hAnsi="Cambria"/>
          <w:b/>
          <w:sz w:val="24"/>
          <w:szCs w:val="24"/>
        </w:rPr>
        <w:t> </w:t>
      </w:r>
      <w:r w:rsidR="001121E0">
        <w:rPr>
          <w:rFonts w:ascii="Cambria" w:hAnsi="Cambria"/>
          <w:b/>
          <w:sz w:val="24"/>
          <w:szCs w:val="24"/>
        </w:rPr>
        <w:t>054</w:t>
      </w:r>
      <w:r w:rsidR="00B23B80">
        <w:rPr>
          <w:rFonts w:ascii="Cambria" w:hAnsi="Cambria"/>
          <w:b/>
          <w:sz w:val="24"/>
          <w:szCs w:val="24"/>
        </w:rPr>
        <w:t>,</w:t>
      </w:r>
      <w:r w:rsidR="001121E0">
        <w:rPr>
          <w:rFonts w:ascii="Cambria" w:hAnsi="Cambria"/>
          <w:b/>
          <w:sz w:val="24"/>
          <w:szCs w:val="24"/>
        </w:rPr>
        <w:t>71</w:t>
      </w:r>
      <w:r w:rsidR="00B23B80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AB" w:rsidRDefault="00D001AB" w:rsidP="00DE61DF">
      <w:pPr>
        <w:spacing w:after="0" w:line="240" w:lineRule="auto"/>
      </w:pPr>
      <w:r>
        <w:separator/>
      </w:r>
    </w:p>
  </w:endnote>
  <w:endnote w:type="continuationSeparator" w:id="0">
    <w:p w:rsidR="00D001AB" w:rsidRDefault="00D001A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AB" w:rsidRDefault="00D001AB" w:rsidP="00DE61DF">
      <w:pPr>
        <w:spacing w:after="0" w:line="240" w:lineRule="auto"/>
      </w:pPr>
      <w:r>
        <w:separator/>
      </w:r>
    </w:p>
  </w:footnote>
  <w:footnote w:type="continuationSeparator" w:id="0">
    <w:p w:rsidR="00D001AB" w:rsidRDefault="00D001A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0147E"/>
    <w:rsid w:val="00011A0F"/>
    <w:rsid w:val="00012CC1"/>
    <w:rsid w:val="0002184C"/>
    <w:rsid w:val="00022AB7"/>
    <w:rsid w:val="00024C5C"/>
    <w:rsid w:val="00025039"/>
    <w:rsid w:val="000252AF"/>
    <w:rsid w:val="00047A80"/>
    <w:rsid w:val="000766CE"/>
    <w:rsid w:val="00081152"/>
    <w:rsid w:val="000916C8"/>
    <w:rsid w:val="000A2430"/>
    <w:rsid w:val="000B31F7"/>
    <w:rsid w:val="000B6CF0"/>
    <w:rsid w:val="000E220D"/>
    <w:rsid w:val="001121E0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81088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90427"/>
    <w:rsid w:val="00AA706F"/>
    <w:rsid w:val="00AD709A"/>
    <w:rsid w:val="00AE156C"/>
    <w:rsid w:val="00AE2218"/>
    <w:rsid w:val="00B07D63"/>
    <w:rsid w:val="00B23B80"/>
    <w:rsid w:val="00B36519"/>
    <w:rsid w:val="00B4357B"/>
    <w:rsid w:val="00B52DEE"/>
    <w:rsid w:val="00BA66CD"/>
    <w:rsid w:val="00BE2351"/>
    <w:rsid w:val="00BE5D0A"/>
    <w:rsid w:val="00BF3D79"/>
    <w:rsid w:val="00C7751A"/>
    <w:rsid w:val="00C77732"/>
    <w:rsid w:val="00C824C2"/>
    <w:rsid w:val="00CA44F0"/>
    <w:rsid w:val="00CB5C20"/>
    <w:rsid w:val="00CD0889"/>
    <w:rsid w:val="00CE5A4F"/>
    <w:rsid w:val="00D001AB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196C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2</cp:revision>
  <dcterms:created xsi:type="dcterms:W3CDTF">2020-01-28T12:52:00Z</dcterms:created>
  <dcterms:modified xsi:type="dcterms:W3CDTF">2020-01-28T12:52:00Z</dcterms:modified>
</cp:coreProperties>
</file>