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B58A2" w14:textId="77777777" w:rsidR="00CA5C2E" w:rsidRDefault="00CA5C2E" w:rsidP="001F3DA9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p w14:paraId="510C0068" w14:textId="7A283062" w:rsidR="00CA5C2E" w:rsidRDefault="00781FDF" w:rsidP="001F3DA9">
      <w:pPr>
        <w:spacing w:after="120"/>
        <w:jc w:val="both"/>
        <w:rPr>
          <w:rFonts w:asciiTheme="majorHAnsi" w:hAnsiTheme="majorHAnsi" w:cstheme="minorHAnsi"/>
          <w:b/>
          <w:sz w:val="27"/>
          <w:szCs w:val="27"/>
        </w:rPr>
      </w:pPr>
      <w:r w:rsidRPr="00A96E5F">
        <w:rPr>
          <w:rFonts w:asciiTheme="majorHAnsi" w:hAnsiTheme="majorHAnsi"/>
          <w:b/>
          <w:sz w:val="27"/>
          <w:szCs w:val="27"/>
        </w:rPr>
        <w:t xml:space="preserve">Podpisanie umów </w:t>
      </w:r>
      <w:r w:rsidR="00CA5C2E" w:rsidRPr="001F3DA9">
        <w:rPr>
          <w:rFonts w:asciiTheme="majorHAnsi" w:hAnsiTheme="majorHAnsi" w:cstheme="minorHAnsi"/>
          <w:b/>
          <w:sz w:val="27"/>
          <w:szCs w:val="27"/>
        </w:rPr>
        <w:t xml:space="preserve">w ramach Działania 3.4 ,,Strategia niskoemisyjna, wsparcie zrównoważonej multimodalnej mobilności miejskiej” </w:t>
      </w:r>
      <w:r>
        <w:rPr>
          <w:rFonts w:asciiTheme="majorHAnsi" w:hAnsiTheme="majorHAnsi" w:cstheme="minorHAnsi"/>
          <w:b/>
          <w:sz w:val="27"/>
          <w:szCs w:val="27"/>
        </w:rPr>
        <w:br/>
      </w:r>
      <w:r w:rsidR="00CA5C2E" w:rsidRPr="001F3DA9">
        <w:rPr>
          <w:rFonts w:asciiTheme="majorHAnsi" w:hAnsiTheme="majorHAnsi" w:cstheme="minorHAnsi"/>
          <w:b/>
          <w:sz w:val="27"/>
          <w:szCs w:val="27"/>
        </w:rPr>
        <w:t xml:space="preserve">w ramach Regionalnego Programu Operacyjnego Województwa Świętokrzyskiego na lata 2014-2020 w ramach </w:t>
      </w:r>
      <w:r w:rsidR="001F3DA9" w:rsidRPr="001F3DA9">
        <w:rPr>
          <w:rFonts w:asciiTheme="majorHAnsi" w:hAnsiTheme="majorHAnsi" w:cstheme="minorHAnsi"/>
          <w:b/>
          <w:sz w:val="27"/>
          <w:szCs w:val="27"/>
        </w:rPr>
        <w:t>JEDNOETAPOWEGO</w:t>
      </w:r>
      <w:r w:rsidR="00CA5C2E" w:rsidRPr="001F3DA9">
        <w:rPr>
          <w:rFonts w:asciiTheme="majorHAnsi" w:hAnsiTheme="majorHAnsi" w:cstheme="minorHAnsi"/>
          <w:b/>
          <w:sz w:val="27"/>
          <w:szCs w:val="27"/>
        </w:rPr>
        <w:t xml:space="preserve"> KONKURSU ZAMKNIĘTEGO nr RPSW.03.0</w:t>
      </w:r>
      <w:r w:rsidR="001F3DA9" w:rsidRPr="001F3DA9">
        <w:rPr>
          <w:rFonts w:asciiTheme="majorHAnsi" w:hAnsiTheme="majorHAnsi" w:cstheme="minorHAnsi"/>
          <w:b/>
          <w:sz w:val="27"/>
          <w:szCs w:val="27"/>
        </w:rPr>
        <w:t>4</w:t>
      </w:r>
      <w:r w:rsidR="00CA5C2E" w:rsidRPr="001F3DA9">
        <w:rPr>
          <w:rFonts w:asciiTheme="majorHAnsi" w:hAnsiTheme="majorHAnsi" w:cstheme="minorHAnsi"/>
          <w:b/>
          <w:sz w:val="27"/>
          <w:szCs w:val="27"/>
        </w:rPr>
        <w:t>.00-IZ.00-26-</w:t>
      </w:r>
      <w:r w:rsidR="001F3DA9" w:rsidRPr="001F3DA9">
        <w:rPr>
          <w:rFonts w:asciiTheme="majorHAnsi" w:hAnsiTheme="majorHAnsi" w:cstheme="minorHAnsi"/>
          <w:b/>
          <w:sz w:val="27"/>
          <w:szCs w:val="27"/>
        </w:rPr>
        <w:t>230</w:t>
      </w:r>
      <w:r w:rsidR="00CA5C2E" w:rsidRPr="001F3DA9">
        <w:rPr>
          <w:rFonts w:asciiTheme="majorHAnsi" w:hAnsiTheme="majorHAnsi" w:cstheme="minorHAnsi"/>
          <w:b/>
          <w:sz w:val="27"/>
          <w:szCs w:val="27"/>
        </w:rPr>
        <w:t>/1</w:t>
      </w:r>
      <w:r>
        <w:rPr>
          <w:rFonts w:asciiTheme="majorHAnsi" w:hAnsiTheme="majorHAnsi" w:cstheme="minorHAnsi"/>
          <w:b/>
          <w:sz w:val="27"/>
          <w:szCs w:val="27"/>
        </w:rPr>
        <w:t>8.</w:t>
      </w:r>
    </w:p>
    <w:p w14:paraId="5BA2E400" w14:textId="77777777" w:rsidR="00781FDF" w:rsidRPr="009C1D63" w:rsidRDefault="00781FDF" w:rsidP="00781FDF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1311BF13" w14:textId="188B7B68" w:rsidR="00781FDF" w:rsidRPr="00AD709A" w:rsidRDefault="00781FDF" w:rsidP="00781FDF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 xml:space="preserve">Dnia </w:t>
      </w:r>
      <w:r>
        <w:rPr>
          <w:rFonts w:ascii="Cambria" w:hAnsi="Cambria"/>
          <w:b/>
          <w:sz w:val="24"/>
          <w:szCs w:val="24"/>
        </w:rPr>
        <w:t>31</w:t>
      </w:r>
      <w:r w:rsidRPr="00AD709A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stycznia</w:t>
      </w:r>
      <w:r w:rsidRPr="00AD709A">
        <w:rPr>
          <w:rFonts w:ascii="Cambria" w:hAnsi="Cambria"/>
          <w:b/>
          <w:sz w:val="24"/>
          <w:szCs w:val="24"/>
        </w:rPr>
        <w:t xml:space="preserve"> 20</w:t>
      </w:r>
      <w:r>
        <w:rPr>
          <w:rFonts w:ascii="Cambria" w:hAnsi="Cambria"/>
          <w:b/>
          <w:sz w:val="24"/>
          <w:szCs w:val="24"/>
        </w:rPr>
        <w:t>20</w:t>
      </w:r>
      <w:r w:rsidRPr="00AD709A">
        <w:rPr>
          <w:rFonts w:ascii="Cambria" w:hAnsi="Cambria"/>
          <w:b/>
          <w:sz w:val="24"/>
          <w:szCs w:val="24"/>
        </w:rPr>
        <w:t xml:space="preserve"> roku </w:t>
      </w:r>
      <w:r w:rsidRPr="00AD709A">
        <w:rPr>
          <w:rFonts w:ascii="Cambria" w:hAnsi="Cambria"/>
          <w:sz w:val="24"/>
          <w:szCs w:val="24"/>
        </w:rPr>
        <w:t xml:space="preserve">podpisana została z </w:t>
      </w:r>
      <w:r>
        <w:rPr>
          <w:rFonts w:ascii="Cambria" w:hAnsi="Cambria"/>
          <w:sz w:val="24"/>
          <w:szCs w:val="24"/>
        </w:rPr>
        <w:t>Gminą Starachowice</w:t>
      </w:r>
      <w:r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 xml:space="preserve">umowa </w:t>
      </w:r>
      <w:r>
        <w:rPr>
          <w:rFonts w:ascii="Cambria" w:hAnsi="Cambria"/>
          <w:sz w:val="24"/>
          <w:szCs w:val="24"/>
        </w:rPr>
        <w:br/>
      </w:r>
      <w:r w:rsidRPr="00AD709A">
        <w:rPr>
          <w:rFonts w:ascii="Cambria" w:hAnsi="Cambria"/>
          <w:sz w:val="24"/>
          <w:szCs w:val="24"/>
        </w:rPr>
        <w:t>o dofinansowanie projektu nr RPSW.03.0</w:t>
      </w:r>
      <w:r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.00-26-0</w:t>
      </w:r>
      <w:r>
        <w:rPr>
          <w:rFonts w:ascii="Cambria" w:hAnsi="Cambria"/>
          <w:sz w:val="24"/>
          <w:szCs w:val="24"/>
        </w:rPr>
        <w:t>0</w:t>
      </w:r>
      <w:r>
        <w:rPr>
          <w:rFonts w:ascii="Cambria" w:hAnsi="Cambria"/>
          <w:sz w:val="24"/>
          <w:szCs w:val="24"/>
        </w:rPr>
        <w:t>52</w:t>
      </w:r>
      <w:r w:rsidRPr="00AD709A"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>8</w:t>
      </w:r>
      <w:r w:rsidRPr="00AD709A">
        <w:rPr>
          <w:rFonts w:ascii="Cambria" w:hAnsi="Cambria"/>
          <w:sz w:val="24"/>
          <w:szCs w:val="24"/>
        </w:rPr>
        <w:t xml:space="preserve"> pn.: </w:t>
      </w:r>
      <w:r w:rsidRPr="00781FDF">
        <w:rPr>
          <w:rFonts w:ascii="Cambria" w:hAnsi="Cambria"/>
          <w:b/>
          <w:sz w:val="24"/>
          <w:szCs w:val="24"/>
        </w:rPr>
        <w:t>„</w:t>
      </w:r>
      <w:r w:rsidRPr="00781FDF">
        <w:rPr>
          <w:rFonts w:asciiTheme="majorHAnsi" w:hAnsiTheme="majorHAnsi"/>
          <w:b/>
          <w:bCs/>
          <w:i/>
          <w:iCs/>
          <w:color w:val="000000"/>
          <w:sz w:val="24"/>
          <w:szCs w:val="24"/>
        </w:rPr>
        <w:t>Poprawa komunikacji publicznej w Starachowicach poprzez modernizację infrastruktury i zakup taboru niskoemisyjnego – etap II”</w:t>
      </w:r>
      <w:r w:rsidRPr="00AD709A">
        <w:rPr>
          <w:rFonts w:ascii="Cambria" w:hAnsi="Cambria"/>
          <w:sz w:val="24"/>
          <w:szCs w:val="24"/>
        </w:rPr>
        <w:t xml:space="preserve"> złożonego do Działania 3.</w:t>
      </w:r>
      <w:r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 xml:space="preserve"> RPOWŚ na lata 2014-2020 w ramach konkursu nr RPSW.03.0</w:t>
      </w:r>
      <w:r>
        <w:rPr>
          <w:rFonts w:ascii="Cambria" w:hAnsi="Cambria"/>
          <w:sz w:val="24"/>
          <w:szCs w:val="24"/>
        </w:rPr>
        <w:t>4</w:t>
      </w:r>
      <w:r w:rsidRPr="00AD709A">
        <w:rPr>
          <w:rFonts w:ascii="Cambria" w:hAnsi="Cambria"/>
          <w:sz w:val="24"/>
          <w:szCs w:val="24"/>
        </w:rPr>
        <w:t>.00-IZ.00-26-</w:t>
      </w:r>
      <w:r>
        <w:rPr>
          <w:rFonts w:ascii="Cambria" w:hAnsi="Cambria"/>
          <w:sz w:val="24"/>
          <w:szCs w:val="24"/>
        </w:rPr>
        <w:t>230</w:t>
      </w:r>
      <w:r w:rsidRPr="00AD709A">
        <w:rPr>
          <w:rFonts w:ascii="Cambria" w:hAnsi="Cambria"/>
          <w:sz w:val="24"/>
          <w:szCs w:val="24"/>
        </w:rPr>
        <w:t>/1</w:t>
      </w:r>
      <w:r>
        <w:rPr>
          <w:rFonts w:ascii="Cambria" w:hAnsi="Cambria"/>
          <w:sz w:val="24"/>
          <w:szCs w:val="24"/>
        </w:rPr>
        <w:t>8</w:t>
      </w:r>
      <w:r w:rsidRPr="00AD709A">
        <w:rPr>
          <w:rFonts w:ascii="Cambria" w:hAnsi="Cambria"/>
          <w:sz w:val="24"/>
          <w:szCs w:val="24"/>
        </w:rPr>
        <w:t>.</w:t>
      </w:r>
    </w:p>
    <w:p w14:paraId="5D0C540D" w14:textId="711D7D98" w:rsidR="001F3DA9" w:rsidRPr="001F3DA9" w:rsidRDefault="001F3DA9" w:rsidP="001F3DA9">
      <w:pPr>
        <w:spacing w:after="120"/>
        <w:ind w:left="360"/>
        <w:jc w:val="both"/>
        <w:rPr>
          <w:rFonts w:asciiTheme="majorHAnsi" w:hAnsiTheme="majorHAnsi"/>
          <w:b/>
          <w:sz w:val="24"/>
          <w:szCs w:val="24"/>
        </w:rPr>
      </w:pPr>
      <w:r w:rsidRPr="001F3DA9">
        <w:rPr>
          <w:rFonts w:asciiTheme="majorHAnsi" w:hAnsiTheme="majorHAnsi"/>
          <w:b/>
          <w:sz w:val="24"/>
          <w:szCs w:val="24"/>
        </w:rPr>
        <w:t xml:space="preserve">Wartość dofinansowania: </w:t>
      </w:r>
      <w:r>
        <w:rPr>
          <w:rFonts w:asciiTheme="majorHAnsi" w:hAnsiTheme="majorHAnsi" w:cs="NimbusSanL-Regu"/>
          <w:b/>
          <w:sz w:val="24"/>
          <w:szCs w:val="24"/>
        </w:rPr>
        <w:t>41 302 585,37</w:t>
      </w:r>
      <w:r w:rsidRPr="001F3DA9">
        <w:rPr>
          <w:rFonts w:asciiTheme="majorHAnsi" w:hAnsiTheme="majorHAnsi"/>
          <w:b/>
          <w:sz w:val="24"/>
          <w:szCs w:val="24"/>
        </w:rPr>
        <w:t xml:space="preserve"> zł</w:t>
      </w:r>
    </w:p>
    <w:p w14:paraId="3D016072" w14:textId="77777777" w:rsidR="001F3DA9" w:rsidRPr="001F3DA9" w:rsidRDefault="001F3DA9" w:rsidP="001F3DA9">
      <w:pPr>
        <w:pStyle w:val="Akapitzlist"/>
        <w:spacing w:after="120"/>
        <w:jc w:val="both"/>
        <w:rPr>
          <w:rFonts w:ascii="Cambria" w:hAnsi="Cambria"/>
          <w:b/>
          <w:sz w:val="24"/>
          <w:szCs w:val="24"/>
        </w:rPr>
      </w:pPr>
      <w:r w:rsidRPr="001F3DA9">
        <w:rPr>
          <w:rFonts w:ascii="Cambria" w:hAnsi="Cambria"/>
          <w:b/>
          <w:sz w:val="24"/>
          <w:szCs w:val="24"/>
        </w:rPr>
        <w:t xml:space="preserve">w tym: </w:t>
      </w:r>
    </w:p>
    <w:p w14:paraId="78DDDA90" w14:textId="61587E1C" w:rsidR="001F3DA9" w:rsidRDefault="001F3DA9" w:rsidP="001F3DA9">
      <w:pPr>
        <w:spacing w:after="120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</w:t>
      </w:r>
      <w:r w:rsidRPr="001F3DA9">
        <w:rPr>
          <w:rFonts w:ascii="Cambria" w:hAnsi="Cambria"/>
          <w:b/>
          <w:sz w:val="24"/>
          <w:szCs w:val="24"/>
        </w:rPr>
        <w:t xml:space="preserve">wkład UE: </w:t>
      </w:r>
      <w:r w:rsidRPr="001F3DA9">
        <w:rPr>
          <w:rFonts w:ascii="Cambria" w:hAnsi="Cambria"/>
          <w:b/>
          <w:bCs/>
          <w:sz w:val="24"/>
          <w:szCs w:val="24"/>
        </w:rPr>
        <w:t> </w:t>
      </w:r>
      <w:r>
        <w:rPr>
          <w:rFonts w:asciiTheme="majorHAnsi" w:hAnsiTheme="majorHAnsi" w:cs="NimbusSanL-Regu"/>
          <w:b/>
          <w:sz w:val="24"/>
          <w:szCs w:val="24"/>
        </w:rPr>
        <w:t>40</w:t>
      </w:r>
      <w:r w:rsidRPr="001F3DA9">
        <w:rPr>
          <w:rFonts w:asciiTheme="majorHAnsi" w:hAnsiTheme="majorHAnsi" w:cs="NimbusSanL-Regu"/>
          <w:b/>
          <w:sz w:val="24"/>
          <w:szCs w:val="24"/>
        </w:rPr>
        <w:t> </w:t>
      </w:r>
      <w:r>
        <w:rPr>
          <w:rFonts w:asciiTheme="majorHAnsi" w:hAnsiTheme="majorHAnsi" w:cs="NimbusSanL-Regu"/>
          <w:b/>
          <w:sz w:val="24"/>
          <w:szCs w:val="24"/>
        </w:rPr>
        <w:t>102</w:t>
      </w:r>
      <w:r w:rsidRPr="001F3DA9">
        <w:rPr>
          <w:rFonts w:asciiTheme="majorHAnsi" w:hAnsiTheme="majorHAnsi" w:cs="NimbusSanL-Regu"/>
          <w:b/>
          <w:sz w:val="24"/>
          <w:szCs w:val="24"/>
        </w:rPr>
        <w:t> </w:t>
      </w:r>
      <w:r>
        <w:rPr>
          <w:rFonts w:asciiTheme="majorHAnsi" w:hAnsiTheme="majorHAnsi" w:cs="NimbusSanL-Regu"/>
          <w:b/>
          <w:sz w:val="24"/>
          <w:szCs w:val="24"/>
        </w:rPr>
        <w:t>585</w:t>
      </w:r>
      <w:r w:rsidRPr="001F3DA9">
        <w:rPr>
          <w:rFonts w:asciiTheme="majorHAnsi" w:hAnsiTheme="majorHAnsi" w:cs="NimbusSanL-Regu"/>
          <w:b/>
          <w:sz w:val="24"/>
          <w:szCs w:val="24"/>
        </w:rPr>
        <w:t>,</w:t>
      </w:r>
      <w:r>
        <w:rPr>
          <w:rFonts w:asciiTheme="majorHAnsi" w:hAnsiTheme="majorHAnsi" w:cs="NimbusSanL-Regu"/>
          <w:b/>
          <w:sz w:val="24"/>
          <w:szCs w:val="24"/>
        </w:rPr>
        <w:t>37</w:t>
      </w:r>
      <w:r w:rsidRPr="001F3DA9">
        <w:rPr>
          <w:rFonts w:asciiTheme="majorHAnsi" w:hAnsiTheme="majorHAnsi"/>
          <w:b/>
          <w:sz w:val="24"/>
          <w:szCs w:val="24"/>
        </w:rPr>
        <w:t xml:space="preserve"> </w:t>
      </w:r>
      <w:r w:rsidRPr="001F3DA9">
        <w:rPr>
          <w:rFonts w:ascii="Cambria" w:hAnsi="Cambria"/>
          <w:b/>
          <w:sz w:val="24"/>
          <w:szCs w:val="24"/>
        </w:rPr>
        <w:t>zł</w:t>
      </w:r>
    </w:p>
    <w:p w14:paraId="05B808C1" w14:textId="498FAEF5" w:rsidR="001F3DA9" w:rsidRPr="001F3DA9" w:rsidRDefault="001F3DA9" w:rsidP="001F3DA9">
      <w:pPr>
        <w:spacing w:after="120"/>
        <w:ind w:left="360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Budżet Państwa: 1 200 000,00 zł</w:t>
      </w:r>
    </w:p>
    <w:p w14:paraId="7216CEC1" w14:textId="66A29196" w:rsidR="001F3DA9" w:rsidRPr="001F3DA9" w:rsidRDefault="001F3DA9" w:rsidP="001F3DA9">
      <w:pPr>
        <w:spacing w:after="120"/>
        <w:ind w:left="360"/>
        <w:jc w:val="both"/>
        <w:rPr>
          <w:rFonts w:asciiTheme="majorHAnsi" w:hAnsiTheme="majorHAnsi"/>
          <w:sz w:val="24"/>
          <w:szCs w:val="24"/>
        </w:rPr>
      </w:pPr>
      <w:r w:rsidRPr="001F3DA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>
        <w:rPr>
          <w:rFonts w:ascii="Cambria" w:hAnsi="Cambria"/>
          <w:b/>
          <w:bCs/>
          <w:sz w:val="24"/>
          <w:szCs w:val="24"/>
        </w:rPr>
        <w:t>53 229 200,00</w:t>
      </w:r>
      <w:r w:rsidRPr="001F3DA9">
        <w:rPr>
          <w:rFonts w:ascii="Cambria" w:hAnsi="Cambria"/>
          <w:sz w:val="24"/>
          <w:szCs w:val="24"/>
        </w:rPr>
        <w:t xml:space="preserve"> </w:t>
      </w:r>
      <w:r w:rsidRPr="001F3DA9">
        <w:rPr>
          <w:rFonts w:ascii="Cambria" w:hAnsi="Cambria"/>
          <w:b/>
          <w:sz w:val="24"/>
          <w:szCs w:val="24"/>
        </w:rPr>
        <w:t>zł</w:t>
      </w:r>
    </w:p>
    <w:p w14:paraId="21D776BB" w14:textId="59BD5FAB" w:rsidR="00632B46" w:rsidRPr="00CA5C2E" w:rsidRDefault="00632B46" w:rsidP="001F3DA9">
      <w:pPr>
        <w:spacing w:after="120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CA5C2E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8344F" w14:textId="77777777" w:rsidR="00B5768A" w:rsidRDefault="00B5768A" w:rsidP="00DE61DF">
      <w:pPr>
        <w:spacing w:after="0" w:line="240" w:lineRule="auto"/>
      </w:pPr>
      <w:r>
        <w:separator/>
      </w:r>
    </w:p>
  </w:endnote>
  <w:endnote w:type="continuationSeparator" w:id="0">
    <w:p w14:paraId="0CB0AD73" w14:textId="77777777" w:rsidR="00B5768A" w:rsidRDefault="00B5768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3EBA2" w14:textId="77777777" w:rsidR="00B5768A" w:rsidRDefault="00B5768A" w:rsidP="00DE61DF">
      <w:pPr>
        <w:spacing w:after="0" w:line="240" w:lineRule="auto"/>
      </w:pPr>
      <w:r>
        <w:separator/>
      </w:r>
    </w:p>
  </w:footnote>
  <w:footnote w:type="continuationSeparator" w:id="0">
    <w:p w14:paraId="30592F56" w14:textId="77777777" w:rsidR="00B5768A" w:rsidRDefault="00B5768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010DA20E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61F2B9A6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37C90D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71FFB5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60FA6550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0EAD7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FEC"/>
    <w:multiLevelType w:val="hybridMultilevel"/>
    <w:tmpl w:val="5026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8F7418"/>
    <w:multiLevelType w:val="hybridMultilevel"/>
    <w:tmpl w:val="F500B5AC"/>
    <w:lvl w:ilvl="0" w:tplc="E6ACE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1F3DA9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D2ABE"/>
    <w:rsid w:val="002E14CD"/>
    <w:rsid w:val="002E2D1C"/>
    <w:rsid w:val="002E3A06"/>
    <w:rsid w:val="002F6734"/>
    <w:rsid w:val="00305507"/>
    <w:rsid w:val="00326808"/>
    <w:rsid w:val="0033008A"/>
    <w:rsid w:val="00336803"/>
    <w:rsid w:val="0036697E"/>
    <w:rsid w:val="00375265"/>
    <w:rsid w:val="00393B28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A140D"/>
    <w:rsid w:val="005D1FD9"/>
    <w:rsid w:val="005E3125"/>
    <w:rsid w:val="005F7DC6"/>
    <w:rsid w:val="00613E4F"/>
    <w:rsid w:val="00632B46"/>
    <w:rsid w:val="00636B27"/>
    <w:rsid w:val="00641969"/>
    <w:rsid w:val="00653C33"/>
    <w:rsid w:val="00653F2E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781FDF"/>
    <w:rsid w:val="008265B9"/>
    <w:rsid w:val="00842DED"/>
    <w:rsid w:val="00846FD4"/>
    <w:rsid w:val="00881EE8"/>
    <w:rsid w:val="00892D7E"/>
    <w:rsid w:val="008B2239"/>
    <w:rsid w:val="008C37E3"/>
    <w:rsid w:val="009034B4"/>
    <w:rsid w:val="009172E7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96E5F"/>
    <w:rsid w:val="00AA706F"/>
    <w:rsid w:val="00AE156C"/>
    <w:rsid w:val="00AE2218"/>
    <w:rsid w:val="00B07D63"/>
    <w:rsid w:val="00B36519"/>
    <w:rsid w:val="00B4357B"/>
    <w:rsid w:val="00B5768A"/>
    <w:rsid w:val="00B964CF"/>
    <w:rsid w:val="00BA66CD"/>
    <w:rsid w:val="00BE2351"/>
    <w:rsid w:val="00BE5D0A"/>
    <w:rsid w:val="00C77732"/>
    <w:rsid w:val="00C824C2"/>
    <w:rsid w:val="00CA5C2E"/>
    <w:rsid w:val="00CB5C20"/>
    <w:rsid w:val="00CD0889"/>
    <w:rsid w:val="00CE5A4F"/>
    <w:rsid w:val="00D234FA"/>
    <w:rsid w:val="00D34C90"/>
    <w:rsid w:val="00D57D3F"/>
    <w:rsid w:val="00DA1FBD"/>
    <w:rsid w:val="00DC03E8"/>
    <w:rsid w:val="00DC6F73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63517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1B4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Rasała, Przemysław</cp:lastModifiedBy>
  <cp:revision>2</cp:revision>
  <dcterms:created xsi:type="dcterms:W3CDTF">2020-01-31T13:11:00Z</dcterms:created>
  <dcterms:modified xsi:type="dcterms:W3CDTF">2020-01-31T13:11:00Z</dcterms:modified>
</cp:coreProperties>
</file>