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20551" w14:textId="77777777" w:rsidR="002E7243" w:rsidRPr="002E7243" w:rsidRDefault="00835EED" w:rsidP="002E7243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2E7243">
        <w:rPr>
          <w:rFonts w:ascii="Cambria" w:hAnsi="Cambria"/>
          <w:sz w:val="24"/>
          <w:szCs w:val="24"/>
        </w:rPr>
        <w:t xml:space="preserve">Dnia </w:t>
      </w:r>
      <w:r w:rsidRPr="002E7243">
        <w:rPr>
          <w:rFonts w:ascii="Cambria" w:hAnsi="Cambria"/>
          <w:b/>
          <w:sz w:val="24"/>
          <w:szCs w:val="24"/>
        </w:rPr>
        <w:t xml:space="preserve">1 czerwca 2020 roku </w:t>
      </w:r>
      <w:r w:rsidRPr="002E7243">
        <w:rPr>
          <w:rFonts w:ascii="Cambria" w:hAnsi="Cambria"/>
          <w:sz w:val="24"/>
          <w:szCs w:val="24"/>
        </w:rPr>
        <w:t xml:space="preserve">Zarząd Województwa Świętokrzyskiego pełniący funkcję </w:t>
      </w:r>
      <w:r w:rsidRPr="002E7243">
        <w:rPr>
          <w:rFonts w:ascii="Cambria" w:hAnsi="Cambria"/>
          <w:i/>
          <w:iCs/>
          <w:sz w:val="24"/>
          <w:szCs w:val="24"/>
        </w:rPr>
        <w:t>Instytucji Zarządzającej RPOWŚ na lata 2014-2020</w:t>
      </w:r>
      <w:r w:rsidRPr="002E7243">
        <w:rPr>
          <w:rFonts w:ascii="Cambria" w:hAnsi="Cambria"/>
          <w:sz w:val="24"/>
          <w:szCs w:val="24"/>
        </w:rPr>
        <w:t xml:space="preserve"> podpisał</w:t>
      </w:r>
      <w:r w:rsidRPr="002E7243">
        <w:rPr>
          <w:rFonts w:asciiTheme="majorHAnsi" w:hAnsiTheme="majorHAnsi"/>
          <w:sz w:val="24"/>
          <w:szCs w:val="24"/>
        </w:rPr>
        <w:t xml:space="preserve"> umowę z</w:t>
      </w:r>
      <w:r w:rsidRPr="002E7243">
        <w:rPr>
          <w:rFonts w:asciiTheme="majorHAnsi" w:hAnsiTheme="majorHAnsi"/>
          <w:b/>
          <w:sz w:val="24"/>
          <w:szCs w:val="24"/>
        </w:rPr>
        <w:t xml:space="preserve"> </w:t>
      </w:r>
      <w:r w:rsidRPr="002E7243">
        <w:rPr>
          <w:rFonts w:asciiTheme="majorHAnsi" w:hAnsiTheme="majorHAnsi" w:cs="NimbusSanL-Regu"/>
          <w:b/>
          <w:sz w:val="24"/>
          <w:szCs w:val="24"/>
        </w:rPr>
        <w:t xml:space="preserve">Gminą </w:t>
      </w:r>
      <w:r w:rsidRPr="002E7243">
        <w:rPr>
          <w:rFonts w:asciiTheme="majorHAnsi" w:hAnsiTheme="majorHAnsi"/>
          <w:b/>
          <w:sz w:val="24"/>
          <w:szCs w:val="24"/>
        </w:rPr>
        <w:t xml:space="preserve">Dwikozy </w:t>
      </w:r>
      <w:r w:rsidR="002E7243">
        <w:rPr>
          <w:rFonts w:asciiTheme="majorHAnsi" w:hAnsiTheme="majorHAnsi"/>
          <w:b/>
          <w:sz w:val="24"/>
          <w:szCs w:val="24"/>
        </w:rPr>
        <w:br/>
      </w:r>
      <w:r w:rsidRPr="002E7243">
        <w:rPr>
          <w:rFonts w:asciiTheme="majorHAnsi" w:hAnsiTheme="majorHAnsi"/>
          <w:sz w:val="24"/>
          <w:szCs w:val="24"/>
        </w:rPr>
        <w:t xml:space="preserve">o dofinansowanie projektu nr </w:t>
      </w:r>
      <w:r w:rsidRPr="002E7243">
        <w:rPr>
          <w:rFonts w:ascii="Cambria" w:hAnsi="Cambria" w:cs="Times New Roman"/>
          <w:b/>
          <w:color w:val="000000"/>
          <w:sz w:val="24"/>
          <w:szCs w:val="24"/>
        </w:rPr>
        <w:t>RPSW.03.03.00-26-0031/17</w:t>
      </w:r>
      <w:r w:rsidRPr="002E724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2E7243">
        <w:rPr>
          <w:rFonts w:asciiTheme="majorHAnsi" w:hAnsiTheme="majorHAnsi"/>
          <w:sz w:val="24"/>
          <w:szCs w:val="24"/>
        </w:rPr>
        <w:t xml:space="preserve">pn. </w:t>
      </w:r>
      <w:r w:rsidRPr="002E7243">
        <w:rPr>
          <w:rStyle w:val="details-field-value2"/>
          <w:rFonts w:asciiTheme="majorHAnsi" w:hAnsiTheme="majorHAnsi" w:cs="Helvetica"/>
          <w:i/>
          <w:color w:val="333333"/>
          <w:sz w:val="24"/>
          <w:szCs w:val="24"/>
        </w:rPr>
        <w:t xml:space="preserve">Podniesienie efektywności energetycznej poprzez przeprowadzenie termomodernizacji budynków należących do Gminy Dwikozy wraz z wymianą oświetlenia oraz pozyskiwanie energii </w:t>
      </w:r>
      <w:r w:rsidR="002E7243">
        <w:rPr>
          <w:rStyle w:val="details-field-value2"/>
          <w:rFonts w:asciiTheme="majorHAnsi" w:hAnsiTheme="majorHAnsi" w:cs="Helvetica"/>
          <w:i/>
          <w:color w:val="333333"/>
          <w:sz w:val="24"/>
          <w:szCs w:val="24"/>
        </w:rPr>
        <w:br/>
      </w:r>
      <w:r w:rsidRPr="002E7243">
        <w:rPr>
          <w:rStyle w:val="details-field-value2"/>
          <w:rFonts w:asciiTheme="majorHAnsi" w:hAnsiTheme="majorHAnsi" w:cs="Helvetica"/>
          <w:i/>
          <w:color w:val="333333"/>
          <w:sz w:val="24"/>
          <w:szCs w:val="24"/>
        </w:rPr>
        <w:t>z instalacji fotowoltaicznej</w:t>
      </w:r>
      <w:r w:rsidR="002E7243" w:rsidRPr="002E7243">
        <w:rPr>
          <w:rFonts w:asciiTheme="majorHAnsi" w:hAnsiTheme="majorHAnsi"/>
          <w:sz w:val="24"/>
          <w:szCs w:val="24"/>
        </w:rPr>
        <w:t xml:space="preserve"> złożonego do Działania 3.3 RPOWŚ na lata 2014-2020 </w:t>
      </w:r>
      <w:r w:rsidR="002E7243">
        <w:rPr>
          <w:rFonts w:asciiTheme="majorHAnsi" w:hAnsiTheme="majorHAnsi"/>
          <w:sz w:val="24"/>
          <w:szCs w:val="24"/>
        </w:rPr>
        <w:br/>
      </w:r>
      <w:r w:rsidR="002E7243" w:rsidRPr="002E7243">
        <w:rPr>
          <w:rFonts w:asciiTheme="majorHAnsi" w:hAnsiTheme="majorHAnsi"/>
          <w:sz w:val="24"/>
          <w:szCs w:val="24"/>
        </w:rPr>
        <w:t>w ramach DWUETAPOWEGO KONKURSU ZAMKNIĘTEGO nr RPSW.03.03.00-IZ.00-26-157/17</w:t>
      </w:r>
    </w:p>
    <w:p w14:paraId="3982AA13" w14:textId="77777777" w:rsidR="00166B90" w:rsidRPr="00BD557B" w:rsidRDefault="00166B90" w:rsidP="00166B90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BD557B">
        <w:rPr>
          <w:rFonts w:ascii="Cambria" w:hAnsi="Cambria" w:cs="Times New Roman"/>
          <w:b/>
          <w:sz w:val="24"/>
          <w:szCs w:val="24"/>
        </w:rPr>
        <w:t>Koszt całkowity projektu:</w:t>
      </w:r>
      <w:r w:rsidRPr="00C200DA">
        <w:rPr>
          <w:rFonts w:ascii="Cambria" w:hAnsi="Cambria"/>
          <w:b/>
          <w:bCs/>
          <w:sz w:val="24"/>
          <w:szCs w:val="28"/>
        </w:rPr>
        <w:t> </w:t>
      </w:r>
      <w:r w:rsidR="00835EED" w:rsidRPr="00835EED">
        <w:rPr>
          <w:rFonts w:asciiTheme="majorHAnsi" w:eastAsiaTheme="minorHAnsi" w:hAnsiTheme="majorHAnsi" w:cs="NimbusSanL-Regu"/>
          <w:b/>
          <w:sz w:val="24"/>
          <w:szCs w:val="24"/>
          <w:lang w:eastAsia="en-US"/>
        </w:rPr>
        <w:t>3 532 974,73</w:t>
      </w:r>
      <w:r w:rsidRPr="008C33A9">
        <w:rPr>
          <w:rFonts w:ascii="Cambria" w:hAnsi="Cambria"/>
          <w:b/>
          <w:sz w:val="24"/>
          <w:szCs w:val="24"/>
        </w:rPr>
        <w:t xml:space="preserve"> </w:t>
      </w:r>
      <w:r w:rsidRPr="0045712A">
        <w:rPr>
          <w:rFonts w:ascii="Cambria" w:hAnsi="Cambria" w:cs="Times New Roman"/>
          <w:b/>
          <w:sz w:val="24"/>
          <w:szCs w:val="24"/>
        </w:rPr>
        <w:t>zł</w:t>
      </w:r>
    </w:p>
    <w:p w14:paraId="64C376D6" w14:textId="77777777" w:rsidR="00166B90" w:rsidRPr="00835EED" w:rsidRDefault="00166B90" w:rsidP="00166B90">
      <w:p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360F2D">
        <w:rPr>
          <w:rFonts w:asciiTheme="majorHAnsi" w:hAnsiTheme="majorHAnsi" w:cs="Times New Roman"/>
          <w:b/>
          <w:sz w:val="24"/>
          <w:szCs w:val="24"/>
        </w:rPr>
        <w:t>Wartość dofinansowania ogółem</w:t>
      </w:r>
      <w:r w:rsidRPr="00835EED">
        <w:rPr>
          <w:rFonts w:ascii="Cambria" w:hAnsi="Cambria" w:cs="Times New Roman"/>
          <w:b/>
          <w:sz w:val="24"/>
          <w:szCs w:val="24"/>
        </w:rPr>
        <w:t xml:space="preserve">: </w:t>
      </w:r>
      <w:r w:rsidR="00835EED" w:rsidRPr="00835EED">
        <w:rPr>
          <w:rFonts w:ascii="Cambria" w:eastAsiaTheme="minorHAnsi" w:hAnsi="Cambria" w:cs="NimbusSanL-Regu"/>
          <w:b/>
          <w:sz w:val="24"/>
          <w:szCs w:val="24"/>
          <w:lang w:eastAsia="en-US"/>
        </w:rPr>
        <w:t>2 562 897,68</w:t>
      </w:r>
      <w:r w:rsidRPr="00835EED">
        <w:rPr>
          <w:rFonts w:ascii="Cambria" w:hAnsi="Cambria" w:cs="NimbusSanL-Regu"/>
          <w:b/>
          <w:sz w:val="24"/>
          <w:szCs w:val="24"/>
        </w:rPr>
        <w:t xml:space="preserve"> </w:t>
      </w:r>
      <w:r w:rsidRPr="00835EED">
        <w:rPr>
          <w:rFonts w:ascii="Cambria" w:hAnsi="Cambria" w:cs="Times New Roman"/>
          <w:b/>
          <w:sz w:val="24"/>
          <w:szCs w:val="24"/>
        </w:rPr>
        <w:t>zł</w:t>
      </w:r>
    </w:p>
    <w:p w14:paraId="39B2EB13" w14:textId="77777777" w:rsidR="00166B90" w:rsidRPr="00835EED" w:rsidRDefault="00166B90" w:rsidP="00166B90">
      <w:pPr>
        <w:spacing w:after="0" w:line="360" w:lineRule="auto"/>
        <w:ind w:left="567" w:hanging="141"/>
        <w:jc w:val="both"/>
        <w:rPr>
          <w:rFonts w:ascii="Cambria" w:hAnsi="Cambria" w:cs="Times New Roman"/>
          <w:b/>
          <w:sz w:val="24"/>
          <w:szCs w:val="24"/>
        </w:rPr>
      </w:pPr>
      <w:r w:rsidRPr="00835EED">
        <w:rPr>
          <w:rFonts w:ascii="Cambria" w:hAnsi="Cambria" w:cs="Times New Roman"/>
          <w:b/>
          <w:sz w:val="24"/>
          <w:szCs w:val="24"/>
        </w:rPr>
        <w:t xml:space="preserve">w tym: </w:t>
      </w:r>
    </w:p>
    <w:p w14:paraId="1FF110FF" w14:textId="77777777" w:rsidR="00166B90" w:rsidRPr="002E7243" w:rsidRDefault="00166B90" w:rsidP="00166B90">
      <w:pPr>
        <w:spacing w:after="0" w:line="360" w:lineRule="auto"/>
        <w:ind w:left="567" w:hanging="141"/>
        <w:jc w:val="both"/>
        <w:rPr>
          <w:rFonts w:ascii="Cambria" w:hAnsi="Cambria" w:cs="Times New Roman"/>
          <w:b/>
          <w:sz w:val="24"/>
          <w:szCs w:val="24"/>
        </w:rPr>
      </w:pPr>
      <w:r w:rsidRPr="002E7243">
        <w:rPr>
          <w:rFonts w:ascii="Cambria" w:hAnsi="Cambria" w:cs="Times New Roman"/>
          <w:b/>
          <w:sz w:val="24"/>
          <w:szCs w:val="24"/>
        </w:rPr>
        <w:t xml:space="preserve">Wkład UE: </w:t>
      </w:r>
      <w:r w:rsidRPr="002E7243">
        <w:rPr>
          <w:rFonts w:ascii="Cambria" w:hAnsi="Cambria"/>
          <w:b/>
          <w:bCs/>
          <w:sz w:val="24"/>
          <w:szCs w:val="24"/>
        </w:rPr>
        <w:t> </w:t>
      </w:r>
      <w:r w:rsidR="00835EED" w:rsidRPr="002E7243">
        <w:rPr>
          <w:rFonts w:ascii="Cambria" w:eastAsiaTheme="minorHAnsi" w:hAnsi="Cambria" w:cs="NimbusSanL-Regu"/>
          <w:b/>
          <w:sz w:val="24"/>
          <w:szCs w:val="24"/>
          <w:lang w:eastAsia="en-US"/>
        </w:rPr>
        <w:t>2 392 049,54</w:t>
      </w:r>
      <w:r w:rsidRPr="002E7243">
        <w:rPr>
          <w:rFonts w:ascii="Cambria" w:hAnsi="Cambria" w:cs="NimbusSanL-Regu"/>
          <w:b/>
          <w:sz w:val="24"/>
          <w:szCs w:val="24"/>
        </w:rPr>
        <w:t xml:space="preserve"> </w:t>
      </w:r>
      <w:r w:rsidRPr="002E7243">
        <w:rPr>
          <w:rFonts w:ascii="Cambria" w:hAnsi="Cambria" w:cs="Times New Roman"/>
          <w:b/>
          <w:sz w:val="24"/>
          <w:szCs w:val="24"/>
        </w:rPr>
        <w:t>zł</w:t>
      </w:r>
    </w:p>
    <w:p w14:paraId="7E25B8FC" w14:textId="77777777" w:rsidR="00166B90" w:rsidRPr="00835EED" w:rsidRDefault="00166B90" w:rsidP="00166B90">
      <w:pPr>
        <w:spacing w:after="0" w:line="360" w:lineRule="auto"/>
        <w:ind w:left="567" w:hanging="141"/>
        <w:jc w:val="both"/>
        <w:rPr>
          <w:rFonts w:ascii="Cambria" w:hAnsi="Cambria" w:cs="Times New Roman"/>
          <w:b/>
          <w:sz w:val="24"/>
          <w:szCs w:val="24"/>
        </w:rPr>
      </w:pPr>
      <w:r w:rsidRPr="00835EED">
        <w:rPr>
          <w:rFonts w:ascii="Cambria" w:hAnsi="Cambria" w:cs="Times New Roman"/>
          <w:b/>
          <w:sz w:val="24"/>
          <w:szCs w:val="24"/>
        </w:rPr>
        <w:t xml:space="preserve">Budżet Państwa: </w:t>
      </w:r>
      <w:r w:rsidRPr="00835EED">
        <w:rPr>
          <w:rFonts w:ascii="Cambria" w:hAnsi="Cambria" w:cs="NimbusSanL-Regu"/>
          <w:b/>
          <w:sz w:val="24"/>
          <w:szCs w:val="24"/>
        </w:rPr>
        <w:t xml:space="preserve"> </w:t>
      </w:r>
      <w:r w:rsidR="00835EED" w:rsidRPr="00835EED">
        <w:rPr>
          <w:rFonts w:ascii="Cambria" w:eastAsiaTheme="minorHAnsi" w:hAnsi="Cambria" w:cs="NimbusSanL-Regu"/>
          <w:b/>
          <w:sz w:val="24"/>
          <w:szCs w:val="24"/>
          <w:lang w:eastAsia="en-US"/>
        </w:rPr>
        <w:t>170 848,14</w:t>
      </w:r>
      <w:r w:rsidRPr="00835EED">
        <w:rPr>
          <w:rFonts w:ascii="Cambria" w:hAnsi="Cambria" w:cs="NimbusSanL-Regu"/>
          <w:b/>
          <w:sz w:val="24"/>
          <w:szCs w:val="24"/>
        </w:rPr>
        <w:t xml:space="preserve"> </w:t>
      </w:r>
      <w:r w:rsidRPr="00835EED">
        <w:rPr>
          <w:rFonts w:ascii="Cambria" w:hAnsi="Cambria" w:cs="Times New Roman"/>
          <w:b/>
          <w:sz w:val="24"/>
          <w:szCs w:val="24"/>
        </w:rPr>
        <w:t>zł</w:t>
      </w:r>
    </w:p>
    <w:p w14:paraId="08369E27" w14:textId="77777777" w:rsidR="00B66A0C" w:rsidRDefault="00B66A0C"/>
    <w:p w14:paraId="325DE25C" w14:textId="77777777" w:rsidR="00166B90" w:rsidRDefault="00166B90"/>
    <w:sectPr w:rsidR="00166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FEC"/>
    <w:multiLevelType w:val="hybridMultilevel"/>
    <w:tmpl w:val="9A180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5B"/>
    <w:rsid w:val="00166B90"/>
    <w:rsid w:val="001A3FF0"/>
    <w:rsid w:val="002E7243"/>
    <w:rsid w:val="00835EED"/>
    <w:rsid w:val="00974F5B"/>
    <w:rsid w:val="00987724"/>
    <w:rsid w:val="009B0455"/>
    <w:rsid w:val="00B6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B6BA"/>
  <w15:docId w15:val="{D8C29775-6D9F-47E0-B261-BA38A7EA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B9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s-field-value2">
    <w:name w:val="details-field-value2"/>
    <w:basedOn w:val="Domylnaczcionkaakapitu"/>
    <w:rsid w:val="00835EED"/>
  </w:style>
  <w:style w:type="paragraph" w:styleId="Akapitzlist">
    <w:name w:val="List Paragraph"/>
    <w:basedOn w:val="Normalny"/>
    <w:uiPriority w:val="99"/>
    <w:qFormat/>
    <w:rsid w:val="002E724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Miernik, Barbara</dc:creator>
  <cp:lastModifiedBy>Wieczorek, Magdalena</cp:lastModifiedBy>
  <cp:revision>2</cp:revision>
  <dcterms:created xsi:type="dcterms:W3CDTF">2020-06-09T09:19:00Z</dcterms:created>
  <dcterms:modified xsi:type="dcterms:W3CDTF">2020-06-09T09:19:00Z</dcterms:modified>
</cp:coreProperties>
</file>