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502436D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E36042">
        <w:rPr>
          <w:rFonts w:asciiTheme="majorHAnsi" w:hAnsiTheme="majorHAnsi"/>
          <w:bCs/>
          <w:sz w:val="24"/>
          <w:szCs w:val="24"/>
        </w:rPr>
        <w:t>8 lutego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E36042">
        <w:rPr>
          <w:rFonts w:asciiTheme="majorHAnsi" w:hAnsiTheme="majorHAnsi"/>
          <w:sz w:val="24"/>
          <w:szCs w:val="24"/>
        </w:rPr>
        <w:t>ią Magdaleną Nowak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510912" w:rsidRPr="00BC0C38">
        <w:rPr>
          <w:rFonts w:ascii="Cambria" w:hAnsi="Cambria"/>
          <w:b/>
          <w:bCs/>
        </w:rPr>
        <w:t>prowadząc</w:t>
      </w:r>
      <w:r w:rsidR="00E36042">
        <w:rPr>
          <w:rFonts w:ascii="Cambria" w:hAnsi="Cambria"/>
          <w:b/>
          <w:bCs/>
        </w:rPr>
        <w:t>ą</w:t>
      </w:r>
      <w:r w:rsidR="00510912" w:rsidRPr="00BC0C38">
        <w:rPr>
          <w:rFonts w:ascii="Cambria" w:hAnsi="Cambria"/>
          <w:b/>
          <w:bCs/>
        </w:rPr>
        <w:t xml:space="preserve"> działalność pod firmą: </w:t>
      </w:r>
      <w:r w:rsidR="00E36042" w:rsidRPr="00E36042">
        <w:rPr>
          <w:rFonts w:ascii="Cambria" w:hAnsi="Cambria"/>
          <w:b/>
          <w:bCs/>
        </w:rPr>
        <w:t>MAGDALENA NOWAK SMART – KOM</w:t>
      </w:r>
      <w:r w:rsidR="00E36042">
        <w:rPr>
          <w:rFonts w:ascii="Cambria" w:hAnsi="Cambria"/>
          <w:b/>
          <w:bCs/>
        </w:rPr>
        <w:t xml:space="preserve"> </w:t>
      </w:r>
      <w:r w:rsidR="00510912" w:rsidRPr="00BC0C38">
        <w:rPr>
          <w:rFonts w:ascii="Cambria" w:hAnsi="Cambria"/>
          <w:b/>
          <w:bCs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E3604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E36042">
        <w:rPr>
          <w:rFonts w:asciiTheme="majorHAnsi" w:hAnsiTheme="majorHAnsi"/>
          <w:b/>
          <w:bCs/>
          <w:sz w:val="24"/>
          <w:szCs w:val="24"/>
        </w:rPr>
        <w:t>0</w:t>
      </w:r>
      <w:r w:rsidR="00E36042" w:rsidRPr="00E36042">
        <w:rPr>
          <w:rFonts w:asciiTheme="majorHAnsi" w:hAnsiTheme="majorHAnsi"/>
          <w:b/>
          <w:bCs/>
          <w:sz w:val="24"/>
          <w:szCs w:val="24"/>
        </w:rPr>
        <w:t>430</w:t>
      </w:r>
      <w:r w:rsidR="00950FA6" w:rsidRPr="00E3604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E36042">
        <w:rPr>
          <w:rFonts w:asciiTheme="majorHAnsi" w:hAnsiTheme="majorHAnsi"/>
          <w:sz w:val="24"/>
          <w:szCs w:val="24"/>
        </w:rPr>
        <w:t xml:space="preserve"> </w:t>
      </w:r>
      <w:r w:rsidR="002B3CB7" w:rsidRPr="00E3604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bookmarkStart w:id="0" w:name="_Hlk57198960"/>
      <w:r w:rsidR="00E36042" w:rsidRPr="00E36042">
        <w:rPr>
          <w:rFonts w:asciiTheme="majorHAnsi" w:hAnsiTheme="majorHAnsi"/>
          <w:b/>
          <w:bCs/>
          <w:i/>
          <w:iCs/>
          <w:sz w:val="24"/>
          <w:szCs w:val="24"/>
        </w:rPr>
        <w:t>Profesjonalne Laboratorium Informatyki Śledczej i Cyberprzestępczości Magdalena Nowak</w:t>
      </w:r>
      <w:bookmarkEnd w:id="0"/>
      <w:r w:rsidR="00510912" w:rsidRPr="00E3604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E36042">
        <w:rPr>
          <w:rFonts w:asciiTheme="majorHAnsi" w:hAnsiTheme="majorHAnsi"/>
          <w:b/>
          <w:bCs/>
          <w:i/>
          <w:iCs/>
          <w:sz w:val="24"/>
          <w:szCs w:val="24"/>
        </w:rPr>
        <w:t>,</w:t>
      </w:r>
      <w:r w:rsidR="00834897" w:rsidRPr="00E36042">
        <w:rPr>
          <w:rFonts w:asciiTheme="majorHAnsi" w:hAnsiTheme="majorHAnsi"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1524F7E0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E36042" w:rsidRPr="00E36042">
        <w:rPr>
          <w:rFonts w:asciiTheme="majorHAnsi" w:hAnsiTheme="majorHAnsi"/>
          <w:b/>
          <w:sz w:val="24"/>
          <w:szCs w:val="24"/>
        </w:rPr>
        <w:t>134 793,85 PLN</w:t>
      </w:r>
      <w:r w:rsidR="00E36042">
        <w:rPr>
          <w:rFonts w:asciiTheme="majorHAnsi" w:hAnsiTheme="majorHAnsi"/>
          <w:b/>
          <w:sz w:val="24"/>
          <w:szCs w:val="24"/>
        </w:rPr>
        <w:t xml:space="preserve"> </w:t>
      </w:r>
      <w:r w:rsidR="00950FA6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E36042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49BDCA5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E36042">
        <w:rPr>
          <w:rFonts w:asciiTheme="majorHAnsi" w:hAnsiTheme="majorHAnsi"/>
          <w:b/>
          <w:sz w:val="24"/>
          <w:szCs w:val="24"/>
        </w:rPr>
        <w:t xml:space="preserve"> </w:t>
      </w:r>
      <w:r w:rsidR="00E36042" w:rsidRPr="00E36042">
        <w:rPr>
          <w:rFonts w:asciiTheme="majorHAnsi" w:hAnsiTheme="majorHAnsi"/>
          <w:b/>
          <w:sz w:val="24"/>
          <w:szCs w:val="24"/>
        </w:rPr>
        <w:t>195 054,63 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6F55" w14:textId="77777777" w:rsidR="00453C30" w:rsidRDefault="00453C30" w:rsidP="00DE61DF">
      <w:pPr>
        <w:spacing w:after="0" w:line="240" w:lineRule="auto"/>
      </w:pPr>
      <w:r>
        <w:separator/>
      </w:r>
    </w:p>
  </w:endnote>
  <w:endnote w:type="continuationSeparator" w:id="0">
    <w:p w14:paraId="4DF17F93" w14:textId="77777777" w:rsidR="00453C30" w:rsidRDefault="00453C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763A3" w14:textId="77777777" w:rsidR="00453C30" w:rsidRDefault="00453C30" w:rsidP="00DE61DF">
      <w:pPr>
        <w:spacing w:after="0" w:line="240" w:lineRule="auto"/>
      </w:pPr>
      <w:r>
        <w:separator/>
      </w:r>
    </w:p>
  </w:footnote>
  <w:footnote w:type="continuationSeparator" w:id="0">
    <w:p w14:paraId="16EE90D5" w14:textId="77777777" w:rsidR="00453C30" w:rsidRDefault="00453C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53C30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36042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2021-02-08T14:32:00Z</dcterms:created>
  <dcterms:modified xsi:type="dcterms:W3CDTF">2021-02-08T14:32:00Z</dcterms:modified>
</cp:coreProperties>
</file>