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2E7B9B">
        <w:rPr>
          <w:rFonts w:asciiTheme="majorHAnsi" w:hAnsiTheme="majorHAnsi"/>
          <w:bCs/>
          <w:sz w:val="24"/>
          <w:szCs w:val="24"/>
        </w:rPr>
        <w:t>D</w:t>
      </w:r>
      <w:r w:rsidR="0020519C" w:rsidRPr="002E7B9B">
        <w:rPr>
          <w:rFonts w:asciiTheme="majorHAnsi" w:hAnsiTheme="majorHAnsi"/>
          <w:bCs/>
          <w:sz w:val="24"/>
          <w:szCs w:val="24"/>
        </w:rPr>
        <w:t>ni</w:t>
      </w:r>
      <w:r w:rsidRPr="002E7B9B">
        <w:rPr>
          <w:rFonts w:asciiTheme="majorHAnsi" w:hAnsiTheme="majorHAnsi"/>
          <w:bCs/>
          <w:sz w:val="24"/>
          <w:szCs w:val="24"/>
        </w:rPr>
        <w:t>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027E89" w:rsidRPr="002E7B9B">
        <w:rPr>
          <w:rFonts w:asciiTheme="majorHAnsi" w:hAnsiTheme="majorHAnsi"/>
          <w:bCs/>
          <w:sz w:val="24"/>
          <w:szCs w:val="24"/>
        </w:rPr>
        <w:t>22 maja</w:t>
      </w:r>
      <w:r w:rsidR="00D84A07" w:rsidRPr="002E7B9B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2E7B9B">
        <w:rPr>
          <w:rFonts w:asciiTheme="majorHAnsi" w:hAnsiTheme="majorHAnsi"/>
          <w:bCs/>
          <w:sz w:val="24"/>
          <w:szCs w:val="24"/>
        </w:rPr>
        <w:t>3</w:t>
      </w:r>
      <w:r w:rsidR="001E3F42" w:rsidRPr="002E7B9B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podpisa</w:t>
      </w:r>
      <w:r w:rsidRPr="002E7B9B">
        <w:rPr>
          <w:rFonts w:asciiTheme="majorHAnsi" w:hAnsiTheme="majorHAnsi"/>
          <w:bCs/>
          <w:sz w:val="24"/>
          <w:szCs w:val="24"/>
        </w:rPr>
        <w:t>na została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 xml:space="preserve">Gminą </w:t>
      </w:r>
      <w:r w:rsidR="000300DA" w:rsidRPr="002E7B9B">
        <w:rPr>
          <w:rFonts w:asciiTheme="majorHAnsi" w:hAnsiTheme="majorHAnsi"/>
          <w:bCs/>
          <w:sz w:val="24"/>
          <w:szCs w:val="24"/>
        </w:rPr>
        <w:t>Kielce</w:t>
      </w:r>
      <w:r w:rsidR="0057783D" w:rsidRPr="002E7B9B">
        <w:rPr>
          <w:rFonts w:asciiTheme="majorHAnsi" w:hAnsiTheme="majorHAnsi"/>
          <w:bCs/>
          <w:sz w:val="24"/>
          <w:szCs w:val="24"/>
        </w:rPr>
        <w:t xml:space="preserve"> z siedzibą </w:t>
      </w:r>
      <w:r w:rsidR="000300DA" w:rsidRPr="002E7B9B">
        <w:rPr>
          <w:rFonts w:asciiTheme="majorHAnsi" w:hAnsiTheme="majorHAnsi"/>
          <w:bCs/>
          <w:sz w:val="24"/>
          <w:szCs w:val="24"/>
        </w:rPr>
        <w:t>Pl. Rynek 1</w:t>
      </w:r>
      <w:r w:rsidR="0057783D" w:rsidRPr="002E7B9B">
        <w:rPr>
          <w:rFonts w:asciiTheme="majorHAnsi" w:hAnsiTheme="majorHAnsi"/>
          <w:bCs/>
          <w:sz w:val="24"/>
          <w:szCs w:val="24"/>
        </w:rPr>
        <w:t xml:space="preserve">, </w:t>
      </w:r>
      <w:r w:rsidR="000300DA" w:rsidRPr="002E7B9B">
        <w:rPr>
          <w:rFonts w:asciiTheme="majorHAnsi" w:hAnsiTheme="majorHAnsi" w:cs="Arial"/>
          <w:sz w:val="24"/>
          <w:szCs w:val="24"/>
        </w:rPr>
        <w:t>25-303</w:t>
      </w:r>
      <w:r w:rsidR="000300DA" w:rsidRPr="002E7B9B">
        <w:rPr>
          <w:rFonts w:asciiTheme="majorHAnsi" w:hAnsiTheme="majorHAnsi"/>
          <w:bCs/>
          <w:sz w:val="24"/>
          <w:szCs w:val="24"/>
        </w:rPr>
        <w:t xml:space="preserve"> Kielce</w:t>
      </w:r>
      <w:r w:rsidR="0057783D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Pr="002E7B9B">
        <w:rPr>
          <w:rFonts w:asciiTheme="majorHAnsi" w:hAnsiTheme="majorHAnsi"/>
          <w:bCs/>
          <w:sz w:val="24"/>
          <w:szCs w:val="24"/>
        </w:rPr>
        <w:t xml:space="preserve">umowa </w:t>
      </w:r>
      <w:r w:rsidR="00AA2D4C" w:rsidRPr="002E7B9B">
        <w:rPr>
          <w:rFonts w:asciiTheme="majorHAnsi" w:hAnsiTheme="majorHAnsi"/>
          <w:bCs/>
          <w:sz w:val="24"/>
          <w:szCs w:val="24"/>
        </w:rPr>
        <w:t>dotycząca</w:t>
      </w:r>
      <w:r w:rsidRPr="002E7B9B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2E7B9B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2E7B9B">
        <w:rPr>
          <w:rFonts w:asciiTheme="majorHAnsi" w:eastAsia="Times New Roman" w:hAnsiTheme="majorHAnsi"/>
          <w:bCs/>
          <w:sz w:val="24"/>
          <w:szCs w:val="24"/>
          <w:lang w:eastAsia="pl-PL"/>
        </w:rPr>
        <w:t>RPSW.13.02.00-26-000</w:t>
      </w:r>
      <w:r w:rsidR="000300DA" w:rsidRPr="002E7B9B">
        <w:rPr>
          <w:rFonts w:asciiTheme="majorHAnsi" w:eastAsia="Times New Roman" w:hAnsiTheme="majorHAnsi"/>
          <w:bCs/>
          <w:sz w:val="24"/>
          <w:szCs w:val="24"/>
          <w:lang w:eastAsia="pl-PL"/>
        </w:rPr>
        <w:t>2</w:t>
      </w:r>
      <w:r w:rsidR="0057783D" w:rsidRPr="002E7B9B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 w:rsidR="0057783D" w:rsidRPr="002E7B9B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0300DA" w:rsidRPr="002E7B9B">
        <w:rPr>
          <w:rFonts w:asciiTheme="majorHAnsi" w:eastAsia="Times New Roman" w:hAnsiTheme="majorHAnsi"/>
          <w:bCs/>
          <w:sz w:val="24"/>
          <w:szCs w:val="24"/>
          <w:lang w:eastAsia="pl-PL"/>
        </w:rPr>
        <w:t>Zakup sprzętu komputerowego dla kieleckich szkół podstawowych na potrzeby edukacyjne uczniów z Ukrainy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13.2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RPSW.13.02.00-IZ.00-26-362/23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0300DA" w:rsidRPr="000300DA">
        <w:rPr>
          <w:rFonts w:asciiTheme="majorHAnsi" w:hAnsiTheme="majorHAnsi"/>
          <w:bCs/>
          <w:sz w:val="24"/>
          <w:szCs w:val="24"/>
        </w:rPr>
        <w:t>550</w:t>
      </w:r>
      <w:r w:rsidR="000300DA">
        <w:rPr>
          <w:rFonts w:asciiTheme="majorHAnsi" w:hAnsiTheme="majorHAnsi"/>
          <w:bCs/>
          <w:sz w:val="24"/>
          <w:szCs w:val="24"/>
        </w:rPr>
        <w:t xml:space="preserve"> </w:t>
      </w:r>
      <w:r w:rsidR="000300DA" w:rsidRPr="000300DA">
        <w:rPr>
          <w:rFonts w:asciiTheme="majorHAnsi" w:hAnsiTheme="majorHAnsi"/>
          <w:bCs/>
          <w:sz w:val="24"/>
          <w:szCs w:val="24"/>
        </w:rPr>
        <w:t>043,08</w:t>
      </w:r>
      <w:r w:rsidR="000300DA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0300DA" w:rsidRPr="000300DA">
        <w:rPr>
          <w:rFonts w:asciiTheme="majorHAnsi" w:hAnsiTheme="majorHAnsi"/>
          <w:bCs/>
          <w:sz w:val="24"/>
          <w:szCs w:val="24"/>
        </w:rPr>
        <w:t>647</w:t>
      </w:r>
      <w:r w:rsidR="000300DA">
        <w:rPr>
          <w:rFonts w:asciiTheme="majorHAnsi" w:hAnsiTheme="majorHAnsi"/>
          <w:bCs/>
          <w:sz w:val="24"/>
          <w:szCs w:val="24"/>
        </w:rPr>
        <w:t xml:space="preserve"> </w:t>
      </w:r>
      <w:r w:rsidR="000300DA" w:rsidRPr="000300DA">
        <w:rPr>
          <w:rFonts w:asciiTheme="majorHAnsi" w:hAnsiTheme="majorHAnsi"/>
          <w:bCs/>
          <w:sz w:val="24"/>
          <w:szCs w:val="24"/>
        </w:rPr>
        <w:t>109,51</w:t>
      </w:r>
      <w:r w:rsidR="000300DA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49E9" w:rsidRDefault="002949E9" w:rsidP="00DE61DF">
      <w:pPr>
        <w:spacing w:after="0" w:line="240" w:lineRule="auto"/>
      </w:pPr>
      <w:r>
        <w:separator/>
      </w:r>
    </w:p>
  </w:endnote>
  <w:endnote w:type="continuationSeparator" w:id="0">
    <w:p w:rsidR="002949E9" w:rsidRDefault="002949E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49E9" w:rsidRDefault="002949E9" w:rsidP="00DE61DF">
      <w:pPr>
        <w:spacing w:after="0" w:line="240" w:lineRule="auto"/>
      </w:pPr>
      <w:r>
        <w:separator/>
      </w:r>
    </w:p>
  </w:footnote>
  <w:footnote w:type="continuationSeparator" w:id="0">
    <w:p w:rsidR="002949E9" w:rsidRDefault="002949E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6653">
    <w:abstractNumId w:val="0"/>
  </w:num>
  <w:num w:numId="2" w16cid:durableId="189912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783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BF1C39"/>
    <w:rsid w:val="00C05E5F"/>
    <w:rsid w:val="00C07C0B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514A9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14</cp:revision>
  <dcterms:created xsi:type="dcterms:W3CDTF">2019-06-03T08:23:00Z</dcterms:created>
  <dcterms:modified xsi:type="dcterms:W3CDTF">2023-05-26T09:23:00Z</dcterms:modified>
</cp:coreProperties>
</file>