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5BB" w:rsidRPr="00493EF9" w:rsidRDefault="008A75BB" w:rsidP="00493EF9">
      <w:pPr>
        <w:jc w:val="both"/>
        <w:rPr>
          <w:rFonts w:asciiTheme="majorHAnsi" w:hAnsiTheme="majorHAnsi"/>
          <w:i/>
          <w:sz w:val="24"/>
          <w:szCs w:val="24"/>
        </w:rPr>
      </w:pPr>
      <w:r w:rsidRPr="0048720C">
        <w:rPr>
          <w:rFonts w:asciiTheme="majorHAnsi" w:hAnsiTheme="majorHAnsi"/>
          <w:color w:val="000000"/>
          <w:sz w:val="24"/>
          <w:szCs w:val="24"/>
        </w:rPr>
        <w:t xml:space="preserve">W dniu </w:t>
      </w:r>
      <w:r w:rsidR="00493EF9">
        <w:rPr>
          <w:rFonts w:asciiTheme="majorHAnsi" w:hAnsiTheme="majorHAnsi"/>
          <w:color w:val="000000"/>
          <w:sz w:val="24"/>
          <w:szCs w:val="24"/>
        </w:rPr>
        <w:t>15</w:t>
      </w:r>
      <w:r w:rsidR="0048720C" w:rsidRPr="0048720C">
        <w:rPr>
          <w:rFonts w:asciiTheme="majorHAnsi" w:hAnsiTheme="majorHAnsi"/>
          <w:color w:val="000000"/>
          <w:sz w:val="24"/>
          <w:szCs w:val="24"/>
        </w:rPr>
        <w:t xml:space="preserve"> maja 2017</w:t>
      </w:r>
      <w:r w:rsidRPr="0048720C">
        <w:rPr>
          <w:rFonts w:asciiTheme="majorHAnsi" w:hAnsiTheme="majorHAnsi"/>
          <w:color w:val="000000"/>
          <w:sz w:val="24"/>
          <w:szCs w:val="24"/>
        </w:rPr>
        <w:t xml:space="preserve"> roku Zarząd Województwa Świętokrzyskiego pełniący funkcję Instytucji Zarządzającej RPOWŚ na lata </w:t>
      </w:r>
      <w:r w:rsidR="0048720C" w:rsidRPr="0048720C">
        <w:rPr>
          <w:rFonts w:asciiTheme="majorHAnsi" w:hAnsiTheme="majorHAnsi"/>
          <w:color w:val="000000"/>
          <w:sz w:val="24"/>
          <w:szCs w:val="24"/>
        </w:rPr>
        <w:t>2014-2020</w:t>
      </w:r>
      <w:r w:rsidRPr="0048720C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48720C">
        <w:rPr>
          <w:rFonts w:asciiTheme="majorHAnsi" w:hAnsiTheme="majorHAnsi"/>
          <w:bCs/>
          <w:color w:val="000000"/>
          <w:sz w:val="24"/>
          <w:szCs w:val="24"/>
        </w:rPr>
        <w:t xml:space="preserve">podpisał </w:t>
      </w:r>
      <w:proofErr w:type="spellStart"/>
      <w:r w:rsidRPr="0048720C">
        <w:rPr>
          <w:rFonts w:asciiTheme="majorHAnsi" w:hAnsiTheme="majorHAnsi"/>
          <w:bCs/>
          <w:color w:val="000000"/>
          <w:sz w:val="24"/>
          <w:szCs w:val="24"/>
        </w:rPr>
        <w:t>pre</w:t>
      </w:r>
      <w:proofErr w:type="spellEnd"/>
      <w:r w:rsidRPr="0048720C">
        <w:rPr>
          <w:rFonts w:asciiTheme="majorHAnsi" w:hAnsiTheme="majorHAnsi"/>
          <w:bCs/>
          <w:color w:val="000000"/>
          <w:sz w:val="24"/>
          <w:szCs w:val="24"/>
        </w:rPr>
        <w:t>-umowę</w:t>
      </w:r>
      <w:r w:rsidRPr="0048720C">
        <w:rPr>
          <w:rFonts w:asciiTheme="majorHAnsi" w:hAnsiTheme="majorHAnsi"/>
          <w:color w:val="000000"/>
          <w:sz w:val="24"/>
          <w:szCs w:val="24"/>
        </w:rPr>
        <w:t xml:space="preserve"> w ramach Działania </w:t>
      </w:r>
      <w:r w:rsidR="0048720C" w:rsidRPr="0048720C">
        <w:rPr>
          <w:rFonts w:asciiTheme="majorHAnsi" w:hAnsiTheme="majorHAnsi"/>
          <w:color w:val="000000"/>
          <w:sz w:val="24"/>
          <w:szCs w:val="24"/>
        </w:rPr>
        <w:t>7.</w:t>
      </w:r>
      <w:r w:rsidR="00493EF9">
        <w:rPr>
          <w:rFonts w:asciiTheme="majorHAnsi" w:hAnsiTheme="majorHAnsi"/>
          <w:color w:val="000000"/>
          <w:sz w:val="24"/>
          <w:szCs w:val="24"/>
        </w:rPr>
        <w:t>4</w:t>
      </w:r>
      <w:r w:rsidRPr="0048720C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493EF9">
        <w:rPr>
          <w:rFonts w:asciiTheme="majorHAnsi" w:hAnsiTheme="majorHAnsi"/>
          <w:i/>
          <w:sz w:val="24"/>
          <w:szCs w:val="24"/>
        </w:rPr>
        <w:t>Rozwój infrastruktury edukacyjnej i szkoleniowej</w:t>
      </w:r>
      <w:r w:rsidR="0048720C" w:rsidRPr="0048720C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48720C">
        <w:rPr>
          <w:rFonts w:asciiTheme="majorHAnsi" w:hAnsiTheme="majorHAnsi"/>
          <w:color w:val="000000"/>
          <w:sz w:val="24"/>
          <w:szCs w:val="24"/>
        </w:rPr>
        <w:t xml:space="preserve">z </w:t>
      </w:r>
      <w:r w:rsidR="00493EF9">
        <w:rPr>
          <w:rFonts w:asciiTheme="majorHAnsi" w:hAnsiTheme="majorHAnsi"/>
          <w:sz w:val="24"/>
          <w:szCs w:val="24"/>
        </w:rPr>
        <w:t>Powiatem Opatowskim</w:t>
      </w:r>
      <w:r w:rsidRPr="0048720C">
        <w:rPr>
          <w:rFonts w:asciiTheme="majorHAnsi" w:hAnsiTheme="majorHAnsi"/>
          <w:color w:val="000000"/>
          <w:sz w:val="24"/>
          <w:szCs w:val="24"/>
        </w:rPr>
        <w:t xml:space="preserve">. Tytuł projektu: </w:t>
      </w:r>
      <w:r w:rsidR="00493EF9" w:rsidRPr="00493EF9">
        <w:rPr>
          <w:rFonts w:asciiTheme="majorHAnsi" w:hAnsiTheme="majorHAnsi"/>
          <w:i/>
          <w:sz w:val="24"/>
          <w:szCs w:val="24"/>
        </w:rPr>
        <w:t>Podnos</w:t>
      </w:r>
      <w:r w:rsidR="00493EF9">
        <w:rPr>
          <w:rFonts w:asciiTheme="majorHAnsi" w:hAnsiTheme="majorHAnsi"/>
          <w:i/>
          <w:sz w:val="24"/>
          <w:szCs w:val="24"/>
        </w:rPr>
        <w:t xml:space="preserve">zenie efektywności kształcenia </w:t>
      </w:r>
      <w:r w:rsidR="00493EF9" w:rsidRPr="00493EF9">
        <w:rPr>
          <w:rFonts w:asciiTheme="majorHAnsi" w:hAnsiTheme="majorHAnsi"/>
          <w:i/>
          <w:sz w:val="24"/>
          <w:szCs w:val="24"/>
        </w:rPr>
        <w:t>w Zespole Szkół im. Marii S</w:t>
      </w:r>
      <w:r w:rsidR="00493EF9">
        <w:rPr>
          <w:rFonts w:asciiTheme="majorHAnsi" w:hAnsiTheme="majorHAnsi"/>
          <w:i/>
          <w:sz w:val="24"/>
          <w:szCs w:val="24"/>
        </w:rPr>
        <w:t xml:space="preserve">kłodowskiej – Curie w Ożarowie </w:t>
      </w:r>
      <w:r w:rsidR="00493EF9" w:rsidRPr="00493EF9">
        <w:rPr>
          <w:rFonts w:asciiTheme="majorHAnsi" w:hAnsiTheme="majorHAnsi"/>
          <w:i/>
          <w:sz w:val="24"/>
          <w:szCs w:val="24"/>
        </w:rPr>
        <w:t>poprzez wzmocnienie infrastruktury edukacyjnej</w:t>
      </w:r>
      <w:r w:rsidRPr="0048720C">
        <w:rPr>
          <w:rFonts w:asciiTheme="majorHAnsi" w:hAnsiTheme="majorHAnsi"/>
          <w:color w:val="000000"/>
          <w:sz w:val="24"/>
          <w:szCs w:val="24"/>
        </w:rPr>
        <w:t xml:space="preserve">. Koszt całkowity inwestycji wynosi: </w:t>
      </w:r>
      <w:r w:rsidR="00493EF9">
        <w:rPr>
          <w:rFonts w:asciiTheme="majorHAnsi" w:hAnsiTheme="majorHAnsi"/>
          <w:color w:val="000000"/>
          <w:sz w:val="24"/>
          <w:szCs w:val="24"/>
        </w:rPr>
        <w:t>2 789 482,79</w:t>
      </w:r>
      <w:r w:rsidRPr="0048720C">
        <w:rPr>
          <w:rFonts w:asciiTheme="majorHAnsi" w:hAnsiTheme="majorHAnsi"/>
          <w:color w:val="000000"/>
          <w:sz w:val="24"/>
          <w:szCs w:val="24"/>
        </w:rPr>
        <w:t xml:space="preserve"> PLN, w tym kwota dofinansowania z EFRR: </w:t>
      </w:r>
      <w:r w:rsidR="00493EF9">
        <w:rPr>
          <w:rFonts w:asciiTheme="majorHAnsi" w:hAnsiTheme="majorHAnsi"/>
          <w:bCs/>
          <w:color w:val="000000"/>
          <w:sz w:val="24"/>
          <w:szCs w:val="24"/>
        </w:rPr>
        <w:t>2 075 045,84</w:t>
      </w:r>
      <w:bookmarkStart w:id="0" w:name="_GoBack"/>
      <w:bookmarkEnd w:id="0"/>
      <w:r w:rsidRPr="0048720C">
        <w:rPr>
          <w:rFonts w:asciiTheme="majorHAnsi" w:hAnsiTheme="majorHAnsi"/>
          <w:bCs/>
          <w:color w:val="000000"/>
          <w:sz w:val="24"/>
          <w:szCs w:val="24"/>
        </w:rPr>
        <w:t xml:space="preserve"> PLN</w:t>
      </w:r>
      <w:r w:rsidRPr="0048720C">
        <w:rPr>
          <w:rFonts w:asciiTheme="majorHAnsi" w:hAnsiTheme="majorHAnsi"/>
          <w:color w:val="000000"/>
          <w:sz w:val="24"/>
          <w:szCs w:val="24"/>
        </w:rPr>
        <w:t>.</w:t>
      </w:r>
    </w:p>
    <w:sectPr w:rsidR="008A75BB" w:rsidRPr="00493EF9" w:rsidSect="000D7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F7F17"/>
    <w:multiLevelType w:val="hybridMultilevel"/>
    <w:tmpl w:val="AA10AB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15"/>
    <w:rsid w:val="00073A66"/>
    <w:rsid w:val="00077041"/>
    <w:rsid w:val="000D6725"/>
    <w:rsid w:val="000D7C06"/>
    <w:rsid w:val="00184D7E"/>
    <w:rsid w:val="001E2F22"/>
    <w:rsid w:val="002010E5"/>
    <w:rsid w:val="002A3B33"/>
    <w:rsid w:val="003408B1"/>
    <w:rsid w:val="003630B1"/>
    <w:rsid w:val="003B574F"/>
    <w:rsid w:val="003C66B3"/>
    <w:rsid w:val="003D206B"/>
    <w:rsid w:val="00433A41"/>
    <w:rsid w:val="0048720C"/>
    <w:rsid w:val="00493EF9"/>
    <w:rsid w:val="004B442B"/>
    <w:rsid w:val="004C2E15"/>
    <w:rsid w:val="005B191C"/>
    <w:rsid w:val="0061393C"/>
    <w:rsid w:val="006402E0"/>
    <w:rsid w:val="006C60BE"/>
    <w:rsid w:val="007100D4"/>
    <w:rsid w:val="007253FE"/>
    <w:rsid w:val="00743B12"/>
    <w:rsid w:val="00760A98"/>
    <w:rsid w:val="007C6F21"/>
    <w:rsid w:val="008A75BB"/>
    <w:rsid w:val="00951E1E"/>
    <w:rsid w:val="00A10201"/>
    <w:rsid w:val="00A47B71"/>
    <w:rsid w:val="00A53E22"/>
    <w:rsid w:val="00C04BBE"/>
    <w:rsid w:val="00C403A8"/>
    <w:rsid w:val="00D35B43"/>
    <w:rsid w:val="00D73C63"/>
    <w:rsid w:val="00DA50BB"/>
    <w:rsid w:val="00E12F6A"/>
    <w:rsid w:val="00E83259"/>
    <w:rsid w:val="00F940B8"/>
    <w:rsid w:val="00FA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9 lipca br</vt:lpstr>
    </vt:vector>
  </TitlesOfParts>
  <Company>Hewlett-Packard Company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9 lipca br</dc:title>
  <dc:creator>katkub</dc:creator>
  <cp:lastModifiedBy>Trela, Magdalena</cp:lastModifiedBy>
  <cp:revision>3</cp:revision>
  <dcterms:created xsi:type="dcterms:W3CDTF">2017-05-18T11:11:00Z</dcterms:created>
  <dcterms:modified xsi:type="dcterms:W3CDTF">2017-05-18T11:12:00Z</dcterms:modified>
</cp:coreProperties>
</file>