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B54847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 xml:space="preserve">LISTA ZAŁĄCZNIKÓW DO WNIOSKU O DOFINANSOWANIE REALIZACJI PROJEKTU </w:t>
      </w:r>
    </w:p>
    <w:p w:rsidR="00775299" w:rsidRPr="00775299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>W RAMACH DZIAŁANIA 7.3</w:t>
      </w:r>
      <w:r w:rsidR="00B54847">
        <w:rPr>
          <w:rFonts w:asciiTheme="majorHAnsi" w:hAnsiTheme="majorHAnsi"/>
          <w:b/>
          <w:sz w:val="22"/>
          <w:szCs w:val="22"/>
        </w:rPr>
        <w:t xml:space="preserve"> „INFRASTRUKTURA ZDROWOTNA I SPOŁECZNA”</w:t>
      </w:r>
      <w:r w:rsidR="00B54847">
        <w:rPr>
          <w:rFonts w:asciiTheme="majorHAnsi" w:hAnsiTheme="majorHAnsi"/>
          <w:b/>
          <w:sz w:val="22"/>
          <w:szCs w:val="22"/>
        </w:rPr>
        <w:br/>
        <w:t xml:space="preserve"> </w:t>
      </w:r>
      <w:r w:rsidR="00B54847">
        <w:rPr>
          <w:rFonts w:asciiTheme="majorHAnsi" w:hAnsiTheme="majorHAnsi"/>
          <w:b/>
          <w:sz w:val="22"/>
          <w:u w:val="single"/>
        </w:rPr>
        <w:t>(KONKURS PRZEZNACZONY DLA PODMIOTÓW LECZNICZYCH REALIZUJACYCH ŚWIADCZENIA ZDROWOTNE Z ZAKRESU GERIATRII, OPIEKI DŁUGOTERMINOWEJ ORAZ OPIEKI PALIATYWNEJ I HOSPICYJNEJ)</w:t>
      </w:r>
      <w:r w:rsidRPr="00775299">
        <w:rPr>
          <w:rFonts w:asciiTheme="majorHAnsi" w:hAnsiTheme="majorHAnsi"/>
          <w:b/>
          <w:sz w:val="22"/>
          <w:szCs w:val="22"/>
        </w:rPr>
        <w:t xml:space="preserve"> REGIONALNEGO PROGRAMU OPERACYJNEGO WOJEWÓDZTWA ŚWIĘTOKRZYSKIEGO NA LATA 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 etap konkursu:</w:t>
      </w:r>
    </w:p>
    <w:p w:rsidR="00C6450D" w:rsidRPr="00B54847" w:rsidRDefault="00C6450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C6450D" w:rsidP="00942173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520599">
        <w:rPr>
          <w:rFonts w:ascii="Cambria" w:hAnsi="Cambria"/>
          <w:color w:val="000000"/>
          <w:sz w:val="22"/>
          <w:szCs w:val="22"/>
        </w:rPr>
      </w:r>
      <w:r w:rsidR="00520599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C6450D" w:rsidRPr="00B54847" w:rsidRDefault="00C6450D" w:rsidP="00942173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RPr="00B54847" w:rsidTr="003F6195">
        <w:tc>
          <w:tcPr>
            <w:tcW w:w="570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5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333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Studium Wykonalności Inwestycji/Biznes plan</w:t>
            </w:r>
            <w:r w:rsidR="0034457A" w:rsidRPr="00B54847">
              <w:rPr>
                <w:rFonts w:ascii="Cambria" w:hAnsi="Cambria"/>
                <w:sz w:val="22"/>
                <w:szCs w:val="22"/>
              </w:rPr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B718FD" w:rsidRPr="00B54847" w:rsidRDefault="00775299" w:rsidP="009E642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B718FD" w:rsidRPr="00B54847" w:rsidRDefault="00B54847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o spełnia</w:t>
            </w:r>
            <w:r w:rsidR="00775299" w:rsidRPr="00B54847">
              <w:rPr>
                <w:rFonts w:ascii="Cambria" w:hAnsi="Cambria"/>
                <w:sz w:val="22"/>
                <w:szCs w:val="22"/>
              </w:rPr>
              <w:t>niu kryteriów MŚP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87127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Beneficjenta i instytucji partycypujących finansowo w kosztach o posiadaniu środków niezbę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dnych do zrealizowania Projektu (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w przypadku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instytucji społecznych statut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i odpowiednia uchwała organu stanowiącego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713E33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713E33" w:rsidRPr="00B54847" w:rsidRDefault="00713E33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4925" w:type="dxa"/>
          </w:tcPr>
          <w:p w:rsidR="003F6195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3F6195" w:rsidRPr="00B54847" w:rsidRDefault="003F6195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Opin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ia Wojewody Świętokrzyskiego o Celowości I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nwestycji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/Potwierdzenie złożenia u Wojewody Świętokrzyskiego wystąpienia o wydanie Opinii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>o Celowości Inwestycji</w:t>
            </w:r>
          </w:p>
        </w:tc>
        <w:tc>
          <w:tcPr>
            <w:tcW w:w="4333" w:type="dxa"/>
          </w:tcPr>
          <w:p w:rsidR="00B718FD" w:rsidRPr="00B54847" w:rsidRDefault="003F6195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53448" w:rsidRPr="00B54847" w:rsidTr="003F6195">
        <w:trPr>
          <w:trHeight w:val="731"/>
        </w:trPr>
        <w:tc>
          <w:tcPr>
            <w:tcW w:w="570" w:type="dxa"/>
          </w:tcPr>
          <w:p w:rsidR="00553448" w:rsidRPr="00B54847" w:rsidRDefault="0055344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553448" w:rsidRPr="00B54847" w:rsidRDefault="00775299" w:rsidP="000C5DB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Umowa / umowy o współpracy zawarte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podmiotami leczniczymi udzielającymi świadczeń opieki zdrowotnej ze środków publicznych</w:t>
            </w:r>
          </w:p>
        </w:tc>
        <w:tc>
          <w:tcPr>
            <w:tcW w:w="4333" w:type="dxa"/>
          </w:tcPr>
          <w:p w:rsidR="00553448" w:rsidRPr="00B54847" w:rsidRDefault="00553448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B1F29" w:rsidRPr="00B54847" w:rsidTr="003F6195">
        <w:trPr>
          <w:trHeight w:val="731"/>
        </w:trPr>
        <w:tc>
          <w:tcPr>
            <w:tcW w:w="570" w:type="dxa"/>
          </w:tcPr>
          <w:p w:rsidR="001B1F29" w:rsidRPr="00B54847" w:rsidRDefault="001B1F2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1B1F29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4333" w:type="dxa"/>
          </w:tcPr>
          <w:p w:rsidR="001B1F29" w:rsidRPr="00B54847" w:rsidRDefault="001B1F29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775299" w:rsidRPr="00B54847" w:rsidTr="003F6195">
        <w:trPr>
          <w:trHeight w:val="731"/>
        </w:trPr>
        <w:tc>
          <w:tcPr>
            <w:tcW w:w="570" w:type="dxa"/>
          </w:tcPr>
          <w:p w:rsidR="00775299" w:rsidRPr="00B54847" w:rsidRDefault="0077529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775299" w:rsidRPr="00B54847" w:rsidRDefault="00775299" w:rsidP="00775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/>
                <w:sz w:val="22"/>
                <w:szCs w:val="22"/>
              </w:rPr>
              <w:t>Umowa / umowy zawarte z uczelnią w sprawie udostępniania komórek i / lub jednostek organizacyjnych do realizacji zadań związanych z kształceniem przeddyplomowym i / lub podyplomowym w zawodach medycznych w powiązaniu z udzielaniem świadczeń zdrowotnych i promocji zdrowia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775299" w:rsidRPr="00B54847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775299" w:rsidRPr="00B54847" w:rsidRDefault="00775299" w:rsidP="006E4B4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775299" w:rsidRPr="00B54847" w:rsidTr="003F6195">
        <w:trPr>
          <w:trHeight w:val="731"/>
        </w:trPr>
        <w:tc>
          <w:tcPr>
            <w:tcW w:w="570" w:type="dxa"/>
          </w:tcPr>
          <w:p w:rsidR="00775299" w:rsidRPr="00B54847" w:rsidRDefault="0077529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775299" w:rsidRPr="00B54847" w:rsidRDefault="00AF3498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Umowa/umowy o współpracy zawarte z podmiotami pomocy i integracji społecznej mającymi siedzibę na terenie powiatu, w którym realizowany jest projekt</w:t>
            </w:r>
          </w:p>
        </w:tc>
        <w:tc>
          <w:tcPr>
            <w:tcW w:w="4333" w:type="dxa"/>
          </w:tcPr>
          <w:p w:rsidR="00775299" w:rsidRPr="00B54847" w:rsidRDefault="00775299" w:rsidP="006E4B4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6E4B44" w:rsidRPr="00B54847" w:rsidRDefault="006E4B44" w:rsidP="00B54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w sprawie realizacji kompleksowej opieki paliatywnej i hospicyjnej i/lub długoterminowej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6E4B44" w:rsidRPr="00B54847" w:rsidRDefault="006E4B44" w:rsidP="00B5484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realizacji w zakresie objętym wsparciem działań, rozwiązań lub produktów innowacyjnych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64435A" w:rsidRPr="00B54847" w:rsidRDefault="0064435A" w:rsidP="00EE7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>zenie w sprawie wpływu projektu na poprawę dostępu do świadczeń opieki zdrowotnej w zakresie objętym wsparciem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64435A" w:rsidRPr="00B54847" w:rsidRDefault="0064435A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 xml:space="preserve">rozwoju opieki paliatywnej i hospicyjnej oraz opieki długoterminowej w miejscach tzw. </w:t>
            </w:r>
            <w:r w:rsidR="00EE793D" w:rsidRPr="00EE793D">
              <w:rPr>
                <w:rFonts w:ascii="Cambria" w:hAnsi="Cambria"/>
                <w:i/>
                <w:sz w:val="22"/>
                <w:szCs w:val="22"/>
              </w:rPr>
              <w:t>białych plam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EF3A87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EF3A87" w:rsidRPr="00B54847" w:rsidRDefault="00EF3A87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>przejścia od opieki realizowanej w warunkach szpitalnych oraz stacjonarnych i całodobowych do leczenia w warunkach ambulatoryjnych w zakresie objętym wsparciem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925" w:type="dxa"/>
          </w:tcPr>
          <w:p w:rsidR="00EF3A87" w:rsidRPr="00B54847" w:rsidRDefault="00EF3A87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konsolidacji oraz współpracy instytucjonalnej z podmiotami leczniczymi, a także podmiotami pomocy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>i integracji społecznej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64435A" w:rsidRPr="00B54847" w:rsidRDefault="00EF3A87" w:rsidP="008C5A95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>rozwoju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opieki koordynowanej oraz deinstytucjonalizacji</w:t>
            </w:r>
            <w:r w:rsidR="00EE793D">
              <w:rPr>
                <w:rFonts w:ascii="Cambria" w:hAnsi="Cambria"/>
                <w:sz w:val="22"/>
                <w:szCs w:val="22"/>
              </w:rPr>
              <w:t xml:space="preserve"> opieki medycznej w zakresie objętym wsparciem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64435A" w:rsidRPr="00B54847" w:rsidRDefault="00FE6A33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>zgodności z zasadami koncepcji uniwersalnego projektowania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64435A" w:rsidRPr="00B54847" w:rsidRDefault="00430140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>liczby łóżek w oddziałach szpitalnych oraz stacjonarne</w:t>
            </w:r>
            <w:r w:rsidR="008C5A95">
              <w:rPr>
                <w:rFonts w:ascii="Cambria" w:hAnsi="Cambria"/>
                <w:color w:val="000000" w:themeColor="text1"/>
                <w:sz w:val="22"/>
                <w:szCs w:val="22"/>
              </w:rPr>
              <w:t>j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 całodobowej opiece paliatywno-hospicyjnej objętej zakresem wsparcia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FE6A33" w:rsidRPr="00B54847" w:rsidTr="003F6195">
        <w:trPr>
          <w:trHeight w:val="731"/>
        </w:trPr>
        <w:tc>
          <w:tcPr>
            <w:tcW w:w="570" w:type="dxa"/>
          </w:tcPr>
          <w:p w:rsidR="00FE6A33" w:rsidRPr="00B54847" w:rsidRDefault="00FE6A33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FE6A33" w:rsidRPr="00B54847" w:rsidRDefault="00430140" w:rsidP="00EE79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>dysponowania infrastrukturą techniczną na potrzeby wyrobów medycznych objętych projektem</w:t>
            </w:r>
          </w:p>
        </w:tc>
        <w:tc>
          <w:tcPr>
            <w:tcW w:w="4333" w:type="dxa"/>
          </w:tcPr>
          <w:p w:rsidR="00FE6A33" w:rsidRPr="00B54847" w:rsidRDefault="00FE6A33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504B14" w:rsidRPr="00B54847" w:rsidRDefault="00504B14" w:rsidP="00EE7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>dysponowania kadrą medyczną niezbędną do obsługi wyrobów medycznych objętych projektem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4925" w:type="dxa"/>
          </w:tcPr>
          <w:p w:rsidR="00AF3498" w:rsidRPr="00B54847" w:rsidRDefault="00AF3498" w:rsidP="00EE7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zapotrzebowania na świadczenia opieki zdrowotnej</w:t>
            </w:r>
          </w:p>
        </w:tc>
        <w:tc>
          <w:tcPr>
            <w:tcW w:w="4333" w:type="dxa"/>
          </w:tcPr>
          <w:p w:rsidR="00AF3498" w:rsidRPr="00B54847" w:rsidRDefault="00AF349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8C5A95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504B14" w:rsidRPr="00B54847" w:rsidRDefault="00504B14" w:rsidP="00EE7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>posiadania umowy o udzielanie świadczeń opieki zdrowotnej ze środków publicznych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8C5A95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AF3498" w:rsidRPr="00B54847" w:rsidRDefault="00AF3498" w:rsidP="00B5484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o wpisie do Gminnego Programu Rewitalizacji</w:t>
            </w:r>
          </w:p>
        </w:tc>
        <w:tc>
          <w:tcPr>
            <w:tcW w:w="4333" w:type="dxa"/>
          </w:tcPr>
          <w:p w:rsidR="00AF3498" w:rsidRPr="00B54847" w:rsidRDefault="00AF349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46FA8" w:rsidRPr="00B54847" w:rsidTr="003F6195">
        <w:trPr>
          <w:trHeight w:val="731"/>
        </w:trPr>
        <w:tc>
          <w:tcPr>
            <w:tcW w:w="570" w:type="dxa"/>
          </w:tcPr>
          <w:p w:rsidR="00046FA8" w:rsidRPr="00B54847" w:rsidRDefault="00046FA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8C5A9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046FA8" w:rsidRPr="00B54847" w:rsidRDefault="00046FA8" w:rsidP="00B5484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333" w:type="dxa"/>
          </w:tcPr>
          <w:p w:rsidR="00046FA8" w:rsidRPr="00B54847" w:rsidRDefault="00046FA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046FA8" w:rsidRPr="00B54847" w:rsidRDefault="00046FA8" w:rsidP="00B5484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942173" w:rsidRPr="00B54847" w:rsidRDefault="00942173" w:rsidP="0006782A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 etapie konkursu:</w:t>
      </w:r>
    </w:p>
    <w:p w:rsidR="001B1F29" w:rsidRPr="00B54847" w:rsidRDefault="001B1F29" w:rsidP="001B1F29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BD2122" w:rsidRPr="00B54847" w:rsidRDefault="00BD2122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D2122" w:rsidRPr="00B54847" w:rsidRDefault="00BD2122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B54847" w:rsidTr="00847A2B">
        <w:trPr>
          <w:jc w:val="center"/>
        </w:trPr>
        <w:tc>
          <w:tcPr>
            <w:tcW w:w="2877" w:type="dxa"/>
          </w:tcPr>
          <w:p w:rsidR="003C1C8C" w:rsidRPr="00B54847" w:rsidRDefault="002D1A8B" w:rsidP="00847A2B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B54847" w:rsidRDefault="002D1A8B" w:rsidP="00847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B54847" w:rsidRDefault="002D1A8B" w:rsidP="00847A2B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II etap konkursu: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C6450D" w:rsidRPr="00B54847" w:rsidRDefault="00C6450D" w:rsidP="00C6450D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520599">
        <w:rPr>
          <w:rFonts w:ascii="Cambria" w:hAnsi="Cambria"/>
          <w:color w:val="000000"/>
          <w:sz w:val="22"/>
          <w:szCs w:val="22"/>
        </w:rPr>
      </w:r>
      <w:r w:rsidR="00520599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D2248D" w:rsidRPr="00B54847" w:rsidRDefault="00D2248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B54847" w:rsidTr="00E20827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68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500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2173" w:rsidRPr="00B54847" w:rsidTr="00E20827">
        <w:trPr>
          <w:trHeight w:val="991"/>
        </w:trPr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14B74" w:rsidRPr="00B54847" w:rsidRDefault="00C14B74" w:rsidP="004E017D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Formularz do wniosku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o dofinansowanie w zakresie oceny oddziaływania na środowisko (OOŚ),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Tabela dotycząca przestrzegania przez aglomeracje </w:t>
            </w:r>
            <w:r w:rsidR="00516B43" w:rsidRPr="00B54847">
              <w:rPr>
                <w:rFonts w:ascii="Cambria" w:hAnsi="Cambria"/>
                <w:bCs/>
                <w:sz w:val="22"/>
                <w:szCs w:val="22"/>
              </w:rPr>
              <w:t xml:space="preserve">będące przedmiotem formularza wniosku </w:t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przepisów dyrektywy dotyczącej oczyszczania ścieków komunalnych (Dodatek 3 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do Formularza OOŚ), </w:t>
            </w:r>
          </w:p>
          <w:p w:rsidR="004E017D" w:rsidRPr="00B54847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Oświadczenie o niezaleganiu 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>z informacją wobec rejestrów prowadzonych przez Generalną Dyrekcję Ochrony Środowiska (GDOŚ)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t>,</w:t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o środowiskowych uwarunkowaniach wraz z kartą informacyjną przedsięwzięcia, 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Postanowienie w sprawie potrzeby lub braku potrzeby przeprowadzenia OOŚ wraz z niezbędnymi opiniami właściwych organów opiniujących,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Postanowienie ustalające zakres raportu OOŚ wraz z niezbędnymi opiniami właściwych organów opiniujących,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 xml:space="preserve">Dokumenty potwierdzające udział społeczeństwa w procedurze OOŚ. </w:t>
            </w:r>
          </w:p>
          <w:p w:rsidR="004E017D" w:rsidRPr="00B54847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Decyzja administracyjna,</w:t>
            </w:r>
            <w:r w:rsidR="00777ABD" w:rsidRPr="00B54847">
              <w:rPr>
                <w:rFonts w:ascii="Cambria" w:hAnsi="Cambria"/>
                <w:sz w:val="22"/>
                <w:szCs w:val="22"/>
              </w:rPr>
              <w:t xml:space="preserve"> w przypadku której prowadzi się postępowanie </w:t>
            </w:r>
            <w:r w:rsidRPr="00B54847">
              <w:rPr>
                <w:rFonts w:ascii="Cambria" w:hAnsi="Cambria"/>
                <w:sz w:val="22"/>
                <w:szCs w:val="22"/>
              </w:rPr>
              <w:br/>
            </w:r>
            <w:r w:rsidR="00777ABD" w:rsidRPr="00B54847">
              <w:rPr>
                <w:rFonts w:ascii="Cambria" w:hAnsi="Cambria"/>
                <w:sz w:val="22"/>
                <w:szCs w:val="22"/>
              </w:rPr>
              <w:t xml:space="preserve">w sprawie oceny oddziaływania </w:t>
            </w:r>
            <w:r w:rsidRPr="00B54847">
              <w:rPr>
                <w:rFonts w:ascii="Cambria" w:hAnsi="Cambria"/>
                <w:sz w:val="22"/>
                <w:szCs w:val="22"/>
              </w:rPr>
              <w:br/>
            </w:r>
            <w:r w:rsidR="00777ABD" w:rsidRPr="00B54847">
              <w:rPr>
                <w:rFonts w:ascii="Cambria" w:hAnsi="Cambria"/>
                <w:sz w:val="22"/>
                <w:szCs w:val="22"/>
              </w:rPr>
              <w:t>na obszar Natura 2000 (dla przedsięwzięć mogących znacząco oddziaływać na obszar Natura 2000)</w:t>
            </w:r>
            <w:r w:rsidR="004E017D" w:rsidRPr="00B54847">
              <w:rPr>
                <w:rFonts w:ascii="Cambria" w:hAnsi="Cambria"/>
                <w:sz w:val="22"/>
                <w:szCs w:val="22"/>
              </w:rPr>
              <w:t>,</w:t>
            </w:r>
          </w:p>
          <w:p w:rsidR="004E017D" w:rsidRPr="00B54847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B54847">
              <w:rPr>
                <w:rFonts w:ascii="Cambria" w:hAnsi="Cambria"/>
                <w:sz w:val="22"/>
                <w:szCs w:val="22"/>
              </w:rPr>
              <w:t>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Postanowienie RDOŚ nakładające obowiązek lub brak obowiązku przeprowadzenia oceny oddziaływania przedsięwzięcia na obszar Natura 2000,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Postanowienie RDOŚ w sprawie uzgodnienia warunków realizacji przedsięwzięcia w zakresie oddziaływania na obszar Natura 2000,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Elektroniczna wersja raportu OOŚ zawierająca streszczenie w języku niespecjalistycznym (jeżeli został opracowany), </w:t>
            </w: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o wydanej decyzji,</w:t>
            </w:r>
          </w:p>
          <w:p w:rsidR="004E017D" w:rsidRPr="00B54847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</w:t>
            </w:r>
            <w:r w:rsidR="004E017D" w:rsidRPr="00B54847">
              <w:rPr>
                <w:rFonts w:ascii="Cambria" w:hAnsi="Cambria"/>
                <w:sz w:val="22"/>
                <w:szCs w:val="22"/>
              </w:rPr>
              <w:t xml:space="preserve"> formularza wraz z niezbędnymi opiniami </w:t>
            </w:r>
            <w:r w:rsidR="004E017D" w:rsidRPr="00B54847">
              <w:rPr>
                <w:rFonts w:ascii="Cambria" w:hAnsi="Cambria"/>
                <w:i/>
                <w:sz w:val="22"/>
                <w:szCs w:val="22"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B54847">
              <w:rPr>
                <w:rFonts w:ascii="Cambria" w:hAnsi="Cambria"/>
                <w:sz w:val="22"/>
                <w:szCs w:val="22"/>
              </w:rPr>
              <w:t>, jeżeli organ, który wydał zgodę na realizację przedsięwzięcia, stwierdził występowanie negatywnego oddziaływania na obszar Natura 2000,</w:t>
            </w:r>
          </w:p>
          <w:p w:rsidR="00865D93" w:rsidRPr="00B54847" w:rsidRDefault="00865D93" w:rsidP="00E2082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942173" w:rsidRPr="00B54847" w:rsidRDefault="00942173" w:rsidP="00F1436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pozwolenia na budowę wraz z kopią wniosku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 wydanie pozwolenia na budowę</w:t>
            </w:r>
          </w:p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zgłoszeni</w:t>
            </w:r>
            <w:r w:rsidR="005F1F4B">
              <w:rPr>
                <w:rFonts w:ascii="Cambria" w:hAnsi="Cambria"/>
                <w:sz w:val="22"/>
                <w:szCs w:val="22"/>
              </w:rPr>
              <w:t>a robót budowlanych, dla których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nie wniesiono sprzeciwu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412BF6" w:rsidRPr="00B54847" w:rsidRDefault="009E6424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</w:t>
            </w:r>
            <w:r w:rsidR="00412BF6" w:rsidRPr="00B54847">
              <w:rPr>
                <w:rFonts w:ascii="Cambria" w:hAnsi="Cambria"/>
                <w:sz w:val="22"/>
                <w:szCs w:val="22"/>
              </w:rPr>
              <w:t>osztorys inwestorski</w:t>
            </w: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680" w:type="dxa"/>
          </w:tcPr>
          <w:p w:rsidR="00412BF6" w:rsidRPr="00B54847" w:rsidRDefault="00412BF6" w:rsidP="00A61A29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680" w:type="dxa"/>
          </w:tcPr>
          <w:p w:rsidR="00412BF6" w:rsidRPr="00B54847" w:rsidRDefault="00412BF6" w:rsidP="000E6CC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Program funkcjonalno-użytkowy (w przypadku projektów realizowanych </w:t>
            </w:r>
            <w:r w:rsidR="000E6CCC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w formule „zaprojektuj i wybuduj”)</w:t>
            </w: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680" w:type="dxa"/>
          </w:tcPr>
          <w:p w:rsidR="00412BF6" w:rsidRPr="00B54847" w:rsidRDefault="00412BF6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Mapy, szkice lokalizacyjne sytuujące Projekt</w:t>
            </w:r>
          </w:p>
          <w:p w:rsidR="00412BF6" w:rsidRPr="00B54847" w:rsidRDefault="00412BF6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5F1F4B">
        <w:trPr>
          <w:trHeight w:val="616"/>
        </w:trPr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4680" w:type="dxa"/>
          </w:tcPr>
          <w:p w:rsidR="00412BF6" w:rsidRPr="00B54847" w:rsidRDefault="00412BF6" w:rsidP="00AF520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B586F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B54847" w:rsidRDefault="00412BF6" w:rsidP="00772FE0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5F1F4B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5F1F4B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8C5A95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Dokument potwierdzający posiadanie środków niezbędnych do zrealizowania Projektu </w:t>
            </w:r>
            <w:r w:rsidR="001D04E9">
              <w:rPr>
                <w:rFonts w:ascii="Cambria" w:hAnsi="Cambria"/>
                <w:sz w:val="22"/>
                <w:szCs w:val="22"/>
              </w:rPr>
              <w:br/>
            </w:r>
            <w:bookmarkStart w:id="0" w:name="_GoBack"/>
            <w:bookmarkEnd w:id="0"/>
            <w:r w:rsidRPr="00B54847">
              <w:rPr>
                <w:rFonts w:ascii="Cambria" w:hAnsi="Cambria"/>
                <w:sz w:val="22"/>
                <w:szCs w:val="22"/>
              </w:rPr>
              <w:t>(w przypadku promesy kredytowej nie może on mieć charakteru warunkowego-musi z niej wynikać, iż instytucja finansująca zbadała zdolność kredytową Wnioskodawcy i udzieli kredytu na sfinansowanie inwestycji)</w:t>
            </w:r>
          </w:p>
        </w:tc>
        <w:tc>
          <w:tcPr>
            <w:tcW w:w="4500" w:type="dxa"/>
          </w:tcPr>
          <w:p w:rsidR="00C964F8" w:rsidRPr="00B54847" w:rsidRDefault="00C964F8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C964F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8C5A9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C964F8" w:rsidRPr="00B54847" w:rsidRDefault="00C964F8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8C5A95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Zaświadczenie o udzielaniu świadczeń zdrowotnych ze środków publicznych na podstawie umowy/umów zawartych z NFZ lub właściwą instytucją pełniącą funkcję płatnika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F17A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8C5A9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89595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680" w:type="dxa"/>
          </w:tcPr>
          <w:p w:rsidR="00C964F8" w:rsidRPr="00B54847" w:rsidRDefault="00C964F8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</w:r>
            <w:r w:rsidR="0052059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D2248D" w:rsidRPr="00B54847" w:rsidRDefault="00D2248D" w:rsidP="00F21F60">
      <w:pPr>
        <w:rPr>
          <w:rFonts w:ascii="Cambria" w:hAnsi="Cambria"/>
          <w:b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II etapie konkursu:</w:t>
      </w:r>
    </w:p>
    <w:p w:rsidR="00942173" w:rsidRPr="00B54847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E01D89" w:rsidRPr="00B54847" w:rsidRDefault="00E01D89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942173" w:rsidRPr="00B54847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54847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403425" w:rsidRPr="00B54847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rPr>
          <w:trHeight w:val="1302"/>
        </w:trPr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lastRenderedPageBreak/>
              <w:t>Podpis i pieczątka imienna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96E01">
      <w:pPr>
        <w:rPr>
          <w:rFonts w:ascii="Cambria" w:hAnsi="Cambria"/>
          <w:sz w:val="22"/>
          <w:szCs w:val="22"/>
        </w:rPr>
      </w:pPr>
    </w:p>
    <w:sectPr w:rsidR="00942173" w:rsidRPr="00B54847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99" w:rsidRDefault="00520599">
      <w:r>
        <w:separator/>
      </w:r>
    </w:p>
  </w:endnote>
  <w:endnote w:type="continuationSeparator" w:id="0">
    <w:p w:rsidR="00520599" w:rsidRDefault="0052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99" w:rsidRDefault="00520599">
      <w:r>
        <w:separator/>
      </w:r>
    </w:p>
  </w:footnote>
  <w:footnote w:type="continuationSeparator" w:id="0">
    <w:p w:rsidR="00520599" w:rsidRDefault="0052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3545"/>
    <w:rsid w:val="00046FA8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111D"/>
    <w:rsid w:val="0016794A"/>
    <w:rsid w:val="00170E7A"/>
    <w:rsid w:val="00172B4A"/>
    <w:rsid w:val="00181AC8"/>
    <w:rsid w:val="001915FB"/>
    <w:rsid w:val="00195C4E"/>
    <w:rsid w:val="001B1F29"/>
    <w:rsid w:val="001B228A"/>
    <w:rsid w:val="001C4470"/>
    <w:rsid w:val="001D04E9"/>
    <w:rsid w:val="001D62AE"/>
    <w:rsid w:val="001E484B"/>
    <w:rsid w:val="00205C38"/>
    <w:rsid w:val="0021532A"/>
    <w:rsid w:val="00216B51"/>
    <w:rsid w:val="00244106"/>
    <w:rsid w:val="00244249"/>
    <w:rsid w:val="00260016"/>
    <w:rsid w:val="002634A2"/>
    <w:rsid w:val="00273964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30140"/>
    <w:rsid w:val="00450AB0"/>
    <w:rsid w:val="00494B1C"/>
    <w:rsid w:val="004A57D7"/>
    <w:rsid w:val="004B406C"/>
    <w:rsid w:val="004B50E3"/>
    <w:rsid w:val="004E017D"/>
    <w:rsid w:val="004F3E9A"/>
    <w:rsid w:val="00504B14"/>
    <w:rsid w:val="00505B53"/>
    <w:rsid w:val="00516B43"/>
    <w:rsid w:val="00520599"/>
    <w:rsid w:val="00520C3D"/>
    <w:rsid w:val="00522576"/>
    <w:rsid w:val="00540F82"/>
    <w:rsid w:val="00553448"/>
    <w:rsid w:val="0056422A"/>
    <w:rsid w:val="00592D87"/>
    <w:rsid w:val="0059567B"/>
    <w:rsid w:val="005E47C9"/>
    <w:rsid w:val="005F1F4B"/>
    <w:rsid w:val="005F22E6"/>
    <w:rsid w:val="006007E8"/>
    <w:rsid w:val="00615768"/>
    <w:rsid w:val="0061653A"/>
    <w:rsid w:val="00637F39"/>
    <w:rsid w:val="00640C56"/>
    <w:rsid w:val="0064435A"/>
    <w:rsid w:val="00670653"/>
    <w:rsid w:val="006A7A03"/>
    <w:rsid w:val="006C51DB"/>
    <w:rsid w:val="006D5141"/>
    <w:rsid w:val="006E4B44"/>
    <w:rsid w:val="0070082B"/>
    <w:rsid w:val="0070500B"/>
    <w:rsid w:val="00713E33"/>
    <w:rsid w:val="00722D49"/>
    <w:rsid w:val="0072323B"/>
    <w:rsid w:val="00732F6C"/>
    <w:rsid w:val="0075689A"/>
    <w:rsid w:val="00763080"/>
    <w:rsid w:val="00767344"/>
    <w:rsid w:val="00772FE0"/>
    <w:rsid w:val="00775299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95953"/>
    <w:rsid w:val="008A39F3"/>
    <w:rsid w:val="008B55E9"/>
    <w:rsid w:val="008B586F"/>
    <w:rsid w:val="008C4B3A"/>
    <w:rsid w:val="008C5A95"/>
    <w:rsid w:val="008E05E6"/>
    <w:rsid w:val="008E64AC"/>
    <w:rsid w:val="00917CF9"/>
    <w:rsid w:val="009414B3"/>
    <w:rsid w:val="00942173"/>
    <w:rsid w:val="009545BA"/>
    <w:rsid w:val="00967016"/>
    <w:rsid w:val="00996E01"/>
    <w:rsid w:val="00997B13"/>
    <w:rsid w:val="009C797B"/>
    <w:rsid w:val="009E6424"/>
    <w:rsid w:val="009F497C"/>
    <w:rsid w:val="00A2478A"/>
    <w:rsid w:val="00A3148E"/>
    <w:rsid w:val="00A50932"/>
    <w:rsid w:val="00A61A29"/>
    <w:rsid w:val="00A67AF3"/>
    <w:rsid w:val="00A7153C"/>
    <w:rsid w:val="00A87127"/>
    <w:rsid w:val="00AA4C72"/>
    <w:rsid w:val="00AA6F7F"/>
    <w:rsid w:val="00AA7803"/>
    <w:rsid w:val="00AE3977"/>
    <w:rsid w:val="00AE7203"/>
    <w:rsid w:val="00AF3498"/>
    <w:rsid w:val="00AF5202"/>
    <w:rsid w:val="00B54847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964F8"/>
    <w:rsid w:val="00CA3988"/>
    <w:rsid w:val="00CA72F2"/>
    <w:rsid w:val="00CC69E2"/>
    <w:rsid w:val="00CF0EC5"/>
    <w:rsid w:val="00D2248D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85092"/>
    <w:rsid w:val="00EE05F1"/>
    <w:rsid w:val="00EE793D"/>
    <w:rsid w:val="00EF3A87"/>
    <w:rsid w:val="00EF62E6"/>
    <w:rsid w:val="00F04097"/>
    <w:rsid w:val="00F14368"/>
    <w:rsid w:val="00F17A3D"/>
    <w:rsid w:val="00F21F60"/>
    <w:rsid w:val="00F40D32"/>
    <w:rsid w:val="00F411E7"/>
    <w:rsid w:val="00F5091B"/>
    <w:rsid w:val="00F6464D"/>
    <w:rsid w:val="00F66264"/>
    <w:rsid w:val="00F70048"/>
    <w:rsid w:val="00FB7B6E"/>
    <w:rsid w:val="00FE6A33"/>
    <w:rsid w:val="00FF10D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7A9162-0507-4547-A9BA-5112C62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22B8B-F206-42B5-919A-F7ADA4E1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2019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11</cp:revision>
  <cp:lastPrinted>2015-11-23T14:28:00Z</cp:lastPrinted>
  <dcterms:created xsi:type="dcterms:W3CDTF">2017-08-16T06:57:00Z</dcterms:created>
  <dcterms:modified xsi:type="dcterms:W3CDTF">2017-08-24T06:18:00Z</dcterms:modified>
</cp:coreProperties>
</file>