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0A" w:rsidRDefault="00B2260A" w:rsidP="00B2260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B2260A" w:rsidRPr="00B2260A" w:rsidRDefault="00B2260A" w:rsidP="00B2260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bookmarkStart w:id="0" w:name="_GoBack"/>
      <w:bookmarkEnd w:id="0"/>
    </w:p>
    <w:tbl>
      <w:tblPr>
        <w:tblW w:w="8884" w:type="dxa"/>
        <w:jc w:val="center"/>
        <w:tblInd w:w="1064" w:type="dxa"/>
        <w:tblLook w:val="04A0" w:firstRow="1" w:lastRow="0" w:firstColumn="1" w:lastColumn="0" w:noHBand="0" w:noVBand="1"/>
      </w:tblPr>
      <w:tblGrid>
        <w:gridCol w:w="9176"/>
        <w:gridCol w:w="221"/>
        <w:gridCol w:w="221"/>
      </w:tblGrid>
      <w:tr w:rsidR="00B2260A" w:rsidRPr="00B01D0F" w:rsidTr="004A1380">
        <w:trPr>
          <w:jc w:val="center"/>
        </w:trPr>
        <w:tc>
          <w:tcPr>
            <w:tcW w:w="3382" w:type="dxa"/>
          </w:tcPr>
          <w:tbl>
            <w:tblPr>
              <w:tblW w:w="9841" w:type="dxa"/>
              <w:jc w:val="center"/>
              <w:tblInd w:w="107" w:type="dxa"/>
              <w:tblLook w:val="04A0" w:firstRow="1" w:lastRow="0" w:firstColumn="1" w:lastColumn="0" w:noHBand="0" w:noVBand="1"/>
            </w:tblPr>
            <w:tblGrid>
              <w:gridCol w:w="957"/>
              <w:gridCol w:w="1002"/>
              <w:gridCol w:w="2380"/>
              <w:gridCol w:w="481"/>
              <w:gridCol w:w="1099"/>
              <w:gridCol w:w="1087"/>
              <w:gridCol w:w="2633"/>
              <w:gridCol w:w="202"/>
            </w:tblGrid>
            <w:tr w:rsidR="00893891" w:rsidRPr="003D1801" w:rsidTr="00E57374">
              <w:trPr>
                <w:gridBefore w:val="1"/>
                <w:wBefore w:w="957" w:type="dxa"/>
                <w:jc w:val="center"/>
              </w:trPr>
              <w:tc>
                <w:tcPr>
                  <w:tcW w:w="3382" w:type="dxa"/>
                  <w:gridSpan w:val="2"/>
                </w:tcPr>
                <w:p w:rsidR="00893891" w:rsidRPr="003D1801" w:rsidRDefault="00893891" w:rsidP="00E5737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80" w:type="dxa"/>
                  <w:gridSpan w:val="2"/>
                </w:tcPr>
                <w:p w:rsidR="00893891" w:rsidRPr="003D1801" w:rsidRDefault="00893891" w:rsidP="00E5737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22" w:type="dxa"/>
                  <w:gridSpan w:val="3"/>
                </w:tcPr>
                <w:p w:rsidR="00893891" w:rsidRPr="003D1801" w:rsidRDefault="00893891" w:rsidP="00E57374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893891" w:rsidRPr="003D1801" w:rsidTr="00E57374">
              <w:trPr>
                <w:gridBefore w:val="1"/>
                <w:wBefore w:w="957" w:type="dxa"/>
                <w:jc w:val="center"/>
              </w:trPr>
              <w:tc>
                <w:tcPr>
                  <w:tcW w:w="3382" w:type="dxa"/>
                  <w:gridSpan w:val="2"/>
                </w:tcPr>
                <w:p w:rsidR="00893891" w:rsidRPr="003D1801" w:rsidRDefault="00893891" w:rsidP="00E5737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80" w:type="dxa"/>
                  <w:gridSpan w:val="2"/>
                </w:tcPr>
                <w:p w:rsidR="00893891" w:rsidRPr="003D1801" w:rsidRDefault="00893891" w:rsidP="00E5737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22" w:type="dxa"/>
                  <w:gridSpan w:val="3"/>
                </w:tcPr>
                <w:p w:rsidR="00893891" w:rsidRPr="003D1801" w:rsidRDefault="00893891" w:rsidP="00E57374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893891" w:rsidRPr="00D77D6D" w:rsidTr="00E57374">
              <w:tblPrEx>
                <w:jc w:val="left"/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202" w:type="dxa"/>
              </w:trPr>
              <w:tc>
                <w:tcPr>
                  <w:tcW w:w="1959" w:type="dxa"/>
                  <w:gridSpan w:val="2"/>
                  <w:tcMar>
                    <w:left w:w="0" w:type="dxa"/>
                    <w:right w:w="0" w:type="dxa"/>
                  </w:tcMar>
                </w:tcPr>
                <w:p w:rsidR="00893891" w:rsidRPr="00D77D6D" w:rsidRDefault="00893891" w:rsidP="00E57374">
                  <w:pPr>
                    <w:rPr>
                      <w:noProof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033780" cy="437515"/>
                        <wp:effectExtent l="0" t="0" r="0" b="635"/>
                        <wp:docPr id="8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3780" cy="437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61" w:type="dxa"/>
                  <w:gridSpan w:val="2"/>
                  <w:tcMar>
                    <w:left w:w="0" w:type="dxa"/>
                    <w:right w:w="0" w:type="dxa"/>
                  </w:tcMar>
                </w:tcPr>
                <w:p w:rsidR="00893891" w:rsidRPr="00D77D6D" w:rsidRDefault="00893891" w:rsidP="00E57374">
                  <w:pPr>
                    <w:ind w:left="48"/>
                    <w:jc w:val="center"/>
                    <w:rPr>
                      <w:noProof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415415" cy="437515"/>
                        <wp:effectExtent l="0" t="0" r="0" b="635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5415" cy="437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86" w:type="dxa"/>
                  <w:gridSpan w:val="2"/>
                  <w:tcMar>
                    <w:left w:w="0" w:type="dxa"/>
                    <w:right w:w="0" w:type="dxa"/>
                  </w:tcMar>
                </w:tcPr>
                <w:p w:rsidR="00893891" w:rsidRPr="00D77D6D" w:rsidRDefault="00893891" w:rsidP="00E57374">
                  <w:pPr>
                    <w:ind w:left="-1"/>
                    <w:jc w:val="center"/>
                    <w:rPr>
                      <w:noProof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954405" cy="437515"/>
                        <wp:effectExtent l="0" t="0" r="0" b="635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405" cy="437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33" w:type="dxa"/>
                  <w:tcMar>
                    <w:left w:w="0" w:type="dxa"/>
                    <w:right w:w="0" w:type="dxa"/>
                  </w:tcMar>
                </w:tcPr>
                <w:p w:rsidR="00893891" w:rsidRPr="00D77D6D" w:rsidRDefault="00893891" w:rsidP="00E57374">
                  <w:pPr>
                    <w:ind w:right="-1"/>
                    <w:jc w:val="right"/>
                    <w:rPr>
                      <w:noProof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454785" cy="437515"/>
                        <wp:effectExtent l="0" t="0" r="0" b="635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4785" cy="4375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260A" w:rsidRPr="00B01D0F" w:rsidRDefault="00B2260A" w:rsidP="004A13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80" w:type="dxa"/>
          </w:tcPr>
          <w:p w:rsidR="00B2260A" w:rsidRPr="00B01D0F" w:rsidRDefault="00B2260A" w:rsidP="004A138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922" w:type="dxa"/>
          </w:tcPr>
          <w:p w:rsidR="00B2260A" w:rsidRPr="00B01D0F" w:rsidRDefault="00B2260A" w:rsidP="004A1380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C30E32" w:rsidRPr="00B01D0F" w:rsidRDefault="00C30E32" w:rsidP="00C575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6"/>
          <w:szCs w:val="36"/>
          <w:highlight w:val="yellow"/>
        </w:rPr>
      </w:pPr>
    </w:p>
    <w:p w:rsidR="00C5757B" w:rsidRPr="00B01D0F" w:rsidRDefault="00C5757B" w:rsidP="008B566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  <w:highlight w:val="yellow"/>
        </w:rPr>
      </w:pPr>
    </w:p>
    <w:p w:rsidR="00C53911" w:rsidRPr="00993A18" w:rsidRDefault="00C53911" w:rsidP="008B566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 xml:space="preserve">Instrukcja sporządzania </w:t>
      </w:r>
    </w:p>
    <w:p w:rsidR="008B566F" w:rsidRPr="00993A18" w:rsidRDefault="00B01D0F" w:rsidP="008B566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 xml:space="preserve">Biznes Planu </w:t>
      </w:r>
      <w:r w:rsidR="0028357C" w:rsidRPr="00993A18">
        <w:rPr>
          <w:rFonts w:cs="Arial"/>
          <w:b/>
          <w:bCs/>
          <w:sz w:val="36"/>
          <w:szCs w:val="36"/>
        </w:rPr>
        <w:t>dla wnioskodawców</w:t>
      </w:r>
    </w:p>
    <w:p w:rsidR="00380EDD" w:rsidRDefault="0028357C" w:rsidP="002835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 xml:space="preserve">ubiegających się o wsparcie </w:t>
      </w:r>
      <w:r w:rsidR="00993A18" w:rsidRPr="00993A18">
        <w:rPr>
          <w:rFonts w:cs="Arial"/>
          <w:b/>
          <w:bCs/>
          <w:sz w:val="36"/>
          <w:szCs w:val="36"/>
        </w:rPr>
        <w:t xml:space="preserve">w ramach </w:t>
      </w:r>
    </w:p>
    <w:p w:rsidR="0042757A" w:rsidRDefault="0042757A" w:rsidP="002835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42757A">
        <w:rPr>
          <w:rFonts w:cs="Arial"/>
          <w:b/>
          <w:bCs/>
          <w:sz w:val="36"/>
          <w:szCs w:val="36"/>
        </w:rPr>
        <w:t xml:space="preserve">Działanie 2.1 </w:t>
      </w:r>
      <w:r w:rsidRPr="00103AB3">
        <w:rPr>
          <w:rFonts w:cs="Arial"/>
          <w:b/>
          <w:bCs/>
          <w:i/>
          <w:sz w:val="36"/>
          <w:szCs w:val="36"/>
        </w:rPr>
        <w:t>Wsparcie świętokrzyskich IOB w celu zwiększenia poziomu przedsiębiorczości w regionie</w:t>
      </w:r>
      <w:r w:rsidRPr="00993A18">
        <w:rPr>
          <w:rFonts w:cs="Arial"/>
          <w:b/>
          <w:bCs/>
          <w:sz w:val="36"/>
          <w:szCs w:val="36"/>
        </w:rPr>
        <w:t xml:space="preserve"> </w:t>
      </w:r>
    </w:p>
    <w:p w:rsidR="0028357C" w:rsidRPr="00993A18" w:rsidRDefault="0028357C" w:rsidP="002835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 xml:space="preserve">z Europejskiego Funduszu Rozwoju Regionalnego </w:t>
      </w:r>
    </w:p>
    <w:p w:rsidR="0028357C" w:rsidRPr="00993A18" w:rsidRDefault="0028357C" w:rsidP="0028357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>w ramach Regionalnego Programu Operacyjnego</w:t>
      </w:r>
    </w:p>
    <w:p w:rsidR="0028357C" w:rsidRPr="00993A18" w:rsidRDefault="0028357C" w:rsidP="00C5757B">
      <w:pPr>
        <w:jc w:val="center"/>
        <w:rPr>
          <w:rFonts w:cs="Arial"/>
          <w:b/>
          <w:bCs/>
          <w:sz w:val="36"/>
          <w:szCs w:val="36"/>
        </w:rPr>
      </w:pPr>
      <w:r w:rsidRPr="00993A18">
        <w:rPr>
          <w:rFonts w:cs="Arial"/>
          <w:b/>
          <w:bCs/>
          <w:sz w:val="36"/>
          <w:szCs w:val="36"/>
        </w:rPr>
        <w:t>Województwa Świętokrzyskiego na lata 2014-2020</w:t>
      </w:r>
    </w:p>
    <w:p w:rsidR="0028357C" w:rsidRPr="00B01D0F" w:rsidRDefault="0028357C" w:rsidP="0028357C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:rsidR="00B2260A" w:rsidRPr="00B01D0F" w:rsidRDefault="00BE0AEB" w:rsidP="00C5757B">
      <w:pPr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  <w:r w:rsidRPr="00103AB3">
        <w:rPr>
          <w:rFonts w:ascii="Arial" w:hAnsi="Arial" w:cs="Arial"/>
          <w:b/>
          <w:noProof/>
          <w:color w:val="00B050"/>
          <w:sz w:val="48"/>
          <w:szCs w:val="48"/>
          <w:lang w:eastAsia="pl-PL"/>
        </w:rPr>
        <w:drawing>
          <wp:inline distT="0" distB="0" distL="0" distR="0">
            <wp:extent cx="4873625" cy="4231640"/>
            <wp:effectExtent l="19050" t="0" r="3175" b="0"/>
            <wp:docPr id="4" name="Obraz 3" descr="C:\Users\agnbom\Pictures\Tło 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agnbom\Pictures\Tło P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423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60A" w:rsidRPr="00B01D0F" w:rsidRDefault="00B2260A" w:rsidP="0028357C">
      <w:pPr>
        <w:jc w:val="center"/>
        <w:rPr>
          <w:rFonts w:ascii="Arial" w:hAnsi="Arial" w:cs="Arial"/>
          <w:sz w:val="20"/>
          <w:szCs w:val="20"/>
          <w:highlight w:val="yellow"/>
        </w:rPr>
      </w:pPr>
    </w:p>
    <w:p w:rsidR="0028357C" w:rsidRPr="00993A18" w:rsidRDefault="002751BE" w:rsidP="0028357C">
      <w:pPr>
        <w:jc w:val="center"/>
        <w:rPr>
          <w:rFonts w:ascii="Arial" w:hAnsi="Arial" w:cs="Arial"/>
          <w:sz w:val="20"/>
          <w:szCs w:val="20"/>
        </w:rPr>
      </w:pPr>
      <w:r w:rsidRPr="00993A18">
        <w:rPr>
          <w:rFonts w:ascii="Arial" w:hAnsi="Arial" w:cs="Arial"/>
          <w:sz w:val="20"/>
          <w:szCs w:val="20"/>
        </w:rPr>
        <w:t xml:space="preserve">Kielce, </w:t>
      </w:r>
      <w:r w:rsidR="00893891">
        <w:rPr>
          <w:rFonts w:ascii="Arial" w:hAnsi="Arial" w:cs="Arial"/>
          <w:sz w:val="20"/>
          <w:szCs w:val="20"/>
        </w:rPr>
        <w:t>maj 2018</w:t>
      </w:r>
      <w:r w:rsidR="0028357C" w:rsidRPr="00993A18">
        <w:rPr>
          <w:rFonts w:ascii="Arial" w:hAnsi="Arial" w:cs="Arial"/>
          <w:sz w:val="20"/>
          <w:szCs w:val="20"/>
        </w:rPr>
        <w:t xml:space="preserve"> </w:t>
      </w:r>
    </w:p>
    <w:p w:rsidR="00043312" w:rsidRPr="00380EDD" w:rsidRDefault="00043312">
      <w:pPr>
        <w:pStyle w:val="Nagwekspisutreci"/>
      </w:pPr>
      <w:r w:rsidRPr="00380EDD">
        <w:lastRenderedPageBreak/>
        <w:t>Zawartość</w:t>
      </w:r>
    </w:p>
    <w:p w:rsidR="00043312" w:rsidRPr="00B01D0F" w:rsidRDefault="00043312" w:rsidP="00043312">
      <w:pPr>
        <w:rPr>
          <w:highlight w:val="yellow"/>
        </w:rPr>
      </w:pPr>
    </w:p>
    <w:p w:rsidR="00BD4CC8" w:rsidRDefault="00BB1A46">
      <w:pPr>
        <w:pStyle w:val="Spistreci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r w:rsidRPr="00B01D0F">
        <w:rPr>
          <w:highlight w:val="yellow"/>
        </w:rPr>
        <w:fldChar w:fldCharType="begin"/>
      </w:r>
      <w:r w:rsidR="00043312" w:rsidRPr="00B01D0F">
        <w:rPr>
          <w:highlight w:val="yellow"/>
        </w:rPr>
        <w:instrText xml:space="preserve"> TOC \o "1-3" \h \z \u </w:instrText>
      </w:r>
      <w:r w:rsidRPr="00B01D0F">
        <w:rPr>
          <w:highlight w:val="yellow"/>
        </w:rPr>
        <w:fldChar w:fldCharType="separate"/>
      </w:r>
      <w:hyperlink w:anchor="_Toc466446882" w:history="1">
        <w:r w:rsidR="00BD4CC8" w:rsidRPr="0016521D">
          <w:rPr>
            <w:rStyle w:val="Hipercze"/>
            <w:noProof/>
          </w:rPr>
          <w:t>Wstęp</w:t>
        </w:r>
        <w:r w:rsidR="00BD4CC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D4CC8" w:rsidRDefault="00893891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3" w:history="1">
        <w:r w:rsidR="00BD4CC8" w:rsidRPr="0016521D">
          <w:rPr>
            <w:rStyle w:val="Hipercze"/>
            <w:rFonts w:cs="Calibri"/>
            <w:noProof/>
            <w:lang w:eastAsia="pl-PL"/>
          </w:rPr>
          <w:t>1.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rFonts w:cs="Calibri"/>
            <w:noProof/>
            <w:lang w:eastAsia="pl-PL"/>
          </w:rPr>
          <w:t>Podstawowe informacje dotyczące Wnioskodawcy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_Toc466446883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3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893891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4" w:history="1">
        <w:r w:rsidR="00BD4CC8" w:rsidRPr="0016521D">
          <w:rPr>
            <w:rStyle w:val="Hipercze"/>
            <w:noProof/>
          </w:rPr>
          <w:t>2.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Podstawowe dane o projekcie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_Toc466446884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3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893891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5" w:history="1">
        <w:r w:rsidR="00BD4CC8" w:rsidRPr="0016521D">
          <w:rPr>
            <w:rStyle w:val="Hipercze"/>
            <w:rFonts w:cs="Calibri"/>
            <w:noProof/>
            <w:lang w:eastAsia="pl-PL"/>
          </w:rPr>
          <w:t>3.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Analiza potrzeb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_Toc466446885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4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893891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6" w:history="1">
        <w:r w:rsidR="00BD4CC8" w:rsidRPr="0016521D">
          <w:rPr>
            <w:rStyle w:val="Hipercze"/>
            <w:noProof/>
          </w:rPr>
          <w:t>4.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Opis prowadzonej działalności i posiadanych zasobów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_Toc466446886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4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893891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7" w:history="1">
        <w:r w:rsidR="00BD4CC8" w:rsidRPr="0016521D">
          <w:rPr>
            <w:rStyle w:val="Hipercze"/>
            <w:noProof/>
          </w:rPr>
          <w:t>5.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Przedmiot projektu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_Toc466446887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5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893891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8" w:history="1">
        <w:r w:rsidR="00BD4CC8" w:rsidRPr="0016521D">
          <w:rPr>
            <w:rStyle w:val="Hipercze"/>
            <w:noProof/>
          </w:rPr>
          <w:t>6.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Cel projektu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_Toc466446888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5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893891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89" w:history="1">
        <w:r w:rsidR="00BD4CC8" w:rsidRPr="0016521D">
          <w:rPr>
            <w:rStyle w:val="Hipercze"/>
            <w:noProof/>
          </w:rPr>
          <w:t>7.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Plan Działania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_Toc466446889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6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893891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90" w:history="1">
        <w:r w:rsidR="00BD4CC8" w:rsidRPr="0016521D">
          <w:rPr>
            <w:rStyle w:val="Hipercze"/>
            <w:noProof/>
          </w:rPr>
          <w:t>8.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Analiza finansowa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_Toc466446890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6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893891">
      <w:pPr>
        <w:pStyle w:val="Spistreci1"/>
        <w:tabs>
          <w:tab w:val="left" w:pos="44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91" w:history="1">
        <w:r w:rsidR="00BD4CC8" w:rsidRPr="0016521D">
          <w:rPr>
            <w:rStyle w:val="Hipercze"/>
            <w:noProof/>
          </w:rPr>
          <w:t>9.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Analiza ekonomiczna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_Toc466446891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7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893891">
      <w:pPr>
        <w:pStyle w:val="Spistreci1"/>
        <w:tabs>
          <w:tab w:val="left" w:pos="66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92" w:history="1">
        <w:r w:rsidR="00BD4CC8" w:rsidRPr="0016521D">
          <w:rPr>
            <w:rStyle w:val="Hipercze"/>
            <w:noProof/>
          </w:rPr>
          <w:t>10.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Analiza ryzyka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_Toc466446892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7</w:t>
        </w:r>
        <w:r w:rsidR="00BB1A46">
          <w:rPr>
            <w:noProof/>
            <w:webHidden/>
          </w:rPr>
          <w:fldChar w:fldCharType="end"/>
        </w:r>
      </w:hyperlink>
    </w:p>
    <w:p w:rsidR="00BD4CC8" w:rsidRDefault="00893891">
      <w:pPr>
        <w:pStyle w:val="Spistreci1"/>
        <w:tabs>
          <w:tab w:val="left" w:pos="660"/>
          <w:tab w:val="right" w:leader="dot" w:pos="10456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466446893" w:history="1">
        <w:r w:rsidR="00BD4CC8" w:rsidRPr="0016521D">
          <w:rPr>
            <w:rStyle w:val="Hipercze"/>
            <w:noProof/>
          </w:rPr>
          <w:t>11.</w:t>
        </w:r>
        <w:r w:rsidR="00BD4CC8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BD4CC8" w:rsidRPr="0016521D">
          <w:rPr>
            <w:rStyle w:val="Hipercze"/>
            <w:noProof/>
          </w:rPr>
          <w:t>Informacje dotyczące spełnienia kryteriów punktowych</w:t>
        </w:r>
        <w:r w:rsidR="00BD4CC8">
          <w:rPr>
            <w:noProof/>
            <w:webHidden/>
          </w:rPr>
          <w:tab/>
        </w:r>
        <w:r w:rsidR="00BB1A46">
          <w:rPr>
            <w:noProof/>
            <w:webHidden/>
          </w:rPr>
          <w:fldChar w:fldCharType="begin"/>
        </w:r>
        <w:r w:rsidR="00BD4CC8">
          <w:rPr>
            <w:noProof/>
            <w:webHidden/>
          </w:rPr>
          <w:instrText xml:space="preserve"> PAGEREF _Toc466446893 \h </w:instrText>
        </w:r>
        <w:r w:rsidR="00BB1A46">
          <w:rPr>
            <w:noProof/>
            <w:webHidden/>
          </w:rPr>
        </w:r>
        <w:r w:rsidR="00BB1A46">
          <w:rPr>
            <w:noProof/>
            <w:webHidden/>
          </w:rPr>
          <w:fldChar w:fldCharType="separate"/>
        </w:r>
        <w:r w:rsidR="00BD4CC8">
          <w:rPr>
            <w:noProof/>
            <w:webHidden/>
          </w:rPr>
          <w:t>7</w:t>
        </w:r>
        <w:r w:rsidR="00BB1A46">
          <w:rPr>
            <w:noProof/>
            <w:webHidden/>
          </w:rPr>
          <w:fldChar w:fldCharType="end"/>
        </w:r>
      </w:hyperlink>
    </w:p>
    <w:p w:rsidR="00767543" w:rsidRPr="00B01D0F" w:rsidRDefault="00BB1A46" w:rsidP="00043312">
      <w:pPr>
        <w:rPr>
          <w:highlight w:val="yellow"/>
        </w:rPr>
      </w:pPr>
      <w:r w:rsidRPr="00B01D0F">
        <w:rPr>
          <w:highlight w:val="yellow"/>
        </w:rPr>
        <w:fldChar w:fldCharType="end"/>
      </w:r>
    </w:p>
    <w:p w:rsidR="00F9645B" w:rsidRPr="00B01D0F" w:rsidRDefault="00F9645B" w:rsidP="00043312">
      <w:pPr>
        <w:rPr>
          <w:highlight w:val="yellow"/>
        </w:rPr>
      </w:pPr>
    </w:p>
    <w:p w:rsidR="00F9645B" w:rsidRPr="00B01D0F" w:rsidRDefault="00F9645B" w:rsidP="00043312">
      <w:pPr>
        <w:rPr>
          <w:highlight w:val="yellow"/>
        </w:rPr>
      </w:pPr>
    </w:p>
    <w:p w:rsidR="00F9645B" w:rsidRDefault="00F9645B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3B10BA" w:rsidRDefault="003B10BA" w:rsidP="00043312">
      <w:pPr>
        <w:rPr>
          <w:highlight w:val="yellow"/>
        </w:rPr>
      </w:pPr>
    </w:p>
    <w:p w:rsidR="004620AF" w:rsidRPr="00993A18" w:rsidRDefault="004620AF" w:rsidP="00DB1ABB">
      <w:pPr>
        <w:pStyle w:val="Nagwek1"/>
      </w:pPr>
      <w:bookmarkStart w:id="1" w:name="_Toc466446882"/>
      <w:r w:rsidRPr="00993A18">
        <w:lastRenderedPageBreak/>
        <w:t>Wstęp</w:t>
      </w:r>
      <w:bookmarkEnd w:id="1"/>
    </w:p>
    <w:p w:rsidR="004620AF" w:rsidRPr="00993A18" w:rsidRDefault="004620AF" w:rsidP="00C30E32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sz w:val="24"/>
          <w:szCs w:val="24"/>
        </w:rPr>
      </w:pPr>
    </w:p>
    <w:p w:rsidR="00B01D0F" w:rsidRPr="00DA09FB" w:rsidRDefault="004620AF" w:rsidP="00D609FE">
      <w:pPr>
        <w:autoSpaceDE w:val="0"/>
        <w:autoSpaceDN w:val="0"/>
        <w:adjustRightInd w:val="0"/>
        <w:spacing w:after="0"/>
        <w:ind w:firstLine="567"/>
        <w:jc w:val="both"/>
        <w:rPr>
          <w:rFonts w:cs="Calibri,Italic"/>
          <w:iCs/>
        </w:rPr>
      </w:pPr>
      <w:r w:rsidRPr="00DA09FB">
        <w:rPr>
          <w:rFonts w:cs="Calibri,Italic"/>
          <w:iCs/>
        </w:rPr>
        <w:t xml:space="preserve">Niniejszy dokument </w:t>
      </w:r>
      <w:r w:rsidR="00BD505D" w:rsidRPr="00DA09FB">
        <w:rPr>
          <w:rFonts w:cs="Calibri,Italic"/>
          <w:iCs/>
        </w:rPr>
        <w:t>stanowi instrukcję do opraco</w:t>
      </w:r>
      <w:r w:rsidRPr="00DA09FB">
        <w:rPr>
          <w:rFonts w:cs="Calibri,Italic"/>
          <w:iCs/>
        </w:rPr>
        <w:t xml:space="preserve">wania </w:t>
      </w:r>
      <w:r w:rsidR="00B01D0F" w:rsidRPr="00DA09FB">
        <w:rPr>
          <w:rFonts w:cs="Calibri,Italic"/>
          <w:iCs/>
        </w:rPr>
        <w:t xml:space="preserve">Biznes Planu </w:t>
      </w:r>
      <w:r w:rsidR="00BD505D" w:rsidRPr="00DA09FB">
        <w:rPr>
          <w:rFonts w:cs="Calibri,Italic"/>
          <w:iCs/>
        </w:rPr>
        <w:t xml:space="preserve"> (</w:t>
      </w:r>
      <w:r w:rsidR="00B01D0F" w:rsidRPr="00DA09FB">
        <w:rPr>
          <w:rFonts w:cs="Calibri,Italic"/>
          <w:iCs/>
        </w:rPr>
        <w:t>BP</w:t>
      </w:r>
      <w:r w:rsidR="00BD505D" w:rsidRPr="00DA09FB">
        <w:rPr>
          <w:rFonts w:cs="Calibri,Italic"/>
          <w:iCs/>
        </w:rPr>
        <w:t xml:space="preserve">) </w:t>
      </w:r>
      <w:r w:rsidRPr="00DA09FB">
        <w:rPr>
          <w:rFonts w:cs="Calibri,Italic"/>
          <w:iCs/>
        </w:rPr>
        <w:t xml:space="preserve">dla przedsięwzięć realizowanych </w:t>
      </w:r>
      <w:r w:rsidR="00551986">
        <w:rPr>
          <w:rFonts w:cs="Calibri,Italic"/>
          <w:iCs/>
        </w:rPr>
        <w:br/>
      </w:r>
      <w:r w:rsidRPr="00DA09FB">
        <w:rPr>
          <w:rFonts w:cs="Calibri,Italic"/>
          <w:iCs/>
        </w:rPr>
        <w:t>w ramach</w:t>
      </w:r>
      <w:r w:rsidR="00993A18" w:rsidRPr="00DA09FB">
        <w:rPr>
          <w:rFonts w:cs="Arial"/>
          <w:b/>
        </w:rPr>
        <w:t xml:space="preserve"> </w:t>
      </w:r>
      <w:r w:rsidR="0042757A" w:rsidRPr="00DA09FB">
        <w:rPr>
          <w:rFonts w:cs="Arial"/>
          <w:b/>
        </w:rPr>
        <w:t>Działanie 2.1</w:t>
      </w:r>
      <w:r w:rsidR="0042757A" w:rsidRPr="00DA09FB">
        <w:rPr>
          <w:b/>
          <w:color w:val="FF0000"/>
        </w:rPr>
        <w:t xml:space="preserve"> </w:t>
      </w:r>
      <w:r w:rsidR="0042757A" w:rsidRPr="00DA09FB">
        <w:rPr>
          <w:b/>
        </w:rPr>
        <w:t>Wsparcie świętokrzyskich IOB w celu zwiększenia poziomu przedsiębiorczości w regionie</w:t>
      </w:r>
      <w:r w:rsidR="0042757A" w:rsidRPr="00DA09FB">
        <w:rPr>
          <w:rFonts w:cs="Calibri,Italic"/>
          <w:bCs/>
          <w:iCs/>
        </w:rPr>
        <w:t xml:space="preserve"> </w:t>
      </w:r>
      <w:r w:rsidR="00BD505D" w:rsidRPr="00DA09FB">
        <w:rPr>
          <w:rFonts w:cs="Calibri,Italic"/>
          <w:bCs/>
          <w:iCs/>
        </w:rPr>
        <w:t>Regionalnego Programu Operacyjnego Województwa Świętokrzyskiego na lata 2014-2020</w:t>
      </w:r>
      <w:r w:rsidR="00BD505D" w:rsidRPr="00DA09FB">
        <w:rPr>
          <w:rFonts w:cs="Arial"/>
          <w:bCs/>
        </w:rPr>
        <w:t xml:space="preserve"> </w:t>
      </w:r>
      <w:r w:rsidR="00BD505D" w:rsidRPr="00DA09FB">
        <w:rPr>
          <w:rFonts w:cs="Calibri,Italic"/>
          <w:bCs/>
          <w:iCs/>
        </w:rPr>
        <w:t>z Europejskiego Funduszu Rozwoju Regionalnego</w:t>
      </w:r>
      <w:r w:rsidR="00A7789E" w:rsidRPr="00DA09FB">
        <w:rPr>
          <w:rFonts w:cs="Calibri,Italic"/>
          <w:bCs/>
          <w:iCs/>
        </w:rPr>
        <w:t xml:space="preserve"> (EFRR)</w:t>
      </w:r>
      <w:r w:rsidR="00BD505D" w:rsidRPr="00DA09FB">
        <w:rPr>
          <w:rFonts w:cs="Calibri,Italic"/>
          <w:bCs/>
          <w:iCs/>
        </w:rPr>
        <w:t>.</w:t>
      </w:r>
      <w:r w:rsidR="00BD505D" w:rsidRPr="00DA09FB">
        <w:rPr>
          <w:rFonts w:cs="Calibri,Italic"/>
          <w:b/>
          <w:bCs/>
          <w:iCs/>
        </w:rPr>
        <w:t xml:space="preserve"> </w:t>
      </w:r>
    </w:p>
    <w:p w:rsidR="00646E62" w:rsidRPr="00DA09FB" w:rsidRDefault="00B01D0F" w:rsidP="00B01D0F">
      <w:pPr>
        <w:autoSpaceDE w:val="0"/>
        <w:autoSpaceDN w:val="0"/>
        <w:adjustRightInd w:val="0"/>
        <w:spacing w:after="0"/>
        <w:jc w:val="both"/>
        <w:rPr>
          <w:rFonts w:cs="Calibri,Italic"/>
          <w:iCs/>
        </w:rPr>
      </w:pPr>
      <w:r w:rsidRPr="00DA09FB">
        <w:rPr>
          <w:rFonts w:cs="Calibri,Italic"/>
          <w:iCs/>
        </w:rPr>
        <w:t>BP</w:t>
      </w:r>
      <w:r w:rsidR="00427CEE" w:rsidRPr="00DA09FB">
        <w:rPr>
          <w:rFonts w:cs="Calibri,Italic"/>
          <w:iCs/>
        </w:rPr>
        <w:t xml:space="preserve"> </w:t>
      </w:r>
      <w:r w:rsidR="004620AF" w:rsidRPr="00DA09FB">
        <w:rPr>
          <w:rFonts w:cs="Calibri,Italic"/>
          <w:iCs/>
        </w:rPr>
        <w:t>jest załącznikiem rozszerzającym i</w:t>
      </w:r>
      <w:r w:rsidR="00307B38" w:rsidRPr="00DA09FB">
        <w:rPr>
          <w:rFonts w:cs="Calibri,Italic"/>
          <w:iCs/>
        </w:rPr>
        <w:t>nformacje zawarte we Wniosku o D</w:t>
      </w:r>
      <w:r w:rsidR="004620AF" w:rsidRPr="00DA09FB">
        <w:rPr>
          <w:rFonts w:cs="Calibri,Italic"/>
          <w:iCs/>
        </w:rPr>
        <w:t>ofinansowanie</w:t>
      </w:r>
      <w:r w:rsidR="00A36582" w:rsidRPr="00DA09FB">
        <w:rPr>
          <w:rFonts w:cs="Calibri,Italic"/>
          <w:iCs/>
        </w:rPr>
        <w:t xml:space="preserve"> (</w:t>
      </w:r>
      <w:proofErr w:type="spellStart"/>
      <w:r w:rsidR="00A36582" w:rsidRPr="00DA09FB">
        <w:rPr>
          <w:rFonts w:cs="Calibri,Italic"/>
          <w:iCs/>
        </w:rPr>
        <w:t>WoD</w:t>
      </w:r>
      <w:proofErr w:type="spellEnd"/>
      <w:r w:rsidR="00A36582" w:rsidRPr="00DA09FB">
        <w:rPr>
          <w:rFonts w:cs="Calibri,Italic"/>
          <w:iCs/>
        </w:rPr>
        <w:t>)</w:t>
      </w:r>
      <w:r w:rsidR="00427CEE" w:rsidRPr="00DA09FB">
        <w:rPr>
          <w:rFonts w:cs="Calibri,Italic"/>
          <w:iCs/>
        </w:rPr>
        <w:t xml:space="preserve">, który należy </w:t>
      </w:r>
      <w:r w:rsidR="00A7789E" w:rsidRPr="00DA09FB">
        <w:rPr>
          <w:rFonts w:cs="Calibri,Italic"/>
          <w:iCs/>
        </w:rPr>
        <w:t xml:space="preserve">obligatoryjnie </w:t>
      </w:r>
      <w:r w:rsidR="00427CEE" w:rsidRPr="00DA09FB">
        <w:rPr>
          <w:rFonts w:cs="Calibri,Italic"/>
          <w:iCs/>
        </w:rPr>
        <w:t xml:space="preserve">dołączyć </w:t>
      </w:r>
      <w:r w:rsidR="00497EC7" w:rsidRPr="00DA09FB">
        <w:rPr>
          <w:rFonts w:cs="Calibri,Italic"/>
          <w:iCs/>
        </w:rPr>
        <w:t xml:space="preserve">w wersji papierowej i elektronicznej (płyta CD/DVD) </w:t>
      </w:r>
      <w:r w:rsidR="00427CEE" w:rsidRPr="00DA09FB">
        <w:rPr>
          <w:rFonts w:cs="Calibri,Italic"/>
          <w:iCs/>
        </w:rPr>
        <w:t>do dokumentacji aplikacyjnej na I etapie konkursu</w:t>
      </w:r>
      <w:r w:rsidR="00F86F3B" w:rsidRPr="00DA09FB">
        <w:rPr>
          <w:rFonts w:cs="Calibri,Italic"/>
          <w:iCs/>
        </w:rPr>
        <w:t xml:space="preserve"> oraz dla projektów pozakonkursowych</w:t>
      </w:r>
      <w:r w:rsidR="00427CEE" w:rsidRPr="00DA09FB">
        <w:rPr>
          <w:rFonts w:cs="Calibri,Italic"/>
          <w:iCs/>
        </w:rPr>
        <w:t>.</w:t>
      </w:r>
      <w:r w:rsidR="004620AF" w:rsidRPr="00DA09FB">
        <w:rPr>
          <w:rFonts w:cs="Calibri,Italic"/>
          <w:iCs/>
        </w:rPr>
        <w:t xml:space="preserve"> Z tego powodu </w:t>
      </w:r>
      <w:r w:rsidR="00820A51" w:rsidRPr="00DA09FB">
        <w:rPr>
          <w:rFonts w:cs="Calibri,Italic"/>
          <w:iCs/>
        </w:rPr>
        <w:t>niezbędnym</w:t>
      </w:r>
      <w:r w:rsidR="004620AF" w:rsidRPr="00DA09FB">
        <w:rPr>
          <w:rFonts w:cs="Calibri,Italic"/>
          <w:iCs/>
        </w:rPr>
        <w:t xml:space="preserve"> jest przygotowanie SW zgodnie </w:t>
      </w:r>
      <w:r w:rsidR="00551986">
        <w:rPr>
          <w:rFonts w:cs="Calibri,Italic"/>
          <w:iCs/>
        </w:rPr>
        <w:br/>
      </w:r>
      <w:r w:rsidR="004620AF" w:rsidRPr="00DA09FB">
        <w:rPr>
          <w:rFonts w:cs="Calibri,Italic"/>
          <w:iCs/>
        </w:rPr>
        <w:t xml:space="preserve">z podanym spisem treści i wymaganiami wskazanymi dla poszczególnych jego rozdziałów. </w:t>
      </w:r>
    </w:p>
    <w:p w:rsidR="00B01D0F" w:rsidRPr="00DA09FB" w:rsidRDefault="00993A18" w:rsidP="00A655D6">
      <w:pPr>
        <w:autoSpaceDE w:val="0"/>
        <w:autoSpaceDN w:val="0"/>
        <w:adjustRightInd w:val="0"/>
        <w:spacing w:after="0"/>
        <w:jc w:val="both"/>
        <w:rPr>
          <w:rFonts w:cs="Calibri,Italic"/>
          <w:iCs/>
          <w:highlight w:val="yellow"/>
        </w:rPr>
      </w:pPr>
      <w:r w:rsidRPr="00DA09FB">
        <w:t xml:space="preserve">Przedmiotowy dokument powinien zawierać </w:t>
      </w:r>
      <w:r w:rsidRPr="00DA09FB">
        <w:rPr>
          <w:bCs/>
        </w:rPr>
        <w:t xml:space="preserve">diagnozę potrzeb, jasno zdefiniowane cele i oczekiwane rezultaty działań podejmowanych na rzecz MŚP, a także przedstawiać mechanizm ukierunkowujący wnioskodawcę </w:t>
      </w:r>
      <w:r w:rsidR="00551986">
        <w:rPr>
          <w:bCs/>
        </w:rPr>
        <w:br/>
      </w:r>
      <w:r w:rsidRPr="00DA09FB">
        <w:rPr>
          <w:bCs/>
        </w:rPr>
        <w:t>na działalność w warunkach rynkowych oraz opisać proces dojścia do samofinansowania się w dłuższej perspektywie czasowej/po zakończeniu realizacji projektu.</w:t>
      </w:r>
    </w:p>
    <w:p w:rsidR="00B01D0F" w:rsidRDefault="00B01D0F" w:rsidP="00A655D6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 w:val="24"/>
          <w:szCs w:val="24"/>
          <w:highlight w:val="yellow"/>
        </w:rPr>
      </w:pPr>
    </w:p>
    <w:p w:rsidR="00380EDD" w:rsidRPr="003B10BA" w:rsidRDefault="00380EDD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Cs w:val="22"/>
          <w:lang w:eastAsia="pl-PL"/>
        </w:rPr>
      </w:pPr>
      <w:bookmarkStart w:id="2" w:name="_Toc466446883"/>
      <w:r w:rsidRPr="003B10BA">
        <w:rPr>
          <w:rFonts w:cs="Calibri"/>
          <w:color w:val="000000"/>
          <w:szCs w:val="22"/>
          <w:lang w:eastAsia="pl-PL"/>
        </w:rPr>
        <w:t xml:space="preserve">Podstawowe informacje dotyczące </w:t>
      </w:r>
      <w:r w:rsidR="008D5C88">
        <w:rPr>
          <w:rFonts w:cs="Calibri"/>
          <w:color w:val="000000"/>
          <w:szCs w:val="22"/>
          <w:lang w:eastAsia="pl-PL"/>
        </w:rPr>
        <w:t>W</w:t>
      </w:r>
      <w:r w:rsidRPr="003B10BA">
        <w:rPr>
          <w:rFonts w:cs="Calibri"/>
          <w:color w:val="000000"/>
          <w:szCs w:val="22"/>
          <w:lang w:eastAsia="pl-PL"/>
        </w:rPr>
        <w:t>nioskodawcy</w:t>
      </w:r>
      <w:bookmarkEnd w:id="2"/>
      <w:r w:rsidRPr="003B10BA">
        <w:rPr>
          <w:rFonts w:cs="Calibri"/>
          <w:color w:val="000000"/>
          <w:szCs w:val="22"/>
          <w:lang w:eastAsia="pl-PL"/>
        </w:rPr>
        <w:t xml:space="preserve"> </w:t>
      </w:r>
    </w:p>
    <w:p w:rsidR="00380EDD" w:rsidRPr="003B10BA" w:rsidRDefault="00380EDD" w:rsidP="00380E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</w:p>
    <w:tbl>
      <w:tblPr>
        <w:tblW w:w="10632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632"/>
      </w:tblGrid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Pełna nazwa Wnioskodawcy: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Adres siedziby: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 xml:space="preserve">Adres miejsca faktycznego prowadzenia </w:t>
            </w:r>
            <w:r>
              <w:rPr>
                <w:sz w:val="20"/>
                <w:szCs w:val="20"/>
              </w:rPr>
              <w:t>działalności przez Wnioskodawcę</w:t>
            </w:r>
            <w:r w:rsidRPr="0004293D">
              <w:rPr>
                <w:sz w:val="20"/>
                <w:szCs w:val="20"/>
              </w:rPr>
              <w:t>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Status prawny:</w:t>
            </w:r>
          </w:p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(np. jednoosobowa działalność gospodarcza, spółka z o.o., spółka akcyjna)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Data rozpoczęcia działalności: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 xml:space="preserve">Rodzaj beneficjenta zgodnie z </w:t>
            </w:r>
            <w:proofErr w:type="spellStart"/>
            <w:r w:rsidRPr="0004293D">
              <w:rPr>
                <w:sz w:val="20"/>
                <w:szCs w:val="20"/>
              </w:rPr>
              <w:t>SzOOP</w:t>
            </w:r>
            <w:proofErr w:type="spellEnd"/>
            <w:r w:rsidRPr="0004293D">
              <w:rPr>
                <w:sz w:val="20"/>
                <w:szCs w:val="20"/>
              </w:rPr>
              <w:t>: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Kategoria przedsi</w:t>
            </w:r>
            <w:r>
              <w:rPr>
                <w:sz w:val="20"/>
                <w:szCs w:val="20"/>
              </w:rPr>
              <w:t>ębiorstwa (mikro; małe; średnie</w:t>
            </w:r>
            <w:r w:rsidRPr="0004293D">
              <w:rPr>
                <w:sz w:val="20"/>
                <w:szCs w:val="20"/>
              </w:rPr>
              <w:t xml:space="preserve">): </w:t>
            </w:r>
          </w:p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 xml:space="preserve">Należy wskazać kategorię zgodnie z załącznikiem nr I do Rozporządzenia Komisji (UE) nr 651/2014 </w:t>
            </w: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</w:p>
        </w:tc>
      </w:tr>
      <w:tr w:rsidR="006E492B" w:rsidRPr="0004293D" w:rsidTr="006E492B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2B" w:rsidRPr="0004293D" w:rsidRDefault="006E492B" w:rsidP="008D5C88">
            <w:pPr>
              <w:spacing w:after="0"/>
              <w:rPr>
                <w:sz w:val="20"/>
                <w:szCs w:val="20"/>
              </w:rPr>
            </w:pPr>
            <w:r w:rsidRPr="0004293D">
              <w:rPr>
                <w:sz w:val="20"/>
                <w:szCs w:val="20"/>
              </w:rPr>
              <w:t>Zakres działalnośc</w:t>
            </w:r>
            <w:r>
              <w:rPr>
                <w:sz w:val="20"/>
                <w:szCs w:val="20"/>
              </w:rPr>
              <w:t>i, Nr PKD</w:t>
            </w:r>
            <w:r w:rsidRPr="0004293D">
              <w:rPr>
                <w:sz w:val="20"/>
                <w:szCs w:val="20"/>
              </w:rPr>
              <w:t xml:space="preserve">: </w:t>
            </w:r>
          </w:p>
        </w:tc>
      </w:tr>
    </w:tbl>
    <w:p w:rsidR="00380EDD" w:rsidRDefault="00380EDD" w:rsidP="00A655D6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 w:val="24"/>
          <w:szCs w:val="24"/>
          <w:highlight w:val="yellow"/>
        </w:rPr>
      </w:pPr>
    </w:p>
    <w:p w:rsidR="006E492B" w:rsidRDefault="006E492B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i/>
        </w:rPr>
      </w:pPr>
      <w:bookmarkStart w:id="3" w:name="_Toc451161136"/>
      <w:bookmarkStart w:id="4" w:name="_Toc466446884"/>
      <w:r w:rsidRPr="00A71D18">
        <w:t>Podstawowe dane o projekcie</w:t>
      </w:r>
      <w:bookmarkEnd w:id="3"/>
      <w:bookmarkEnd w:id="4"/>
    </w:p>
    <w:p w:rsidR="006E492B" w:rsidRPr="00395C2D" w:rsidRDefault="006E492B" w:rsidP="006E492B">
      <w:pPr>
        <w:pStyle w:val="Bezodstpw"/>
      </w:pPr>
    </w:p>
    <w:tbl>
      <w:tblPr>
        <w:tblW w:w="10522" w:type="dxa"/>
        <w:jc w:val="center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5391"/>
      </w:tblGrid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>Tytuł projektu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>Całkowity koszt projektu (PLN)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>Całkowity koszt kwalifikowalny projektu (PLN)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>Wnioskowana kwota dofinansowania z EFRR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  <w:tr w:rsidR="006E492B" w:rsidRPr="0033476B" w:rsidTr="006E492B">
        <w:trPr>
          <w:jc w:val="center"/>
        </w:trPr>
        <w:tc>
          <w:tcPr>
            <w:tcW w:w="513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  <w:r w:rsidRPr="0033476B">
              <w:rPr>
                <w:sz w:val="20"/>
                <w:szCs w:val="20"/>
              </w:rPr>
              <w:t xml:space="preserve">Okres realizacji projektu </w:t>
            </w:r>
            <w:r>
              <w:rPr>
                <w:sz w:val="20"/>
                <w:szCs w:val="20"/>
              </w:rPr>
              <w:t xml:space="preserve">„od </w:t>
            </w:r>
            <w:r w:rsidRPr="0033476B">
              <w:rPr>
                <w:sz w:val="20"/>
                <w:szCs w:val="20"/>
              </w:rPr>
              <w:t>(miesiąc-rok)</w:t>
            </w:r>
            <w:r>
              <w:rPr>
                <w:sz w:val="20"/>
                <w:szCs w:val="20"/>
              </w:rPr>
              <w:t xml:space="preserve"> do </w:t>
            </w:r>
            <w:r w:rsidRPr="0033476B">
              <w:rPr>
                <w:sz w:val="20"/>
                <w:szCs w:val="20"/>
              </w:rPr>
              <w:t>(miesiąc-rok)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5391" w:type="dxa"/>
          </w:tcPr>
          <w:p w:rsidR="006E492B" w:rsidRPr="0033476B" w:rsidRDefault="006E492B" w:rsidP="008D5C88">
            <w:pPr>
              <w:rPr>
                <w:sz w:val="20"/>
                <w:szCs w:val="20"/>
              </w:rPr>
            </w:pPr>
          </w:p>
        </w:tc>
      </w:tr>
    </w:tbl>
    <w:p w:rsidR="00380EDD" w:rsidRDefault="00380EDD" w:rsidP="00A655D6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 w:val="24"/>
          <w:szCs w:val="24"/>
          <w:highlight w:val="yellow"/>
        </w:rPr>
      </w:pPr>
    </w:p>
    <w:p w:rsidR="004A10AA" w:rsidRPr="004A10AA" w:rsidRDefault="004A10AA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Calibri"/>
          <w:color w:val="000000"/>
          <w:szCs w:val="22"/>
          <w:lang w:eastAsia="pl-PL"/>
        </w:rPr>
      </w:pPr>
      <w:bookmarkStart w:id="5" w:name="_Toc466446885"/>
      <w:r w:rsidRPr="004A10AA">
        <w:t xml:space="preserve">Analiza </w:t>
      </w:r>
      <w:r w:rsidR="00380EDD">
        <w:t>potrzeb</w:t>
      </w:r>
      <w:bookmarkEnd w:id="5"/>
      <w:r w:rsidRPr="004A10AA">
        <w:rPr>
          <w:rFonts w:cs="Calibri"/>
          <w:color w:val="000000"/>
          <w:szCs w:val="22"/>
          <w:lang w:eastAsia="pl-PL"/>
        </w:rPr>
        <w:t xml:space="preserve"> </w:t>
      </w:r>
    </w:p>
    <w:p w:rsidR="0085490C" w:rsidRPr="00B01D0F" w:rsidRDefault="0085490C" w:rsidP="005C0085">
      <w:pPr>
        <w:pStyle w:val="Bezodstpw"/>
      </w:pPr>
    </w:p>
    <w:p w:rsidR="00055562" w:rsidRDefault="00055562" w:rsidP="004A10AA">
      <w:pPr>
        <w:autoSpaceDE w:val="0"/>
        <w:autoSpaceDN w:val="0"/>
        <w:adjustRightInd w:val="0"/>
        <w:spacing w:after="0" w:line="240" w:lineRule="auto"/>
        <w:jc w:val="both"/>
      </w:pPr>
      <w:r w:rsidRPr="00BE57B0">
        <w:t xml:space="preserve">Elementem wyjściowym w </w:t>
      </w:r>
      <w:r>
        <w:t xml:space="preserve">poprawnie </w:t>
      </w:r>
      <w:r w:rsidRPr="00BE57B0">
        <w:t>sporządzonej analizie jest rzetelny opis stanu aktualnego</w:t>
      </w:r>
      <w:r>
        <w:t xml:space="preserve"> </w:t>
      </w:r>
      <w:r w:rsidRPr="00BE57B0">
        <w:t xml:space="preserve">inwestycji planowanej do realizacji. Jasno opisany </w:t>
      </w:r>
      <w:r>
        <w:t xml:space="preserve">aktualny stan </w:t>
      </w:r>
      <w:r w:rsidRPr="00BE57B0">
        <w:t>pozwala w sposób</w:t>
      </w:r>
      <w:r>
        <w:t xml:space="preserve"> </w:t>
      </w:r>
      <w:r w:rsidRPr="00BE57B0">
        <w:t>przejrzysty przejść do identyfikacji istniejących problemów oraz potrzeb, a tym samym do</w:t>
      </w:r>
      <w:r>
        <w:t xml:space="preserve"> </w:t>
      </w:r>
      <w:r w:rsidRPr="00BE57B0">
        <w:t>u</w:t>
      </w:r>
      <w:r>
        <w:t xml:space="preserve">zasadnienia potrzeby realizacji </w:t>
      </w:r>
      <w:r w:rsidRPr="00BE57B0">
        <w:t>projektu.</w:t>
      </w:r>
      <w:r>
        <w:t xml:space="preserve"> </w:t>
      </w:r>
    </w:p>
    <w:p w:rsidR="004A10AA" w:rsidRPr="004A10AA" w:rsidRDefault="004A10AA" w:rsidP="004A10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N</w:t>
      </w:r>
      <w:r w:rsidRPr="004A10AA">
        <w:rPr>
          <w:rFonts w:cs="Calibri"/>
          <w:color w:val="000000"/>
          <w:lang w:eastAsia="pl-PL"/>
        </w:rPr>
        <w:t xml:space="preserve">ależy przedstawić opis sytuacji w regionie w nawiązaniu do zakresu tematycznego projektu. Należy odnieść </w:t>
      </w:r>
      <w:r w:rsidR="00551986">
        <w:rPr>
          <w:rFonts w:cs="Calibri"/>
          <w:color w:val="000000"/>
          <w:lang w:eastAsia="pl-PL"/>
        </w:rPr>
        <w:br/>
      </w:r>
      <w:r w:rsidRPr="004A10AA">
        <w:rPr>
          <w:rFonts w:cs="Calibri"/>
          <w:color w:val="000000"/>
          <w:lang w:eastAsia="pl-PL"/>
        </w:rPr>
        <w:t xml:space="preserve">się m.in. do istniejącej infrastruktury wsparcia przedsiębiorczości, efektywności jej działania, a także regionalnej oferty IOB skierowanej dla MŚP. </w:t>
      </w:r>
    </w:p>
    <w:p w:rsidR="004A10AA" w:rsidRPr="004A10AA" w:rsidRDefault="004A10AA" w:rsidP="004A10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Analiza powinna zawierać </w:t>
      </w:r>
      <w:r w:rsidRPr="004A10AA">
        <w:rPr>
          <w:rFonts w:cs="Calibri"/>
          <w:bCs/>
          <w:color w:val="000000"/>
          <w:lang w:eastAsia="pl-PL"/>
        </w:rPr>
        <w:t>charakterystykę potencjalnych MŚP korzystających z oferty wnioskodawcy</w:t>
      </w:r>
      <w:r w:rsidRPr="004A10AA">
        <w:rPr>
          <w:rFonts w:cs="Calibri"/>
          <w:color w:val="000000"/>
          <w:lang w:eastAsia="pl-PL"/>
        </w:rPr>
        <w:t xml:space="preserve">, </w:t>
      </w:r>
      <w:r w:rsidR="00551986">
        <w:rPr>
          <w:rFonts w:cs="Calibri"/>
          <w:color w:val="000000"/>
          <w:lang w:eastAsia="pl-PL"/>
        </w:rPr>
        <w:br/>
      </w:r>
      <w:r w:rsidRPr="004A10AA">
        <w:rPr>
          <w:rFonts w:cs="Calibri"/>
          <w:color w:val="000000"/>
          <w:lang w:eastAsia="pl-PL"/>
        </w:rPr>
        <w:t xml:space="preserve">w szczególności opis ich potrzeb oraz problemów wynikających ze stanu istniejącego oraz analizę rynków, konkurencji, trendów gospodarczych oraz uwarunkowań prawnych i ekonomicznych istotnych w kontekście realizacji projektu. Opis stanu aktualnego powinien wskazywać na istniejące potencjały, zasoby lub elementy infrastruktury, które mogą zostać wykorzystane w projekcie. Analiza sytuacji w regionie powinna być oparta na wiarygodnych źródłach przedstawianych informacji. </w:t>
      </w:r>
    </w:p>
    <w:p w:rsidR="006143F5" w:rsidRPr="004A10AA" w:rsidRDefault="004A10AA" w:rsidP="004A10AA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  <w:r w:rsidRPr="004A10AA">
        <w:rPr>
          <w:rFonts w:ascii="Calibri" w:hAnsi="Calibri" w:cs="Calibri"/>
          <w:bCs/>
          <w:sz w:val="22"/>
          <w:szCs w:val="22"/>
        </w:rPr>
        <w:t>Diagnoza powinna określać zapotrzebowanie MŚP na usługi specjalistyczne w regionie oraz, w oparciu o analizę stanu aktualnego, identyfikować braki/deficyty w ofercie IOB</w:t>
      </w:r>
      <w:r w:rsidRPr="004A10AA">
        <w:rPr>
          <w:rFonts w:ascii="Calibri" w:hAnsi="Calibri" w:cs="Calibri"/>
          <w:sz w:val="22"/>
          <w:szCs w:val="22"/>
        </w:rPr>
        <w:t>.</w:t>
      </w:r>
    </w:p>
    <w:p w:rsidR="00993A18" w:rsidRDefault="004A10AA" w:rsidP="004A10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>W punkcie tym w szczególności należy odnieść się do świadczenia specjalistycznych usług doradczych będących odpowiedzią na zdiagnozowane potrzeby przedsiębiorców.</w:t>
      </w:r>
    </w:p>
    <w:p w:rsidR="00BC04ED" w:rsidRPr="00BC04ED" w:rsidRDefault="00BC04ED" w:rsidP="00BC04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Należy pamiętać, że </w:t>
      </w:r>
      <w:r w:rsidRPr="00BC04ED">
        <w:rPr>
          <w:rFonts w:cs="Calibri"/>
          <w:color w:val="000000"/>
          <w:lang w:eastAsia="pl-PL"/>
        </w:rPr>
        <w:t>projekty realizowane przez IOB powinny bezpośrednio wynikać z udokumentowanej analizy popytu na usługi świadczone przez IOB przedsiębiorcom z obszaru województwa świętokrzyskiego.</w:t>
      </w:r>
      <w:r>
        <w:rPr>
          <w:rFonts w:cs="Calibri"/>
          <w:color w:val="000000"/>
          <w:lang w:eastAsia="pl-PL"/>
        </w:rPr>
        <w:t xml:space="preserve"> Jako dokumenty potwierdzające przeprowadzoną analizę popytu można przedkładać opracowania (analizy) własne</w:t>
      </w:r>
      <w:r w:rsidRPr="00BC04ED">
        <w:rPr>
          <w:rFonts w:cs="Calibri"/>
          <w:color w:val="000000"/>
          <w:lang w:eastAsia="pl-PL"/>
        </w:rPr>
        <w:t xml:space="preserve"> </w:t>
      </w:r>
      <w:r>
        <w:rPr>
          <w:rFonts w:cs="Calibri"/>
          <w:color w:val="000000"/>
          <w:lang w:eastAsia="pl-PL"/>
        </w:rPr>
        <w:t>lub</w:t>
      </w:r>
      <w:r w:rsidRPr="00BC04ED">
        <w:rPr>
          <w:rFonts w:cs="Calibri"/>
          <w:color w:val="000000"/>
          <w:lang w:eastAsia="pl-PL"/>
        </w:rPr>
        <w:t xml:space="preserve"> zlecon</w:t>
      </w:r>
      <w:r>
        <w:rPr>
          <w:rFonts w:cs="Calibri"/>
          <w:color w:val="000000"/>
          <w:lang w:eastAsia="pl-PL"/>
        </w:rPr>
        <w:t xml:space="preserve">e, </w:t>
      </w:r>
      <w:r w:rsidRPr="00BC04ED">
        <w:rPr>
          <w:rFonts w:cs="Calibri"/>
          <w:color w:val="000000"/>
          <w:lang w:eastAsia="pl-PL"/>
        </w:rPr>
        <w:t>podpisan</w:t>
      </w:r>
      <w:r>
        <w:rPr>
          <w:rFonts w:cs="Calibri"/>
          <w:color w:val="000000"/>
          <w:lang w:eastAsia="pl-PL"/>
        </w:rPr>
        <w:t>e</w:t>
      </w:r>
      <w:r w:rsidRPr="00BC04ED">
        <w:rPr>
          <w:rFonts w:cs="Calibri"/>
          <w:color w:val="000000"/>
          <w:lang w:eastAsia="pl-PL"/>
        </w:rPr>
        <w:t xml:space="preserve"> porozumie</w:t>
      </w:r>
      <w:r>
        <w:rPr>
          <w:rFonts w:cs="Calibri"/>
          <w:color w:val="000000"/>
          <w:lang w:eastAsia="pl-PL"/>
        </w:rPr>
        <w:t>nia,</w:t>
      </w:r>
      <w:r w:rsidRPr="00BC04ED">
        <w:rPr>
          <w:rFonts w:cs="Calibri"/>
          <w:color w:val="000000"/>
          <w:lang w:eastAsia="pl-PL"/>
        </w:rPr>
        <w:t xml:space="preserve"> list</w:t>
      </w:r>
      <w:r>
        <w:rPr>
          <w:rFonts w:cs="Calibri"/>
          <w:color w:val="000000"/>
          <w:lang w:eastAsia="pl-PL"/>
        </w:rPr>
        <w:t>y</w:t>
      </w:r>
      <w:r w:rsidRPr="00BC04ED">
        <w:rPr>
          <w:rFonts w:cs="Calibri"/>
          <w:color w:val="000000"/>
          <w:lang w:eastAsia="pl-PL"/>
        </w:rPr>
        <w:t xml:space="preserve"> intencyjn</w:t>
      </w:r>
      <w:r>
        <w:rPr>
          <w:rFonts w:cs="Calibri"/>
          <w:color w:val="000000"/>
          <w:lang w:eastAsia="pl-PL"/>
        </w:rPr>
        <w:t xml:space="preserve">e, </w:t>
      </w:r>
      <w:r w:rsidRPr="00BC04ED">
        <w:rPr>
          <w:rFonts w:cs="Calibri"/>
          <w:color w:val="000000"/>
          <w:lang w:eastAsia="pl-PL"/>
        </w:rPr>
        <w:t>zapyta</w:t>
      </w:r>
      <w:r>
        <w:rPr>
          <w:rFonts w:cs="Calibri"/>
          <w:color w:val="000000"/>
          <w:lang w:eastAsia="pl-PL"/>
        </w:rPr>
        <w:t xml:space="preserve">nia firm itp. </w:t>
      </w:r>
      <w:r w:rsidRPr="00BC04ED">
        <w:rPr>
          <w:rFonts w:cs="Calibri"/>
          <w:color w:val="000000"/>
          <w:lang w:eastAsia="pl-PL"/>
        </w:rPr>
        <w:t xml:space="preserve"> </w:t>
      </w:r>
    </w:p>
    <w:p w:rsidR="00BC04ED" w:rsidRPr="004A10AA" w:rsidRDefault="00BC04ED" w:rsidP="004A10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4A10AA" w:rsidRPr="004A10AA" w:rsidRDefault="004A10AA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bookmarkStart w:id="6" w:name="_Toc466446886"/>
      <w:r w:rsidRPr="004A10AA">
        <w:t>Opis prowadzonej działalności i posiadanych zasobów</w:t>
      </w:r>
      <w:bookmarkEnd w:id="6"/>
      <w:r w:rsidRPr="004A10AA">
        <w:t xml:space="preserve"> </w:t>
      </w:r>
    </w:p>
    <w:p w:rsidR="00993A18" w:rsidRDefault="00993A18" w:rsidP="00993A18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</w:p>
    <w:p w:rsidR="004A10AA" w:rsidRPr="004A10AA" w:rsidRDefault="004A10A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W tym rozdziale należy scharakteryzować działalność oraz zasoby wnioskodawcy. </w:t>
      </w:r>
    </w:p>
    <w:p w:rsidR="004A10AA" w:rsidRPr="004A10AA" w:rsidRDefault="004A10A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W szczególności należy: </w:t>
      </w:r>
    </w:p>
    <w:p w:rsidR="004A10AA" w:rsidRPr="004A10AA" w:rsidRDefault="004A10AA" w:rsidP="005519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opisać profil działalności w kontekście planowanego do realizacji projektu; </w:t>
      </w:r>
    </w:p>
    <w:p w:rsidR="004A10AA" w:rsidRPr="004A10AA" w:rsidRDefault="004A10AA" w:rsidP="005519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przedstawić rynek (tło społeczno-gospodarcze w skali regionu i kraju), na którym prowadzona jest działalność; </w:t>
      </w:r>
    </w:p>
    <w:p w:rsidR="004A10AA" w:rsidRPr="004A10AA" w:rsidRDefault="004A10AA" w:rsidP="005519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wskazać miejsce i doświadczenie wnioskodawcy na wskazanym rynku oraz doświadczenie w zakresie współpracy z MŚP i świadczeniu specjalistycznych usług doradczych (np. poprzez krótki opis dotychczasowych projektów realizowanych na rzecz MŚP). </w:t>
      </w:r>
    </w:p>
    <w:p w:rsidR="004A10AA" w:rsidRPr="004A10AA" w:rsidRDefault="004A10AA" w:rsidP="004A10A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</w:p>
    <w:p w:rsidR="004A10AA" w:rsidRPr="004A10AA" w:rsidRDefault="004A10A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 xml:space="preserve">Ponadto konieczne jest wskazanie głównych konkurentów (w skali regionalnej i krajowej) oraz zidentyfikowanie potencjalnych klientów, w szczególności ich potrzeb i oczekiwań. </w:t>
      </w:r>
    </w:p>
    <w:p w:rsidR="00993A18" w:rsidRPr="00F606BC" w:rsidRDefault="004A10AA" w:rsidP="00551986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  <w:r w:rsidRPr="00F606BC">
        <w:rPr>
          <w:rFonts w:ascii="Calibri" w:hAnsi="Calibri" w:cs="Calibri"/>
          <w:sz w:val="22"/>
          <w:szCs w:val="22"/>
        </w:rPr>
        <w:t xml:space="preserve">Następnie należy </w:t>
      </w:r>
      <w:r w:rsidRPr="00F606BC">
        <w:rPr>
          <w:rFonts w:ascii="Calibri" w:hAnsi="Calibri" w:cs="Calibri"/>
          <w:b/>
          <w:bCs/>
          <w:sz w:val="22"/>
          <w:szCs w:val="22"/>
        </w:rPr>
        <w:t xml:space="preserve">przedstawić stan aktualny dotyczący posiadanej bazy infrastrukturalnej </w:t>
      </w:r>
      <w:r w:rsidRPr="00F606BC">
        <w:rPr>
          <w:rFonts w:ascii="Calibri" w:hAnsi="Calibri" w:cs="Calibri"/>
          <w:sz w:val="22"/>
          <w:szCs w:val="22"/>
        </w:rPr>
        <w:t xml:space="preserve">(obiekty, pomieszczenia, wyposażenie) oraz </w:t>
      </w:r>
      <w:r w:rsidRPr="00F606BC">
        <w:rPr>
          <w:rFonts w:ascii="Calibri" w:hAnsi="Calibri" w:cs="Calibri"/>
          <w:b/>
          <w:bCs/>
          <w:sz w:val="22"/>
          <w:szCs w:val="22"/>
        </w:rPr>
        <w:t>obecną ofertę skierowaną do MŚP</w:t>
      </w:r>
      <w:r w:rsidRPr="00F606BC">
        <w:rPr>
          <w:rFonts w:ascii="Calibri" w:hAnsi="Calibri" w:cs="Calibri"/>
          <w:sz w:val="22"/>
          <w:szCs w:val="22"/>
        </w:rPr>
        <w:t>.</w:t>
      </w:r>
    </w:p>
    <w:p w:rsidR="00993A18" w:rsidRPr="00F606BC" w:rsidRDefault="00993A18" w:rsidP="00551986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lang w:eastAsia="en-US"/>
        </w:rPr>
      </w:pPr>
    </w:p>
    <w:p w:rsidR="004A10AA" w:rsidRPr="004A10AA" w:rsidRDefault="004A10A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4A10AA">
        <w:rPr>
          <w:rFonts w:cs="Calibri"/>
          <w:color w:val="000000"/>
          <w:lang w:eastAsia="pl-PL"/>
        </w:rPr>
        <w:t>Przedstawiając analizę aktualnych zasobów należy odnieść się także do możliwej do wykorzystania przez MŚP oferty</w:t>
      </w:r>
      <w:r w:rsidR="00551986">
        <w:rPr>
          <w:rFonts w:cs="Calibri"/>
          <w:color w:val="000000"/>
          <w:lang w:eastAsia="pl-PL"/>
        </w:rPr>
        <w:br/>
      </w:r>
      <w:r w:rsidRPr="004A10AA">
        <w:rPr>
          <w:rFonts w:cs="Calibri"/>
          <w:color w:val="000000"/>
          <w:lang w:eastAsia="pl-PL"/>
        </w:rPr>
        <w:t xml:space="preserve"> i infrastruktury IOB o podobnym profilu, zlokalizowanej w danym lub sąsiadującym regionie. Analizę dostępnego potencjału infrastrukturalnego należy rozszerzyć także o zasoby jednostek B+R. Przedstawione dane powinny wykazać niepowielanie dostępnych zasobów </w:t>
      </w:r>
      <w:r w:rsidR="00DA09FB">
        <w:rPr>
          <w:rFonts w:cs="Calibri"/>
          <w:color w:val="000000"/>
          <w:lang w:eastAsia="pl-PL"/>
        </w:rPr>
        <w:t xml:space="preserve">(infrastruktury) </w:t>
      </w:r>
      <w:r w:rsidRPr="004A10AA">
        <w:rPr>
          <w:rFonts w:cs="Calibri"/>
          <w:color w:val="000000"/>
          <w:lang w:eastAsia="pl-PL"/>
        </w:rPr>
        <w:t xml:space="preserve">oraz stanowić uzasadnienie dla niezbędności ponoszenia wydatków infrastrukturalnych w ramach projektu. Należy wskazać wiarygodne źródła prezentowanych informacji. </w:t>
      </w:r>
    </w:p>
    <w:p w:rsidR="00993A18" w:rsidRDefault="004A10AA" w:rsidP="00551986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  <w:r w:rsidRPr="00F606BC">
        <w:rPr>
          <w:rFonts w:ascii="Calibri" w:hAnsi="Calibri" w:cs="Calibri"/>
          <w:sz w:val="22"/>
          <w:szCs w:val="22"/>
        </w:rPr>
        <w:t xml:space="preserve">Ponadto należy </w:t>
      </w:r>
      <w:r w:rsidRPr="00F606BC">
        <w:rPr>
          <w:rFonts w:ascii="Calibri" w:hAnsi="Calibri" w:cs="Calibri"/>
          <w:b/>
          <w:bCs/>
          <w:sz w:val="22"/>
          <w:szCs w:val="22"/>
        </w:rPr>
        <w:t xml:space="preserve">scharakteryzować inne zasoby będące w posiadaniu wnioskodawcy </w:t>
      </w:r>
      <w:r w:rsidRPr="00F606BC">
        <w:rPr>
          <w:rFonts w:ascii="Calibri" w:hAnsi="Calibri" w:cs="Calibri"/>
          <w:sz w:val="22"/>
          <w:szCs w:val="22"/>
        </w:rPr>
        <w:t xml:space="preserve">– wartości niematerialne </w:t>
      </w:r>
      <w:r w:rsidR="00551986">
        <w:rPr>
          <w:rFonts w:ascii="Calibri" w:hAnsi="Calibri" w:cs="Calibri"/>
          <w:sz w:val="22"/>
          <w:szCs w:val="22"/>
        </w:rPr>
        <w:br/>
      </w:r>
      <w:r w:rsidRPr="00F606BC">
        <w:rPr>
          <w:rFonts w:ascii="Calibri" w:hAnsi="Calibri" w:cs="Calibri"/>
          <w:sz w:val="22"/>
          <w:szCs w:val="22"/>
        </w:rPr>
        <w:t>i prawne (np. posiadane licencje, patenty) oraz przede wszystkim zasoby ludzkie, tj. kadrę zajmującą się obsługą przedsiębiorców (zespół – skład, kompetencje, doświadczenie). W przypadku projektów</w:t>
      </w:r>
      <w:r w:rsidRPr="004A10AA">
        <w:rPr>
          <w:rFonts w:ascii="Calibri" w:hAnsi="Calibri" w:cs="Calibri"/>
          <w:sz w:val="22"/>
          <w:szCs w:val="22"/>
        </w:rPr>
        <w:t xml:space="preserve"> realizowanych </w:t>
      </w:r>
      <w:r w:rsidR="00551986">
        <w:rPr>
          <w:rFonts w:ascii="Calibri" w:hAnsi="Calibri" w:cs="Calibri"/>
          <w:sz w:val="22"/>
          <w:szCs w:val="22"/>
        </w:rPr>
        <w:br/>
      </w:r>
      <w:r w:rsidRPr="004A10AA">
        <w:rPr>
          <w:rFonts w:ascii="Calibri" w:hAnsi="Calibri" w:cs="Calibri"/>
          <w:sz w:val="22"/>
          <w:szCs w:val="22"/>
        </w:rPr>
        <w:lastRenderedPageBreak/>
        <w:t>w partnerstwie, w analogiczny sposób należy opisać działalność i zasoby wszystkich partnerów zaangażowanych finansowo i organizacyjnie.</w:t>
      </w:r>
    </w:p>
    <w:p w:rsid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:rsidR="00640C8C" w:rsidRPr="00640C8C" w:rsidRDefault="00640C8C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bookmarkStart w:id="7" w:name="_Toc466446887"/>
      <w:r w:rsidRPr="00640C8C">
        <w:t>P</w:t>
      </w:r>
      <w:r w:rsidR="00380EDD">
        <w:t>rzedmiot projektu</w:t>
      </w:r>
      <w:bookmarkEnd w:id="7"/>
      <w:r w:rsidRPr="00640C8C">
        <w:t xml:space="preserve"> </w:t>
      </w:r>
    </w:p>
    <w:p w:rsidR="003B10BA" w:rsidRDefault="003B10BA" w:rsidP="00640C8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pl-PL"/>
        </w:rPr>
      </w:pP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Przedstawiony w rozdziale opis musi jednoznacznie identyfikować przedmiot projektu, jasno określać jego zakres, </w:t>
      </w:r>
      <w:r w:rsidR="00551986">
        <w:rPr>
          <w:rFonts w:cs="Calibri"/>
          <w:color w:val="000000"/>
          <w:lang w:eastAsia="pl-PL"/>
        </w:rPr>
        <w:br/>
      </w:r>
      <w:r w:rsidRPr="00640C8C">
        <w:rPr>
          <w:rFonts w:cs="Calibri"/>
          <w:color w:val="000000"/>
          <w:lang w:eastAsia="pl-PL"/>
        </w:rPr>
        <w:t xml:space="preserve">a także główne etapy realizacji planowanych działań. </w:t>
      </w:r>
      <w:r w:rsidRPr="00640C8C">
        <w:rPr>
          <w:rFonts w:cs="Calibri"/>
          <w:bCs/>
          <w:color w:val="000000"/>
          <w:lang w:eastAsia="pl-PL"/>
        </w:rPr>
        <w:t>Przedmiot projektu powinien być zgodny z profilem działalności oraz planem rozwoju wnioskodawcy w kontekście oczekiwań przedsiębiorców</w:t>
      </w:r>
      <w:r w:rsidRPr="00640C8C">
        <w:rPr>
          <w:rFonts w:cs="Calibri"/>
          <w:b/>
          <w:bCs/>
          <w:color w:val="000000"/>
          <w:lang w:eastAsia="pl-PL"/>
        </w:rPr>
        <w:t xml:space="preserve">. 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Należy opisać </w:t>
      </w:r>
      <w:r w:rsidRPr="00640C8C">
        <w:rPr>
          <w:rFonts w:cs="Calibri"/>
          <w:bCs/>
          <w:color w:val="000000"/>
          <w:lang w:eastAsia="pl-PL"/>
        </w:rPr>
        <w:t xml:space="preserve">bariery w rozwoju wnioskodawcy wynikające z ewentualnych braków w zasobach </w:t>
      </w:r>
      <w:r w:rsidRPr="00640C8C">
        <w:rPr>
          <w:rFonts w:cs="Calibri"/>
          <w:color w:val="000000"/>
          <w:lang w:eastAsia="pl-PL"/>
        </w:rPr>
        <w:t xml:space="preserve">oraz </w:t>
      </w:r>
      <w:r w:rsidRPr="00640C8C">
        <w:rPr>
          <w:rFonts w:cs="Calibri"/>
          <w:bCs/>
          <w:color w:val="000000"/>
          <w:lang w:eastAsia="pl-PL"/>
        </w:rPr>
        <w:t>potrzeby zdiagnozowane w planie rozwoju IOB</w:t>
      </w:r>
      <w:r w:rsidRPr="00640C8C">
        <w:rPr>
          <w:rFonts w:cs="Calibri"/>
          <w:color w:val="000000"/>
          <w:lang w:eastAsia="pl-PL"/>
        </w:rPr>
        <w:t xml:space="preserve">. 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>Należy dokonać analizy wariantów możliwych sposobów rozwiązania zdiagnozowanego problemu i osiągnięcia celu projektu. Analiza powinna zidentyfikować, porównać i ocenić wszystkie możliwe do wykonania rozwiązania oraz uzasadnić optymalne</w:t>
      </w:r>
      <w:r w:rsidR="003B10BA" w:rsidRPr="005016C5">
        <w:rPr>
          <w:rFonts w:cs="Calibri"/>
          <w:color w:val="000000"/>
          <w:lang w:eastAsia="pl-PL"/>
        </w:rPr>
        <w:t xml:space="preserve"> </w:t>
      </w:r>
      <w:r w:rsidRPr="00640C8C">
        <w:rPr>
          <w:rFonts w:cs="Calibri"/>
          <w:color w:val="000000"/>
          <w:lang w:eastAsia="pl-PL"/>
        </w:rPr>
        <w:t xml:space="preserve">(wybrane) rozwiązanie. 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Analiza powinna </w:t>
      </w:r>
      <w:r w:rsidRPr="00640C8C">
        <w:rPr>
          <w:rFonts w:cs="Calibri"/>
          <w:bCs/>
          <w:color w:val="000000"/>
          <w:lang w:eastAsia="pl-PL"/>
        </w:rPr>
        <w:t xml:space="preserve">wskazywać również na komplementarność proponowanego projektu z innymi realizowanymi przez wnioskodawcę/partnerów oraz ofertą wnioskodawcy/partnerów skierowaną do MŚP, a także wykazać obiektywny brak możliwości wykorzystania dostępnej w regionie infrastruktury. 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Dokonując opisu przedmiotu projektu należy wskazać wysokość jego całkowitych kosztów, w tym wydatków kwalifikowalnych i niekwalifikowalnych. Tworząc budżet w ramach projektu należy mieć na uwadze, że wszelkie wydatki wnioskodawca zobowiązany jest ponosić w sposób celowy, racjonalny oraz oszczędny. W przypadku występowania nakładów odtworzeniowych należy uzasadnić ich niezbędność i adekwatność (zasadność) </w:t>
      </w:r>
      <w:r w:rsidR="00551986">
        <w:rPr>
          <w:rFonts w:cs="Calibri"/>
          <w:color w:val="000000"/>
          <w:lang w:eastAsia="pl-PL"/>
        </w:rPr>
        <w:br/>
      </w:r>
      <w:r w:rsidRPr="00640C8C">
        <w:rPr>
          <w:rFonts w:cs="Calibri"/>
          <w:color w:val="000000"/>
          <w:lang w:eastAsia="pl-PL"/>
        </w:rPr>
        <w:t xml:space="preserve">w kontekście planowanych do uzyskania wskaźników. </w:t>
      </w:r>
    </w:p>
    <w:p w:rsidR="00993A18" w:rsidRPr="005016C5" w:rsidRDefault="00640C8C" w:rsidP="003B10BA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  <w:r w:rsidRPr="005016C5">
        <w:rPr>
          <w:rFonts w:ascii="Calibri" w:hAnsi="Calibri" w:cs="Calibri"/>
          <w:sz w:val="22"/>
          <w:szCs w:val="22"/>
        </w:rPr>
        <w:t xml:space="preserve">Przedmiot projektu powinien zawierać </w:t>
      </w:r>
      <w:r w:rsidRPr="005016C5">
        <w:rPr>
          <w:rFonts w:ascii="Calibri" w:hAnsi="Calibri" w:cs="Calibri"/>
          <w:bCs/>
          <w:sz w:val="22"/>
          <w:szCs w:val="22"/>
        </w:rPr>
        <w:t>szczegółowy opis wszystkich zadań i działań objętych projektem</w:t>
      </w:r>
      <w:r w:rsidRPr="005016C5">
        <w:rPr>
          <w:rFonts w:ascii="Calibri" w:hAnsi="Calibri" w:cs="Calibri"/>
          <w:sz w:val="22"/>
          <w:szCs w:val="22"/>
        </w:rPr>
        <w:t xml:space="preserve">. </w:t>
      </w:r>
    </w:p>
    <w:p w:rsidR="007125B8" w:rsidRPr="00DA09FB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W tym rozdziale należy odnieść się do uwarunkowań prawnych niezbędnych dla funkcjonowania projektu </w:t>
      </w:r>
      <w:r w:rsidR="00551986">
        <w:rPr>
          <w:rFonts w:cs="Calibri"/>
          <w:color w:val="000000"/>
          <w:lang w:eastAsia="pl-PL"/>
        </w:rPr>
        <w:br/>
      </w:r>
      <w:r w:rsidRPr="00640C8C">
        <w:rPr>
          <w:rFonts w:cs="Calibri"/>
          <w:color w:val="000000"/>
          <w:lang w:eastAsia="pl-PL"/>
        </w:rPr>
        <w:t xml:space="preserve">(np. konieczność uzyskania niezbędnych pozwoleń, licencji itp.) oraz spełniania obowiązujących norm i standardów świadczenia </w:t>
      </w:r>
      <w:r w:rsidRPr="00DA09FB">
        <w:rPr>
          <w:rFonts w:cs="Calibri"/>
          <w:color w:val="000000"/>
          <w:lang w:eastAsia="pl-PL"/>
        </w:rPr>
        <w:t xml:space="preserve">specjalistycznych usług doradczych opracowanych na poziomie krajowym i międzynarodowym. </w:t>
      </w:r>
      <w:r w:rsidR="007125B8" w:rsidRPr="00DA09FB">
        <w:rPr>
          <w:rFonts w:cs="Calibri"/>
          <w:color w:val="000000"/>
          <w:lang w:eastAsia="pl-PL"/>
        </w:rPr>
        <w:t xml:space="preserve">Jeśli Wnioskodawca dotychczas nie świadczył usług w oparciu o ustanowione standardy świadczenia usług, </w:t>
      </w:r>
      <w:r w:rsidR="00551986">
        <w:rPr>
          <w:rFonts w:cs="Calibri"/>
          <w:color w:val="000000"/>
          <w:lang w:eastAsia="pl-PL"/>
        </w:rPr>
        <w:br/>
      </w:r>
      <w:r w:rsidR="007125B8" w:rsidRPr="00DA09FB">
        <w:rPr>
          <w:rFonts w:cs="Calibri"/>
          <w:color w:val="000000"/>
          <w:lang w:eastAsia="pl-PL"/>
        </w:rPr>
        <w:t>w dokumentacji projektowej powinien wykazać, że w wyniku realizacji projektu możliwe będzie podniesienie jakości świadczonych usług do poziomu wymaganego przez ustanowione standardy.</w:t>
      </w:r>
    </w:p>
    <w:p w:rsidR="00640C8C" w:rsidRPr="00640C8C" w:rsidRDefault="00640C8C" w:rsidP="003B10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DA09FB">
        <w:rPr>
          <w:rFonts w:cs="Calibri"/>
          <w:color w:val="000000"/>
          <w:lang w:eastAsia="pl-PL"/>
        </w:rPr>
        <w:t>Przyjęte rozwiązania techniczne i technologiczne powinny efektywnie wykorzystywać posiadane zasoby.</w:t>
      </w:r>
      <w:r w:rsidRPr="00640C8C">
        <w:rPr>
          <w:rFonts w:cs="Calibri"/>
          <w:color w:val="000000"/>
          <w:lang w:eastAsia="pl-PL"/>
        </w:rPr>
        <w:t xml:space="preserve"> </w:t>
      </w:r>
    </w:p>
    <w:p w:rsidR="003A2825" w:rsidRPr="003A2825" w:rsidRDefault="00640C8C" w:rsidP="003A282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Opisując przedmiot projektu należy pamiętać, że realizacja projektu musi być zgodna z celami realizacji </w:t>
      </w:r>
      <w:r w:rsidR="00DA09FB" w:rsidRPr="00DA09FB">
        <w:rPr>
          <w:rFonts w:cs="Arial"/>
        </w:rPr>
        <w:t>Działani</w:t>
      </w:r>
      <w:r w:rsidR="00551986">
        <w:rPr>
          <w:rFonts w:cs="Arial"/>
        </w:rPr>
        <w:t>a</w:t>
      </w:r>
      <w:r w:rsidR="00DA09FB" w:rsidRPr="00DA09FB">
        <w:rPr>
          <w:rFonts w:cs="Arial"/>
        </w:rPr>
        <w:t xml:space="preserve"> 2.1</w:t>
      </w:r>
      <w:r w:rsidR="00DA09FB" w:rsidRPr="00DA09FB">
        <w:rPr>
          <w:color w:val="FF0000"/>
        </w:rPr>
        <w:t xml:space="preserve"> </w:t>
      </w:r>
      <w:r w:rsidR="00DA09FB" w:rsidRPr="00DA09FB">
        <w:t>Wsparcie świętokrzyskich IOB w celu zwiększenia poziomu przedsiębiorczości w regionie</w:t>
      </w:r>
      <w:r w:rsidR="00DA09FB" w:rsidRPr="00DA09FB">
        <w:rPr>
          <w:rFonts w:cs="Calibri,Italic"/>
          <w:bCs/>
          <w:iCs/>
        </w:rPr>
        <w:t xml:space="preserve"> </w:t>
      </w:r>
      <w:r w:rsidR="003A2825" w:rsidRPr="003A2825">
        <w:rPr>
          <w:rFonts w:cs="Calibri"/>
          <w:color w:val="000000"/>
          <w:lang w:eastAsia="pl-PL"/>
        </w:rPr>
        <w:t>Regionalnego Programu Operacyjnego Województwa Świętokrzyskiego na lata 2014 – 2020</w:t>
      </w:r>
      <w:r w:rsidR="003A2825">
        <w:rPr>
          <w:rFonts w:cs="Calibri"/>
          <w:color w:val="000000"/>
          <w:lang w:eastAsia="pl-PL"/>
        </w:rPr>
        <w:t>.</w:t>
      </w:r>
    </w:p>
    <w:p w:rsidR="00B56BBD" w:rsidRDefault="00B56BBD" w:rsidP="00B56BBD">
      <w:pPr>
        <w:pStyle w:val="Default"/>
        <w:rPr>
          <w:rFonts w:ascii="Calibri" w:eastAsia="Times New Roman" w:hAnsi="Calibri"/>
          <w:b/>
          <w:sz w:val="20"/>
          <w:szCs w:val="20"/>
        </w:rPr>
      </w:pPr>
    </w:p>
    <w:p w:rsidR="00B56BBD" w:rsidRPr="00B56BBD" w:rsidRDefault="00B56BBD" w:rsidP="00B56B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B56BBD">
        <w:rPr>
          <w:rFonts w:cs="Calibri"/>
          <w:color w:val="000000"/>
          <w:lang w:eastAsia="pl-PL"/>
        </w:rPr>
        <w:t>W przypadku projektów o charakterze infrastrukturalnym należy dodatkowo wykazać, że:</w:t>
      </w:r>
    </w:p>
    <w:p w:rsidR="00B56BBD" w:rsidRPr="00B56BBD" w:rsidRDefault="00B56BBD" w:rsidP="00B56B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B56BBD">
        <w:rPr>
          <w:rFonts w:cs="Calibri"/>
          <w:color w:val="000000"/>
          <w:lang w:eastAsia="pl-PL"/>
        </w:rPr>
        <w:t xml:space="preserve">- IOB posiada </w:t>
      </w:r>
      <w:r w:rsidR="00D20497">
        <w:rPr>
          <w:rFonts w:cs="Calibri"/>
          <w:color w:val="000000"/>
          <w:lang w:eastAsia="pl-PL"/>
        </w:rPr>
        <w:t>plan</w:t>
      </w:r>
      <w:r w:rsidR="00B023EB">
        <w:rPr>
          <w:rFonts w:cs="Calibri"/>
          <w:color w:val="000000"/>
          <w:lang w:eastAsia="pl-PL"/>
        </w:rPr>
        <w:t xml:space="preserve">/strategię </w:t>
      </w:r>
      <w:r w:rsidR="00D20497">
        <w:rPr>
          <w:rFonts w:cs="Calibri"/>
          <w:color w:val="000000"/>
          <w:lang w:eastAsia="pl-PL"/>
        </w:rPr>
        <w:t>(</w:t>
      </w:r>
      <w:r w:rsidR="00B023EB">
        <w:rPr>
          <w:rFonts w:cs="Calibri"/>
          <w:color w:val="000000"/>
          <w:lang w:eastAsia="pl-PL"/>
        </w:rPr>
        <w:t xml:space="preserve">ang. </w:t>
      </w:r>
      <w:r w:rsidR="00D20497">
        <w:rPr>
          <w:rFonts w:cs="Calibri"/>
          <w:color w:val="000000"/>
          <w:lang w:eastAsia="pl-PL"/>
        </w:rPr>
        <w:t xml:space="preserve">master plan) </w:t>
      </w:r>
      <w:r w:rsidRPr="00B56BBD">
        <w:rPr>
          <w:rFonts w:cs="Calibri"/>
          <w:color w:val="000000"/>
          <w:lang w:eastAsia="pl-PL"/>
        </w:rPr>
        <w:t xml:space="preserve">wykorzystania, zarządzania oraz utrzymania powstałej infrastruktury, </w:t>
      </w:r>
    </w:p>
    <w:p w:rsidR="00B56BBD" w:rsidRPr="00B56BBD" w:rsidRDefault="00B56BBD" w:rsidP="00B56B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B56BBD">
        <w:rPr>
          <w:rFonts w:cs="Calibri"/>
          <w:color w:val="000000"/>
          <w:lang w:eastAsia="pl-PL"/>
        </w:rPr>
        <w:t xml:space="preserve">- projekt w montażu finansowym posiada wkład środków prywatnych, </w:t>
      </w:r>
    </w:p>
    <w:p w:rsidR="00640C8C" w:rsidRDefault="00B56BBD" w:rsidP="00B56BBD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lang w:eastAsia="pl-PL"/>
        </w:rPr>
      </w:pPr>
      <w:r w:rsidRPr="00B56BBD">
        <w:rPr>
          <w:rFonts w:cs="Calibri"/>
          <w:color w:val="000000"/>
          <w:lang w:eastAsia="pl-PL"/>
        </w:rPr>
        <w:t>- infrastruktura jest niezbędna dla rozwoju przedsiębiorczości i nie powiela zlokalizowanej w danym lub sąsiadującym regionie (chyba, że limit dostępnej oferty został wyczerpany</w:t>
      </w:r>
      <w:r>
        <w:rPr>
          <w:rFonts w:cs="Calibri"/>
          <w:color w:val="000000"/>
          <w:lang w:eastAsia="pl-PL"/>
        </w:rPr>
        <w:t>).</w:t>
      </w:r>
    </w:p>
    <w:p w:rsidR="00B56BBD" w:rsidRPr="00B56BBD" w:rsidRDefault="00B56BBD" w:rsidP="00B56BB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B56BBD">
        <w:rPr>
          <w:rFonts w:cs="Calibri"/>
          <w:color w:val="000000"/>
          <w:lang w:eastAsia="pl-PL"/>
        </w:rPr>
        <w:t>Jeżeli projekt ma charakter  infrastrukturalny i  jest zlokalizowany na obszarach zagrożonych powodzią</w:t>
      </w:r>
      <w:r>
        <w:rPr>
          <w:rStyle w:val="Odwoanieprzypisudolnego"/>
          <w:rFonts w:cs="Calibri"/>
          <w:color w:val="000000"/>
          <w:lang w:eastAsia="pl-PL"/>
        </w:rPr>
        <w:footnoteReference w:id="1"/>
      </w:r>
      <w:r w:rsidRPr="00B56BBD">
        <w:rPr>
          <w:rFonts w:cs="Calibri"/>
          <w:color w:val="000000"/>
          <w:lang w:eastAsia="pl-PL"/>
        </w:rPr>
        <w:t>,  wówczas należy wykazać, że wszelkie elementy infrastruktury zlokalizowane na obszarach zagrożonych powodzią, zostały zaprojektowane w sposób, który uwzględnia to ryzyko. Dokumentacja projektowa powinna wyraźnie wskazywać czy inwestycja ma wpływ na ryzyko powodziowe, a jeśli tak, to w jaki sposób zarządza się tym ryzykiem</w:t>
      </w:r>
    </w:p>
    <w:p w:rsidR="00640C8C" w:rsidRPr="00640C8C" w:rsidRDefault="00640C8C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jc w:val="both"/>
      </w:pPr>
      <w:bookmarkStart w:id="8" w:name="_Toc466446888"/>
      <w:r w:rsidRPr="00640C8C">
        <w:t>Cel projektu</w:t>
      </w:r>
      <w:bookmarkEnd w:id="8"/>
      <w:r w:rsidRPr="00640C8C">
        <w:t xml:space="preserve"> </w:t>
      </w:r>
    </w:p>
    <w:p w:rsidR="007B0765" w:rsidRDefault="003A2825" w:rsidP="007B0765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rFonts w:cs="Calibri"/>
          <w:color w:val="000000"/>
          <w:lang w:eastAsia="pl-PL"/>
        </w:rPr>
        <w:t xml:space="preserve">Biznes Plan </w:t>
      </w:r>
      <w:r w:rsidRPr="003A2825">
        <w:rPr>
          <w:rFonts w:cs="Calibri"/>
          <w:color w:val="000000"/>
          <w:lang w:eastAsia="pl-PL"/>
        </w:rPr>
        <w:t>powinien</w:t>
      </w:r>
      <w:r w:rsidR="00640C8C" w:rsidRPr="00640C8C">
        <w:rPr>
          <w:rFonts w:cs="Calibri"/>
          <w:color w:val="000000"/>
          <w:lang w:eastAsia="pl-PL"/>
        </w:rPr>
        <w:t xml:space="preserve"> </w:t>
      </w:r>
      <w:r w:rsidR="00640C8C" w:rsidRPr="00640C8C">
        <w:rPr>
          <w:rFonts w:cs="Calibri"/>
          <w:bCs/>
          <w:color w:val="000000"/>
          <w:lang w:eastAsia="pl-PL"/>
        </w:rPr>
        <w:t xml:space="preserve">przedstawiać jasno zdefiniowane cele i oczekiwane rezultaty działań. </w:t>
      </w:r>
      <w:r w:rsidR="00640C8C" w:rsidRPr="00640C8C">
        <w:rPr>
          <w:rFonts w:cs="Calibri"/>
          <w:color w:val="000000"/>
          <w:lang w:eastAsia="pl-PL"/>
        </w:rPr>
        <w:t>Definiując cele projektu należy uwzględnić zapisaną w RPO W</w:t>
      </w:r>
      <w:r w:rsidR="007B0765" w:rsidRPr="006E492B">
        <w:rPr>
          <w:rFonts w:cs="Calibri"/>
          <w:color w:val="000000"/>
          <w:lang w:eastAsia="pl-PL"/>
        </w:rPr>
        <w:t>Ś</w:t>
      </w:r>
      <w:r w:rsidR="00640C8C" w:rsidRPr="00640C8C">
        <w:rPr>
          <w:rFonts w:cs="Calibri"/>
          <w:color w:val="000000"/>
          <w:lang w:eastAsia="pl-PL"/>
        </w:rPr>
        <w:t xml:space="preserve"> 2014-2020 </w:t>
      </w:r>
      <w:r w:rsidR="00640C8C" w:rsidRPr="00640C8C">
        <w:rPr>
          <w:rFonts w:cs="Calibri"/>
          <w:bCs/>
          <w:color w:val="000000"/>
          <w:lang w:eastAsia="pl-PL"/>
        </w:rPr>
        <w:t xml:space="preserve">potrzebę </w:t>
      </w:r>
      <w:r w:rsidR="007B0765" w:rsidRPr="006E492B">
        <w:rPr>
          <w:sz w:val="23"/>
          <w:szCs w:val="23"/>
        </w:rPr>
        <w:t>podniesienia</w:t>
      </w:r>
      <w:r w:rsidR="007B0765">
        <w:rPr>
          <w:sz w:val="23"/>
          <w:szCs w:val="23"/>
        </w:rPr>
        <w:t xml:space="preserve"> zdolności IOB do świadczenia usług </w:t>
      </w:r>
      <w:r w:rsidR="00551986">
        <w:rPr>
          <w:sz w:val="23"/>
          <w:szCs w:val="23"/>
        </w:rPr>
        <w:br/>
      </w:r>
      <w:r w:rsidR="007B0765">
        <w:rPr>
          <w:sz w:val="23"/>
          <w:szCs w:val="23"/>
        </w:rPr>
        <w:t>na rzecz stymulowania wzrostu zastosowania innowacji i prac B+R w przedsiębiorstwach.</w:t>
      </w:r>
    </w:p>
    <w:p w:rsidR="003A2825" w:rsidRPr="00640C8C" w:rsidRDefault="003A2825" w:rsidP="003A282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993A18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  <w:r w:rsidRPr="00640C8C">
        <w:rPr>
          <w:rFonts w:cs="Calibri"/>
          <w:color w:val="000000"/>
          <w:lang w:eastAsia="pl-PL"/>
        </w:rPr>
        <w:t>Cel projektu powinien wynikać z opisanej wyżej diagnozy oraz bezpośrednio przekład</w:t>
      </w:r>
      <w:r w:rsidR="007B0765">
        <w:rPr>
          <w:rFonts w:cs="Calibri"/>
          <w:color w:val="000000"/>
          <w:lang w:eastAsia="pl-PL"/>
        </w:rPr>
        <w:t xml:space="preserve">ać się na zaplanowane działania. </w:t>
      </w:r>
      <w:r w:rsidRPr="00640C8C">
        <w:rPr>
          <w:rFonts w:cs="Calibri"/>
        </w:rPr>
        <w:t xml:space="preserve">Wskazując cele projektu należy szczegółowo opisać efekty, rezultaty oraz korzyści ekonomiczne </w:t>
      </w:r>
      <w:r w:rsidR="00551986">
        <w:rPr>
          <w:rFonts w:cs="Calibri"/>
        </w:rPr>
        <w:br/>
      </w:r>
      <w:r w:rsidRPr="00640C8C">
        <w:rPr>
          <w:rFonts w:cs="Calibri"/>
        </w:rPr>
        <w:t>i społeczne, które zostaną osiągnięte w wyniku realizacji projektu. Rezultaty powinny wynikać ze zrealizowanych działań, odpowiadać na zakładane cele oraz przyczyniać się do rozwiązania opisanego powodu realizacji projektu.</w:t>
      </w:r>
    </w:p>
    <w:p w:rsidR="00993A18" w:rsidRDefault="00993A18" w:rsidP="003A2825">
      <w:pPr>
        <w:pStyle w:val="Default"/>
        <w:spacing w:line="276" w:lineRule="auto"/>
        <w:jc w:val="both"/>
        <w:rPr>
          <w:rFonts w:ascii="Calibri" w:hAnsi="Calibri" w:cs="Times New Roman"/>
          <w:color w:val="auto"/>
          <w:sz w:val="22"/>
          <w:szCs w:val="22"/>
          <w:highlight w:val="yellow"/>
          <w:lang w:eastAsia="en-US"/>
        </w:rPr>
      </w:pPr>
    </w:p>
    <w:p w:rsidR="00640C8C" w:rsidRPr="007B0765" w:rsidRDefault="000D2846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jc w:val="both"/>
      </w:pPr>
      <w:bookmarkStart w:id="9" w:name="_Toc466446889"/>
      <w:r>
        <w:t>Plan Działania</w:t>
      </w:r>
      <w:bookmarkEnd w:id="9"/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Należy przedstawić </w:t>
      </w:r>
      <w:r w:rsidRPr="00640C8C">
        <w:rPr>
          <w:rFonts w:cs="Calibri"/>
          <w:b/>
          <w:bCs/>
          <w:color w:val="000000"/>
          <w:lang w:eastAsia="pl-PL"/>
        </w:rPr>
        <w:t xml:space="preserve">plan działania </w:t>
      </w:r>
      <w:r w:rsidRPr="00640C8C">
        <w:rPr>
          <w:rFonts w:cs="Calibri"/>
          <w:color w:val="000000"/>
          <w:lang w:eastAsia="pl-PL"/>
        </w:rPr>
        <w:t xml:space="preserve">oraz </w:t>
      </w:r>
      <w:r w:rsidRPr="00640C8C">
        <w:rPr>
          <w:rFonts w:cs="Calibri"/>
          <w:b/>
          <w:bCs/>
          <w:color w:val="000000"/>
          <w:lang w:eastAsia="pl-PL"/>
        </w:rPr>
        <w:t>koncepcję funkcjonowania projektu po jego zakończeniu</w:t>
      </w:r>
      <w:r w:rsidRPr="00640C8C">
        <w:rPr>
          <w:rFonts w:cs="Calibri"/>
          <w:color w:val="000000"/>
          <w:lang w:eastAsia="pl-PL"/>
        </w:rPr>
        <w:t xml:space="preserve">. Wnioskodawca powinien uzasadnić potrzebę realizacji przedsięwzięcia poprzez </w:t>
      </w:r>
      <w:r w:rsidRPr="00640C8C">
        <w:rPr>
          <w:rFonts w:cs="Calibri"/>
          <w:bCs/>
          <w:color w:val="000000"/>
          <w:lang w:eastAsia="pl-PL"/>
        </w:rPr>
        <w:t>wykazanie zdolności do działania w warunkach rynkowych i samofinansowania się w dłużej perspektywie czasowej.</w:t>
      </w:r>
      <w:r w:rsidR="0094718A">
        <w:rPr>
          <w:rStyle w:val="Odwoanieprzypisudolnego"/>
          <w:rFonts w:cs="Calibri"/>
          <w:bCs/>
          <w:color w:val="000000"/>
          <w:lang w:eastAsia="pl-PL"/>
        </w:rPr>
        <w:footnoteReference w:id="2"/>
      </w:r>
      <w:r w:rsidRPr="00640C8C">
        <w:rPr>
          <w:rFonts w:cs="Calibri"/>
          <w:bCs/>
          <w:color w:val="000000"/>
          <w:lang w:eastAsia="pl-PL"/>
        </w:rPr>
        <w:t xml:space="preserve"> </w:t>
      </w:r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W rozdziale tym należy opisać prognozę zmian w źródłach finansowania i przychodach instytucji w kolejnych latach realizacji projektu oraz po jego zakończeniu. </w:t>
      </w:r>
      <w:r w:rsidRPr="00640C8C">
        <w:rPr>
          <w:rFonts w:cs="Calibri"/>
          <w:bCs/>
          <w:color w:val="000000"/>
          <w:lang w:eastAsia="pl-PL"/>
        </w:rPr>
        <w:t>Projekt powinien zakładać monitorowanie i dokumentowanie wzrostu przychodów w wyniku świadczenia nowych specjalistycznych usług doradczych dla przedsiębiorców</w:t>
      </w:r>
      <w:r w:rsidRPr="00640C8C">
        <w:rPr>
          <w:rFonts w:cs="Calibri"/>
          <w:color w:val="000000"/>
          <w:lang w:eastAsia="pl-PL"/>
        </w:rPr>
        <w:t xml:space="preserve">. </w:t>
      </w:r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Wnioskodawca powinien przedstawić </w:t>
      </w:r>
      <w:r w:rsidRPr="00640C8C">
        <w:rPr>
          <w:rFonts w:cs="Calibri"/>
          <w:b/>
          <w:bCs/>
          <w:color w:val="000000"/>
          <w:lang w:eastAsia="pl-PL"/>
        </w:rPr>
        <w:t xml:space="preserve">plan działania </w:t>
      </w:r>
      <w:r w:rsidRPr="00640C8C">
        <w:rPr>
          <w:rFonts w:cs="Calibri"/>
          <w:color w:val="000000"/>
          <w:lang w:eastAsia="pl-PL"/>
        </w:rPr>
        <w:t xml:space="preserve">zawierający następujące elementy: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wykaz planowanych do realizacji projektów na rzecz MŚP opartych na specjalistycznych usługach doradczych;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harmonogram wdrażania nowych specjalistycznych usług doradczych dla MŚP;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plan niezbędnych szkoleń i innych działań ukierunkowanych na podniesienie kompetencji kadr;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planowany budżet, źródła finansowania oraz przychody w wyniku podjętych działań;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sposób efektywnego wykorzystania zakupionej w ramach projektu infrastruktury;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9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mechanizm współpracy z przedsiębiorcami w celu systematycznego uaktualniania oferty i dostosowywania jej do potrzeb MŚP (mechanizm adaptacyjny); </w:t>
      </w:r>
    </w:p>
    <w:p w:rsidR="00640C8C" w:rsidRPr="007B0765" w:rsidRDefault="00640C8C" w:rsidP="00995D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7B0765">
        <w:rPr>
          <w:rFonts w:cs="Calibri"/>
          <w:color w:val="000000"/>
          <w:lang w:eastAsia="pl-PL"/>
        </w:rPr>
        <w:t xml:space="preserve">system monitoringu świadczonych usług i badania satysfakcji przedsiębiorców. </w:t>
      </w:r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640C8C" w:rsidRP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bCs/>
          <w:color w:val="000000"/>
          <w:lang w:eastAsia="pl-PL"/>
        </w:rPr>
        <w:t xml:space="preserve">Plan działania powinien odpowiadać okresowi odniesienia w analizie finansowej, ze szczególnym uwzględnieniem okresu pięciu lat od momentu zakończenia przedmiotowego projektu. </w:t>
      </w:r>
    </w:p>
    <w:p w:rsidR="00640C8C" w:rsidRDefault="00640C8C" w:rsidP="007B07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W rozdziale należy przedstawić także metodologię kalkulacji przychodów ze sprzedaży usług specjalistycznych </w:t>
      </w:r>
      <w:r w:rsidR="00551986">
        <w:rPr>
          <w:rFonts w:cs="Calibri"/>
          <w:color w:val="000000"/>
          <w:lang w:eastAsia="pl-PL"/>
        </w:rPr>
        <w:br/>
      </w:r>
      <w:r w:rsidRPr="00640C8C">
        <w:rPr>
          <w:rFonts w:cs="Calibri"/>
          <w:color w:val="000000"/>
          <w:lang w:eastAsia="pl-PL"/>
        </w:rPr>
        <w:t xml:space="preserve">w oparciu o analizę popytu oraz prognozy kosztów eksploatacyjnych instytucji. </w:t>
      </w:r>
    </w:p>
    <w:p w:rsidR="00640C8C" w:rsidRPr="00640C8C" w:rsidRDefault="00A933F2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</w:pPr>
      <w:bookmarkStart w:id="10" w:name="_Toc466446890"/>
      <w:r>
        <w:t>A</w:t>
      </w:r>
      <w:r w:rsidR="00380EDD">
        <w:t>naliza finansowa</w:t>
      </w:r>
      <w:bookmarkEnd w:id="10"/>
    </w:p>
    <w:p w:rsidR="00640C8C" w:rsidRPr="00640C8C" w:rsidRDefault="00FE7B4C" w:rsidP="00FF46DB">
      <w:pPr>
        <w:autoSpaceDE w:val="0"/>
        <w:autoSpaceDN w:val="0"/>
        <w:adjustRightInd w:val="0"/>
        <w:spacing w:after="120" w:line="240" w:lineRule="auto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>8.1</w:t>
      </w:r>
      <w:r w:rsidR="00640C8C" w:rsidRPr="00640C8C">
        <w:rPr>
          <w:rFonts w:cs="Calibri"/>
          <w:b/>
          <w:bCs/>
          <w:color w:val="000000"/>
          <w:lang w:eastAsia="pl-PL"/>
        </w:rPr>
        <w:t xml:space="preserve">. Nakłady na realizację projektu, w tym harmonogram rzeczowo – finansowy </w:t>
      </w:r>
    </w:p>
    <w:p w:rsidR="00640C8C" w:rsidRPr="00640C8C" w:rsidRDefault="00640C8C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>W rozdziale tym należy szczegółowo opisać i uzasadnić nakłady na realizację projektu w podziale na kategorie wydatków kwalifikowalnych</w:t>
      </w:r>
      <w:r w:rsidR="00FE7B4C">
        <w:rPr>
          <w:rFonts w:cs="Calibri"/>
          <w:color w:val="000000"/>
          <w:lang w:eastAsia="pl-PL"/>
        </w:rPr>
        <w:t xml:space="preserve"> i niekwalifikowanych. </w:t>
      </w:r>
      <w:r w:rsidRPr="00640C8C">
        <w:rPr>
          <w:rFonts w:cs="Calibri"/>
          <w:color w:val="000000"/>
          <w:lang w:eastAsia="pl-PL"/>
        </w:rPr>
        <w:t xml:space="preserve">Opis powinien być spójny z danymi zaprezentowanymi w rozdziale dotyczącym zakresu rzeczowego projektu. </w:t>
      </w:r>
    </w:p>
    <w:p w:rsidR="00640C8C" w:rsidRDefault="00640C8C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640C8C">
        <w:rPr>
          <w:rFonts w:cs="Calibri"/>
          <w:color w:val="000000"/>
          <w:lang w:eastAsia="pl-PL"/>
        </w:rPr>
        <w:t xml:space="preserve">Konieczne jest przedstawienie nakładów całkowitych w formie harmonogramu rzeczowo – finansowego (tabelarycznie lub w formie wykresu Gantta) w podziale na kategorie wydatków z precyzyjnym określeniem terminu rozpoczęcia i zakończenia projektu. </w:t>
      </w:r>
    </w:p>
    <w:p w:rsid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:rsidR="003B10BA" w:rsidRPr="003B10BA" w:rsidRDefault="00FE7B4C" w:rsidP="00FF46DB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>8.2</w:t>
      </w:r>
      <w:r w:rsidR="003B10BA" w:rsidRPr="003B10BA">
        <w:rPr>
          <w:rFonts w:cs="Calibri"/>
          <w:b/>
          <w:bCs/>
          <w:color w:val="000000"/>
          <w:lang w:eastAsia="pl-PL"/>
        </w:rPr>
        <w:t xml:space="preserve">. Źródła finansowania projektu </w:t>
      </w:r>
    </w:p>
    <w:p w:rsidR="003B10BA" w:rsidRP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Rozdział niniejszy powinien precyzyjnie wskazywać źródła finansowania wydatków w projekcie w podziale na źródła finansowania wydatków kwalifikowalnych i wydatków niekwalifikowalnych. </w:t>
      </w:r>
    </w:p>
    <w:p w:rsidR="003B10BA" w:rsidRP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>W przypadku projektów realizowanych w oparciu o pomoc publiczną</w:t>
      </w:r>
      <w:r w:rsidR="00FE7B4C">
        <w:rPr>
          <w:rFonts w:cs="Calibri"/>
          <w:color w:val="000000"/>
          <w:lang w:eastAsia="pl-PL"/>
        </w:rPr>
        <w:t xml:space="preserve"> (pomoc de minimis)</w:t>
      </w:r>
      <w:r w:rsidRPr="003B10BA">
        <w:rPr>
          <w:rFonts w:cs="Calibri"/>
          <w:color w:val="000000"/>
          <w:lang w:eastAsia="pl-PL"/>
        </w:rPr>
        <w:t xml:space="preserve"> lub lukę w finansowaniu, powinny zostać uwzględnione wszelkie uwarunkowania wynikające z właściwych regulacji w tych obszarach. </w:t>
      </w:r>
    </w:p>
    <w:p w:rsidR="003B10BA" w:rsidRP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bCs/>
          <w:color w:val="000000"/>
          <w:lang w:eastAsia="pl-PL"/>
        </w:rPr>
        <w:lastRenderedPageBreak/>
        <w:t>Dodatkowo wnioskodawca powinien przedstawić i uwiarygodnić w odpowiednich dokumentach finansowych sposób zapewnie</w:t>
      </w:r>
      <w:r w:rsidR="00FE7B4C" w:rsidRPr="00FE7B4C">
        <w:rPr>
          <w:rFonts w:cs="Calibri"/>
          <w:bCs/>
          <w:color w:val="000000"/>
          <w:lang w:eastAsia="pl-PL"/>
        </w:rPr>
        <w:t>nia niezbędnego wkładu własnego.</w:t>
      </w:r>
      <w:r w:rsidRPr="003B10BA">
        <w:rPr>
          <w:rFonts w:cs="Calibri"/>
          <w:bCs/>
          <w:color w:val="000000"/>
          <w:lang w:eastAsia="pl-PL"/>
        </w:rPr>
        <w:t xml:space="preserve"> </w:t>
      </w:r>
      <w:r w:rsidRPr="003B10BA">
        <w:rPr>
          <w:rFonts w:cs="Calibri"/>
          <w:color w:val="000000"/>
          <w:lang w:eastAsia="pl-PL"/>
        </w:rPr>
        <w:t xml:space="preserve">Podane informacje dotyczące deklarowanych źródeł finansowania projektu muszą znaleźć odzwierciedlenie i być spójne z danymi przedstawionymi w analizie finansowej projektu. </w:t>
      </w:r>
    </w:p>
    <w:p w:rsid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:rsidR="00551986" w:rsidRDefault="00551986" w:rsidP="00FF46DB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bCs/>
          <w:color w:val="000000"/>
          <w:lang w:eastAsia="pl-PL"/>
        </w:rPr>
      </w:pPr>
    </w:p>
    <w:p w:rsidR="003B10BA" w:rsidRPr="003B10BA" w:rsidRDefault="00FE7B4C" w:rsidP="00FF46DB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>8.3</w:t>
      </w:r>
      <w:r w:rsidR="003B10BA" w:rsidRPr="003B10BA">
        <w:rPr>
          <w:rFonts w:cs="Calibri"/>
          <w:b/>
          <w:bCs/>
          <w:color w:val="000000"/>
          <w:lang w:eastAsia="pl-PL"/>
        </w:rPr>
        <w:t xml:space="preserve">. Analiza finansowa </w:t>
      </w:r>
    </w:p>
    <w:p w:rsidR="003B10BA" w:rsidRP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Sposób przeprowadzenia analizy finansowej w ramach projektu został opisany w Rozdziale 7. Wytycznych Ministerstwa Infrastruktury i Rozwoju z dnia 18 maja 2015 r. w zakresie zagadnień związanych z przygotowaniem projektów inwestycyjnych, w tym projektów generujących dochód i projektów hybrydowych na lata 2014-2020 </w:t>
      </w:r>
      <w:r w:rsidR="00551986">
        <w:rPr>
          <w:rFonts w:cs="Calibri"/>
          <w:color w:val="000000"/>
          <w:lang w:eastAsia="pl-PL"/>
        </w:rPr>
        <w:br/>
      </w:r>
      <w:r w:rsidRPr="003B10BA">
        <w:rPr>
          <w:rFonts w:cs="Calibri"/>
          <w:color w:val="000000"/>
          <w:lang w:eastAsia="pl-PL"/>
        </w:rPr>
        <w:t xml:space="preserve">(Nr </w:t>
      </w:r>
      <w:proofErr w:type="spellStart"/>
      <w:r w:rsidRPr="003B10BA">
        <w:rPr>
          <w:rFonts w:cs="Calibri"/>
          <w:color w:val="000000"/>
          <w:lang w:eastAsia="pl-PL"/>
        </w:rPr>
        <w:t>MIiR</w:t>
      </w:r>
      <w:proofErr w:type="spellEnd"/>
      <w:r w:rsidRPr="003B10BA">
        <w:rPr>
          <w:rFonts w:cs="Calibri"/>
          <w:color w:val="000000"/>
          <w:lang w:eastAsia="pl-PL"/>
        </w:rPr>
        <w:t xml:space="preserve">/H/2014-2020/7(01)03/2015). </w:t>
      </w:r>
    </w:p>
    <w:p w:rsidR="003B10BA" w:rsidRP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Analiza finansowa powinna opierać się na założeniach wskazanych w Podrozdziale 7.4. ww. wytycznych. </w:t>
      </w:r>
    </w:p>
    <w:p w:rsidR="003B10BA" w:rsidRP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W powyższym rozdziale należy przedstawić założenia i zbiorcze zestawienie najważniejszych wyników otrzymanych </w:t>
      </w:r>
      <w:r w:rsidR="00551986">
        <w:rPr>
          <w:rFonts w:cs="Calibri"/>
          <w:color w:val="000000"/>
          <w:lang w:eastAsia="pl-PL"/>
        </w:rPr>
        <w:br/>
      </w:r>
      <w:r w:rsidRPr="003B10BA">
        <w:rPr>
          <w:rFonts w:cs="Calibri"/>
          <w:color w:val="000000"/>
          <w:lang w:eastAsia="pl-PL"/>
        </w:rPr>
        <w:t xml:space="preserve">z analizy przeprowadzonej w arkuszu kalkulacyjnym. Należy tu przede wszystkim podać wskaźniki finansowej efektywności projektu wraz z ich interpretacją. </w:t>
      </w:r>
    </w:p>
    <w:p w:rsidR="003B10BA" w:rsidRP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Sama analiza powinna być zamieszczona w arkuszu kalkulacyjnym w formacie XLS lub równoważnym zawierającym jawne (nie ukryte) i działające formuły przedstawiające przeprowadzone analizy i ich wyniki. </w:t>
      </w:r>
    </w:p>
    <w:p w:rsidR="003B10BA" w:rsidRDefault="003B10BA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W arkuszu należy przedstawić m.in. analizę sytuacji finansowej wnioskodawcy w okresie trzech lat </w:t>
      </w:r>
      <w:r w:rsidR="00551986" w:rsidRPr="003B10BA">
        <w:rPr>
          <w:rFonts w:cs="Calibri"/>
          <w:color w:val="000000"/>
          <w:lang w:eastAsia="pl-PL"/>
        </w:rPr>
        <w:t>poprzedzających</w:t>
      </w:r>
      <w:r w:rsidRPr="003B10BA">
        <w:rPr>
          <w:rFonts w:cs="Calibri"/>
          <w:color w:val="000000"/>
          <w:lang w:eastAsia="pl-PL"/>
        </w:rPr>
        <w:t xml:space="preserve"> rok złożenia wniosku o dofinansowanie projektu. </w:t>
      </w:r>
    </w:p>
    <w:p w:rsidR="00FE7B4C" w:rsidRPr="003B10BA" w:rsidRDefault="00FE7B4C" w:rsidP="0055198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3B10BA" w:rsidRPr="003B10BA" w:rsidRDefault="003B10BA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</w:pPr>
      <w:bookmarkStart w:id="11" w:name="_Toc466446891"/>
      <w:r w:rsidRPr="003B10BA">
        <w:t>A</w:t>
      </w:r>
      <w:r w:rsidR="00380EDD">
        <w:t>naliza ekonomiczna</w:t>
      </w:r>
      <w:bookmarkEnd w:id="11"/>
      <w:r w:rsidRPr="003B10BA">
        <w:t xml:space="preserve"> </w:t>
      </w:r>
    </w:p>
    <w:p w:rsidR="003B10BA" w:rsidRDefault="003B10BA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Sposób przeprowadzenia analizy kosztów i korzyści dla projektu został opisany w Rozdziale 8. Wytycznych Ministerstwa Infrastruktury i Rozwoju w zakresie zagadnień związanych z przygotowaniem projektów inwestycyjnych, w tym projektów generujących dochód i projektów hybrydowych na lata 2014-2020. Przy wypełnianiu niniejszego punktu, należy kierować się Podrozdziałem 8.2 – Analiza ekonomiczna projektów nie zaliczanych do dużych projektów powyższych wytycznych. </w:t>
      </w:r>
    </w:p>
    <w:p w:rsidR="00FE7B4C" w:rsidRPr="003B10BA" w:rsidRDefault="00FE7B4C" w:rsidP="00FE7B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3B10BA" w:rsidRPr="003B10BA" w:rsidRDefault="003B10BA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</w:pPr>
      <w:bookmarkStart w:id="12" w:name="_Toc466446892"/>
      <w:r w:rsidRPr="003B10BA">
        <w:t>A</w:t>
      </w:r>
      <w:r w:rsidR="00380EDD">
        <w:t>naliza ryzyka</w:t>
      </w:r>
      <w:bookmarkEnd w:id="12"/>
      <w:r w:rsidRPr="003B10BA">
        <w:t xml:space="preserve"> </w:t>
      </w:r>
    </w:p>
    <w:p w:rsidR="003B10BA" w:rsidRPr="003B10BA" w:rsidRDefault="003B10BA" w:rsidP="00EF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W rozdziale tym należy przeprowadzić analizę ryzyka. Analiza ta powinna być dokonana co najmniej w sposób opisowy jako analiza jakościowa, w szczególności w następujących obszarach: </w:t>
      </w:r>
    </w:p>
    <w:p w:rsidR="003B10BA" w:rsidRPr="00FE7B4C" w:rsidRDefault="003B10BA" w:rsidP="00EF4B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8" w:line="240" w:lineRule="auto"/>
        <w:jc w:val="both"/>
        <w:rPr>
          <w:rFonts w:cs="Calibri"/>
          <w:color w:val="000000"/>
          <w:lang w:eastAsia="pl-PL"/>
        </w:rPr>
      </w:pPr>
      <w:r w:rsidRPr="00FE7B4C">
        <w:rPr>
          <w:rFonts w:cs="Calibri"/>
          <w:color w:val="000000"/>
          <w:lang w:eastAsia="pl-PL"/>
        </w:rPr>
        <w:t xml:space="preserve">ryzyka technologicznego; </w:t>
      </w:r>
    </w:p>
    <w:p w:rsidR="003B10BA" w:rsidRPr="00FE7B4C" w:rsidRDefault="003B10BA" w:rsidP="00EF4B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8" w:line="240" w:lineRule="auto"/>
        <w:jc w:val="both"/>
        <w:rPr>
          <w:rFonts w:cs="Calibri"/>
          <w:color w:val="000000"/>
          <w:lang w:eastAsia="pl-PL"/>
        </w:rPr>
      </w:pPr>
      <w:r w:rsidRPr="00FE7B4C">
        <w:rPr>
          <w:rFonts w:cs="Calibri"/>
          <w:color w:val="000000"/>
          <w:lang w:eastAsia="pl-PL"/>
        </w:rPr>
        <w:t xml:space="preserve">ryzyka biznesowego (w szczególności w zakresie braku popytu ze strony przedsiębiorców na świadczone usługi); </w:t>
      </w:r>
    </w:p>
    <w:p w:rsidR="003B10BA" w:rsidRPr="00FE7B4C" w:rsidRDefault="003B10BA" w:rsidP="00EF4B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8" w:line="240" w:lineRule="auto"/>
        <w:jc w:val="both"/>
        <w:rPr>
          <w:rFonts w:cs="Calibri"/>
          <w:color w:val="000000"/>
          <w:lang w:eastAsia="pl-PL"/>
        </w:rPr>
      </w:pPr>
      <w:r w:rsidRPr="00FE7B4C">
        <w:rPr>
          <w:rFonts w:cs="Calibri"/>
          <w:color w:val="000000"/>
          <w:lang w:eastAsia="pl-PL"/>
        </w:rPr>
        <w:t xml:space="preserve">ryzyka finansowego; </w:t>
      </w:r>
    </w:p>
    <w:p w:rsidR="003B10BA" w:rsidRPr="00FE7B4C" w:rsidRDefault="003B10BA" w:rsidP="00EF4B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FE7B4C">
        <w:rPr>
          <w:rFonts w:cs="Calibri"/>
          <w:color w:val="000000"/>
          <w:lang w:eastAsia="pl-PL"/>
        </w:rPr>
        <w:t xml:space="preserve">ryzyka administracyjnego i prawnego. </w:t>
      </w:r>
    </w:p>
    <w:p w:rsidR="003B10BA" w:rsidRPr="003B10BA" w:rsidRDefault="003B10BA" w:rsidP="00EF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p w:rsidR="003B10BA" w:rsidRPr="003B10BA" w:rsidRDefault="003B10BA" w:rsidP="00EF4BE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3B10BA">
        <w:rPr>
          <w:rFonts w:cs="Calibri"/>
          <w:color w:val="000000"/>
          <w:lang w:eastAsia="pl-PL"/>
        </w:rPr>
        <w:t xml:space="preserve">Należy zidentyfikować dane ryzyko w każdym z obszarów, nazwać je i wskazać prawdopodobieństwo faktycznego jego wystąpienia poprzez jego faktyczne oszacowanie lub co najmniej przypisanie do niego jednej z trzech kategorii prawdopodobieństwa: niskiego, średniego, wysokiego. Następnie należy opisać okoliczności, jakie przyczyniłyby się do wystąpienia takiej sytuacji, i sposób, w jaki wnioskodawca zamierza reagować na wystąpienie zakładanych ryzyk, oraz jakie kroki poczynić w celu ich minimalizowania, czyli przedstawić plan zarządzania ryzykiem. </w:t>
      </w:r>
    </w:p>
    <w:p w:rsidR="00993A18" w:rsidRDefault="003B10BA" w:rsidP="00EF4BE9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B10BA">
        <w:rPr>
          <w:rFonts w:ascii="Calibri" w:hAnsi="Calibri" w:cs="Calibri"/>
          <w:sz w:val="22"/>
          <w:szCs w:val="22"/>
        </w:rPr>
        <w:t>W przypadku występowania wysokiego ryzyka niepowodzenia danego przedsięwzięcia należy szczegółowo opisać zasadność realizacji projektu, mimo jego występowania, a także wskazać, przy wystąpieniu jakiego negatywnego zjawiska zasadne będzie przerwanie projektu.</w:t>
      </w:r>
    </w:p>
    <w:p w:rsidR="006B0C64" w:rsidRDefault="006B0C64" w:rsidP="003B10BA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B0C64" w:rsidRPr="006B0C64" w:rsidRDefault="006B0C64" w:rsidP="00995D25">
      <w:pPr>
        <w:pStyle w:val="Nagwek1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</w:pPr>
      <w:bookmarkStart w:id="13" w:name="_Toc466446893"/>
      <w:r w:rsidRPr="006B0C64">
        <w:lastRenderedPageBreak/>
        <w:t xml:space="preserve">Informacje dotyczące </w:t>
      </w:r>
      <w:r w:rsidR="00AE121E">
        <w:t xml:space="preserve">spełnienia </w:t>
      </w:r>
      <w:r w:rsidRPr="006B0C64">
        <w:t>kryteriów punktowych</w:t>
      </w:r>
      <w:bookmarkEnd w:id="13"/>
    </w:p>
    <w:p w:rsidR="0042757A" w:rsidRDefault="00AE121E" w:rsidP="000357F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  <w:r w:rsidRPr="000357FE">
        <w:rPr>
          <w:rFonts w:cs="Calibri"/>
          <w:color w:val="000000"/>
          <w:lang w:eastAsia="pl-PL"/>
        </w:rPr>
        <w:t>Prz</w:t>
      </w:r>
      <w:r w:rsidR="000357FE" w:rsidRPr="000357FE">
        <w:rPr>
          <w:rFonts w:cs="Calibri"/>
          <w:color w:val="000000"/>
          <w:lang w:eastAsia="pl-PL"/>
        </w:rPr>
        <w:t xml:space="preserve">ed rozpoczęciem redagowania BP </w:t>
      </w:r>
      <w:r w:rsidRPr="000357FE">
        <w:rPr>
          <w:rFonts w:cs="Calibri"/>
          <w:color w:val="000000"/>
          <w:lang w:eastAsia="pl-PL"/>
        </w:rPr>
        <w:t xml:space="preserve">wskazane jest zapoznanie się </w:t>
      </w:r>
      <w:r w:rsidR="000357FE" w:rsidRPr="000357FE">
        <w:rPr>
          <w:rFonts w:cs="Calibri"/>
          <w:color w:val="000000"/>
          <w:lang w:eastAsia="pl-PL"/>
        </w:rPr>
        <w:t>W</w:t>
      </w:r>
      <w:r w:rsidRPr="000357FE">
        <w:rPr>
          <w:rFonts w:cs="Calibri"/>
          <w:color w:val="000000"/>
          <w:lang w:eastAsia="pl-PL"/>
        </w:rPr>
        <w:t xml:space="preserve">nioskodawcy z kryteriami wyboru operacji współfinansowanych z EFRR w ramach RPOWŚ na lata 2014-2020, tak by zapewnić, iż treść Biznes Planu będzie umożliwiała dokonanie oceny projektu. W tym punkcie należy szczegółowo określić w jakim zakresie projekt spełnia poszczególne kryteria punktowe, mając na uwadze definicje kryteriów (informacje o zasadach oceny). Wykaz kryteriów oceny wraz z definicjami znajduje się m.in. we wzorze karty oceny merytorycznej, stanowiącej załącznik do regulaminu konkursu. </w:t>
      </w:r>
    </w:p>
    <w:p w:rsidR="0042757A" w:rsidRPr="000357FE" w:rsidRDefault="0042757A" w:rsidP="000357F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3"/>
        <w:gridCol w:w="3744"/>
        <w:gridCol w:w="6465"/>
      </w:tblGrid>
      <w:tr w:rsidR="006321E8" w:rsidTr="00BD4CC8">
        <w:trPr>
          <w:trHeight w:val="296"/>
        </w:trPr>
        <w:tc>
          <w:tcPr>
            <w:tcW w:w="221" w:type="pct"/>
            <w:vAlign w:val="center"/>
          </w:tcPr>
          <w:p w:rsidR="006321E8" w:rsidRPr="007C53DB" w:rsidRDefault="006321E8" w:rsidP="008D5C88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bookmarkStart w:id="14" w:name="_Toc433636337"/>
            <w:r w:rsidRPr="007C53DB">
              <w:rPr>
                <w:rFonts w:eastAsia="Times New Roman"/>
                <w:b/>
                <w:color w:val="000000"/>
                <w:sz w:val="20"/>
                <w:szCs w:val="20"/>
              </w:rPr>
              <w:t> LP</w:t>
            </w:r>
          </w:p>
        </w:tc>
        <w:tc>
          <w:tcPr>
            <w:tcW w:w="1753" w:type="pct"/>
            <w:vAlign w:val="center"/>
          </w:tcPr>
          <w:p w:rsidR="006321E8" w:rsidRPr="007C53DB" w:rsidRDefault="006321E8" w:rsidP="008D5C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36AE7">
              <w:rPr>
                <w:rFonts w:eastAsia="Times New Roman" w:cs="Arial"/>
                <w:b/>
              </w:rPr>
              <w:t>Nazwa kryterium</w:t>
            </w:r>
          </w:p>
        </w:tc>
        <w:tc>
          <w:tcPr>
            <w:tcW w:w="3025" w:type="pct"/>
            <w:vAlign w:val="center"/>
          </w:tcPr>
          <w:p w:rsidR="006321E8" w:rsidRPr="007C53DB" w:rsidRDefault="006321E8" w:rsidP="008D5C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</w:rPr>
              <w:t>Opis spełnienia kryterium</w:t>
            </w:r>
          </w:p>
        </w:tc>
      </w:tr>
      <w:tr w:rsidR="0042757A" w:rsidRPr="00C028C1" w:rsidTr="00BD4CC8">
        <w:trPr>
          <w:trHeight w:val="284"/>
        </w:trPr>
        <w:tc>
          <w:tcPr>
            <w:tcW w:w="221" w:type="pct"/>
            <w:noWrap/>
            <w:hideMark/>
          </w:tcPr>
          <w:p w:rsidR="0042757A" w:rsidRDefault="0042757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53" w:type="pct"/>
            <w:hideMark/>
          </w:tcPr>
          <w:p w:rsidR="0042757A" w:rsidRPr="00BD4CC8" w:rsidRDefault="0042757A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Kompleksowość wparcia przedsiębiorców przez IOB</w:t>
            </w:r>
          </w:p>
        </w:tc>
        <w:tc>
          <w:tcPr>
            <w:tcW w:w="3025" w:type="pct"/>
            <w:hideMark/>
          </w:tcPr>
          <w:p w:rsidR="0042757A" w:rsidRPr="00C028C1" w:rsidRDefault="0042757A" w:rsidP="00C028C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8C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2757A" w:rsidRPr="005D46C8" w:rsidTr="00BD4CC8">
        <w:trPr>
          <w:trHeight w:val="397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Jakość świadczonych usług</w:t>
            </w:r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57A" w:rsidRPr="005D46C8" w:rsidTr="00BD4CC8">
        <w:trPr>
          <w:trHeight w:val="397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Doświadczenie na rynku świętokrzyskim</w:t>
            </w:r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57A" w:rsidRPr="005D46C8" w:rsidTr="00BD4CC8">
        <w:trPr>
          <w:trHeight w:val="397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bookmarkStart w:id="15" w:name="RANGE!D5"/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Dotychczasowa współpraca ze świętokrzyskimi MŚP</w:t>
            </w:r>
            <w:bookmarkEnd w:id="15"/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57A" w:rsidRPr="005D46C8" w:rsidTr="00BD4CC8">
        <w:trPr>
          <w:trHeight w:val="397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Efektywność wsparcia IOB</w:t>
            </w:r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57A" w:rsidRPr="005D46C8" w:rsidTr="00BD4CC8">
        <w:trPr>
          <w:trHeight w:val="397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 xml:space="preserve">Technologie i usługi cyfrowe </w:t>
            </w:r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57A" w:rsidRPr="005D46C8" w:rsidTr="00BD4CC8">
        <w:trPr>
          <w:trHeight w:val="397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Współpraca IOB</w:t>
            </w:r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57A" w:rsidRPr="005D46C8" w:rsidTr="00BD4CC8">
        <w:trPr>
          <w:trHeight w:val="397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Zasięg geograficzny projektu</w:t>
            </w:r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57A" w:rsidRPr="005D46C8" w:rsidTr="00BD4CC8">
        <w:trPr>
          <w:trHeight w:val="397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Udział wnioskodawcy w konsorcjum na rzecz rozwoju inteligentnej specjalizacji, w ramach której składany jest projekt</w:t>
            </w:r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D46C8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757A" w:rsidRPr="005D46C8" w:rsidTr="00BD4CC8">
        <w:trPr>
          <w:trHeight w:val="1101"/>
        </w:trPr>
        <w:tc>
          <w:tcPr>
            <w:tcW w:w="221" w:type="pct"/>
            <w:noWrap/>
            <w:hideMark/>
          </w:tcPr>
          <w:p w:rsidR="0042757A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10. </w:t>
            </w:r>
          </w:p>
        </w:tc>
        <w:tc>
          <w:tcPr>
            <w:tcW w:w="1753" w:type="pct"/>
            <w:hideMark/>
          </w:tcPr>
          <w:p w:rsidR="0042757A" w:rsidRPr="00BD4CC8" w:rsidRDefault="0042757A" w:rsidP="005D46C8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BD4CC8">
              <w:rPr>
                <w:rFonts w:cs="Arial"/>
                <w:bCs/>
                <w:color w:val="000000"/>
                <w:sz w:val="20"/>
                <w:szCs w:val="20"/>
              </w:rPr>
              <w:t>Liczba przedsiębiorstw korzystających z zaawansowanych usług (nowych i/lub ulepszonych) świadczonych przez instytucje otoczenia biznesu</w:t>
            </w:r>
          </w:p>
        </w:tc>
        <w:tc>
          <w:tcPr>
            <w:tcW w:w="3025" w:type="pct"/>
            <w:hideMark/>
          </w:tcPr>
          <w:p w:rsidR="0042757A" w:rsidRPr="005D46C8" w:rsidRDefault="0042757A" w:rsidP="005D46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14"/>
    </w:tbl>
    <w:p w:rsidR="00147C54" w:rsidRPr="005D46C8" w:rsidRDefault="00147C54" w:rsidP="005D46C8">
      <w:pPr>
        <w:pStyle w:val="Nagwek1"/>
        <w:autoSpaceDE w:val="0"/>
        <w:autoSpaceDN w:val="0"/>
        <w:adjustRightInd w:val="0"/>
        <w:spacing w:after="240" w:line="240" w:lineRule="auto"/>
        <w:jc w:val="both"/>
        <w:rPr>
          <w:sz w:val="20"/>
          <w:szCs w:val="20"/>
        </w:rPr>
      </w:pPr>
    </w:p>
    <w:tbl>
      <w:tblPr>
        <w:tblW w:w="1050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147C54" w:rsidRPr="00993A18" w:rsidTr="00FF46DB">
        <w:trPr>
          <w:trHeight w:val="465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147C54" w:rsidRPr="00993A18" w:rsidRDefault="00147C54" w:rsidP="005D46C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 xml:space="preserve">Podpis </w:t>
            </w:r>
            <w:r w:rsidR="00473F9E" w:rsidRPr="00993A18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nioskodawcy lub osoby (osób) uprawnionej do występowania w jego imieniu:</w:t>
            </w:r>
          </w:p>
        </w:tc>
      </w:tr>
      <w:tr w:rsidR="00147C54" w:rsidRPr="00993A18" w:rsidTr="005D46C8">
        <w:trPr>
          <w:trHeight w:val="424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147C54" w:rsidRPr="00993A18" w:rsidRDefault="00147C54" w:rsidP="00C4649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Imię i Nazwisko</w:t>
            </w:r>
          </w:p>
        </w:tc>
      </w:tr>
      <w:tr w:rsidR="00147C54" w:rsidRPr="00993A18" w:rsidTr="00FF46DB">
        <w:trPr>
          <w:trHeight w:val="423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147C54" w:rsidRPr="00993A18" w:rsidRDefault="00147C54" w:rsidP="00C4649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Stanowisko</w:t>
            </w:r>
          </w:p>
        </w:tc>
      </w:tr>
      <w:tr w:rsidR="00147C54" w:rsidRPr="00993A18" w:rsidTr="00FF46DB">
        <w:trPr>
          <w:trHeight w:val="416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147C54" w:rsidRPr="00993A18" w:rsidRDefault="00147C54" w:rsidP="00C4649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Data</w:t>
            </w:r>
          </w:p>
        </w:tc>
      </w:tr>
      <w:tr w:rsidR="00147C54" w:rsidRPr="00993A18" w:rsidTr="00FF46DB">
        <w:trPr>
          <w:trHeight w:val="408"/>
        </w:trPr>
        <w:tc>
          <w:tcPr>
            <w:tcW w:w="10500" w:type="dxa"/>
            <w:shd w:val="clear" w:color="auto" w:fill="auto"/>
            <w:noWrap/>
            <w:vAlign w:val="center"/>
            <w:hideMark/>
          </w:tcPr>
          <w:p w:rsidR="00147C54" w:rsidRPr="00993A18" w:rsidRDefault="00147C54" w:rsidP="00C4649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93A18">
              <w:rPr>
                <w:rFonts w:eastAsia="Times New Roman" w:cs="Arial"/>
                <w:sz w:val="20"/>
                <w:szCs w:val="20"/>
                <w:lang w:eastAsia="pl-PL"/>
              </w:rPr>
              <w:t>Podpis</w:t>
            </w:r>
          </w:p>
        </w:tc>
      </w:tr>
    </w:tbl>
    <w:p w:rsidR="00147C54" w:rsidRPr="003B0E8A" w:rsidRDefault="00147C54" w:rsidP="00837D2A">
      <w:pPr>
        <w:pStyle w:val="Bezodstpw"/>
        <w:spacing w:line="276" w:lineRule="auto"/>
        <w:jc w:val="both"/>
        <w:rPr>
          <w:sz w:val="24"/>
          <w:szCs w:val="24"/>
        </w:rPr>
      </w:pPr>
    </w:p>
    <w:sectPr w:rsidR="00147C54" w:rsidRPr="003B0E8A" w:rsidSect="005D46C8">
      <w:footerReference w:type="default" r:id="rId14"/>
      <w:pgSz w:w="11906" w:h="16838"/>
      <w:pgMar w:top="720" w:right="720" w:bottom="68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72" w:rsidRDefault="00595E72" w:rsidP="00701918">
      <w:pPr>
        <w:spacing w:after="0" w:line="240" w:lineRule="auto"/>
      </w:pPr>
      <w:r>
        <w:separator/>
      </w:r>
    </w:p>
  </w:endnote>
  <w:endnote w:type="continuationSeparator" w:id="0">
    <w:p w:rsidR="00595E72" w:rsidRDefault="00595E72" w:rsidP="0070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18A" w:rsidRDefault="00595E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3891">
      <w:rPr>
        <w:noProof/>
      </w:rPr>
      <w:t>2</w:t>
    </w:r>
    <w:r>
      <w:rPr>
        <w:noProof/>
      </w:rPr>
      <w:fldChar w:fldCharType="end"/>
    </w:r>
  </w:p>
  <w:p w:rsidR="0094718A" w:rsidRDefault="009471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72" w:rsidRDefault="00595E72" w:rsidP="00701918">
      <w:pPr>
        <w:spacing w:after="0" w:line="240" w:lineRule="auto"/>
      </w:pPr>
      <w:r>
        <w:separator/>
      </w:r>
    </w:p>
  </w:footnote>
  <w:footnote w:type="continuationSeparator" w:id="0">
    <w:p w:rsidR="00595E72" w:rsidRDefault="00595E72" w:rsidP="00701918">
      <w:pPr>
        <w:spacing w:after="0" w:line="240" w:lineRule="auto"/>
      </w:pPr>
      <w:r>
        <w:continuationSeparator/>
      </w:r>
    </w:p>
  </w:footnote>
  <w:footnote w:id="1">
    <w:p w:rsidR="0094718A" w:rsidRDefault="009471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0E91">
        <w:rPr>
          <w:sz w:val="18"/>
          <w:szCs w:val="18"/>
        </w:rPr>
        <w:t xml:space="preserve">Mapy zagrożenia powodziowego i mapy ryzyka powodziowego  opublikowane są na stronie internetowej </w:t>
      </w:r>
      <w:proofErr w:type="spellStart"/>
      <w:r w:rsidRPr="00FF0E91">
        <w:rPr>
          <w:sz w:val="18"/>
          <w:szCs w:val="18"/>
        </w:rPr>
        <w:t>Hydroportalu</w:t>
      </w:r>
      <w:proofErr w:type="spellEnd"/>
      <w:r w:rsidRPr="00FF0E91">
        <w:rPr>
          <w:sz w:val="18"/>
          <w:szCs w:val="18"/>
        </w:rPr>
        <w:t xml:space="preserve"> (http://mapy.isok.gov.pl/imap/).</w:t>
      </w:r>
    </w:p>
  </w:footnote>
  <w:footnote w:id="2">
    <w:p w:rsidR="0094718A" w:rsidRDefault="0094718A" w:rsidP="0094718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color w:val="000000"/>
          <w:lang w:eastAsia="pl-PL"/>
        </w:rPr>
        <w:t>Jeżeli przedstawiony plan działań w zakresie projektu jest jedynie elementem szerszej strategii biznesowej należy wskazać założenia tej strategii, opisać w jaki sposób przedmiotowy projekt wpisuje się w tę strategię, wskazać planowane działania nie objęte projektem a niezbędne do realizacji celów określonych w strategii biznesowej.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13A9"/>
    <w:multiLevelType w:val="hybridMultilevel"/>
    <w:tmpl w:val="0CB6FC3C"/>
    <w:lvl w:ilvl="0" w:tplc="57E2E73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C2AB5"/>
    <w:multiLevelType w:val="hybridMultilevel"/>
    <w:tmpl w:val="5754A586"/>
    <w:lvl w:ilvl="0" w:tplc="78AE339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B6A5B"/>
    <w:multiLevelType w:val="hybridMultilevel"/>
    <w:tmpl w:val="0B28656A"/>
    <w:lvl w:ilvl="0" w:tplc="78AE339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183F"/>
    <w:multiLevelType w:val="hybridMultilevel"/>
    <w:tmpl w:val="9C6699DA"/>
    <w:lvl w:ilvl="0" w:tplc="78AE339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6F"/>
    <w:rsid w:val="000010D7"/>
    <w:rsid w:val="000072A9"/>
    <w:rsid w:val="0001159E"/>
    <w:rsid w:val="000168EE"/>
    <w:rsid w:val="0002044C"/>
    <w:rsid w:val="000251C6"/>
    <w:rsid w:val="0002522E"/>
    <w:rsid w:val="00030291"/>
    <w:rsid w:val="000357FE"/>
    <w:rsid w:val="00040F69"/>
    <w:rsid w:val="00041F80"/>
    <w:rsid w:val="00043312"/>
    <w:rsid w:val="00045DB7"/>
    <w:rsid w:val="00052A1E"/>
    <w:rsid w:val="0005321B"/>
    <w:rsid w:val="000546DF"/>
    <w:rsid w:val="00055119"/>
    <w:rsid w:val="00055562"/>
    <w:rsid w:val="00061612"/>
    <w:rsid w:val="0006218A"/>
    <w:rsid w:val="0007481C"/>
    <w:rsid w:val="000753A9"/>
    <w:rsid w:val="000802E2"/>
    <w:rsid w:val="0008254A"/>
    <w:rsid w:val="00084053"/>
    <w:rsid w:val="00084475"/>
    <w:rsid w:val="000855C6"/>
    <w:rsid w:val="00086A4C"/>
    <w:rsid w:val="00096BE1"/>
    <w:rsid w:val="000971C6"/>
    <w:rsid w:val="000A19CD"/>
    <w:rsid w:val="000A1CF7"/>
    <w:rsid w:val="000B1483"/>
    <w:rsid w:val="000B7359"/>
    <w:rsid w:val="000C105F"/>
    <w:rsid w:val="000C2B2F"/>
    <w:rsid w:val="000C47D4"/>
    <w:rsid w:val="000C63E9"/>
    <w:rsid w:val="000D1132"/>
    <w:rsid w:val="000D1E18"/>
    <w:rsid w:val="000D221D"/>
    <w:rsid w:val="000D2846"/>
    <w:rsid w:val="000D333A"/>
    <w:rsid w:val="000D4248"/>
    <w:rsid w:val="000D5F65"/>
    <w:rsid w:val="000E0BAD"/>
    <w:rsid w:val="000E303D"/>
    <w:rsid w:val="000F2089"/>
    <w:rsid w:val="000F2341"/>
    <w:rsid w:val="000F6A3D"/>
    <w:rsid w:val="00100A23"/>
    <w:rsid w:val="00101445"/>
    <w:rsid w:val="00103AB3"/>
    <w:rsid w:val="0011345D"/>
    <w:rsid w:val="0011368F"/>
    <w:rsid w:val="001136CB"/>
    <w:rsid w:val="0011370D"/>
    <w:rsid w:val="00113E17"/>
    <w:rsid w:val="00126A33"/>
    <w:rsid w:val="00130266"/>
    <w:rsid w:val="001434BE"/>
    <w:rsid w:val="0014521B"/>
    <w:rsid w:val="00147AE4"/>
    <w:rsid w:val="00147BB0"/>
    <w:rsid w:val="00147C54"/>
    <w:rsid w:val="001530B7"/>
    <w:rsid w:val="00157A2A"/>
    <w:rsid w:val="00161F89"/>
    <w:rsid w:val="00164610"/>
    <w:rsid w:val="00167613"/>
    <w:rsid w:val="001717CD"/>
    <w:rsid w:val="00174786"/>
    <w:rsid w:val="001769C3"/>
    <w:rsid w:val="0019223A"/>
    <w:rsid w:val="001A3535"/>
    <w:rsid w:val="001A40FC"/>
    <w:rsid w:val="001A653F"/>
    <w:rsid w:val="001A6862"/>
    <w:rsid w:val="001B05B4"/>
    <w:rsid w:val="001B6127"/>
    <w:rsid w:val="001B7FBC"/>
    <w:rsid w:val="001C09AE"/>
    <w:rsid w:val="001D15C4"/>
    <w:rsid w:val="001F0554"/>
    <w:rsid w:val="001F5843"/>
    <w:rsid w:val="001F69F1"/>
    <w:rsid w:val="001F78CF"/>
    <w:rsid w:val="001F7EE5"/>
    <w:rsid w:val="002050AE"/>
    <w:rsid w:val="00206135"/>
    <w:rsid w:val="00211BFC"/>
    <w:rsid w:val="00224B0F"/>
    <w:rsid w:val="00225387"/>
    <w:rsid w:val="00225CD5"/>
    <w:rsid w:val="00226957"/>
    <w:rsid w:val="00232DCB"/>
    <w:rsid w:val="00234A67"/>
    <w:rsid w:val="0024270F"/>
    <w:rsid w:val="00243949"/>
    <w:rsid w:val="002469D6"/>
    <w:rsid w:val="00246C10"/>
    <w:rsid w:val="00246F1C"/>
    <w:rsid w:val="002502A7"/>
    <w:rsid w:val="002503DC"/>
    <w:rsid w:val="002517D7"/>
    <w:rsid w:val="00252A66"/>
    <w:rsid w:val="00253611"/>
    <w:rsid w:val="00257211"/>
    <w:rsid w:val="00263168"/>
    <w:rsid w:val="00264D87"/>
    <w:rsid w:val="0027223D"/>
    <w:rsid w:val="002751BE"/>
    <w:rsid w:val="00281277"/>
    <w:rsid w:val="0028357C"/>
    <w:rsid w:val="00283FF6"/>
    <w:rsid w:val="002853EE"/>
    <w:rsid w:val="0029545B"/>
    <w:rsid w:val="00296641"/>
    <w:rsid w:val="00296DC1"/>
    <w:rsid w:val="002A00BE"/>
    <w:rsid w:val="002B1795"/>
    <w:rsid w:val="002B4947"/>
    <w:rsid w:val="002B4F35"/>
    <w:rsid w:val="002B73A1"/>
    <w:rsid w:val="002C1B70"/>
    <w:rsid w:val="002C64A0"/>
    <w:rsid w:val="002D100C"/>
    <w:rsid w:val="002D3BC2"/>
    <w:rsid w:val="002D66F8"/>
    <w:rsid w:val="002E1051"/>
    <w:rsid w:val="002E771A"/>
    <w:rsid w:val="002F36EB"/>
    <w:rsid w:val="002F6BF2"/>
    <w:rsid w:val="00301FE9"/>
    <w:rsid w:val="00302A87"/>
    <w:rsid w:val="00303639"/>
    <w:rsid w:val="00303CD4"/>
    <w:rsid w:val="00305717"/>
    <w:rsid w:val="00307089"/>
    <w:rsid w:val="003072DD"/>
    <w:rsid w:val="00307B38"/>
    <w:rsid w:val="003146D8"/>
    <w:rsid w:val="0031537F"/>
    <w:rsid w:val="0031757F"/>
    <w:rsid w:val="003251C7"/>
    <w:rsid w:val="00325711"/>
    <w:rsid w:val="003321E1"/>
    <w:rsid w:val="00332AB1"/>
    <w:rsid w:val="00333700"/>
    <w:rsid w:val="0033476B"/>
    <w:rsid w:val="00335AD4"/>
    <w:rsid w:val="0035042A"/>
    <w:rsid w:val="00361643"/>
    <w:rsid w:val="0036193A"/>
    <w:rsid w:val="0036554E"/>
    <w:rsid w:val="00376E85"/>
    <w:rsid w:val="00380EDD"/>
    <w:rsid w:val="003820AC"/>
    <w:rsid w:val="0038225A"/>
    <w:rsid w:val="00387B8B"/>
    <w:rsid w:val="00395C2D"/>
    <w:rsid w:val="00397E62"/>
    <w:rsid w:val="003A2825"/>
    <w:rsid w:val="003A4AC8"/>
    <w:rsid w:val="003B0E8A"/>
    <w:rsid w:val="003B10BA"/>
    <w:rsid w:val="003B3E82"/>
    <w:rsid w:val="003B45C5"/>
    <w:rsid w:val="003B5B22"/>
    <w:rsid w:val="003B73D8"/>
    <w:rsid w:val="003C2A99"/>
    <w:rsid w:val="003D25B4"/>
    <w:rsid w:val="003D2E9C"/>
    <w:rsid w:val="003D3A5D"/>
    <w:rsid w:val="003D3BCC"/>
    <w:rsid w:val="003D74BF"/>
    <w:rsid w:val="003D78EB"/>
    <w:rsid w:val="003E4A13"/>
    <w:rsid w:val="003E4B13"/>
    <w:rsid w:val="003E4C7E"/>
    <w:rsid w:val="003E5C19"/>
    <w:rsid w:val="003F258C"/>
    <w:rsid w:val="003F3906"/>
    <w:rsid w:val="003F39C2"/>
    <w:rsid w:val="003F3A90"/>
    <w:rsid w:val="003F7A23"/>
    <w:rsid w:val="00404786"/>
    <w:rsid w:val="00410675"/>
    <w:rsid w:val="004149BB"/>
    <w:rsid w:val="00426A5B"/>
    <w:rsid w:val="0042757A"/>
    <w:rsid w:val="00427CEE"/>
    <w:rsid w:val="00430C84"/>
    <w:rsid w:val="004334A8"/>
    <w:rsid w:val="00435F43"/>
    <w:rsid w:val="004435D2"/>
    <w:rsid w:val="00452354"/>
    <w:rsid w:val="00453BD3"/>
    <w:rsid w:val="004620AF"/>
    <w:rsid w:val="00466AD9"/>
    <w:rsid w:val="004672CC"/>
    <w:rsid w:val="00473240"/>
    <w:rsid w:val="00473F9E"/>
    <w:rsid w:val="00474BAC"/>
    <w:rsid w:val="00477A36"/>
    <w:rsid w:val="004870D5"/>
    <w:rsid w:val="0049175E"/>
    <w:rsid w:val="00497031"/>
    <w:rsid w:val="004971AA"/>
    <w:rsid w:val="00497EC7"/>
    <w:rsid w:val="004A10AA"/>
    <w:rsid w:val="004A1380"/>
    <w:rsid w:val="004A3AD6"/>
    <w:rsid w:val="004A3C21"/>
    <w:rsid w:val="004A4CA3"/>
    <w:rsid w:val="004A70DF"/>
    <w:rsid w:val="004B30BA"/>
    <w:rsid w:val="004B792F"/>
    <w:rsid w:val="004C35E9"/>
    <w:rsid w:val="004C6027"/>
    <w:rsid w:val="004D6A3D"/>
    <w:rsid w:val="004E50E8"/>
    <w:rsid w:val="004E6FEC"/>
    <w:rsid w:val="004F21A4"/>
    <w:rsid w:val="004F4FE2"/>
    <w:rsid w:val="005012BE"/>
    <w:rsid w:val="005016C5"/>
    <w:rsid w:val="005031DC"/>
    <w:rsid w:val="00503ABE"/>
    <w:rsid w:val="0050702F"/>
    <w:rsid w:val="005166BE"/>
    <w:rsid w:val="00516AF8"/>
    <w:rsid w:val="00517F82"/>
    <w:rsid w:val="00521CB2"/>
    <w:rsid w:val="005334D4"/>
    <w:rsid w:val="00534ECF"/>
    <w:rsid w:val="005421A5"/>
    <w:rsid w:val="00542C16"/>
    <w:rsid w:val="00543693"/>
    <w:rsid w:val="00546D93"/>
    <w:rsid w:val="00550D78"/>
    <w:rsid w:val="00551986"/>
    <w:rsid w:val="005520AB"/>
    <w:rsid w:val="00554A9B"/>
    <w:rsid w:val="00554EF1"/>
    <w:rsid w:val="00555CB4"/>
    <w:rsid w:val="0056093D"/>
    <w:rsid w:val="00566A32"/>
    <w:rsid w:val="00572CF5"/>
    <w:rsid w:val="00576CF2"/>
    <w:rsid w:val="0058507B"/>
    <w:rsid w:val="0058518F"/>
    <w:rsid w:val="00586720"/>
    <w:rsid w:val="00592190"/>
    <w:rsid w:val="0059311F"/>
    <w:rsid w:val="00595E72"/>
    <w:rsid w:val="005A2D12"/>
    <w:rsid w:val="005A2E96"/>
    <w:rsid w:val="005A304D"/>
    <w:rsid w:val="005A50FA"/>
    <w:rsid w:val="005B00F9"/>
    <w:rsid w:val="005B1087"/>
    <w:rsid w:val="005B2F0A"/>
    <w:rsid w:val="005B2F5D"/>
    <w:rsid w:val="005B50A4"/>
    <w:rsid w:val="005B6BA0"/>
    <w:rsid w:val="005C0085"/>
    <w:rsid w:val="005C00E5"/>
    <w:rsid w:val="005D46C8"/>
    <w:rsid w:val="005D6687"/>
    <w:rsid w:val="005E1856"/>
    <w:rsid w:val="005E419B"/>
    <w:rsid w:val="005F12CF"/>
    <w:rsid w:val="005F7666"/>
    <w:rsid w:val="00602A83"/>
    <w:rsid w:val="00604F9D"/>
    <w:rsid w:val="006117C2"/>
    <w:rsid w:val="006131D3"/>
    <w:rsid w:val="0061432B"/>
    <w:rsid w:val="006143F5"/>
    <w:rsid w:val="006219BB"/>
    <w:rsid w:val="00627453"/>
    <w:rsid w:val="006321E8"/>
    <w:rsid w:val="006335E2"/>
    <w:rsid w:val="00640C8C"/>
    <w:rsid w:val="00644F54"/>
    <w:rsid w:val="00646CF9"/>
    <w:rsid w:val="00646E62"/>
    <w:rsid w:val="0065052A"/>
    <w:rsid w:val="00663666"/>
    <w:rsid w:val="00664366"/>
    <w:rsid w:val="00665A82"/>
    <w:rsid w:val="00665E8E"/>
    <w:rsid w:val="006747E7"/>
    <w:rsid w:val="00675902"/>
    <w:rsid w:val="00676B45"/>
    <w:rsid w:val="0067722A"/>
    <w:rsid w:val="006804C0"/>
    <w:rsid w:val="00680FA3"/>
    <w:rsid w:val="0068290E"/>
    <w:rsid w:val="00685B9C"/>
    <w:rsid w:val="00691021"/>
    <w:rsid w:val="00692AAF"/>
    <w:rsid w:val="00694A80"/>
    <w:rsid w:val="006A2C79"/>
    <w:rsid w:val="006A340F"/>
    <w:rsid w:val="006A3667"/>
    <w:rsid w:val="006A5696"/>
    <w:rsid w:val="006A6990"/>
    <w:rsid w:val="006B09ED"/>
    <w:rsid w:val="006B0C64"/>
    <w:rsid w:val="006B1620"/>
    <w:rsid w:val="006C46B9"/>
    <w:rsid w:val="006C76DD"/>
    <w:rsid w:val="006D31AF"/>
    <w:rsid w:val="006D62C4"/>
    <w:rsid w:val="006E492B"/>
    <w:rsid w:val="006E4C4C"/>
    <w:rsid w:val="006E4DE7"/>
    <w:rsid w:val="006E7510"/>
    <w:rsid w:val="006F1D0F"/>
    <w:rsid w:val="007016DF"/>
    <w:rsid w:val="0070183D"/>
    <w:rsid w:val="00701918"/>
    <w:rsid w:val="007125B8"/>
    <w:rsid w:val="007127E2"/>
    <w:rsid w:val="0071557C"/>
    <w:rsid w:val="007234E0"/>
    <w:rsid w:val="007268FA"/>
    <w:rsid w:val="00733BC1"/>
    <w:rsid w:val="0073642F"/>
    <w:rsid w:val="00754EDE"/>
    <w:rsid w:val="007635BE"/>
    <w:rsid w:val="00767543"/>
    <w:rsid w:val="007678D4"/>
    <w:rsid w:val="0077546F"/>
    <w:rsid w:val="007754E4"/>
    <w:rsid w:val="00777D2E"/>
    <w:rsid w:val="00791C20"/>
    <w:rsid w:val="007A528A"/>
    <w:rsid w:val="007B0765"/>
    <w:rsid w:val="007B1169"/>
    <w:rsid w:val="007B21DD"/>
    <w:rsid w:val="007B66CC"/>
    <w:rsid w:val="007B6F99"/>
    <w:rsid w:val="007C4A0E"/>
    <w:rsid w:val="007C5D58"/>
    <w:rsid w:val="007C7432"/>
    <w:rsid w:val="007D43E8"/>
    <w:rsid w:val="007D50AA"/>
    <w:rsid w:val="007E5A3D"/>
    <w:rsid w:val="007E72A6"/>
    <w:rsid w:val="007F46BF"/>
    <w:rsid w:val="007F7064"/>
    <w:rsid w:val="007F72B0"/>
    <w:rsid w:val="0080373F"/>
    <w:rsid w:val="00813768"/>
    <w:rsid w:val="008141CD"/>
    <w:rsid w:val="00814B94"/>
    <w:rsid w:val="00820A51"/>
    <w:rsid w:val="00820AA4"/>
    <w:rsid w:val="0082674D"/>
    <w:rsid w:val="00833AFE"/>
    <w:rsid w:val="0083650C"/>
    <w:rsid w:val="00837D2A"/>
    <w:rsid w:val="0084076B"/>
    <w:rsid w:val="008437E8"/>
    <w:rsid w:val="00845491"/>
    <w:rsid w:val="0085490C"/>
    <w:rsid w:val="008553E4"/>
    <w:rsid w:val="008563D8"/>
    <w:rsid w:val="008634BD"/>
    <w:rsid w:val="00865F90"/>
    <w:rsid w:val="008831D3"/>
    <w:rsid w:val="00891C1F"/>
    <w:rsid w:val="0089335E"/>
    <w:rsid w:val="00893891"/>
    <w:rsid w:val="008949DF"/>
    <w:rsid w:val="00896BFB"/>
    <w:rsid w:val="008A02D2"/>
    <w:rsid w:val="008B083E"/>
    <w:rsid w:val="008B2B9D"/>
    <w:rsid w:val="008B3111"/>
    <w:rsid w:val="008B566F"/>
    <w:rsid w:val="008C5155"/>
    <w:rsid w:val="008C5498"/>
    <w:rsid w:val="008C78E1"/>
    <w:rsid w:val="008D1748"/>
    <w:rsid w:val="008D5C88"/>
    <w:rsid w:val="008E5EA2"/>
    <w:rsid w:val="008F10CC"/>
    <w:rsid w:val="008F4418"/>
    <w:rsid w:val="008F4C11"/>
    <w:rsid w:val="008F740D"/>
    <w:rsid w:val="008F7D1F"/>
    <w:rsid w:val="00903BB6"/>
    <w:rsid w:val="00905F67"/>
    <w:rsid w:val="00910F09"/>
    <w:rsid w:val="00911E45"/>
    <w:rsid w:val="009125F9"/>
    <w:rsid w:val="00917451"/>
    <w:rsid w:val="0092569D"/>
    <w:rsid w:val="00926142"/>
    <w:rsid w:val="00926ED6"/>
    <w:rsid w:val="00927C90"/>
    <w:rsid w:val="00930BEC"/>
    <w:rsid w:val="00933CD5"/>
    <w:rsid w:val="00933D17"/>
    <w:rsid w:val="00934796"/>
    <w:rsid w:val="009356A8"/>
    <w:rsid w:val="00936812"/>
    <w:rsid w:val="0093792E"/>
    <w:rsid w:val="00941BE7"/>
    <w:rsid w:val="009421A9"/>
    <w:rsid w:val="0094244F"/>
    <w:rsid w:val="00945547"/>
    <w:rsid w:val="0094718A"/>
    <w:rsid w:val="0095780E"/>
    <w:rsid w:val="00960BFB"/>
    <w:rsid w:val="0096366D"/>
    <w:rsid w:val="00966398"/>
    <w:rsid w:val="0096695A"/>
    <w:rsid w:val="0096756C"/>
    <w:rsid w:val="00967798"/>
    <w:rsid w:val="0097460E"/>
    <w:rsid w:val="00983053"/>
    <w:rsid w:val="0098341B"/>
    <w:rsid w:val="00993A18"/>
    <w:rsid w:val="00995D25"/>
    <w:rsid w:val="009B3F56"/>
    <w:rsid w:val="009B7B74"/>
    <w:rsid w:val="009C03B2"/>
    <w:rsid w:val="009C2B8D"/>
    <w:rsid w:val="009C593A"/>
    <w:rsid w:val="009D6B96"/>
    <w:rsid w:val="009E6A1B"/>
    <w:rsid w:val="009E7C36"/>
    <w:rsid w:val="009F3632"/>
    <w:rsid w:val="00A02516"/>
    <w:rsid w:val="00A10751"/>
    <w:rsid w:val="00A13BE0"/>
    <w:rsid w:val="00A14BBB"/>
    <w:rsid w:val="00A16B03"/>
    <w:rsid w:val="00A16CF7"/>
    <w:rsid w:val="00A1781C"/>
    <w:rsid w:val="00A17D4A"/>
    <w:rsid w:val="00A26561"/>
    <w:rsid w:val="00A27F12"/>
    <w:rsid w:val="00A302D2"/>
    <w:rsid w:val="00A304DE"/>
    <w:rsid w:val="00A3420C"/>
    <w:rsid w:val="00A36582"/>
    <w:rsid w:val="00A36E96"/>
    <w:rsid w:val="00A43CA2"/>
    <w:rsid w:val="00A5690A"/>
    <w:rsid w:val="00A627F8"/>
    <w:rsid w:val="00A655D6"/>
    <w:rsid w:val="00A7162A"/>
    <w:rsid w:val="00A71D18"/>
    <w:rsid w:val="00A75E47"/>
    <w:rsid w:val="00A775EB"/>
    <w:rsid w:val="00A7789E"/>
    <w:rsid w:val="00A80450"/>
    <w:rsid w:val="00A82500"/>
    <w:rsid w:val="00A85294"/>
    <w:rsid w:val="00A933F2"/>
    <w:rsid w:val="00A94EA6"/>
    <w:rsid w:val="00AB2127"/>
    <w:rsid w:val="00AD113F"/>
    <w:rsid w:val="00AD3A35"/>
    <w:rsid w:val="00AD6E56"/>
    <w:rsid w:val="00AE0B87"/>
    <w:rsid w:val="00AE121E"/>
    <w:rsid w:val="00AE4135"/>
    <w:rsid w:val="00AE5A0F"/>
    <w:rsid w:val="00AE7FDE"/>
    <w:rsid w:val="00AF1079"/>
    <w:rsid w:val="00AF58B9"/>
    <w:rsid w:val="00AF790E"/>
    <w:rsid w:val="00B00262"/>
    <w:rsid w:val="00B01886"/>
    <w:rsid w:val="00B01D0F"/>
    <w:rsid w:val="00B023EB"/>
    <w:rsid w:val="00B05558"/>
    <w:rsid w:val="00B06379"/>
    <w:rsid w:val="00B06A4B"/>
    <w:rsid w:val="00B06C79"/>
    <w:rsid w:val="00B10E31"/>
    <w:rsid w:val="00B11B07"/>
    <w:rsid w:val="00B154AF"/>
    <w:rsid w:val="00B15D24"/>
    <w:rsid w:val="00B164C4"/>
    <w:rsid w:val="00B2260A"/>
    <w:rsid w:val="00B23530"/>
    <w:rsid w:val="00B23E7E"/>
    <w:rsid w:val="00B24B32"/>
    <w:rsid w:val="00B3301F"/>
    <w:rsid w:val="00B336B4"/>
    <w:rsid w:val="00B4104E"/>
    <w:rsid w:val="00B41FBA"/>
    <w:rsid w:val="00B430DC"/>
    <w:rsid w:val="00B43CB2"/>
    <w:rsid w:val="00B520ED"/>
    <w:rsid w:val="00B54E3C"/>
    <w:rsid w:val="00B56BBD"/>
    <w:rsid w:val="00B630A8"/>
    <w:rsid w:val="00B63580"/>
    <w:rsid w:val="00B65505"/>
    <w:rsid w:val="00B65756"/>
    <w:rsid w:val="00B66EF8"/>
    <w:rsid w:val="00B75526"/>
    <w:rsid w:val="00B75C32"/>
    <w:rsid w:val="00B87900"/>
    <w:rsid w:val="00B90374"/>
    <w:rsid w:val="00B94195"/>
    <w:rsid w:val="00B941EF"/>
    <w:rsid w:val="00B94F29"/>
    <w:rsid w:val="00B97187"/>
    <w:rsid w:val="00BA1725"/>
    <w:rsid w:val="00BB1A46"/>
    <w:rsid w:val="00BB2120"/>
    <w:rsid w:val="00BB542B"/>
    <w:rsid w:val="00BB5E04"/>
    <w:rsid w:val="00BB5FE0"/>
    <w:rsid w:val="00BC04ED"/>
    <w:rsid w:val="00BC30B5"/>
    <w:rsid w:val="00BD4CC8"/>
    <w:rsid w:val="00BD505D"/>
    <w:rsid w:val="00BE0AEB"/>
    <w:rsid w:val="00BE57B0"/>
    <w:rsid w:val="00BE5B41"/>
    <w:rsid w:val="00BF7D81"/>
    <w:rsid w:val="00C028C1"/>
    <w:rsid w:val="00C07010"/>
    <w:rsid w:val="00C11BA3"/>
    <w:rsid w:val="00C21C62"/>
    <w:rsid w:val="00C22E68"/>
    <w:rsid w:val="00C26C8E"/>
    <w:rsid w:val="00C30E32"/>
    <w:rsid w:val="00C32B9C"/>
    <w:rsid w:val="00C3322E"/>
    <w:rsid w:val="00C43842"/>
    <w:rsid w:val="00C441B9"/>
    <w:rsid w:val="00C46495"/>
    <w:rsid w:val="00C50010"/>
    <w:rsid w:val="00C51187"/>
    <w:rsid w:val="00C522A0"/>
    <w:rsid w:val="00C53911"/>
    <w:rsid w:val="00C53CDA"/>
    <w:rsid w:val="00C5705D"/>
    <w:rsid w:val="00C5757B"/>
    <w:rsid w:val="00C57E5E"/>
    <w:rsid w:val="00C62C66"/>
    <w:rsid w:val="00C65052"/>
    <w:rsid w:val="00C67A59"/>
    <w:rsid w:val="00C70B2B"/>
    <w:rsid w:val="00C717A1"/>
    <w:rsid w:val="00C72055"/>
    <w:rsid w:val="00C76DBF"/>
    <w:rsid w:val="00C80C6B"/>
    <w:rsid w:val="00C82926"/>
    <w:rsid w:val="00C8599B"/>
    <w:rsid w:val="00C93C31"/>
    <w:rsid w:val="00C96058"/>
    <w:rsid w:val="00C96AC1"/>
    <w:rsid w:val="00C97013"/>
    <w:rsid w:val="00CA7B10"/>
    <w:rsid w:val="00CB116F"/>
    <w:rsid w:val="00CB19D1"/>
    <w:rsid w:val="00CD01A1"/>
    <w:rsid w:val="00CD0B49"/>
    <w:rsid w:val="00CE4254"/>
    <w:rsid w:val="00CE685B"/>
    <w:rsid w:val="00CF45C2"/>
    <w:rsid w:val="00D20497"/>
    <w:rsid w:val="00D21C28"/>
    <w:rsid w:val="00D222FF"/>
    <w:rsid w:val="00D23D73"/>
    <w:rsid w:val="00D2778D"/>
    <w:rsid w:val="00D326D4"/>
    <w:rsid w:val="00D36B81"/>
    <w:rsid w:val="00D40160"/>
    <w:rsid w:val="00D403FB"/>
    <w:rsid w:val="00D45F09"/>
    <w:rsid w:val="00D4633F"/>
    <w:rsid w:val="00D517F1"/>
    <w:rsid w:val="00D523F8"/>
    <w:rsid w:val="00D556EB"/>
    <w:rsid w:val="00D55AE8"/>
    <w:rsid w:val="00D55ECA"/>
    <w:rsid w:val="00D609FE"/>
    <w:rsid w:val="00D618C0"/>
    <w:rsid w:val="00D67FA1"/>
    <w:rsid w:val="00D75A39"/>
    <w:rsid w:val="00D75B2C"/>
    <w:rsid w:val="00D763C5"/>
    <w:rsid w:val="00D81DC1"/>
    <w:rsid w:val="00D82561"/>
    <w:rsid w:val="00DA072D"/>
    <w:rsid w:val="00DA09FB"/>
    <w:rsid w:val="00DB06E8"/>
    <w:rsid w:val="00DB1ABB"/>
    <w:rsid w:val="00DB3674"/>
    <w:rsid w:val="00DC031B"/>
    <w:rsid w:val="00DC6AE6"/>
    <w:rsid w:val="00DD18D7"/>
    <w:rsid w:val="00DD2ABD"/>
    <w:rsid w:val="00DD3C25"/>
    <w:rsid w:val="00DD7B6B"/>
    <w:rsid w:val="00DF07B6"/>
    <w:rsid w:val="00DF0D72"/>
    <w:rsid w:val="00DF2A08"/>
    <w:rsid w:val="00DF568A"/>
    <w:rsid w:val="00DF57AE"/>
    <w:rsid w:val="00DF5843"/>
    <w:rsid w:val="00DF69F8"/>
    <w:rsid w:val="00E0442B"/>
    <w:rsid w:val="00E20836"/>
    <w:rsid w:val="00E238FD"/>
    <w:rsid w:val="00E25F3D"/>
    <w:rsid w:val="00E27781"/>
    <w:rsid w:val="00E337C5"/>
    <w:rsid w:val="00E4654B"/>
    <w:rsid w:val="00E51C38"/>
    <w:rsid w:val="00E56D6D"/>
    <w:rsid w:val="00E6036A"/>
    <w:rsid w:val="00E60398"/>
    <w:rsid w:val="00E664DC"/>
    <w:rsid w:val="00E755BA"/>
    <w:rsid w:val="00E75D0D"/>
    <w:rsid w:val="00E7710B"/>
    <w:rsid w:val="00E8388C"/>
    <w:rsid w:val="00E930D1"/>
    <w:rsid w:val="00E95091"/>
    <w:rsid w:val="00E9624C"/>
    <w:rsid w:val="00E96C74"/>
    <w:rsid w:val="00E97161"/>
    <w:rsid w:val="00EA1979"/>
    <w:rsid w:val="00EA6B9C"/>
    <w:rsid w:val="00EB4D7A"/>
    <w:rsid w:val="00EB705B"/>
    <w:rsid w:val="00EC27C6"/>
    <w:rsid w:val="00EC40DC"/>
    <w:rsid w:val="00ED048A"/>
    <w:rsid w:val="00ED487E"/>
    <w:rsid w:val="00ED6572"/>
    <w:rsid w:val="00ED7579"/>
    <w:rsid w:val="00EE7962"/>
    <w:rsid w:val="00EF330A"/>
    <w:rsid w:val="00EF3342"/>
    <w:rsid w:val="00EF3FC0"/>
    <w:rsid w:val="00EF4BE9"/>
    <w:rsid w:val="00EF56F4"/>
    <w:rsid w:val="00EF69AC"/>
    <w:rsid w:val="00F003FE"/>
    <w:rsid w:val="00F0777D"/>
    <w:rsid w:val="00F16E00"/>
    <w:rsid w:val="00F1707A"/>
    <w:rsid w:val="00F170D9"/>
    <w:rsid w:val="00F21C69"/>
    <w:rsid w:val="00F2727E"/>
    <w:rsid w:val="00F2795C"/>
    <w:rsid w:val="00F35422"/>
    <w:rsid w:val="00F4209C"/>
    <w:rsid w:val="00F44897"/>
    <w:rsid w:val="00F448EC"/>
    <w:rsid w:val="00F524C5"/>
    <w:rsid w:val="00F606BC"/>
    <w:rsid w:val="00F62937"/>
    <w:rsid w:val="00F6508B"/>
    <w:rsid w:val="00F65122"/>
    <w:rsid w:val="00F74437"/>
    <w:rsid w:val="00F80815"/>
    <w:rsid w:val="00F8319D"/>
    <w:rsid w:val="00F86F3B"/>
    <w:rsid w:val="00F94757"/>
    <w:rsid w:val="00F96231"/>
    <w:rsid w:val="00F9645B"/>
    <w:rsid w:val="00F96C73"/>
    <w:rsid w:val="00F97C95"/>
    <w:rsid w:val="00FA01D2"/>
    <w:rsid w:val="00FA2BD2"/>
    <w:rsid w:val="00FB20AD"/>
    <w:rsid w:val="00FB2F99"/>
    <w:rsid w:val="00FB5796"/>
    <w:rsid w:val="00FB6532"/>
    <w:rsid w:val="00FB7C9E"/>
    <w:rsid w:val="00FC5E33"/>
    <w:rsid w:val="00FC6618"/>
    <w:rsid w:val="00FD4214"/>
    <w:rsid w:val="00FD4A51"/>
    <w:rsid w:val="00FD66CF"/>
    <w:rsid w:val="00FD6CF0"/>
    <w:rsid w:val="00FE3459"/>
    <w:rsid w:val="00FE4890"/>
    <w:rsid w:val="00FE513C"/>
    <w:rsid w:val="00FE5487"/>
    <w:rsid w:val="00FE717E"/>
    <w:rsid w:val="00FE7B4C"/>
    <w:rsid w:val="00FF2C3B"/>
    <w:rsid w:val="00FF3AB1"/>
    <w:rsid w:val="00FF46DB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66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8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57B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66F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7789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701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191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01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18"/>
    <w:rPr>
      <w:sz w:val="22"/>
      <w:szCs w:val="22"/>
      <w:lang w:eastAsia="en-US"/>
    </w:rPr>
  </w:style>
  <w:style w:type="paragraph" w:customStyle="1" w:styleId="Default">
    <w:name w:val="Default"/>
    <w:rsid w:val="00D326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B94195"/>
    <w:pPr>
      <w:ind w:left="720"/>
      <w:contextualSpacing/>
    </w:pPr>
  </w:style>
  <w:style w:type="paragraph" w:styleId="Bezodstpw">
    <w:name w:val="No Spacing"/>
    <w:uiPriority w:val="1"/>
    <w:qFormat/>
    <w:rsid w:val="00676B45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E57B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semiHidden/>
    <w:unhideWhenUsed/>
    <w:rsid w:val="002503D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semiHidden/>
    <w:rsid w:val="002503DC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2503DC"/>
    <w:rPr>
      <w:vertAlign w:val="superscript"/>
    </w:rPr>
  </w:style>
  <w:style w:type="table" w:styleId="Tabela-Siatka">
    <w:name w:val="Table Grid"/>
    <w:basedOn w:val="Standardowy"/>
    <w:uiPriority w:val="59"/>
    <w:rsid w:val="00A7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511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1187"/>
    <w:rPr>
      <w:b/>
      <w:bCs/>
    </w:rPr>
  </w:style>
  <w:style w:type="character" w:styleId="Hipercze">
    <w:name w:val="Hyperlink"/>
    <w:basedOn w:val="Domylnaczcionkaakapitu"/>
    <w:uiPriority w:val="99"/>
    <w:unhideWhenUsed/>
    <w:rsid w:val="00C511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51187"/>
    <w:rPr>
      <w:i/>
      <w:i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331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43312"/>
  </w:style>
  <w:style w:type="paragraph" w:styleId="Spistreci2">
    <w:name w:val="toc 2"/>
    <w:basedOn w:val="Normalny"/>
    <w:next w:val="Normalny"/>
    <w:autoRedefine/>
    <w:uiPriority w:val="39"/>
    <w:unhideWhenUsed/>
    <w:qFormat/>
    <w:rsid w:val="00043312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43312"/>
    <w:pPr>
      <w:spacing w:after="100"/>
      <w:ind w:left="440"/>
    </w:pPr>
    <w:rPr>
      <w:rFonts w:eastAsia="Times New Roman"/>
    </w:rPr>
  </w:style>
  <w:style w:type="paragraph" w:customStyle="1" w:styleId="CM1">
    <w:name w:val="CM1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6366D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E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ECA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125F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66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8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57B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66F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7789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701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191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01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18"/>
    <w:rPr>
      <w:sz w:val="22"/>
      <w:szCs w:val="22"/>
      <w:lang w:eastAsia="en-US"/>
    </w:rPr>
  </w:style>
  <w:style w:type="paragraph" w:customStyle="1" w:styleId="Default">
    <w:name w:val="Default"/>
    <w:rsid w:val="00D326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B94195"/>
    <w:pPr>
      <w:ind w:left="720"/>
      <w:contextualSpacing/>
    </w:pPr>
  </w:style>
  <w:style w:type="paragraph" w:styleId="Bezodstpw">
    <w:name w:val="No Spacing"/>
    <w:uiPriority w:val="1"/>
    <w:qFormat/>
    <w:rsid w:val="00676B45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E57B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semiHidden/>
    <w:unhideWhenUsed/>
    <w:rsid w:val="002503D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semiHidden/>
    <w:rsid w:val="002503DC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2503DC"/>
    <w:rPr>
      <w:vertAlign w:val="superscript"/>
    </w:rPr>
  </w:style>
  <w:style w:type="table" w:styleId="Tabela-Siatka">
    <w:name w:val="Table Grid"/>
    <w:basedOn w:val="Standardowy"/>
    <w:uiPriority w:val="59"/>
    <w:rsid w:val="00A7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511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1187"/>
    <w:rPr>
      <w:b/>
      <w:bCs/>
    </w:rPr>
  </w:style>
  <w:style w:type="character" w:styleId="Hipercze">
    <w:name w:val="Hyperlink"/>
    <w:basedOn w:val="Domylnaczcionkaakapitu"/>
    <w:uiPriority w:val="99"/>
    <w:unhideWhenUsed/>
    <w:rsid w:val="00C511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51187"/>
    <w:rPr>
      <w:i/>
      <w:i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331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43312"/>
  </w:style>
  <w:style w:type="paragraph" w:styleId="Spistreci2">
    <w:name w:val="toc 2"/>
    <w:basedOn w:val="Normalny"/>
    <w:next w:val="Normalny"/>
    <w:autoRedefine/>
    <w:uiPriority w:val="39"/>
    <w:unhideWhenUsed/>
    <w:qFormat/>
    <w:rsid w:val="00043312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43312"/>
    <w:pPr>
      <w:spacing w:after="100"/>
      <w:ind w:left="440"/>
    </w:pPr>
    <w:rPr>
      <w:rFonts w:eastAsia="Times New Roman"/>
    </w:rPr>
  </w:style>
  <w:style w:type="paragraph" w:customStyle="1" w:styleId="CM1">
    <w:name w:val="CM1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012BE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6366D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E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ECA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125F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E8886-CB67-4319-8A32-46DAD4B3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18620</CharactersWithSpaces>
  <SharedDoc>false</SharedDoc>
  <HLinks>
    <vt:vector size="324" baseType="variant">
      <vt:variant>
        <vt:i4>5308435</vt:i4>
      </vt:variant>
      <vt:variant>
        <vt:i4>306</vt:i4>
      </vt:variant>
      <vt:variant>
        <vt:i4>0</vt:i4>
      </vt:variant>
      <vt:variant>
        <vt:i4>5</vt:i4>
      </vt:variant>
      <vt:variant>
        <vt:lpwstr>https://www.funduszeeuropejskie.gov.pl/strony/o -funduszach/dokumenty/podrecznik-wnioskodawcy-i-beneficjenta-programow-polityki-spojnosci-2014-2020-w-zakresie-informacji-i-promocji/</vt:lpwstr>
      </vt:variant>
      <vt:variant>
        <vt:lpwstr/>
      </vt:variant>
      <vt:variant>
        <vt:i4>4128815</vt:i4>
      </vt:variant>
      <vt:variant>
        <vt:i4>303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1572942</vt:i4>
      </vt:variant>
      <vt:variant>
        <vt:i4>300</vt:i4>
      </vt:variant>
      <vt:variant>
        <vt:i4>0</vt:i4>
      </vt:variant>
      <vt:variant>
        <vt:i4>5</vt:i4>
      </vt:variant>
      <vt:variant>
        <vt:lpwstr>http://www.mir.gov.pl/strony/zadania/fundusze-europejskie/wytyczne/wytyczne-na-lata-2014-2020/%23</vt:lpwstr>
      </vt:variant>
      <vt:variant>
        <vt:lpwstr/>
      </vt:variant>
      <vt:variant>
        <vt:i4>5439516</vt:i4>
      </vt:variant>
      <vt:variant>
        <vt:i4>297</vt:i4>
      </vt:variant>
      <vt:variant>
        <vt:i4>0</vt:i4>
      </vt:variant>
      <vt:variant>
        <vt:i4>5</vt:i4>
      </vt:variant>
      <vt:variant>
        <vt:lpwstr>http://mapy.isok.gov.pl/imap/</vt:lpwstr>
      </vt:variant>
      <vt:variant>
        <vt:lpwstr/>
      </vt:variant>
      <vt:variant>
        <vt:i4>5439516</vt:i4>
      </vt:variant>
      <vt:variant>
        <vt:i4>294</vt:i4>
      </vt:variant>
      <vt:variant>
        <vt:i4>0</vt:i4>
      </vt:variant>
      <vt:variant>
        <vt:i4>5</vt:i4>
      </vt:variant>
      <vt:variant>
        <vt:lpwstr>http://mapy.isok.gov.pl/imap/</vt:lpwstr>
      </vt:variant>
      <vt:variant>
        <vt:lpwstr/>
      </vt:variant>
      <vt:variant>
        <vt:i4>1179698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_Toc435608387</vt:lpwstr>
      </vt:variant>
      <vt:variant>
        <vt:i4>1179698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_Toc435608386</vt:lpwstr>
      </vt:variant>
      <vt:variant>
        <vt:i4>1179698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_Toc435608385</vt:lpwstr>
      </vt:variant>
      <vt:variant>
        <vt:i4>1179698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_Toc435608384</vt:lpwstr>
      </vt:variant>
      <vt:variant>
        <vt:i4>1179698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_Toc435608383</vt:lpwstr>
      </vt:variant>
      <vt:variant>
        <vt:i4>1179698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_Toc435608382</vt:lpwstr>
      </vt:variant>
      <vt:variant>
        <vt:i4>1179698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_Toc435608381</vt:lpwstr>
      </vt:variant>
      <vt:variant>
        <vt:i4>1179698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_Toc435608380</vt:lpwstr>
      </vt:variant>
      <vt:variant>
        <vt:i4>1900594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_Toc435608379</vt:lpwstr>
      </vt:variant>
      <vt:variant>
        <vt:i4>1900594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_Toc435608378</vt:lpwstr>
      </vt:variant>
      <vt:variant>
        <vt:i4>1900594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_Toc435608377</vt:lpwstr>
      </vt:variant>
      <vt:variant>
        <vt:i4>1900594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_Toc435608376</vt:lpwstr>
      </vt:variant>
      <vt:variant>
        <vt:i4>1900594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_Toc435608375</vt:lpwstr>
      </vt:variant>
      <vt:variant>
        <vt:i4>1900594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_Toc435608374</vt:lpwstr>
      </vt:variant>
      <vt:variant>
        <vt:i4>1900594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_Toc435608373</vt:lpwstr>
      </vt:variant>
      <vt:variant>
        <vt:i4>1900594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_Toc435608372</vt:lpwstr>
      </vt:variant>
      <vt:variant>
        <vt:i4>1900594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_Toc435608371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_Toc435608370</vt:lpwstr>
      </vt:variant>
      <vt:variant>
        <vt:i4>1835058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_Toc435608369</vt:lpwstr>
      </vt:variant>
      <vt:variant>
        <vt:i4>1835058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_Toc435608368</vt:lpwstr>
      </vt:variant>
      <vt:variant>
        <vt:i4>1835058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_Toc435608367</vt:lpwstr>
      </vt:variant>
      <vt:variant>
        <vt:i4>1835058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_Toc435608366</vt:lpwstr>
      </vt:variant>
      <vt:variant>
        <vt:i4>1835058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_Toc435608365</vt:lpwstr>
      </vt:variant>
      <vt:variant>
        <vt:i4>1835058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_Toc435608364</vt:lpwstr>
      </vt:variant>
      <vt:variant>
        <vt:i4>1835058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_Toc435608363</vt:lpwstr>
      </vt:variant>
      <vt:variant>
        <vt:i4>1835058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_Toc435608362</vt:lpwstr>
      </vt:variant>
      <vt:variant>
        <vt:i4>1835058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_Toc435608361</vt:lpwstr>
      </vt:variant>
      <vt:variant>
        <vt:i4>1835058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_Toc435608360</vt:lpwstr>
      </vt:variant>
      <vt:variant>
        <vt:i4>2031666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_Toc435608359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_Toc435608358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_Toc435608357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_Toc435608356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_Toc435608355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_Toc435608354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_Toc435608353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_Toc435608352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_Toc435608351</vt:lpwstr>
      </vt:variant>
      <vt:variant>
        <vt:i4>2031666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_Toc435608350</vt:lpwstr>
      </vt:variant>
      <vt:variant>
        <vt:i4>1966130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_Toc435608349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_Toc435608348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_Toc435608347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_Toc435608346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_Toc435608345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_Toc435608344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_Toc435608343</vt:lpwstr>
      </vt:variant>
      <vt:variant>
        <vt:i4>1966130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_Toc435608342</vt:lpwstr>
      </vt:variant>
      <vt:variant>
        <vt:i4>1966130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_Toc435608341</vt:lpwstr>
      </vt:variant>
      <vt:variant>
        <vt:i4>1966130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_Toc435608340</vt:lpwstr>
      </vt:variant>
      <vt:variant>
        <vt:i4>6881369</vt:i4>
      </vt:variant>
      <vt:variant>
        <vt:i4>2206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artmus</dc:creator>
  <cp:lastModifiedBy>Milczarek, Justyna</cp:lastModifiedBy>
  <cp:revision>3</cp:revision>
  <cp:lastPrinted>2015-11-20T07:01:00Z</cp:lastPrinted>
  <dcterms:created xsi:type="dcterms:W3CDTF">2016-11-28T08:12:00Z</dcterms:created>
  <dcterms:modified xsi:type="dcterms:W3CDTF">2018-05-18T10:56:00Z</dcterms:modified>
</cp:coreProperties>
</file>