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5C6" w:rsidRPr="000916F7" w:rsidRDefault="003B75C6" w:rsidP="003B75C6">
      <w:pPr>
        <w:pStyle w:val="Tytu"/>
        <w:spacing w:after="120"/>
        <w:ind w:left="3828"/>
        <w:jc w:val="both"/>
        <w:outlineLvl w:val="0"/>
        <w:rPr>
          <w:b/>
          <w:sz w:val="16"/>
          <w:szCs w:val="16"/>
        </w:rPr>
      </w:pPr>
      <w:bookmarkStart w:id="0" w:name="_Ref199640118"/>
      <w:bookmarkStart w:id="1" w:name="_GoBack"/>
      <w:bookmarkEnd w:id="1"/>
      <w:r w:rsidRPr="000916F7">
        <w:rPr>
          <w:b/>
          <w:sz w:val="16"/>
          <w:szCs w:val="16"/>
        </w:rPr>
        <w:t xml:space="preserve">Załącznik do Uchwały Nr ………../..... z dnia ….....……… r. </w:t>
      </w:r>
      <w:r w:rsidRPr="000916F7">
        <w:rPr>
          <w:b/>
          <w:sz w:val="16"/>
          <w:szCs w:val="16"/>
        </w:rPr>
        <w:br/>
      </w:r>
      <w:r w:rsidR="00426876" w:rsidRPr="000916F7">
        <w:rPr>
          <w:b/>
          <w:sz w:val="16"/>
          <w:szCs w:val="16"/>
        </w:rPr>
        <w:t>w sprawie dofinansowania P</w:t>
      </w:r>
      <w:r w:rsidRPr="000916F7">
        <w:rPr>
          <w:b/>
          <w:sz w:val="16"/>
          <w:szCs w:val="16"/>
        </w:rPr>
        <w:t xml:space="preserve">rojektu jednostki organizacyjnej Samorządu Województwa Świętokrzyskiego nieposiadającej osobowości prawnej oraz </w:t>
      </w:r>
      <w:r w:rsidR="00426876" w:rsidRPr="000916F7">
        <w:rPr>
          <w:b/>
          <w:sz w:val="16"/>
          <w:szCs w:val="16"/>
        </w:rPr>
        <w:t xml:space="preserve">określenia szczegółowych zasad </w:t>
      </w:r>
      <w:r w:rsidRPr="000916F7">
        <w:rPr>
          <w:b/>
          <w:sz w:val="16"/>
          <w:szCs w:val="16"/>
        </w:rPr>
        <w:t xml:space="preserve">i trybu jego realizacji </w:t>
      </w:r>
    </w:p>
    <w:p w:rsidR="003B75C6" w:rsidRPr="000916F7" w:rsidRDefault="003B75C6" w:rsidP="00030637">
      <w:pPr>
        <w:pStyle w:val="Podtytu"/>
        <w:outlineLvl w:val="0"/>
        <w:rPr>
          <w:szCs w:val="28"/>
        </w:rPr>
      </w:pPr>
    </w:p>
    <w:p w:rsidR="00BD5FF7" w:rsidRPr="000916F7" w:rsidRDefault="00BD5FF7" w:rsidP="00030637">
      <w:pPr>
        <w:pStyle w:val="Podtytu"/>
        <w:outlineLvl w:val="0"/>
        <w:rPr>
          <w:szCs w:val="28"/>
        </w:rPr>
      </w:pPr>
      <w:r w:rsidRPr="000916F7">
        <w:rPr>
          <w:szCs w:val="28"/>
        </w:rPr>
        <w:t>Wzór</w:t>
      </w:r>
      <w:r w:rsidRPr="000916F7">
        <w:rPr>
          <w:rStyle w:val="Odwoanieprzypisudolnego"/>
          <w:szCs w:val="28"/>
        </w:rPr>
        <w:footnoteReference w:id="1"/>
      </w:r>
    </w:p>
    <w:bookmarkEnd w:id="0"/>
    <w:p w:rsidR="003B75C6" w:rsidRPr="000916F7" w:rsidRDefault="00365BF2" w:rsidP="003B75C6">
      <w:pPr>
        <w:pStyle w:val="Podtytu"/>
        <w:outlineLvl w:val="0"/>
        <w:rPr>
          <w:szCs w:val="28"/>
        </w:rPr>
      </w:pPr>
      <w:r w:rsidRPr="000916F7">
        <w:rPr>
          <w:szCs w:val="28"/>
        </w:rPr>
        <w:t xml:space="preserve">Decyzja </w:t>
      </w:r>
      <w:r w:rsidR="003B75C6" w:rsidRPr="000916F7">
        <w:rPr>
          <w:szCs w:val="28"/>
        </w:rPr>
        <w:t>nr ……………….</w:t>
      </w:r>
      <w:r w:rsidR="003B75C6" w:rsidRPr="000916F7">
        <w:rPr>
          <w:szCs w:val="28"/>
          <w:vertAlign w:val="superscript"/>
        </w:rPr>
        <w:footnoteReference w:id="2"/>
      </w:r>
    </w:p>
    <w:p w:rsidR="00365BF2" w:rsidRPr="000916F7" w:rsidRDefault="00365BF2" w:rsidP="003B75C6">
      <w:pPr>
        <w:pStyle w:val="Podtytu"/>
        <w:rPr>
          <w:szCs w:val="28"/>
        </w:rPr>
      </w:pPr>
      <w:r w:rsidRPr="000916F7">
        <w:rPr>
          <w:szCs w:val="28"/>
        </w:rPr>
        <w:t>o dofinansowaniu P</w:t>
      </w:r>
      <w:r w:rsidR="003B75C6" w:rsidRPr="000916F7">
        <w:rPr>
          <w:szCs w:val="28"/>
        </w:rPr>
        <w:t>rojektu Województwa Świętokrzyskiego</w:t>
      </w:r>
    </w:p>
    <w:p w:rsidR="003B75C6" w:rsidRPr="000916F7" w:rsidRDefault="00365BF2" w:rsidP="003B75C6">
      <w:pPr>
        <w:pStyle w:val="Podtytu"/>
        <w:rPr>
          <w:szCs w:val="28"/>
        </w:rPr>
      </w:pPr>
      <w:r w:rsidRPr="000916F7">
        <w:rPr>
          <w:szCs w:val="28"/>
        </w:rPr>
        <w:t xml:space="preserve">współfinansowanego z </w:t>
      </w:r>
      <w:r w:rsidR="003B75C6" w:rsidRPr="000916F7">
        <w:rPr>
          <w:szCs w:val="28"/>
        </w:rPr>
        <w:t xml:space="preserve"> </w:t>
      </w:r>
      <w:r w:rsidRPr="000916F7">
        <w:rPr>
          <w:szCs w:val="28"/>
        </w:rPr>
        <w:t>Europejskiego Funduszu Rozwoju Regionalnego</w:t>
      </w:r>
    </w:p>
    <w:p w:rsidR="003B75C6" w:rsidRPr="000916F7" w:rsidRDefault="003B75C6" w:rsidP="003B75C6">
      <w:pPr>
        <w:pStyle w:val="Podtytu"/>
        <w:rPr>
          <w:szCs w:val="28"/>
        </w:rPr>
      </w:pPr>
      <w:r w:rsidRPr="000916F7">
        <w:rPr>
          <w:szCs w:val="28"/>
        </w:rPr>
        <w:t>w ramach Regionalnego Programu Operacyjnego Województwa Świętokrzyskiego na lata 2014-2020</w:t>
      </w:r>
    </w:p>
    <w:p w:rsidR="003B75C6" w:rsidRPr="000916F7" w:rsidRDefault="003B75C6" w:rsidP="003B75C6">
      <w:pPr>
        <w:pStyle w:val="Podtytu"/>
        <w:jc w:val="left"/>
        <w:outlineLvl w:val="0"/>
        <w:rPr>
          <w:szCs w:val="28"/>
        </w:rPr>
      </w:pPr>
    </w:p>
    <w:p w:rsidR="003B75C6" w:rsidRPr="000916F7" w:rsidRDefault="003B75C6" w:rsidP="003B75C6">
      <w:pPr>
        <w:pStyle w:val="Podtytu"/>
        <w:spacing w:after="120"/>
        <w:jc w:val="left"/>
        <w:rPr>
          <w:iCs/>
          <w:sz w:val="24"/>
        </w:rPr>
      </w:pPr>
      <w:r w:rsidRPr="000916F7">
        <w:rPr>
          <w:sz w:val="24"/>
        </w:rPr>
        <w:t>Tytuł Projektu: „......................................................................................................................”</w:t>
      </w:r>
      <w:r w:rsidRPr="000916F7">
        <w:rPr>
          <w:rStyle w:val="Odwoanieprzypisudolnego"/>
          <w:iCs/>
          <w:sz w:val="24"/>
        </w:rPr>
        <w:footnoteReference w:id="3"/>
      </w:r>
    </w:p>
    <w:p w:rsidR="003B75C6" w:rsidRPr="000916F7" w:rsidRDefault="003B75C6" w:rsidP="003B75C6">
      <w:pPr>
        <w:pStyle w:val="Podtytu"/>
        <w:spacing w:after="120"/>
        <w:jc w:val="left"/>
        <w:rPr>
          <w:sz w:val="24"/>
        </w:rPr>
      </w:pPr>
      <w:r w:rsidRPr="000916F7">
        <w:rPr>
          <w:sz w:val="24"/>
        </w:rPr>
        <w:t>Numer</w:t>
      </w:r>
      <w:r w:rsidR="002A483F" w:rsidRPr="000916F7">
        <w:rPr>
          <w:sz w:val="24"/>
        </w:rPr>
        <w:t xml:space="preserve"> Projektu: .................</w:t>
      </w:r>
      <w:r w:rsidRPr="000916F7">
        <w:rPr>
          <w:sz w:val="24"/>
        </w:rPr>
        <w:t>..........</w:t>
      </w:r>
      <w:r w:rsidR="00365BF2" w:rsidRPr="000916F7">
        <w:rPr>
          <w:sz w:val="24"/>
        </w:rPr>
        <w:t>....................................................................</w:t>
      </w:r>
      <w:r w:rsidR="002A483F" w:rsidRPr="000916F7">
        <w:rPr>
          <w:sz w:val="24"/>
        </w:rPr>
        <w:t>........................</w:t>
      </w:r>
      <w:r w:rsidR="002A483F" w:rsidRPr="000916F7">
        <w:rPr>
          <w:rStyle w:val="Odwoanieprzypisudolnego"/>
          <w:sz w:val="24"/>
        </w:rPr>
        <w:footnoteReference w:id="4"/>
      </w:r>
    </w:p>
    <w:p w:rsidR="003B75C6" w:rsidRPr="000916F7" w:rsidRDefault="003B75C6" w:rsidP="003B75C6">
      <w:pPr>
        <w:pStyle w:val="Podtytu"/>
        <w:spacing w:after="120"/>
        <w:jc w:val="left"/>
        <w:rPr>
          <w:sz w:val="24"/>
        </w:rPr>
      </w:pPr>
      <w:r w:rsidRPr="000916F7">
        <w:rPr>
          <w:sz w:val="24"/>
        </w:rPr>
        <w:t xml:space="preserve">Oś Priorytetowa: </w:t>
      </w:r>
      <w:r w:rsidR="00365BF2" w:rsidRPr="000916F7">
        <w:rPr>
          <w:sz w:val="24"/>
        </w:rPr>
        <w:t>.... „..............................................................................................................</w:t>
      </w:r>
      <w:r w:rsidRPr="000916F7">
        <w:rPr>
          <w:sz w:val="24"/>
        </w:rPr>
        <w:t>”</w:t>
      </w:r>
      <w:r w:rsidRPr="000916F7">
        <w:rPr>
          <w:rStyle w:val="Odwoanieprzypisudolnego"/>
          <w:sz w:val="24"/>
        </w:rPr>
        <w:footnoteReference w:id="5"/>
      </w:r>
    </w:p>
    <w:p w:rsidR="003B75C6" w:rsidRPr="000916F7" w:rsidRDefault="003B75C6" w:rsidP="003B75C6">
      <w:pPr>
        <w:pStyle w:val="Podtytu"/>
        <w:spacing w:after="120"/>
        <w:jc w:val="left"/>
        <w:outlineLvl w:val="0"/>
        <w:rPr>
          <w:sz w:val="24"/>
        </w:rPr>
      </w:pPr>
      <w:r w:rsidRPr="000916F7">
        <w:rPr>
          <w:sz w:val="24"/>
        </w:rPr>
        <w:t xml:space="preserve">Działanie: </w:t>
      </w:r>
      <w:r w:rsidR="00365BF2" w:rsidRPr="000916F7">
        <w:rPr>
          <w:sz w:val="24"/>
        </w:rPr>
        <w:t>.... „..........................................................................................................................</w:t>
      </w:r>
      <w:r w:rsidRPr="000916F7">
        <w:rPr>
          <w:sz w:val="24"/>
        </w:rPr>
        <w:t>”</w:t>
      </w:r>
      <w:r w:rsidRPr="000916F7">
        <w:rPr>
          <w:rStyle w:val="Odwoanieprzypisudolnego"/>
          <w:sz w:val="24"/>
        </w:rPr>
        <w:footnoteReference w:id="6"/>
      </w:r>
    </w:p>
    <w:p w:rsidR="003B75C6" w:rsidRPr="000916F7" w:rsidRDefault="003B75C6" w:rsidP="003B75C6">
      <w:pPr>
        <w:pStyle w:val="Podtytu"/>
        <w:jc w:val="both"/>
        <w:rPr>
          <w:szCs w:val="28"/>
        </w:rPr>
      </w:pPr>
    </w:p>
    <w:p w:rsidR="003B75C6" w:rsidRPr="000916F7" w:rsidRDefault="003B75C6" w:rsidP="003B75C6">
      <w:pPr>
        <w:pStyle w:val="Podtytu"/>
        <w:jc w:val="both"/>
        <w:rPr>
          <w:sz w:val="24"/>
        </w:rPr>
      </w:pPr>
      <w:r w:rsidRPr="000916F7">
        <w:rPr>
          <w:sz w:val="24"/>
        </w:rPr>
        <w:t xml:space="preserve">Za realizację Projektu odpowiedzialny(a) jest </w:t>
      </w:r>
      <w:r w:rsidR="00365BF2" w:rsidRPr="000916F7">
        <w:rPr>
          <w:sz w:val="24"/>
        </w:rPr>
        <w:t xml:space="preserve">...................................................................... </w:t>
      </w:r>
      <w:r w:rsidRPr="000916F7">
        <w:rPr>
          <w:sz w:val="24"/>
        </w:rPr>
        <w:t>z siedzibą</w:t>
      </w:r>
      <w:r w:rsidR="00365BF2" w:rsidRPr="000916F7">
        <w:rPr>
          <w:sz w:val="24"/>
        </w:rPr>
        <w:t xml:space="preserve"> ....................................................................................................................................</w:t>
      </w:r>
      <w:r w:rsidRPr="000916F7">
        <w:rPr>
          <w:rStyle w:val="Odwoanieprzypisudolnego"/>
          <w:sz w:val="24"/>
        </w:rPr>
        <w:footnoteReference w:id="7"/>
      </w:r>
    </w:p>
    <w:p w:rsidR="000F5F02" w:rsidRPr="000916F7" w:rsidRDefault="000F5F02" w:rsidP="00030637">
      <w:pPr>
        <w:rPr>
          <w:b/>
        </w:rPr>
      </w:pPr>
    </w:p>
    <w:p w:rsidR="00881F8B" w:rsidRPr="000916F7" w:rsidRDefault="00DC237F" w:rsidP="00030637">
      <w:pPr>
        <w:rPr>
          <w:b/>
        </w:rPr>
      </w:pPr>
      <w:r w:rsidRPr="000916F7">
        <w:rPr>
          <w:b/>
        </w:rPr>
        <w:t>Działając w szczególności na podstawie:</w:t>
      </w:r>
    </w:p>
    <w:p w:rsidR="00B35C08" w:rsidRPr="000916F7" w:rsidRDefault="00B35C08" w:rsidP="00B35C08">
      <w:pPr>
        <w:pStyle w:val="Akapitzlist"/>
        <w:numPr>
          <w:ilvl w:val="0"/>
          <w:numId w:val="1"/>
        </w:numPr>
        <w:jc w:val="both"/>
      </w:pPr>
      <w:r w:rsidRPr="000916F7">
        <w:t>Traktatu o funkcjonowaniu Unii Europejskiej (Dz. Urz. C 326 z 26.10.2012 r.);</w:t>
      </w:r>
    </w:p>
    <w:p w:rsidR="00B35C08" w:rsidRPr="000916F7" w:rsidRDefault="00B35C08" w:rsidP="00B35C08">
      <w:pPr>
        <w:pStyle w:val="Akapitzlist"/>
        <w:numPr>
          <w:ilvl w:val="0"/>
          <w:numId w:val="1"/>
        </w:numPr>
        <w:jc w:val="both"/>
      </w:pPr>
      <w:r w:rsidRPr="000916F7">
        <w:t>Rozporządzenia Komisji (UE) nr 651/2014 z dnia 17 czerwca 2014 r. uznającego niektóre rodzaje pomocy za zgodne z rynkiem wewnętrznym w zastosowaniu art. 107 i 108 Traktatu (Dz. Urz. UE L 187/1 26.06.2014 r.);</w:t>
      </w:r>
    </w:p>
    <w:p w:rsidR="00B35C08" w:rsidRPr="000916F7" w:rsidRDefault="00B35C08" w:rsidP="00B35C08">
      <w:pPr>
        <w:pStyle w:val="Akapitzlist"/>
        <w:numPr>
          <w:ilvl w:val="0"/>
          <w:numId w:val="1"/>
        </w:numPr>
        <w:jc w:val="both"/>
      </w:pPr>
      <w:r w:rsidRPr="000916F7">
        <w:t>Rozporządzenia Komisji (UE) nr 1407/2013 z dnia 18 grudnia 2013 r. w sprawie stosowania art. 107 i 108 Traktatu o funkcjonowaniu Unii Europejskiej do pomocy de minimis (Dz. Urz. UE L 352/1 z 24.12.2013 r.);</w:t>
      </w:r>
    </w:p>
    <w:p w:rsidR="00B35C08" w:rsidRPr="000916F7" w:rsidRDefault="00B35C08" w:rsidP="00B35C08">
      <w:pPr>
        <w:pStyle w:val="Akapitzlist"/>
        <w:numPr>
          <w:ilvl w:val="0"/>
          <w:numId w:val="1"/>
        </w:numPr>
        <w:jc w:val="both"/>
      </w:pPr>
      <w:r w:rsidRPr="000916F7">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0916F7">
        <w:br/>
      </w:r>
      <w:r w:rsidRPr="000916F7">
        <w:lastRenderedPageBreak/>
        <w:t>i Rybackiego oraz uchylającego rozporządzenie Rady (WE) nr 1083/2006 (Dz. Urz. UE L 347/320 z 20.12.2013 r.), zwanego dalej: rozporządzenie ogólne;</w:t>
      </w:r>
    </w:p>
    <w:p w:rsidR="00B35C08" w:rsidRPr="000916F7" w:rsidRDefault="00B35C08" w:rsidP="00B35C08">
      <w:pPr>
        <w:pStyle w:val="Akapitzlist"/>
        <w:numPr>
          <w:ilvl w:val="0"/>
          <w:numId w:val="1"/>
        </w:numPr>
        <w:jc w:val="both"/>
      </w:pPr>
      <w:r w:rsidRPr="000916F7">
        <w:t>Rozporządzenia delegowanego Komisji (UE) nr 240/2014 z dnia 7 stycznia 2014 r. w sprawie europejskiego kodeksu postępowania w zakresie partnerstwa w ramach europejskich funduszy strukturalnych i inwestycyjnych (Dz. Urz. UE L 74/1 z dnia 14.03.2014 r.);</w:t>
      </w:r>
    </w:p>
    <w:p w:rsidR="00B35C08" w:rsidRPr="000916F7" w:rsidRDefault="00B35C08" w:rsidP="00B35C08">
      <w:pPr>
        <w:pStyle w:val="Akapitzlist"/>
        <w:numPr>
          <w:ilvl w:val="0"/>
          <w:numId w:val="1"/>
        </w:numPr>
        <w:jc w:val="both"/>
      </w:pPr>
      <w:r w:rsidRPr="000916F7">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rsidR="00B35C08" w:rsidRPr="000916F7" w:rsidRDefault="00B35C08" w:rsidP="00B35C08">
      <w:pPr>
        <w:pStyle w:val="Akapitzlist"/>
        <w:numPr>
          <w:ilvl w:val="0"/>
          <w:numId w:val="1"/>
        </w:numPr>
        <w:jc w:val="both"/>
      </w:pPr>
      <w:r w:rsidRPr="000916F7">
        <w:rPr>
          <w:bCs/>
        </w:rPr>
        <w:t>Rozporządzenia Wykonawczego Komisji (UE) nr 821/2014 z dnia 28 lipca 2014 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rsidR="00B35C08" w:rsidRPr="000916F7" w:rsidRDefault="00B35C08" w:rsidP="00B35C08">
      <w:pPr>
        <w:pStyle w:val="Akapitzlist"/>
        <w:numPr>
          <w:ilvl w:val="0"/>
          <w:numId w:val="1"/>
        </w:numPr>
        <w:jc w:val="both"/>
      </w:pPr>
      <w:r w:rsidRPr="000916F7">
        <w:t xml:space="preserve">Rozporządzenia Parlamentu Europejskiego i Rady (UE) nr 1301/2013 z dnia 17 grudnia 2013 r. w sprawie Europejskiego Funduszu Rozwoju Regionalnego </w:t>
      </w:r>
      <w:r w:rsidRPr="000916F7">
        <w:br/>
        <w:t xml:space="preserve">i przepisów szczególnych dotyczących celu „Inwestycje na rzecz wzrostu </w:t>
      </w:r>
      <w:r w:rsidRPr="000916F7">
        <w:br/>
        <w:t>i zatrudnienia” oraz w sprawie uchylenia rozporządzenia (WE) nr 1080 /2006 (Dz. Urz. UE L 347/289 z 20.12.2013 r.);</w:t>
      </w:r>
    </w:p>
    <w:p w:rsidR="00B35C08" w:rsidRPr="000916F7" w:rsidRDefault="00911729" w:rsidP="00911729">
      <w:pPr>
        <w:pStyle w:val="Akapitzlist"/>
        <w:numPr>
          <w:ilvl w:val="0"/>
          <w:numId w:val="1"/>
        </w:numPr>
      </w:pPr>
      <w:r w:rsidRPr="00911729">
        <w:t>Ustawy z dnia 11 lipca 2014 r. o zasadach realizacji programów w zakresie polityki spójności finansowanych w perspektywie finansowej 2014–2020 (t.j. Dz. U. z 2017 r. poz. 1460, z późn. zm.) - zwana dalej: ustawa wdrożeniowa;</w:t>
      </w:r>
    </w:p>
    <w:p w:rsidR="00B35C08" w:rsidRPr="00FF224F" w:rsidRDefault="00B35C08" w:rsidP="00B35C08">
      <w:pPr>
        <w:pStyle w:val="Akapitzlist"/>
        <w:numPr>
          <w:ilvl w:val="0"/>
          <w:numId w:val="1"/>
        </w:numPr>
        <w:jc w:val="both"/>
      </w:pPr>
      <w:r w:rsidRPr="00FF224F">
        <w:t>Ustawy z dnia 27 sierpnia 2009 r. o finansach publicznych (t.j. Dz. U. z 201</w:t>
      </w:r>
      <w:r w:rsidR="00B11ACE" w:rsidRPr="00FF224F">
        <w:t>7</w:t>
      </w:r>
      <w:r w:rsidRPr="00FF224F">
        <w:t xml:space="preserve"> r. </w:t>
      </w:r>
      <w:r w:rsidR="00A638D3" w:rsidRPr="00FF224F">
        <w:br/>
      </w:r>
      <w:r w:rsidRPr="00FF224F">
        <w:t xml:space="preserve">poz. </w:t>
      </w:r>
      <w:r w:rsidR="00B11ACE" w:rsidRPr="00FF224F">
        <w:t>2077</w:t>
      </w:r>
      <w:r w:rsidRPr="00FF224F">
        <w:t>, z późn. zm.) – zwana dalej: ufp;</w:t>
      </w:r>
    </w:p>
    <w:p w:rsidR="00B35C08" w:rsidRPr="00FF224F" w:rsidRDefault="00B35C08" w:rsidP="00B35C08">
      <w:pPr>
        <w:pStyle w:val="Akapitzlist"/>
        <w:numPr>
          <w:ilvl w:val="0"/>
          <w:numId w:val="1"/>
        </w:numPr>
        <w:jc w:val="both"/>
      </w:pPr>
      <w:r w:rsidRPr="00FF224F">
        <w:t>Ustawy z dnia 5 czerwca 1998 r. o samorządzi</w:t>
      </w:r>
      <w:r w:rsidR="00B11ACE" w:rsidRPr="00FF224F">
        <w:t>e województwa (</w:t>
      </w:r>
      <w:r w:rsidR="00A638D3" w:rsidRPr="00FF224F">
        <w:t xml:space="preserve">t.j. </w:t>
      </w:r>
      <w:r w:rsidR="00B11ACE" w:rsidRPr="00FF224F">
        <w:t>Dz. U. z 2017</w:t>
      </w:r>
      <w:r w:rsidRPr="00FF224F">
        <w:t xml:space="preserve"> r., </w:t>
      </w:r>
      <w:r w:rsidR="00A638D3" w:rsidRPr="00FF224F">
        <w:br/>
      </w:r>
      <w:r w:rsidRPr="00FF224F">
        <w:t xml:space="preserve">poz. </w:t>
      </w:r>
      <w:r w:rsidR="00B11ACE" w:rsidRPr="00FF224F">
        <w:t>2096</w:t>
      </w:r>
      <w:r w:rsidRPr="00FF224F">
        <w:t>, z późn. zm.);</w:t>
      </w:r>
    </w:p>
    <w:p w:rsidR="00B35C08" w:rsidRPr="000916F7" w:rsidRDefault="00B35C08" w:rsidP="00B35C08">
      <w:pPr>
        <w:pStyle w:val="Akapitzlist"/>
        <w:numPr>
          <w:ilvl w:val="0"/>
          <w:numId w:val="1"/>
        </w:numPr>
        <w:jc w:val="both"/>
      </w:pPr>
      <w:r w:rsidRPr="000916F7">
        <w:t>Ustawy z dnia 23 kwietnia 1964 r. Kodeks cywilny (t.j. Dz. U. z 201</w:t>
      </w:r>
      <w:r w:rsidR="00F537C1">
        <w:t>7</w:t>
      </w:r>
      <w:r w:rsidRPr="000916F7">
        <w:t xml:space="preserve"> r. poz. </w:t>
      </w:r>
      <w:r w:rsidR="00F537C1">
        <w:t>459</w:t>
      </w:r>
      <w:r w:rsidRPr="000916F7">
        <w:t xml:space="preserve">, </w:t>
      </w:r>
      <w:r w:rsidRPr="000916F7">
        <w:br/>
        <w:t>z późn. zm.);</w:t>
      </w:r>
    </w:p>
    <w:p w:rsidR="00B35C08" w:rsidRPr="00FF224F" w:rsidRDefault="00B35C08" w:rsidP="00B35C08">
      <w:pPr>
        <w:pStyle w:val="Akapitzlist"/>
        <w:numPr>
          <w:ilvl w:val="0"/>
          <w:numId w:val="1"/>
        </w:numPr>
        <w:jc w:val="both"/>
      </w:pPr>
      <w:r w:rsidRPr="000916F7">
        <w:t>Ustawy z dnia 29 sierpnia 1997 r. Ordynacja podatkowa (Dz. U. z 201</w:t>
      </w:r>
      <w:r w:rsidR="00E66C72">
        <w:t>7</w:t>
      </w:r>
      <w:r w:rsidRPr="000916F7">
        <w:t xml:space="preserve"> r., poz. </w:t>
      </w:r>
      <w:r w:rsidR="00E66C72">
        <w:t>201</w:t>
      </w:r>
      <w:r w:rsidRPr="000916F7">
        <w:t xml:space="preserve">, </w:t>
      </w:r>
      <w:r w:rsidRPr="000916F7">
        <w:br/>
      </w:r>
      <w:r w:rsidRPr="00FF224F">
        <w:t>z późn. zm.) - zwana dalej: Ordynacja podatkowa;</w:t>
      </w:r>
    </w:p>
    <w:p w:rsidR="00B35C08" w:rsidRPr="00FF224F" w:rsidRDefault="00B35C08" w:rsidP="00B35C08">
      <w:pPr>
        <w:pStyle w:val="Akapitzlist"/>
        <w:numPr>
          <w:ilvl w:val="0"/>
          <w:numId w:val="1"/>
        </w:numPr>
        <w:jc w:val="both"/>
      </w:pPr>
      <w:r w:rsidRPr="00FF224F">
        <w:t>Ustawy z dnia 29 września 1994 r. o r</w:t>
      </w:r>
      <w:r w:rsidR="00B11ACE" w:rsidRPr="00FF224F">
        <w:t>achunkowości (t.j. Dz. U. z 2017</w:t>
      </w:r>
      <w:r w:rsidRPr="00FF224F">
        <w:t xml:space="preserve"> r. poz. </w:t>
      </w:r>
      <w:r w:rsidR="00B11ACE" w:rsidRPr="00FF224F">
        <w:t>2342</w:t>
      </w:r>
      <w:r w:rsidRPr="00FF224F">
        <w:t xml:space="preserve">, </w:t>
      </w:r>
      <w:r w:rsidRPr="00FF224F">
        <w:br/>
        <w:t>z późn. zm.);</w:t>
      </w:r>
    </w:p>
    <w:p w:rsidR="00B35C08" w:rsidRPr="00FF224F" w:rsidRDefault="00B35C08" w:rsidP="00B35C08">
      <w:pPr>
        <w:pStyle w:val="Akapitzlist"/>
        <w:numPr>
          <w:ilvl w:val="0"/>
          <w:numId w:val="1"/>
        </w:numPr>
        <w:jc w:val="both"/>
      </w:pPr>
      <w:r w:rsidRPr="00FF224F">
        <w:t>Ustawy z dnia 29 stycznia 2004 r. Prawo zamówień publicznych (t.j. Dz. U. z 201</w:t>
      </w:r>
      <w:r w:rsidR="00F537C1" w:rsidRPr="00FF224F">
        <w:t>7</w:t>
      </w:r>
      <w:r w:rsidRPr="00FF224F">
        <w:t xml:space="preserve"> r. poz. </w:t>
      </w:r>
      <w:r w:rsidR="00F537C1" w:rsidRPr="00FF224F">
        <w:t>1579</w:t>
      </w:r>
      <w:r w:rsidRPr="00FF224F">
        <w:t>, z późn. zm.) – zwana dalej: Pzp;</w:t>
      </w:r>
    </w:p>
    <w:p w:rsidR="00B35C08" w:rsidRPr="00FF224F" w:rsidRDefault="00B35C08" w:rsidP="00B35C08">
      <w:pPr>
        <w:pStyle w:val="Akapitzlist"/>
        <w:numPr>
          <w:ilvl w:val="0"/>
          <w:numId w:val="1"/>
        </w:numPr>
        <w:jc w:val="both"/>
      </w:pPr>
      <w:r w:rsidRPr="00FF224F">
        <w:t>Ustawy z dnia 30 kwietnia 2004 r. o postępowaniu w sprawach dotyczących pomocy publicznej (</w:t>
      </w:r>
      <w:r w:rsidR="00B11ACE" w:rsidRPr="00FF224F">
        <w:t xml:space="preserve">t.j. </w:t>
      </w:r>
      <w:r w:rsidRPr="00FF224F">
        <w:t>Dz. U. z 20</w:t>
      </w:r>
      <w:r w:rsidR="00B11ACE" w:rsidRPr="00FF224F">
        <w:t>18</w:t>
      </w:r>
      <w:r w:rsidRPr="00FF224F">
        <w:t xml:space="preserve"> r.</w:t>
      </w:r>
      <w:r w:rsidR="00E66C72" w:rsidRPr="00FF224F">
        <w:t xml:space="preserve">, poz. </w:t>
      </w:r>
      <w:r w:rsidR="00B11ACE" w:rsidRPr="00FF224F">
        <w:t>362</w:t>
      </w:r>
      <w:r w:rsidRPr="00FF224F">
        <w:t>, z późn. zm.);</w:t>
      </w:r>
    </w:p>
    <w:p w:rsidR="00B35C08" w:rsidRPr="000916F7" w:rsidRDefault="00B35C08" w:rsidP="00B35C08">
      <w:pPr>
        <w:pStyle w:val="Akapitzlist"/>
        <w:numPr>
          <w:ilvl w:val="0"/>
          <w:numId w:val="1"/>
        </w:numPr>
        <w:jc w:val="both"/>
      </w:pPr>
      <w:r w:rsidRPr="000916F7">
        <w:t>Rozporządzenia Ministra Infrastruktury i Rozwoju z dnia 19 marca 2015 r. w sprawie udzielania pomocy de minimis w ramach regionalnych programów operacyjnych na lata 2014-2020 (Dz. U. z 2015 r., poz. 488);</w:t>
      </w:r>
    </w:p>
    <w:p w:rsidR="00B35C08" w:rsidRPr="000916F7" w:rsidRDefault="00B35C08" w:rsidP="00B35C08">
      <w:pPr>
        <w:pStyle w:val="Akapitzlist"/>
        <w:numPr>
          <w:ilvl w:val="0"/>
          <w:numId w:val="1"/>
        </w:numPr>
        <w:shd w:val="clear" w:color="auto" w:fill="FFFFFF"/>
        <w:jc w:val="both"/>
        <w:outlineLvl w:val="2"/>
      </w:pPr>
      <w:r w:rsidRPr="000916F7">
        <w:lastRenderedPageBreak/>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rsidR="00B35C08" w:rsidRPr="00FF224F" w:rsidRDefault="00B35C08" w:rsidP="00B35C08">
      <w:pPr>
        <w:pStyle w:val="Akapitzlist"/>
        <w:numPr>
          <w:ilvl w:val="0"/>
          <w:numId w:val="1"/>
        </w:numPr>
        <w:tabs>
          <w:tab w:val="left" w:pos="100"/>
        </w:tabs>
        <w:autoSpaceDE w:val="0"/>
        <w:autoSpaceDN w:val="0"/>
        <w:adjustRightInd w:val="0"/>
        <w:jc w:val="both"/>
      </w:pPr>
      <w:r w:rsidRPr="00FF224F">
        <w:t xml:space="preserve">Rozporządzenia Ministra Infrastruktury i Rozwoju z dnia 3 września 2015 r. </w:t>
      </w:r>
      <w:r w:rsidRPr="00FF224F">
        <w:br/>
        <w:t>w sprawie udzielania regionalnej pomocy inwestycyjnej w ramach regionalnych programów operacyjnych na lata 2014-2020 (Dz. U. z 2015 r., poz. 1416</w:t>
      </w:r>
      <w:r w:rsidR="00B11ACE" w:rsidRPr="00FF224F">
        <w:t xml:space="preserve">, </w:t>
      </w:r>
      <w:r w:rsidR="00B11ACE" w:rsidRPr="00FF224F">
        <w:br/>
        <w:t>z późn. zm.</w:t>
      </w:r>
      <w:r w:rsidRPr="00FF224F">
        <w:t>);</w:t>
      </w:r>
    </w:p>
    <w:p w:rsidR="00B35C08" w:rsidRPr="00FF224F" w:rsidRDefault="00B35C08" w:rsidP="00B35C08">
      <w:pPr>
        <w:pStyle w:val="Akapitzlist"/>
        <w:numPr>
          <w:ilvl w:val="0"/>
          <w:numId w:val="1"/>
        </w:numPr>
        <w:autoSpaceDE w:val="0"/>
        <w:autoSpaceDN w:val="0"/>
        <w:adjustRightInd w:val="0"/>
        <w:jc w:val="both"/>
      </w:pPr>
      <w:r w:rsidRPr="00FF224F">
        <w:t xml:space="preserve">Rozporządzenia Ministra Infrastruktury i Rozwoju z dnia 28 sierpnia 2015 r. </w:t>
      </w:r>
      <w:r w:rsidRPr="00FF224F">
        <w:br/>
        <w:t>w sprawie</w:t>
      </w:r>
      <w:r w:rsidRPr="00FF224F">
        <w:rPr>
          <w:rFonts w:eastAsiaTheme="minorHAnsi"/>
          <w:bCs/>
          <w:lang w:eastAsia="en-US"/>
        </w:rPr>
        <w:t xml:space="preserve"> </w:t>
      </w:r>
      <w:r w:rsidRPr="00FF224F">
        <w:rPr>
          <w:bCs/>
        </w:rPr>
        <w:t>udzielania pomocy inwestycyjnej na kulturę i zachowanie dziedzictwa kulturowego w ramach regionalnych programów operacyjnych na lata 2014-2020 (Dz. U. z 2015 r., poz. 1364</w:t>
      </w:r>
      <w:r w:rsidR="00B11ACE" w:rsidRPr="00FF224F">
        <w:rPr>
          <w:bCs/>
        </w:rPr>
        <w:t>, z późn. zm.</w:t>
      </w:r>
      <w:r w:rsidRPr="00FF224F">
        <w:rPr>
          <w:bCs/>
        </w:rPr>
        <w:t>);</w:t>
      </w:r>
    </w:p>
    <w:p w:rsidR="00B35C08" w:rsidRPr="000916F7" w:rsidRDefault="00B35C08" w:rsidP="00B35C08">
      <w:pPr>
        <w:pStyle w:val="Akapitzlist"/>
        <w:numPr>
          <w:ilvl w:val="0"/>
          <w:numId w:val="1"/>
        </w:numPr>
        <w:jc w:val="both"/>
      </w:pPr>
      <w:r w:rsidRPr="00FF224F">
        <w:t>Rozporządzenia Ministra Infrastruktury</w:t>
      </w:r>
      <w:r w:rsidRPr="000916F7">
        <w:t xml:space="preserve"> i Rozwoju z dnia 28 sierpnia 2015 r. </w:t>
      </w:r>
      <w:r w:rsidRPr="000916F7">
        <w:br/>
        <w:t>w sprawie</w:t>
      </w:r>
      <w:r w:rsidRPr="000916F7">
        <w:rPr>
          <w:rFonts w:eastAsiaTheme="minorHAnsi"/>
          <w:bCs/>
          <w:lang w:eastAsia="en-US"/>
        </w:rPr>
        <w:t xml:space="preserve"> </w:t>
      </w:r>
      <w:r w:rsidRPr="000916F7">
        <w:rPr>
          <w:bCs/>
        </w:rPr>
        <w:t xml:space="preserve">udzielania pomocy na inwestycje wspierające efektywność energetyczną </w:t>
      </w:r>
      <w:r w:rsidR="000B799B">
        <w:rPr>
          <w:bCs/>
        </w:rPr>
        <w:br/>
      </w:r>
      <w:r w:rsidRPr="000916F7">
        <w:rPr>
          <w:bCs/>
        </w:rPr>
        <w:t>w ramach regionalnych programów operacyjnych na lata 2014-2020 (Dz. U. z 2015 r., poz. 1363);</w:t>
      </w:r>
    </w:p>
    <w:p w:rsidR="00B35C08" w:rsidRPr="000916F7" w:rsidRDefault="00B35C08" w:rsidP="00B35C08">
      <w:pPr>
        <w:pStyle w:val="Akapitzlist"/>
        <w:numPr>
          <w:ilvl w:val="0"/>
          <w:numId w:val="1"/>
        </w:numPr>
        <w:jc w:val="both"/>
      </w:pPr>
      <w:r w:rsidRPr="000916F7">
        <w:t xml:space="preserve">Rozporządzenia Ministra Infrastruktury i Rozwoju z dnia 3 września 2015 r. </w:t>
      </w:r>
      <w:r w:rsidRPr="000916F7">
        <w:br/>
        <w:t>w sprawie</w:t>
      </w:r>
      <w:r w:rsidRPr="000916F7">
        <w:rPr>
          <w:rFonts w:eastAsiaTheme="minorHAnsi"/>
          <w:bCs/>
          <w:lang w:eastAsia="en-US"/>
        </w:rPr>
        <w:t xml:space="preserve"> </w:t>
      </w:r>
      <w:r w:rsidRPr="000916F7">
        <w:rPr>
          <w:bCs/>
        </w:rPr>
        <w:t>udzielania pomocy na inwestycje w układy wysokosprawnej kogeneracji oraz na propagowanie energii ze źródeł odnawialnych w ramach regionalnych programów operacyjnych na lata 2014-2020 (Dz. U. z 2015 r., poz. 1420);</w:t>
      </w:r>
    </w:p>
    <w:p w:rsidR="00B35C08" w:rsidRPr="000916F7" w:rsidRDefault="00B35C08" w:rsidP="00B35C08">
      <w:pPr>
        <w:pStyle w:val="Akapitzlist"/>
        <w:numPr>
          <w:ilvl w:val="0"/>
          <w:numId w:val="1"/>
        </w:numPr>
        <w:jc w:val="both"/>
      </w:pPr>
      <w:r w:rsidRPr="000916F7">
        <w:t xml:space="preserve">Rozporządzenia Ministra Infrastruktury i Rozwoju z dnia 5 sierpnia 2015 r. </w:t>
      </w:r>
      <w:r w:rsidRPr="000916F7">
        <w:br/>
        <w:t>w sprawie</w:t>
      </w:r>
      <w:r w:rsidRPr="000916F7">
        <w:rPr>
          <w:rFonts w:eastAsiaTheme="minorHAnsi"/>
          <w:bCs/>
          <w:lang w:eastAsia="en-US"/>
        </w:rPr>
        <w:t xml:space="preserve"> </w:t>
      </w:r>
      <w:r w:rsidRPr="000916F7">
        <w:rPr>
          <w:bCs/>
        </w:rPr>
        <w:t>udzielania pomocy inwestycyjnej na infrastrukturę lokalną w ramach regionalnych programów operacyjnych na lata 2014-2020 (Dz. U. z 2015 r., poz. 1208);</w:t>
      </w:r>
    </w:p>
    <w:p w:rsidR="00B35C08" w:rsidRPr="000916F7" w:rsidRDefault="00B35C08" w:rsidP="00B35C08">
      <w:pPr>
        <w:pStyle w:val="Akapitzlist"/>
        <w:numPr>
          <w:ilvl w:val="0"/>
          <w:numId w:val="1"/>
        </w:numPr>
        <w:jc w:val="both"/>
      </w:pPr>
      <w:r w:rsidRPr="000916F7">
        <w:t xml:space="preserve">Rozporządzenia Ministra Infrastruktury i Rozwoju z dnia 3 września 2015 r. </w:t>
      </w:r>
      <w:r w:rsidRPr="000916F7">
        <w:br/>
        <w:t>w sprawie</w:t>
      </w:r>
      <w:r w:rsidRPr="000916F7">
        <w:rPr>
          <w:rFonts w:eastAsiaTheme="minorHAnsi"/>
          <w:bCs/>
          <w:lang w:eastAsia="en-US"/>
        </w:rPr>
        <w:t xml:space="preserve"> </w:t>
      </w:r>
      <w:r w:rsidRPr="000916F7">
        <w:rPr>
          <w:bCs/>
        </w:rPr>
        <w:t>udzielania pomocy mikroprzedsiębiorcom, małym i średnim przedsiębiorcom na usługi doradcze oraz udział w targach w ramach regionalnych programów operacyjnych na lata 2014-2020 (Dz. U. z 2015 r., poz. 1417);</w:t>
      </w:r>
    </w:p>
    <w:p w:rsidR="00B35C08" w:rsidRPr="000916F7" w:rsidRDefault="00B35C08" w:rsidP="00B35C08">
      <w:pPr>
        <w:pStyle w:val="Akapitzlist"/>
        <w:numPr>
          <w:ilvl w:val="0"/>
          <w:numId w:val="1"/>
        </w:numPr>
        <w:jc w:val="both"/>
        <w:rPr>
          <w:bCs/>
        </w:rPr>
      </w:pPr>
      <w:r w:rsidRPr="000916F7">
        <w:t xml:space="preserve">Rozporządzenie Ministra Rozwoju z dnia 29 stycznia 2016 r. w sprawie warunków obniżania wartości korekt finansowych oraz wydatków poniesionych nieprawidłowo związanych z udzielaniem zamówień </w:t>
      </w:r>
      <w:r w:rsidRPr="000916F7">
        <w:rPr>
          <w:bCs/>
        </w:rPr>
        <w:t>(Dz. U. z 2016</w:t>
      </w:r>
      <w:r w:rsidR="00620C6E">
        <w:rPr>
          <w:bCs/>
        </w:rPr>
        <w:t xml:space="preserve"> </w:t>
      </w:r>
      <w:r w:rsidRPr="000916F7">
        <w:rPr>
          <w:bCs/>
        </w:rPr>
        <w:t>r., poz. 200</w:t>
      </w:r>
      <w:r w:rsidR="00F45086">
        <w:rPr>
          <w:bCs/>
        </w:rPr>
        <w:t>, z późn. zm.</w:t>
      </w:r>
      <w:r w:rsidRPr="000916F7">
        <w:rPr>
          <w:bCs/>
        </w:rPr>
        <w:t>);</w:t>
      </w:r>
    </w:p>
    <w:p w:rsidR="00B35C08" w:rsidRPr="000916F7" w:rsidRDefault="00B35C08" w:rsidP="00B35C08">
      <w:pPr>
        <w:pStyle w:val="Akapitzlist"/>
        <w:numPr>
          <w:ilvl w:val="0"/>
          <w:numId w:val="1"/>
        </w:numPr>
        <w:jc w:val="both"/>
      </w:pPr>
      <w:r w:rsidRPr="000916F7">
        <w:t xml:space="preserve">Kontraktu Terytorialnego dla Województwa Świętokrzyskiego na lata 2014 – 2020, zawartego pomiędzy Ministrem właściwym do spraw Infrastruktury i Rozwoju </w:t>
      </w:r>
      <w:r w:rsidRPr="000916F7">
        <w:br/>
        <w:t>a Województwem Świętokrzyskim</w:t>
      </w:r>
      <w:r w:rsidRPr="000916F7">
        <w:rPr>
          <w:shd w:val="clear" w:color="auto" w:fill="FFFFFF"/>
        </w:rPr>
        <w:t xml:space="preserve"> </w:t>
      </w:r>
      <w:r w:rsidRPr="000916F7">
        <w:t>reprezentowanym przez Zarząd Województwa Świętokrzyskiego</w:t>
      </w:r>
      <w:r w:rsidRPr="000916F7">
        <w:rPr>
          <w:shd w:val="clear" w:color="auto" w:fill="FFFFFF"/>
        </w:rPr>
        <w:t xml:space="preserve"> uchwałą Rady Ministrów Nr 222 z dnia 4 listopada 2014 r. </w:t>
      </w:r>
      <w:r w:rsidRPr="000916F7">
        <w:rPr>
          <w:shd w:val="clear" w:color="auto" w:fill="FFFFFF"/>
        </w:rPr>
        <w:br/>
        <w:t>a następnie przyjętego uchwałą Zarządu Województwa Świętokrzyskiego Nr 3171/2014</w:t>
      </w:r>
      <w:r w:rsidRPr="000916F7">
        <w:rPr>
          <w:rStyle w:val="apple-converted-space"/>
          <w:shd w:val="clear" w:color="auto" w:fill="FFFFFF"/>
        </w:rPr>
        <w:t>;</w:t>
      </w:r>
    </w:p>
    <w:p w:rsidR="00B35C08" w:rsidRPr="000916F7" w:rsidRDefault="00B35C08" w:rsidP="00B35C08">
      <w:pPr>
        <w:pStyle w:val="Akapitzlist"/>
        <w:numPr>
          <w:ilvl w:val="0"/>
          <w:numId w:val="1"/>
        </w:numPr>
        <w:ind w:left="714" w:hanging="357"/>
        <w:jc w:val="both"/>
      </w:pPr>
      <w:r w:rsidRPr="000916F7">
        <w:t xml:space="preserve">Regionalnego Programu Operacyjnego Województwa Świętokrzyskiego na lata 2014-2020 przyjętego uchwałą nr 24/14  przez Zarząd Województwa Świętokrzyskiego </w:t>
      </w:r>
      <w:r w:rsidRPr="000916F7">
        <w:br/>
        <w:t xml:space="preserve">w dniu 10 grudnia 2014 r.  i zatwierdzonego decyzją Nr </w:t>
      </w:r>
      <w:r w:rsidRPr="000916F7">
        <w:rPr>
          <w:lang w:eastAsia="en-US"/>
        </w:rPr>
        <w:t>CCI2014PL16M2OP013</w:t>
      </w:r>
      <w:r w:rsidRPr="000916F7">
        <w:t xml:space="preserve"> Komisji Europejskiej z dnia </w:t>
      </w:r>
      <w:r w:rsidRPr="000916F7">
        <w:rPr>
          <w:bCs/>
        </w:rPr>
        <w:t>12 lutego 2015 r.</w:t>
      </w:r>
      <w:r w:rsidR="00B0685A">
        <w:rPr>
          <w:bCs/>
        </w:rPr>
        <w:t xml:space="preserve">, zmienionego uchwałą nr 1351/2016 Zarządu Województwa Świętokrzyskiego z dnia 13.04.2016 r. </w:t>
      </w:r>
      <w:r w:rsidR="00B0685A" w:rsidRPr="005165D6">
        <w:rPr>
          <w:rStyle w:val="Formularznormalny"/>
          <w:bCs/>
        </w:rPr>
        <w:t>w sprawie przyjęcia propozycji zmian w zapisach Regionalnego Programu Operacyjnego Województwa Świętokrzyskiego na lata 2014-2020</w:t>
      </w:r>
      <w:r w:rsidR="00B0685A">
        <w:t xml:space="preserve"> oraz Decyzją Wykonawczą Komisji Europejskiej </w:t>
      </w:r>
      <w:r w:rsidR="00B0685A">
        <w:br/>
        <w:t xml:space="preserve">Nr CCI 2014PL16M2OP013 z dnia 11.08.2016 r. zatwierdzającą niektóre elementy programu operacyjnego „Regionalnego Programu Operacyjnego Województwa </w:t>
      </w:r>
      <w:r w:rsidR="00B0685A">
        <w:lastRenderedPageBreak/>
        <w:t>Świętokrzyskiego na lata 2014-2020</w:t>
      </w:r>
      <w:r w:rsidR="00B0685A" w:rsidRPr="007F13C4">
        <w:t xml:space="preserve"> </w:t>
      </w:r>
      <w:r w:rsidRPr="000916F7">
        <w:t xml:space="preserve">- </w:t>
      </w:r>
      <w:r w:rsidR="00B0685A" w:rsidRPr="000916F7">
        <w:t>zwan</w:t>
      </w:r>
      <w:r w:rsidR="00B0685A">
        <w:t>ego</w:t>
      </w:r>
      <w:r w:rsidR="00B0685A" w:rsidRPr="000916F7">
        <w:t xml:space="preserve"> </w:t>
      </w:r>
      <w:r w:rsidRPr="000916F7">
        <w:t>dalej: RPO WŚ na lata 2014-2020 lub Programem.</w:t>
      </w:r>
    </w:p>
    <w:p w:rsidR="0027283C" w:rsidRDefault="0027283C" w:rsidP="00BB47D7">
      <w:pPr>
        <w:widowControl w:val="0"/>
        <w:jc w:val="both"/>
        <w:rPr>
          <w:b/>
        </w:rPr>
      </w:pPr>
    </w:p>
    <w:p w:rsidR="00831B2D" w:rsidRPr="000916F7" w:rsidRDefault="004E4062" w:rsidP="00BB47D7">
      <w:pPr>
        <w:widowControl w:val="0"/>
        <w:jc w:val="both"/>
        <w:rPr>
          <w:b/>
        </w:rPr>
      </w:pPr>
      <w:r w:rsidRPr="000916F7">
        <w:rPr>
          <w:b/>
        </w:rPr>
        <w:t>Instytucja Zarządzająca Regionalnym Programem Operacyjnym Województwa Świętokrzyskiego na lata 2014-2020 postanawia</w:t>
      </w:r>
      <w:r w:rsidR="00E1319A" w:rsidRPr="000916F7">
        <w:rPr>
          <w:b/>
        </w:rPr>
        <w:t>, co następuje:</w:t>
      </w:r>
    </w:p>
    <w:p w:rsidR="00BD3C0F" w:rsidRPr="000916F7" w:rsidRDefault="00BD3C0F" w:rsidP="00BB47D7">
      <w:pPr>
        <w:widowControl w:val="0"/>
        <w:rPr>
          <w:bCs/>
        </w:rPr>
      </w:pPr>
    </w:p>
    <w:p w:rsidR="00831B2D" w:rsidRPr="000916F7" w:rsidRDefault="00E1319A" w:rsidP="00BB47D7">
      <w:pPr>
        <w:widowControl w:val="0"/>
        <w:jc w:val="center"/>
        <w:rPr>
          <w:bCs/>
        </w:rPr>
      </w:pPr>
      <w:r w:rsidRPr="000916F7">
        <w:rPr>
          <w:b/>
          <w:bCs/>
        </w:rPr>
        <w:t>§ 1.</w:t>
      </w:r>
      <w:r w:rsidRPr="000916F7">
        <w:rPr>
          <w:bCs/>
        </w:rPr>
        <w:t xml:space="preserve"> </w:t>
      </w:r>
    </w:p>
    <w:p w:rsidR="009B35AD" w:rsidRPr="000916F7" w:rsidRDefault="009B35AD" w:rsidP="009B35AD">
      <w:pPr>
        <w:widowControl w:val="0"/>
        <w:jc w:val="center"/>
        <w:rPr>
          <w:b/>
          <w:bCs/>
        </w:rPr>
      </w:pPr>
      <w:r w:rsidRPr="000916F7">
        <w:rPr>
          <w:b/>
          <w:bCs/>
        </w:rPr>
        <w:t>Definicje</w:t>
      </w:r>
    </w:p>
    <w:p w:rsidR="00831B2D" w:rsidRDefault="00831B2D" w:rsidP="00BB47D7">
      <w:pPr>
        <w:autoSpaceDE w:val="0"/>
        <w:autoSpaceDN w:val="0"/>
        <w:adjustRightInd w:val="0"/>
        <w:jc w:val="both"/>
      </w:pPr>
    </w:p>
    <w:p w:rsidR="0084064E" w:rsidRPr="000916F7" w:rsidRDefault="0084064E" w:rsidP="00BB47D7">
      <w:pPr>
        <w:autoSpaceDE w:val="0"/>
        <w:autoSpaceDN w:val="0"/>
        <w:adjustRightInd w:val="0"/>
        <w:jc w:val="both"/>
      </w:pPr>
    </w:p>
    <w:p w:rsidR="000F5F02" w:rsidRPr="000916F7" w:rsidRDefault="00E1319A" w:rsidP="00BB47D7">
      <w:pPr>
        <w:pStyle w:val="Tekstpodstawowy"/>
        <w:tabs>
          <w:tab w:val="left" w:pos="360"/>
        </w:tabs>
      </w:pPr>
      <w:r w:rsidRPr="000916F7">
        <w:t xml:space="preserve">Ilekroć w niniejszej </w:t>
      </w:r>
      <w:r w:rsidR="004E4062" w:rsidRPr="000916F7">
        <w:t>Decyzji</w:t>
      </w:r>
      <w:r w:rsidRPr="000916F7">
        <w:t xml:space="preserve"> jest mowa o:</w:t>
      </w:r>
    </w:p>
    <w:p w:rsidR="00DC237F" w:rsidRPr="000916F7" w:rsidRDefault="00E1319A">
      <w:pPr>
        <w:pStyle w:val="Akapitzlist"/>
        <w:numPr>
          <w:ilvl w:val="0"/>
          <w:numId w:val="2"/>
        </w:numPr>
        <w:tabs>
          <w:tab w:val="left" w:pos="284"/>
        </w:tabs>
        <w:ind w:left="284" w:hanging="284"/>
        <w:jc w:val="both"/>
      </w:pPr>
      <w:r w:rsidRPr="000916F7">
        <w:rPr>
          <w:iCs/>
        </w:rPr>
        <w:t>„Instytucji Zarządza</w:t>
      </w:r>
      <w:r w:rsidRPr="000916F7">
        <w:t xml:space="preserve">jącej” </w:t>
      </w:r>
      <w:r w:rsidRPr="000916F7">
        <w:rPr>
          <w:iCs/>
        </w:rPr>
        <w:t>– należy przez to rozumieć Zarząd Województwa Świętokrzyskiego pełniący funkcję Instytucji Zarządza</w:t>
      </w:r>
      <w:r w:rsidRPr="000916F7">
        <w:t>jącej RPO</w:t>
      </w:r>
      <w:r w:rsidR="0019153C" w:rsidRPr="000916F7">
        <w:t xml:space="preserve"> </w:t>
      </w:r>
      <w:r w:rsidRPr="000916F7">
        <w:t>WŚ na lata 2014-2020</w:t>
      </w:r>
      <w:r w:rsidRPr="000916F7">
        <w:rPr>
          <w:iCs/>
        </w:rPr>
        <w:t>.</w:t>
      </w:r>
    </w:p>
    <w:p w:rsidR="00DC237F" w:rsidRPr="000916F7" w:rsidRDefault="00E1319A">
      <w:pPr>
        <w:pStyle w:val="Akapitzlist"/>
        <w:numPr>
          <w:ilvl w:val="0"/>
          <w:numId w:val="2"/>
        </w:numPr>
        <w:tabs>
          <w:tab w:val="left" w:pos="284"/>
        </w:tabs>
        <w:ind w:left="284" w:hanging="284"/>
        <w:jc w:val="both"/>
      </w:pPr>
      <w:r w:rsidRPr="000916F7">
        <w:rPr>
          <w:iCs/>
        </w:rPr>
        <w:t>„Beneficjencie” – należy przez to rozumieć podmiot, o którym mowa</w:t>
      </w:r>
      <w:r w:rsidRPr="000916F7">
        <w:rPr>
          <w:rFonts w:eastAsia="Tahoma"/>
          <w:spacing w:val="-1"/>
          <w:lang w:eastAsia="en-US"/>
        </w:rPr>
        <w:t xml:space="preserve"> </w:t>
      </w:r>
      <w:r w:rsidRPr="000916F7">
        <w:rPr>
          <w:iCs/>
        </w:rPr>
        <w:t xml:space="preserve">w art. 2 pkt 10 rozporządzenia ogólnego oraz podmiot, o którym mowa w art. 63 rozporządzenia ogólnego. </w:t>
      </w:r>
    </w:p>
    <w:p w:rsidR="00424FB2" w:rsidRDefault="00E1319A" w:rsidP="00424FB2">
      <w:pPr>
        <w:pStyle w:val="Akapitzlist"/>
        <w:numPr>
          <w:ilvl w:val="0"/>
          <w:numId w:val="2"/>
        </w:numPr>
        <w:tabs>
          <w:tab w:val="left" w:pos="284"/>
        </w:tabs>
        <w:ind w:left="284" w:hanging="284"/>
        <w:jc w:val="both"/>
      </w:pPr>
      <w:r w:rsidRPr="000916F7">
        <w:t>„Partnerze” – należy przez to rozumieć podmiot w rozumieniu art. 33 ust. 1 ustawy wdrożeniowej, który jest wymieniony w zatwierdzonym wniosku o dofin</w:t>
      </w:r>
      <w:r w:rsidR="007E4883" w:rsidRPr="000916F7">
        <w:t>ansowanie Projektu, realizujący</w:t>
      </w:r>
      <w:r w:rsidRPr="000916F7">
        <w:t xml:space="preserve"> wspólnie z Beneficjentem (i ewentualnie innymi partnerami) Projekt na warunkach określonych w niniejszej </w:t>
      </w:r>
      <w:r w:rsidR="003E0516" w:rsidRPr="000916F7">
        <w:t>Decyzji</w:t>
      </w:r>
      <w:r w:rsidRPr="000916F7">
        <w:t xml:space="preserve"> i porozumieniu albo umowie </w:t>
      </w:r>
      <w:r w:rsidR="0004659C" w:rsidRPr="000916F7">
        <w:br/>
      </w:r>
      <w:r w:rsidR="0015771B" w:rsidRPr="000916F7">
        <w:t>o partnerstwie i wnoszący do P</w:t>
      </w:r>
      <w:r w:rsidRPr="000916F7">
        <w:t>rojektu zasoby ludzkie, organizacyjne, techniczne lub finansowe.</w:t>
      </w:r>
    </w:p>
    <w:p w:rsidR="00DC237F" w:rsidRPr="000916F7" w:rsidRDefault="00424FB2" w:rsidP="000053EC">
      <w:pPr>
        <w:pStyle w:val="Akapitzlist"/>
        <w:numPr>
          <w:ilvl w:val="0"/>
          <w:numId w:val="2"/>
        </w:numPr>
        <w:tabs>
          <w:tab w:val="left" w:pos="284"/>
        </w:tabs>
        <w:ind w:left="284" w:hanging="284"/>
        <w:jc w:val="both"/>
      </w:pPr>
      <w:r w:rsidRPr="00424FB2">
        <w:t xml:space="preserve">„Wytycznych” - należy przez to rozumieć instrumenty prawne stanowiące ujednolicone warunki i procedury wdrażania funduszy strukturalnych i Funduszu Spójności wydawane przez ministra właściwego ds. rozwoju regionalnego na podstawie art. 5 ust. 1 ustawy wdrożeniowej, stosowane przez Beneficjenta na podstawie </w:t>
      </w:r>
      <w:r>
        <w:t>Decyzji</w:t>
      </w:r>
      <w:r w:rsidRPr="00424FB2">
        <w:t xml:space="preserve"> o dofinansowani</w:t>
      </w:r>
      <w:r w:rsidR="000053EC">
        <w:t>u</w:t>
      </w:r>
      <w:r w:rsidRPr="00424FB2">
        <w:t xml:space="preserve"> Projektu, publikowane na stronie internetowej www.funduszeeuropejskie.gov.pl, tj. m.in.:</w:t>
      </w:r>
    </w:p>
    <w:p w:rsidR="00DC237F" w:rsidRPr="000916F7" w:rsidRDefault="00E1319A" w:rsidP="00DC237F">
      <w:pPr>
        <w:pStyle w:val="Tekstpodstawowy"/>
        <w:numPr>
          <w:ilvl w:val="0"/>
          <w:numId w:val="4"/>
        </w:numPr>
        <w:tabs>
          <w:tab w:val="left" w:pos="284"/>
        </w:tabs>
        <w:ind w:left="714" w:hanging="357"/>
      </w:pPr>
      <w:r w:rsidRPr="000916F7">
        <w:t>Wytyczne w zakresie realizacji zasady równości szans i niedyskryminacji oraz zasady równości szans kobiet i mężczyzn w ramach funduszy unijnych na lata 2014-2020;</w:t>
      </w:r>
    </w:p>
    <w:p w:rsidR="00DC237F" w:rsidRPr="000916F7" w:rsidRDefault="00E1319A" w:rsidP="00DC237F">
      <w:pPr>
        <w:pStyle w:val="Tekstpodstawowy"/>
        <w:numPr>
          <w:ilvl w:val="0"/>
          <w:numId w:val="4"/>
        </w:numPr>
        <w:tabs>
          <w:tab w:val="left" w:pos="284"/>
        </w:tabs>
        <w:ind w:left="714" w:hanging="357"/>
      </w:pPr>
      <w:r w:rsidRPr="000916F7">
        <w:t xml:space="preserve">Wytyczne w zakresie sprawozdawczości na lata 2014-2020; </w:t>
      </w:r>
    </w:p>
    <w:p w:rsidR="00DC237F" w:rsidRPr="000916F7" w:rsidRDefault="00E1319A" w:rsidP="00DC237F">
      <w:pPr>
        <w:pStyle w:val="Tekstpodstawowy"/>
        <w:numPr>
          <w:ilvl w:val="0"/>
          <w:numId w:val="4"/>
        </w:numPr>
        <w:tabs>
          <w:tab w:val="left" w:pos="284"/>
        </w:tabs>
        <w:ind w:left="714" w:hanging="357"/>
      </w:pPr>
      <w:r w:rsidRPr="000916F7">
        <w:t>Wytyczne w zakresie informacji i promocji programów operacyjnych polityki spójności na lata 2014-2020;</w:t>
      </w:r>
    </w:p>
    <w:p w:rsidR="00DC237F" w:rsidRPr="000916F7" w:rsidRDefault="00E1319A" w:rsidP="00DC237F">
      <w:pPr>
        <w:pStyle w:val="Tekstpodstawowy"/>
        <w:numPr>
          <w:ilvl w:val="0"/>
          <w:numId w:val="4"/>
        </w:numPr>
        <w:tabs>
          <w:tab w:val="left" w:pos="284"/>
        </w:tabs>
        <w:ind w:left="714" w:hanging="357"/>
      </w:pPr>
      <w:r w:rsidRPr="000916F7">
        <w:t>Wytyczne w zakresie monitorowania postępu rzeczowego realizacji programów operacyjnych na lata 2014-2020;</w:t>
      </w:r>
    </w:p>
    <w:p w:rsidR="00DC237F" w:rsidRPr="000916F7" w:rsidRDefault="00E1319A" w:rsidP="00DC237F">
      <w:pPr>
        <w:pStyle w:val="Tekstpodstawowy"/>
        <w:numPr>
          <w:ilvl w:val="0"/>
          <w:numId w:val="4"/>
        </w:numPr>
        <w:tabs>
          <w:tab w:val="left" w:pos="284"/>
        </w:tabs>
        <w:ind w:left="714" w:hanging="357"/>
      </w:pPr>
      <w:r w:rsidRPr="000916F7">
        <w:t>Wytyczne w zakresie kwalifikowalności wydatków w ramach Europejskiego Funduszu Rozwoju Regionalnego, Europejskiego Funduszu Społecznego oraz Funduszu Spójności na lata 2014-2020;</w:t>
      </w:r>
    </w:p>
    <w:p w:rsidR="00DC237F" w:rsidRPr="000916F7" w:rsidRDefault="00E1319A" w:rsidP="00DC237F">
      <w:pPr>
        <w:pStyle w:val="Tekstpodstawowy"/>
        <w:numPr>
          <w:ilvl w:val="0"/>
          <w:numId w:val="4"/>
        </w:numPr>
        <w:tabs>
          <w:tab w:val="left" w:pos="284"/>
        </w:tabs>
        <w:ind w:left="714" w:hanging="357"/>
      </w:pPr>
      <w:r w:rsidRPr="000916F7">
        <w:rPr>
          <w:bCs/>
        </w:rPr>
        <w:t xml:space="preserve">Wytyczne w zakresie realizacji przedsięwzięć w obszarze włączenia społecznego </w:t>
      </w:r>
      <w:r w:rsidR="0004659C" w:rsidRPr="000916F7">
        <w:rPr>
          <w:bCs/>
        </w:rPr>
        <w:br/>
      </w:r>
      <w:r w:rsidRPr="000916F7">
        <w:rPr>
          <w:bCs/>
        </w:rPr>
        <w:t>i zwalczania ubóstwa z wykorzystaniem środków Europejskiego Funduszu Społecznego i Europejskiego Funduszu Rozwoju Regionalnego na lata 2014-2020;</w:t>
      </w:r>
    </w:p>
    <w:p w:rsidR="00DC237F" w:rsidRPr="000916F7" w:rsidRDefault="00E1319A" w:rsidP="00DC237F">
      <w:pPr>
        <w:pStyle w:val="Tekstpodstawowy"/>
        <w:numPr>
          <w:ilvl w:val="0"/>
          <w:numId w:val="4"/>
        </w:numPr>
        <w:tabs>
          <w:tab w:val="left" w:pos="284"/>
        </w:tabs>
        <w:ind w:left="714" w:hanging="357"/>
      </w:pPr>
      <w:r w:rsidRPr="000916F7">
        <w:t>Wytyczne w zakresie zagadnień związanych z przygotowaniem projektów inwestycyjnych, w tym projektów generujących dochód i projektów hybrydowych na lata 2014-2020;</w:t>
      </w:r>
    </w:p>
    <w:p w:rsidR="00DC237F" w:rsidRPr="000916F7" w:rsidRDefault="00E1319A" w:rsidP="00DC237F">
      <w:pPr>
        <w:pStyle w:val="Tekstpodstawowy"/>
        <w:numPr>
          <w:ilvl w:val="0"/>
          <w:numId w:val="4"/>
        </w:numPr>
        <w:tabs>
          <w:tab w:val="left" w:pos="284"/>
        </w:tabs>
        <w:ind w:left="714" w:hanging="357"/>
      </w:pPr>
      <w:r w:rsidRPr="000916F7">
        <w:t>Wytyczne w zakresie sposobu korygowania i odzyskiwania nieprawidłowych wydatków oraz raportowania nieprawidłowości w ramach programów operacyjnych polityki spójności na lata 2014-2020;</w:t>
      </w:r>
    </w:p>
    <w:p w:rsidR="00DC237F" w:rsidRPr="000916F7" w:rsidRDefault="00E1319A" w:rsidP="00DC237F">
      <w:pPr>
        <w:pStyle w:val="Tekstpodstawowy"/>
        <w:numPr>
          <w:ilvl w:val="0"/>
          <w:numId w:val="4"/>
        </w:numPr>
        <w:tabs>
          <w:tab w:val="left" w:pos="284"/>
        </w:tabs>
        <w:ind w:left="714" w:hanging="357"/>
      </w:pPr>
      <w:r w:rsidRPr="000916F7">
        <w:t>Wytyczne w zakresie rewitalizacji w programach operacyjnych na lata 2014-2020;</w:t>
      </w:r>
    </w:p>
    <w:p w:rsidR="00DC237F" w:rsidRPr="000916F7" w:rsidRDefault="00E1319A" w:rsidP="00DC237F">
      <w:pPr>
        <w:pStyle w:val="Tekstpodstawowy"/>
        <w:numPr>
          <w:ilvl w:val="0"/>
          <w:numId w:val="4"/>
        </w:numPr>
        <w:tabs>
          <w:tab w:val="left" w:pos="284"/>
        </w:tabs>
        <w:ind w:left="714" w:hanging="357"/>
      </w:pPr>
      <w:r w:rsidRPr="000916F7">
        <w:lastRenderedPageBreak/>
        <w:t>Wytyczne Ministra Infrastruktury i Rozwoju w zakresie kontroli realizacji programów operacyjnych na lata 2014-2020;</w:t>
      </w:r>
    </w:p>
    <w:p w:rsidR="00B35C08" w:rsidRPr="000916F7" w:rsidRDefault="00E1319A" w:rsidP="00DC237F">
      <w:pPr>
        <w:pStyle w:val="Tekstpodstawowy"/>
        <w:numPr>
          <w:ilvl w:val="0"/>
          <w:numId w:val="4"/>
        </w:numPr>
        <w:tabs>
          <w:tab w:val="left" w:pos="284"/>
        </w:tabs>
        <w:ind w:left="714" w:hanging="357"/>
      </w:pPr>
      <w:r w:rsidRPr="000916F7">
        <w:t>Wytyczne w zakresie warunków gromadzenia i przekazywania danych w postaci elektronicznej na lata 2014-2020</w:t>
      </w:r>
      <w:r w:rsidR="00B35C08" w:rsidRPr="000916F7">
        <w:t>;</w:t>
      </w:r>
    </w:p>
    <w:p w:rsidR="00DC237F" w:rsidRPr="000916F7" w:rsidRDefault="00B35C08" w:rsidP="00B35C08">
      <w:pPr>
        <w:pStyle w:val="Tekstpodstawowy"/>
        <w:numPr>
          <w:ilvl w:val="0"/>
          <w:numId w:val="4"/>
        </w:numPr>
        <w:tabs>
          <w:tab w:val="left" w:pos="284"/>
        </w:tabs>
        <w:ind w:left="714" w:hanging="357"/>
      </w:pPr>
      <w:r w:rsidRPr="000916F7">
        <w:t>Wytycznych w zakresie reguł dofinansowania z programów operacyjnych podmiotów realizujących obowiązek świadczenia usług publicznych w ogólnym interesie gospodarczym w ramach zadań własnych jednostek samorządu terytorialnego w gospodarce odpadami.</w:t>
      </w:r>
    </w:p>
    <w:p w:rsidR="00D60D5F" w:rsidRPr="000916F7" w:rsidRDefault="00DC237F" w:rsidP="00F01EF0">
      <w:pPr>
        <w:numPr>
          <w:ilvl w:val="0"/>
          <w:numId w:val="2"/>
        </w:numPr>
        <w:tabs>
          <w:tab w:val="left" w:pos="284"/>
        </w:tabs>
        <w:ind w:left="284" w:hanging="284"/>
        <w:jc w:val="both"/>
      </w:pPr>
      <w:r w:rsidRPr="000916F7">
        <w:t>„SzOOP” – należy przez to rozumieć „Szczegółowy opis osi priorytetowych Regionalnego Programu Operacyjneg</w:t>
      </w:r>
      <w:r w:rsidR="00296131" w:rsidRPr="000916F7">
        <w:t xml:space="preserve">o Województwa Świętokrzyskiego </w:t>
      </w:r>
      <w:r w:rsidRPr="000916F7">
        <w:t>na lata 2014-2020”</w:t>
      </w:r>
      <w:r w:rsidRPr="000916F7">
        <w:rPr>
          <w:rFonts w:eastAsia="Tahoma"/>
          <w:sz w:val="22"/>
          <w:szCs w:val="22"/>
        </w:rPr>
        <w:t xml:space="preserve"> (</w:t>
      </w:r>
      <w:r w:rsidRPr="000916F7">
        <w:rPr>
          <w:rFonts w:eastAsia="Tahoma"/>
          <w:spacing w:val="1"/>
          <w:sz w:val="22"/>
          <w:szCs w:val="22"/>
        </w:rPr>
        <w:t>w</w:t>
      </w:r>
      <w:r w:rsidRPr="000916F7">
        <w:rPr>
          <w:rFonts w:eastAsia="Tahoma"/>
          <w:spacing w:val="-2"/>
          <w:sz w:val="22"/>
          <w:szCs w:val="22"/>
        </w:rPr>
        <w:t>r</w:t>
      </w:r>
      <w:r w:rsidRPr="000916F7">
        <w:rPr>
          <w:rFonts w:eastAsia="Tahoma"/>
          <w:spacing w:val="1"/>
          <w:sz w:val="22"/>
          <w:szCs w:val="22"/>
        </w:rPr>
        <w:t>a</w:t>
      </w:r>
      <w:r w:rsidRPr="000916F7">
        <w:rPr>
          <w:rFonts w:eastAsia="Tahoma"/>
          <w:sz w:val="22"/>
          <w:szCs w:val="22"/>
        </w:rPr>
        <w:t>z</w:t>
      </w:r>
      <w:r w:rsidRPr="000916F7">
        <w:rPr>
          <w:rFonts w:eastAsia="Tahoma"/>
          <w:spacing w:val="7"/>
          <w:sz w:val="22"/>
          <w:szCs w:val="22"/>
        </w:rPr>
        <w:t xml:space="preserve"> </w:t>
      </w:r>
      <w:r w:rsidR="00296131" w:rsidRPr="000916F7">
        <w:rPr>
          <w:rFonts w:eastAsia="Tahoma"/>
          <w:spacing w:val="7"/>
          <w:sz w:val="22"/>
          <w:szCs w:val="22"/>
        </w:rPr>
        <w:br/>
      </w:r>
      <w:r w:rsidRPr="000916F7">
        <w:rPr>
          <w:rFonts w:eastAsia="Tahoma"/>
          <w:sz w:val="22"/>
          <w:szCs w:val="22"/>
        </w:rPr>
        <w:t>z załącznikami),</w:t>
      </w:r>
      <w:r w:rsidRPr="000916F7">
        <w:t xml:space="preserve"> przygotowany przez Instytucję Zarządzającą, określający w szczególności zakres działań realizowanych w ramach poszczególnych osi priorytetowych programu operacyjnego.</w:t>
      </w:r>
    </w:p>
    <w:p w:rsidR="0007729C" w:rsidRPr="000916F7" w:rsidRDefault="00E1319A" w:rsidP="00F01EF0">
      <w:pPr>
        <w:pStyle w:val="Akapitzlist"/>
        <w:numPr>
          <w:ilvl w:val="0"/>
          <w:numId w:val="2"/>
        </w:numPr>
        <w:tabs>
          <w:tab w:val="left" w:pos="284"/>
        </w:tabs>
        <w:ind w:left="284" w:hanging="284"/>
        <w:jc w:val="both"/>
      </w:pPr>
      <w:r w:rsidRPr="000916F7">
        <w:t xml:space="preserve">„Projekcie” - </w:t>
      </w:r>
      <w:r w:rsidRPr="000916F7">
        <w:rPr>
          <w:iCs/>
        </w:rPr>
        <w:t>należy przez to rozumieć</w:t>
      </w:r>
      <w:r w:rsidRPr="000916F7">
        <w:t xml:space="preserve"> przedsięwzięcie szczegółowo określone we wniosku o dofinansowanie, </w:t>
      </w:r>
      <w:r w:rsidR="00AD4691" w:rsidRPr="000916F7">
        <w:t xml:space="preserve">zgłoszone do objęcia lub objęte współfinansowaniem UE, </w:t>
      </w:r>
      <w:r w:rsidRPr="000916F7">
        <w:t>realizowane w ramach danej osi priorytetowej</w:t>
      </w:r>
      <w:r w:rsidR="00AD4691" w:rsidRPr="000916F7">
        <w:t xml:space="preserve"> programu operacyjnego</w:t>
      </w:r>
      <w:r w:rsidRPr="000916F7">
        <w:t>, zmierzające do osiągnięcia założonego celu określonego wskaźnikami, z określonym początkiem i końcem realizacji, będące przedmiotem niniejszej</w:t>
      </w:r>
      <w:r w:rsidR="004E4062" w:rsidRPr="000916F7">
        <w:t xml:space="preserve"> Decyzji</w:t>
      </w:r>
      <w:r w:rsidRPr="000916F7">
        <w:t>.</w:t>
      </w:r>
    </w:p>
    <w:p w:rsidR="00DC237F" w:rsidRPr="000916F7" w:rsidRDefault="00E1319A">
      <w:pPr>
        <w:pStyle w:val="Tekstpodstawowy"/>
        <w:numPr>
          <w:ilvl w:val="0"/>
          <w:numId w:val="2"/>
        </w:numPr>
        <w:tabs>
          <w:tab w:val="left" w:pos="284"/>
          <w:tab w:val="left" w:pos="360"/>
        </w:tabs>
        <w:ind w:left="284" w:hanging="284"/>
      </w:pPr>
      <w:r w:rsidRPr="000916F7">
        <w:t>„Dofinansowaniu” – należy przez to rozumieć wsparcie udzielane Beneficjentowi ze środków publicznych, stanowiące bezzwrotną pomoc przeznaczoną na pokrycie wydatków kwalifikowalnych, ponoszonych w związku z realizacją Projektu na podstawie</w:t>
      </w:r>
      <w:r w:rsidR="004E4062" w:rsidRPr="000916F7">
        <w:t xml:space="preserve"> Decyzji</w:t>
      </w:r>
      <w:r w:rsidRPr="000916F7">
        <w:t>.</w:t>
      </w:r>
    </w:p>
    <w:p w:rsidR="00DC237F" w:rsidRPr="000916F7" w:rsidRDefault="00E1319A" w:rsidP="00DC237F">
      <w:pPr>
        <w:pStyle w:val="Tekstpodstawowy"/>
        <w:numPr>
          <w:ilvl w:val="0"/>
          <w:numId w:val="2"/>
        </w:numPr>
        <w:tabs>
          <w:tab w:val="left" w:pos="284"/>
          <w:tab w:val="left" w:pos="360"/>
        </w:tabs>
        <w:ind w:left="340" w:hanging="340"/>
      </w:pPr>
      <w:r w:rsidRPr="000916F7">
        <w:t xml:space="preserve">„Wydatkach kwalifikowalnych” – należy przez to rozumieć wydatki lub koszty uznane za kwalifikowalne i spełniające kryteria, zgodnie z rozporządzeniem ogólnym, jak również </w:t>
      </w:r>
      <w:r w:rsidR="0004659C" w:rsidRPr="000916F7">
        <w:br/>
      </w:r>
      <w:r w:rsidRPr="000916F7">
        <w:t xml:space="preserve">w rozumieniu ustawy wdrożeniowej i przepisów rozporządzeń wydanych do tej ustawy, oraz zgodnie z </w:t>
      </w:r>
      <w:r w:rsidR="005B2C1E" w:rsidRPr="000916F7">
        <w:t>w</w:t>
      </w:r>
      <w:r w:rsidR="00367EE9" w:rsidRPr="000916F7">
        <w:t xml:space="preserve">ytycznymi wskazanymi w § 1 </w:t>
      </w:r>
      <w:r w:rsidR="00D2621D">
        <w:t>ust.4</w:t>
      </w:r>
      <w:r w:rsidR="00367EE9" w:rsidRPr="000916F7">
        <w:t xml:space="preserve"> lit. e)</w:t>
      </w:r>
      <w:r w:rsidRPr="000916F7">
        <w:t>.</w:t>
      </w:r>
    </w:p>
    <w:p w:rsidR="00DC237F" w:rsidRPr="000916F7" w:rsidRDefault="00E1319A" w:rsidP="00DC237F">
      <w:pPr>
        <w:pStyle w:val="Tekstpodstawowy"/>
        <w:numPr>
          <w:ilvl w:val="0"/>
          <w:numId w:val="2"/>
        </w:numPr>
        <w:tabs>
          <w:tab w:val="left" w:pos="284"/>
          <w:tab w:val="left" w:pos="360"/>
        </w:tabs>
        <w:ind w:left="340" w:hanging="340"/>
      </w:pPr>
      <w:r w:rsidRPr="000916F7">
        <w:t xml:space="preserve"> „Wydatkach niekwalifikowalnych” - należy przez to rozumieć każdy wydatek lub koszt poniesiony przez Beneficjenta, który nie jest wydatkiem kwalifikowalnym.</w:t>
      </w:r>
    </w:p>
    <w:p w:rsidR="00DC237F" w:rsidRPr="000916F7" w:rsidRDefault="00E1319A" w:rsidP="00DC237F">
      <w:pPr>
        <w:pStyle w:val="Tekstpodstawowy"/>
        <w:numPr>
          <w:ilvl w:val="0"/>
          <w:numId w:val="2"/>
        </w:numPr>
        <w:tabs>
          <w:tab w:val="left" w:pos="284"/>
          <w:tab w:val="left" w:pos="360"/>
        </w:tabs>
        <w:ind w:left="340" w:hanging="340"/>
      </w:pPr>
      <w:r w:rsidRPr="000916F7">
        <w:t xml:space="preserve">„Wniosku o dofinansowanie” - oznacza to dokumenty przedkładane przez Beneficjenta do Instytucji Zarządzającej w celu uzyskania dofinansowania na realizację Projektu w ramach RPO WŚ na lata 2014-2020. W przypadku zmian w Projekcie dokonanych w trakcie jego realizacji, zatwierdzonym wnioskiem o dofinansowanie jest wersja wniosku zmieniona </w:t>
      </w:r>
      <w:r w:rsidR="00D36EE4" w:rsidRPr="000916F7">
        <w:br/>
      </w:r>
      <w:r w:rsidRPr="000916F7">
        <w:t xml:space="preserve">i zatwierdzona na warunkach określonych w </w:t>
      </w:r>
      <w:r w:rsidR="004E4062" w:rsidRPr="000916F7">
        <w:t>Decyzji</w:t>
      </w:r>
      <w:r w:rsidRPr="000916F7">
        <w:t>.</w:t>
      </w:r>
    </w:p>
    <w:p w:rsidR="00DC237F" w:rsidRPr="000916F7" w:rsidRDefault="00E1319A" w:rsidP="00DC237F">
      <w:pPr>
        <w:pStyle w:val="Tekstpodstawowy"/>
        <w:numPr>
          <w:ilvl w:val="0"/>
          <w:numId w:val="2"/>
        </w:numPr>
        <w:tabs>
          <w:tab w:val="left" w:pos="284"/>
          <w:tab w:val="left" w:pos="360"/>
        </w:tabs>
        <w:ind w:left="340" w:hanging="340"/>
      </w:pPr>
      <w:r w:rsidRPr="000916F7">
        <w:t>„</w:t>
      </w:r>
      <w:r w:rsidR="004E4062" w:rsidRPr="000916F7">
        <w:t>Decyzji</w:t>
      </w:r>
      <w:r w:rsidRPr="000916F7">
        <w:t>” - na</w:t>
      </w:r>
      <w:r w:rsidR="004E4062" w:rsidRPr="000916F7">
        <w:t xml:space="preserve">leży przez to rozumieć </w:t>
      </w:r>
      <w:r w:rsidR="00B72F32" w:rsidRPr="000916F7">
        <w:rPr>
          <w:spacing w:val="1"/>
          <w:w w:val="105"/>
          <w:lang w:eastAsia="ar-SA"/>
        </w:rPr>
        <w:t>Uchwałę Zarządu Województwa Świętokrzyskiego w spr</w:t>
      </w:r>
      <w:r w:rsidR="00D36EE4" w:rsidRPr="000916F7">
        <w:rPr>
          <w:spacing w:val="1"/>
          <w:w w:val="105"/>
          <w:lang w:eastAsia="ar-SA"/>
        </w:rPr>
        <w:t>awie przyznania dofinansowania P</w:t>
      </w:r>
      <w:r w:rsidR="00B72F32" w:rsidRPr="000916F7">
        <w:rPr>
          <w:spacing w:val="1"/>
          <w:w w:val="105"/>
          <w:lang w:eastAsia="ar-SA"/>
        </w:rPr>
        <w:t>rojektu własnego Województwa Świętokrzyskiego</w:t>
      </w:r>
      <w:r w:rsidR="004E4062" w:rsidRPr="000916F7">
        <w:t>.</w:t>
      </w:r>
    </w:p>
    <w:p w:rsidR="00DC237F" w:rsidRPr="000916F7" w:rsidRDefault="00E1319A" w:rsidP="00DC237F">
      <w:pPr>
        <w:pStyle w:val="Tekstpodstawowy"/>
        <w:numPr>
          <w:ilvl w:val="0"/>
          <w:numId w:val="2"/>
        </w:numPr>
        <w:tabs>
          <w:tab w:val="left" w:pos="284"/>
          <w:tab w:val="left" w:pos="360"/>
        </w:tabs>
        <w:ind w:left="340" w:hanging="340"/>
      </w:pPr>
      <w:r w:rsidRPr="000916F7">
        <w:t xml:space="preserve">„SL 2014” - oznacza to aplikację główną centralnego systemu teleinformatycznego wykorzystywanego w procesie rozliczania Projektu oraz komunikowania się </w:t>
      </w:r>
      <w:r w:rsidRPr="000916F7">
        <w:br/>
        <w:t>z Instytucją Zarządzającą.</w:t>
      </w:r>
    </w:p>
    <w:p w:rsidR="00DC237F" w:rsidRPr="000916F7" w:rsidRDefault="00E1319A" w:rsidP="00DC237F">
      <w:pPr>
        <w:pStyle w:val="Tekstpodstawowy"/>
        <w:numPr>
          <w:ilvl w:val="0"/>
          <w:numId w:val="2"/>
        </w:numPr>
        <w:tabs>
          <w:tab w:val="left" w:pos="284"/>
          <w:tab w:val="left" w:pos="360"/>
        </w:tabs>
        <w:ind w:left="340" w:hanging="340"/>
      </w:pPr>
      <w:r w:rsidRPr="000916F7">
        <w:t xml:space="preserve">„EFRR" - </w:t>
      </w:r>
      <w:r w:rsidRPr="000916F7">
        <w:rPr>
          <w:iCs/>
        </w:rPr>
        <w:t>należy przez to rozumieć Europejski Fundusz Rozwoju Regionalnego</w:t>
      </w:r>
      <w:r w:rsidR="00D71C59" w:rsidRPr="000916F7">
        <w:rPr>
          <w:iCs/>
        </w:rPr>
        <w:t xml:space="preserve">, tj. </w:t>
      </w:r>
      <w:r w:rsidR="00502077" w:rsidRPr="000916F7">
        <w:rPr>
          <w:iCs/>
        </w:rPr>
        <w:t xml:space="preserve">zgodnie z  art. 1 rozporządzenia ogólnego </w:t>
      </w:r>
      <w:r w:rsidR="00D71C59" w:rsidRPr="000916F7">
        <w:rPr>
          <w:iCs/>
        </w:rPr>
        <w:t>jeden z funduszy strukturalnych</w:t>
      </w:r>
      <w:r w:rsidRPr="000916F7">
        <w:rPr>
          <w:iCs/>
        </w:rPr>
        <w:t>.</w:t>
      </w:r>
    </w:p>
    <w:p w:rsidR="00DC237F" w:rsidRPr="000916F7" w:rsidRDefault="0053293D" w:rsidP="00DC237F">
      <w:pPr>
        <w:pStyle w:val="Tekstpodstawowy"/>
        <w:numPr>
          <w:ilvl w:val="0"/>
          <w:numId w:val="2"/>
        </w:numPr>
        <w:tabs>
          <w:tab w:val="left" w:pos="284"/>
          <w:tab w:val="left" w:pos="360"/>
        </w:tabs>
        <w:ind w:left="340" w:hanging="340"/>
      </w:pPr>
      <w:r w:rsidRPr="000916F7">
        <w:rPr>
          <w:iCs/>
        </w:rPr>
        <w:t xml:space="preserve"> </w:t>
      </w:r>
      <w:r w:rsidR="00E1319A" w:rsidRPr="000916F7">
        <w:rPr>
          <w:iCs/>
        </w:rPr>
        <w:t>„Budżecie środków europejskich” - należy przez to rozumieć budżet, zgodnie z art. 117 ufp.</w:t>
      </w:r>
    </w:p>
    <w:p w:rsidR="00AD4691" w:rsidRPr="000916F7" w:rsidRDefault="0019153C" w:rsidP="00AD4691">
      <w:pPr>
        <w:pStyle w:val="Akapitzlist"/>
        <w:numPr>
          <w:ilvl w:val="0"/>
          <w:numId w:val="2"/>
        </w:numPr>
        <w:tabs>
          <w:tab w:val="left" w:pos="284"/>
          <w:tab w:val="left" w:pos="360"/>
        </w:tabs>
        <w:ind w:left="340" w:hanging="340"/>
        <w:jc w:val="both"/>
        <w:rPr>
          <w:iCs/>
        </w:rPr>
      </w:pPr>
      <w:r w:rsidRPr="000916F7">
        <w:t>„Współfinansowaniu</w:t>
      </w:r>
      <w:r w:rsidR="00AD4691" w:rsidRPr="000916F7">
        <w:t xml:space="preserve"> UE” – zgodnie z art. 2 pkt 31 ustawy wdrożeniowej należy przez to rozumieć, środki pochodzące z budżetu środków europejskich przeznaczone na realizację Projektu wypłacane na rzecz Beneficjent</w:t>
      </w:r>
      <w:r w:rsidR="00D2621D">
        <w:t>a</w:t>
      </w:r>
      <w:r w:rsidR="00AD4691" w:rsidRPr="000916F7">
        <w:t xml:space="preserve"> albo wydatkowane przez państwową jednostkę budżetową w ramach Projektu.</w:t>
      </w:r>
    </w:p>
    <w:p w:rsidR="00DC237F" w:rsidRPr="000916F7" w:rsidRDefault="00AD4691" w:rsidP="00AD4691">
      <w:pPr>
        <w:pStyle w:val="Tekstpodstawowy"/>
        <w:numPr>
          <w:ilvl w:val="0"/>
          <w:numId w:val="2"/>
        </w:numPr>
        <w:tabs>
          <w:tab w:val="left" w:pos="284"/>
          <w:tab w:val="left" w:pos="360"/>
        </w:tabs>
        <w:ind w:left="340" w:hanging="340"/>
      </w:pPr>
      <w:r w:rsidRPr="000916F7">
        <w:rPr>
          <w:iCs/>
        </w:rPr>
        <w:t xml:space="preserve"> </w:t>
      </w:r>
      <w:r w:rsidR="00E1319A" w:rsidRPr="000916F7">
        <w:rPr>
          <w:iCs/>
        </w:rPr>
        <w:t>„Budżecie państwa” – należy przez to rozumieć budżet, zgodnie z art. 110 ufp.</w:t>
      </w:r>
    </w:p>
    <w:p w:rsidR="00DC237F" w:rsidRPr="000916F7" w:rsidRDefault="00E1319A" w:rsidP="00DC237F">
      <w:pPr>
        <w:pStyle w:val="Tekstpodstawowy"/>
        <w:numPr>
          <w:ilvl w:val="0"/>
          <w:numId w:val="2"/>
        </w:numPr>
        <w:tabs>
          <w:tab w:val="left" w:pos="284"/>
          <w:tab w:val="left" w:pos="360"/>
        </w:tabs>
        <w:ind w:left="340" w:hanging="340"/>
      </w:pPr>
      <w:r w:rsidRPr="000916F7">
        <w:lastRenderedPageBreak/>
        <w:t xml:space="preserve">„Współfinansowaniu krajowym z budżetu państwa” – </w:t>
      </w:r>
      <w:r w:rsidRPr="000916F7">
        <w:rPr>
          <w:iCs/>
        </w:rPr>
        <w:t xml:space="preserve">należy przez to rozumieć </w:t>
      </w:r>
      <w:r w:rsidRPr="000916F7">
        <w:t xml:space="preserve">środki budżetu państwa niepochodzące </w:t>
      </w:r>
      <w:r w:rsidR="00D303F4" w:rsidRPr="000916F7">
        <w:t>z budżetu środków europejskich</w:t>
      </w:r>
      <w:r w:rsidRPr="000916F7">
        <w:t>, wypłacane na rzecz Beneficjenta albo wydatkowane przez państwową jednos</w:t>
      </w:r>
      <w:r w:rsidR="00AD4691" w:rsidRPr="000916F7">
        <w:t>tkę budżetową w ramach Projektu</w:t>
      </w:r>
      <w:r w:rsidR="008976C3" w:rsidRPr="000916F7">
        <w:t xml:space="preserve"> w formie dotacji celowej</w:t>
      </w:r>
      <w:r w:rsidR="00AD4691" w:rsidRPr="000916F7">
        <w:t>.</w:t>
      </w:r>
    </w:p>
    <w:p w:rsidR="00DC237F" w:rsidRPr="000916F7" w:rsidRDefault="00E1319A" w:rsidP="00DC237F">
      <w:pPr>
        <w:pStyle w:val="Tekstpodstawowy"/>
        <w:numPr>
          <w:ilvl w:val="0"/>
          <w:numId w:val="2"/>
        </w:numPr>
        <w:tabs>
          <w:tab w:val="left" w:pos="284"/>
          <w:tab w:val="left" w:pos="360"/>
        </w:tabs>
        <w:ind w:left="340" w:hanging="340"/>
      </w:pPr>
      <w:r w:rsidRPr="000916F7">
        <w:t>„Dotacji celowej” - oznacza to współfinansowanie krajowe z budżetu państwa na dofinansowanie Projektu przekazywane przez Instytucję Zarządzającą zgodnie z art. 2 ust. 30 ustawy wdrożeniowej.</w:t>
      </w:r>
    </w:p>
    <w:p w:rsidR="00DC237F" w:rsidRPr="000916F7" w:rsidRDefault="00E1319A" w:rsidP="00DC237F">
      <w:pPr>
        <w:pStyle w:val="Tekstpodstawowy"/>
        <w:numPr>
          <w:ilvl w:val="0"/>
          <w:numId w:val="2"/>
        </w:numPr>
        <w:tabs>
          <w:tab w:val="left" w:pos="284"/>
          <w:tab w:val="left" w:pos="360"/>
        </w:tabs>
        <w:ind w:left="340" w:hanging="340"/>
      </w:pPr>
      <w:r w:rsidRPr="000916F7">
        <w:t>„Wkładzie własnym” –</w:t>
      </w:r>
      <w:r w:rsidRPr="000916F7">
        <w:rPr>
          <w:iCs/>
        </w:rPr>
        <w:t xml:space="preserve"> należy przez to rozumieć</w:t>
      </w:r>
      <w:r w:rsidRPr="000916F7">
        <w:t xml:space="preserve">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0916F7">
        <w:rPr>
          <w:rStyle w:val="Odwoanieprzypisudolnego"/>
        </w:rPr>
        <w:footnoteReference w:id="8"/>
      </w:r>
      <w:r w:rsidR="00064FAA" w:rsidRPr="000916F7">
        <w:t>)</w:t>
      </w:r>
      <w:r w:rsidR="00DC237F" w:rsidRPr="000916F7">
        <w:t>.</w:t>
      </w:r>
    </w:p>
    <w:p w:rsidR="00DC237F" w:rsidRPr="000916F7" w:rsidRDefault="00DC237F" w:rsidP="00DC237F">
      <w:pPr>
        <w:numPr>
          <w:ilvl w:val="0"/>
          <w:numId w:val="2"/>
        </w:numPr>
        <w:tabs>
          <w:tab w:val="left" w:pos="284"/>
          <w:tab w:val="left" w:pos="360"/>
        </w:tabs>
        <w:ind w:left="340" w:hanging="340"/>
        <w:jc w:val="both"/>
      </w:pPr>
      <w:r w:rsidRPr="000916F7">
        <w:rPr>
          <w:iCs/>
        </w:rPr>
        <w:t xml:space="preserve">„BGK” - należy przez to rozumieć Bank Gospodarstwa Krajowego, zajmujący się obsługą bankową płatności ze środków EFRR na postawie </w:t>
      </w:r>
      <w:r w:rsidRPr="000916F7">
        <w:t>art. 200 ust. 1 ufp</w:t>
      </w:r>
      <w:r w:rsidRPr="000916F7">
        <w:rPr>
          <w:iCs/>
        </w:rPr>
        <w:t>.</w:t>
      </w:r>
    </w:p>
    <w:p w:rsidR="00DC237F" w:rsidRPr="000916F7" w:rsidRDefault="00DC237F" w:rsidP="00DC237F">
      <w:pPr>
        <w:numPr>
          <w:ilvl w:val="0"/>
          <w:numId w:val="2"/>
        </w:numPr>
        <w:tabs>
          <w:tab w:val="left" w:pos="284"/>
          <w:tab w:val="left" w:pos="360"/>
        </w:tabs>
        <w:ind w:left="340" w:hanging="340"/>
        <w:jc w:val="both"/>
      </w:pPr>
      <w:r w:rsidRPr="000916F7">
        <w:t xml:space="preserve">„Rachunku bankowym BGK” – należy przez to rozumieć rachunek bankowy w Banku Gospodarstwa Krajowego nr </w:t>
      </w:r>
      <w:r w:rsidR="003D01EA" w:rsidRPr="000916F7">
        <w:rPr>
          <w:u w:val="single"/>
        </w:rPr>
        <w:t>82 1130 0007 0020 0660 2620 0010</w:t>
      </w:r>
      <w:r w:rsidR="00C126A7" w:rsidRPr="000916F7">
        <w:rPr>
          <w:b/>
        </w:rPr>
        <w:t xml:space="preserve"> </w:t>
      </w:r>
      <w:r w:rsidRPr="000916F7">
        <w:t>otwarty przez Ministra Finansów, z którego płatności, pochodzące z budżetu środków europejsk</w:t>
      </w:r>
      <w:r w:rsidR="00426876" w:rsidRPr="000916F7">
        <w:t>ich odpowiadające wkładowi EFRR</w:t>
      </w:r>
      <w:r w:rsidRPr="000916F7">
        <w:t xml:space="preserve"> przekazywane są na rachunek bankowy </w:t>
      </w:r>
      <w:r w:rsidR="00426876" w:rsidRPr="000916F7">
        <w:t>Projektu</w:t>
      </w:r>
      <w:r w:rsidRPr="000916F7">
        <w:t>.</w:t>
      </w:r>
    </w:p>
    <w:p w:rsidR="00DC237F" w:rsidRPr="000916F7" w:rsidRDefault="00DC237F" w:rsidP="00DC237F">
      <w:pPr>
        <w:numPr>
          <w:ilvl w:val="0"/>
          <w:numId w:val="2"/>
        </w:numPr>
        <w:tabs>
          <w:tab w:val="left" w:pos="284"/>
          <w:tab w:val="left" w:pos="360"/>
        </w:tabs>
        <w:ind w:left="340" w:hanging="340"/>
        <w:jc w:val="both"/>
      </w:pPr>
      <w:r w:rsidRPr="000916F7">
        <w:t>„Rachunku bankowym Projektu</w:t>
      </w:r>
      <w:r w:rsidRPr="000916F7">
        <w:rPr>
          <w:rStyle w:val="Odwoanieprzypisudolnego"/>
        </w:rPr>
        <w:footnoteReference w:id="9"/>
      </w:r>
      <w:r w:rsidRPr="000916F7">
        <w:rPr>
          <w:vertAlign w:val="superscript"/>
        </w:rPr>
        <w:t>”</w:t>
      </w:r>
      <w:r w:rsidRPr="000916F7">
        <w:t xml:space="preserve"> – należy przez to rozumieć rachunek bankowy Beneficjenta lub Partnera Projektu prowadzony dla potrzeb realizacji Projektu, na który bezpośrednio trafia kwota dofinansowania.</w:t>
      </w:r>
    </w:p>
    <w:p w:rsidR="00DC237F" w:rsidRPr="000916F7" w:rsidRDefault="00DC237F" w:rsidP="00DC237F">
      <w:pPr>
        <w:numPr>
          <w:ilvl w:val="0"/>
          <w:numId w:val="2"/>
        </w:numPr>
        <w:tabs>
          <w:tab w:val="left" w:pos="284"/>
          <w:tab w:val="left" w:pos="360"/>
        </w:tabs>
        <w:ind w:left="340" w:hanging="340"/>
        <w:jc w:val="both"/>
      </w:pPr>
      <w:r w:rsidRPr="000916F7">
        <w:t xml:space="preserve">„Rachunku bankowym Instytucji Zarządzającej” – należy przez to rozumieć wyodrębniony rachunek bankowy Urzędu Marszałkowskiego Województwa Świętokrzyskiego w Kielcach, 25-516 Kielce, Al. IX Wieków Kielc 3, nr </w:t>
      </w:r>
      <w:r w:rsidR="00B35C08" w:rsidRPr="000916F7">
        <w:t xml:space="preserve"> </w:t>
      </w:r>
      <w:r w:rsidR="00B35C08" w:rsidRPr="000916F7">
        <w:rPr>
          <w:u w:val="single"/>
        </w:rPr>
        <w:t>78 1020 2629 0000 9202 0342 7408</w:t>
      </w:r>
      <w:r w:rsidRPr="000916F7">
        <w:t>, prowadzony w </w:t>
      </w:r>
      <w:r w:rsidR="00B35C08" w:rsidRPr="000916F7">
        <w:t>PKO Bank Polski S.A.</w:t>
      </w:r>
      <w:r w:rsidRPr="000916F7">
        <w:t>, z którego współfinansowanie krajowe z budżetu państwa przekazywane jest na rachunek bankowy</w:t>
      </w:r>
      <w:r w:rsidR="00426876" w:rsidRPr="000916F7">
        <w:t xml:space="preserve"> Projektu</w:t>
      </w:r>
      <w:r w:rsidRPr="000916F7">
        <w:t>.</w:t>
      </w:r>
    </w:p>
    <w:p w:rsidR="00DC237F" w:rsidRPr="000916F7" w:rsidRDefault="00DC237F" w:rsidP="00DC237F">
      <w:pPr>
        <w:numPr>
          <w:ilvl w:val="0"/>
          <w:numId w:val="2"/>
        </w:numPr>
        <w:tabs>
          <w:tab w:val="left" w:pos="284"/>
          <w:tab w:val="left" w:pos="360"/>
        </w:tabs>
        <w:ind w:left="340" w:hanging="340"/>
        <w:jc w:val="both"/>
      </w:pPr>
      <w:r w:rsidRPr="000916F7">
        <w:t xml:space="preserve">„Rachunku bankowym Instytucji Zarządzającej dotyczącym zwrotów” – należy przez to rozumieć rachunek bankowy Urzędu Marszałkowskiego Województwa Świętokrzyskiego w Kielcach, 25-516 Kielce, Al. IX Wieków Kielc 3, nr </w:t>
      </w:r>
      <w:r w:rsidR="00B35C08" w:rsidRPr="000916F7">
        <w:rPr>
          <w:u w:val="single"/>
        </w:rPr>
        <w:t>86 1020 2629 0000 9402 0342 7457</w:t>
      </w:r>
      <w:r w:rsidRPr="000916F7">
        <w:t>, prowadzony w </w:t>
      </w:r>
      <w:r w:rsidR="00B35C08" w:rsidRPr="000916F7">
        <w:t>PKO Bank Polski S.A.</w:t>
      </w:r>
      <w:r w:rsidRPr="000916F7">
        <w:t>, na który Beneficjent dokonuje zwrotu środków europejskich oraz współfinansowania krajowego z budżetu państwa</w:t>
      </w:r>
      <w:r w:rsidR="00316F5C" w:rsidRPr="000916F7">
        <w:t>,</w:t>
      </w:r>
      <w:r w:rsidRPr="000916F7">
        <w:t xml:space="preserve"> jak również odsetek od tych środków przekazanych w formie zaliczki zgromadzonych przez Beneficjenta na rachunku bankowym, odsetek od środków pozostałych do rozliczenia przekazanych w formie zaliczki, a także odsetek od środków wykorzystanych niezgodnie</w:t>
      </w:r>
      <w:r w:rsidR="00584BBD" w:rsidRPr="000916F7">
        <w:t xml:space="preserve"> </w:t>
      </w:r>
      <w:r w:rsidR="00584BBD" w:rsidRPr="000916F7">
        <w:br/>
      </w:r>
      <w:r w:rsidRPr="000916F7">
        <w:t xml:space="preserve">z przeznaczeniem, wykorzystanych z naruszeniem procedur, pobranych nienależnie lub </w:t>
      </w:r>
      <w:r w:rsidR="00584BBD" w:rsidRPr="000916F7">
        <w:br/>
      </w:r>
      <w:r w:rsidRPr="000916F7">
        <w:t>w nadmiernej wysokości, czy nieprawidłowo wydatkowanych.</w:t>
      </w:r>
    </w:p>
    <w:p w:rsidR="00DC237F" w:rsidRPr="000916F7" w:rsidRDefault="00DC237F" w:rsidP="00DC237F">
      <w:pPr>
        <w:numPr>
          <w:ilvl w:val="0"/>
          <w:numId w:val="2"/>
        </w:numPr>
        <w:tabs>
          <w:tab w:val="left" w:pos="284"/>
          <w:tab w:val="left" w:pos="360"/>
        </w:tabs>
        <w:ind w:left="340" w:hanging="340"/>
        <w:jc w:val="both"/>
      </w:pPr>
      <w:r w:rsidRPr="000916F7">
        <w:t xml:space="preserve">„Zleceniu płatności” – należy przez to rozumieć, określony przez Ministra, o którym mowa w art. 2 ust.1 </w:t>
      </w:r>
      <w:r w:rsidRPr="000916F7">
        <w:rPr>
          <w:iCs/>
        </w:rPr>
        <w:t xml:space="preserve">ufp, standardowy formularz wraz z załącznikami, wystawiany przez Instytucję Zarządzającą, na podstawie, którego Instytucja Zarządzająca występuje do BGK </w:t>
      </w:r>
      <w:r w:rsidR="00306700">
        <w:rPr>
          <w:iCs/>
        </w:rPr>
        <w:br/>
      </w:r>
      <w:r w:rsidRPr="000916F7">
        <w:rPr>
          <w:iCs/>
        </w:rPr>
        <w:t xml:space="preserve">o przekazanie na rachunek bankowy wskazany przez Beneficjenta płatności pochodzących </w:t>
      </w:r>
      <w:r w:rsidRPr="000916F7">
        <w:rPr>
          <w:iCs/>
        </w:rPr>
        <w:lastRenderedPageBreak/>
        <w:t xml:space="preserve">z budżetu środków europejskich odpowiadających wkładowi EFRR </w:t>
      </w:r>
      <w:r w:rsidR="00584BBD" w:rsidRPr="000916F7">
        <w:rPr>
          <w:iCs/>
        </w:rPr>
        <w:br/>
      </w:r>
      <w:r w:rsidRPr="000916F7">
        <w:rPr>
          <w:iCs/>
        </w:rPr>
        <w:t>w formie zaliczki lub refundacji części kwoty poniesionych wydatków kwalifikowa</w:t>
      </w:r>
      <w:r w:rsidR="006B2A75" w:rsidRPr="000916F7">
        <w:rPr>
          <w:iCs/>
        </w:rPr>
        <w:t>l</w:t>
      </w:r>
      <w:r w:rsidRPr="000916F7">
        <w:rPr>
          <w:iCs/>
        </w:rPr>
        <w:t>nych.</w:t>
      </w:r>
    </w:p>
    <w:p w:rsidR="0058210C" w:rsidRPr="000916F7" w:rsidRDefault="0058210C" w:rsidP="0058210C">
      <w:pPr>
        <w:numPr>
          <w:ilvl w:val="0"/>
          <w:numId w:val="2"/>
        </w:numPr>
        <w:tabs>
          <w:tab w:val="left" w:pos="284"/>
          <w:tab w:val="left" w:pos="360"/>
        </w:tabs>
        <w:ind w:left="340" w:hanging="340"/>
        <w:jc w:val="both"/>
      </w:pPr>
      <w:r w:rsidRPr="000916F7">
        <w:t>„Refundacji” – należy przez to rozumieć zwrot</w:t>
      </w:r>
      <w:r w:rsidR="008F06B6" w:rsidRPr="000916F7">
        <w:t xml:space="preserve"> na rachunek bankowy Beneficjenta/Partnera</w:t>
      </w:r>
      <w:r w:rsidRPr="000916F7">
        <w:t xml:space="preserve">, faktycznie poniesionych i w całości zapłaconych, części wydatków kwalifikowalnych na realizację Projektu po spełnieniu warunków określonych </w:t>
      </w:r>
      <w:r w:rsidR="000916F7">
        <w:br/>
      </w:r>
      <w:r w:rsidRPr="000916F7">
        <w:t xml:space="preserve">w niniejszej </w:t>
      </w:r>
      <w:r w:rsidR="00075724" w:rsidRPr="000916F7">
        <w:t>Decyzji</w:t>
      </w:r>
      <w:r w:rsidRPr="000916F7">
        <w:t>, dokonywany przez BGK - na podstawie zlecenia płatności – w części dotyczącej współfinansowania UE oraz przez Instytucję Zarządzającą - na podstawie zlecenia wypłaty - w części dotyczącej współfinansowania krajowego z budżetu państwa.</w:t>
      </w:r>
    </w:p>
    <w:p w:rsidR="007302C6" w:rsidRPr="000916F7" w:rsidRDefault="0058210C" w:rsidP="0058210C">
      <w:pPr>
        <w:numPr>
          <w:ilvl w:val="0"/>
          <w:numId w:val="2"/>
        </w:numPr>
        <w:tabs>
          <w:tab w:val="left" w:pos="284"/>
          <w:tab w:val="left" w:pos="360"/>
        </w:tabs>
        <w:ind w:left="340" w:hanging="340"/>
        <w:jc w:val="both"/>
      </w:pPr>
      <w:r w:rsidRPr="000916F7">
        <w:t xml:space="preserve"> </w:t>
      </w:r>
      <w:r w:rsidR="007302C6" w:rsidRPr="000916F7">
        <w:t>„Zaliczce” – należy przez to rozumieć określoną część</w:t>
      </w:r>
      <w:r w:rsidR="008F06B6" w:rsidRPr="000916F7">
        <w:t xml:space="preserve"> </w:t>
      </w:r>
      <w:r w:rsidR="007302C6" w:rsidRPr="000916F7">
        <w:t xml:space="preserve">dofinansowania przyznanego w niniejszej </w:t>
      </w:r>
      <w:r w:rsidR="00075724" w:rsidRPr="000916F7">
        <w:t>Decyzji</w:t>
      </w:r>
      <w:r w:rsidR="007302C6" w:rsidRPr="000916F7">
        <w:t xml:space="preserve">, przekazaną </w:t>
      </w:r>
      <w:r w:rsidR="008F06B6" w:rsidRPr="000916F7">
        <w:t>na rachunek bankowy Beneficjenta/Partnera</w:t>
      </w:r>
      <w:r w:rsidR="007302C6" w:rsidRPr="000916F7">
        <w:t xml:space="preserve"> przez BGK </w:t>
      </w:r>
      <w:r w:rsidR="008F06B6" w:rsidRPr="000916F7">
        <w:t xml:space="preserve">- na podstawie zlecenia płatności – </w:t>
      </w:r>
      <w:r w:rsidR="007302C6" w:rsidRPr="000916F7">
        <w:t xml:space="preserve"> w części dotyczącej współfinansowania UE, oraz przez Instytucję Zarządzającą </w:t>
      </w:r>
      <w:r w:rsidR="008F06B6" w:rsidRPr="000916F7">
        <w:t xml:space="preserve">- na podstawie zlecenia wypłaty </w:t>
      </w:r>
      <w:r w:rsidR="007302C6" w:rsidRPr="000916F7">
        <w:t>- w części dotyczącej współfinansowania krajowego z budżetu państwa - na podstawie zatwierdzonego przez Instytucję Zarządzającą wniosku o płatność, w jednej lub kilku transzach, przed rozliczeniem wydatków kwalifikowa</w:t>
      </w:r>
      <w:r w:rsidR="006B2A75" w:rsidRPr="000916F7">
        <w:t>l</w:t>
      </w:r>
      <w:r w:rsidR="007302C6" w:rsidRPr="000916F7">
        <w:t>nych w ramach Projektu, rozliczaną za pomocą wniosku o płatność.</w:t>
      </w:r>
    </w:p>
    <w:p w:rsidR="00DC237F" w:rsidRPr="000916F7" w:rsidRDefault="00DC237F" w:rsidP="007302C6">
      <w:pPr>
        <w:numPr>
          <w:ilvl w:val="0"/>
          <w:numId w:val="2"/>
        </w:numPr>
        <w:tabs>
          <w:tab w:val="left" w:pos="284"/>
          <w:tab w:val="left" w:pos="360"/>
        </w:tabs>
        <w:ind w:left="340" w:hanging="340"/>
        <w:jc w:val="both"/>
      </w:pPr>
      <w:r w:rsidRPr="000916F7">
        <w:t>„Harmonogramie płatności” – należy przez to rozumieć informacje na temat planowanych wydatków w Projekcie (wydatków kwalifikowalnych i wartość dofinansowania), obejmujące kwartały w okresie realizacji Projektu.</w:t>
      </w:r>
    </w:p>
    <w:p w:rsidR="00DC237F" w:rsidRPr="000916F7" w:rsidRDefault="00DC237F" w:rsidP="00DC237F">
      <w:pPr>
        <w:numPr>
          <w:ilvl w:val="0"/>
          <w:numId w:val="2"/>
        </w:numPr>
        <w:tabs>
          <w:tab w:val="left" w:pos="284"/>
          <w:tab w:val="left" w:pos="360"/>
        </w:tabs>
        <w:ind w:left="340" w:hanging="340"/>
        <w:jc w:val="both"/>
      </w:pPr>
      <w:r w:rsidRPr="000916F7">
        <w:t>„Wniosku o płatność” - należy przez to rozumieć formularz w systemie SL 2014, na podstawie, którego Beneficjent występuje o refundację części lub całości kwoty poniesionych wydatków kwalifikowalnych, bądź wnioskuje o przekazanie płatności zaliczkowej, rozlicza otrzymaną zaliczkę poniesionymi wydatkami na rea</w:t>
      </w:r>
      <w:r w:rsidR="0015771B" w:rsidRPr="000916F7">
        <w:t>lizację P</w:t>
      </w:r>
      <w:r w:rsidRPr="000916F7">
        <w:t xml:space="preserve">rojektu </w:t>
      </w:r>
      <w:r w:rsidR="00B51532" w:rsidRPr="000916F7">
        <w:t>i/</w:t>
      </w:r>
      <w:r w:rsidRPr="000916F7">
        <w:t>lub przekazuje informacje o postępie rzeczowym Projektu.</w:t>
      </w:r>
    </w:p>
    <w:p w:rsidR="00DC237F" w:rsidRPr="000916F7" w:rsidRDefault="00DC237F" w:rsidP="00DC237F">
      <w:pPr>
        <w:numPr>
          <w:ilvl w:val="0"/>
          <w:numId w:val="2"/>
        </w:numPr>
        <w:tabs>
          <w:tab w:val="left" w:pos="284"/>
          <w:tab w:val="left" w:pos="360"/>
        </w:tabs>
        <w:ind w:left="340" w:hanging="340"/>
        <w:jc w:val="both"/>
      </w:pPr>
      <w:r w:rsidRPr="000916F7">
        <w:t xml:space="preserve">„Rozliczeniu płatności zaliczkowej” – rozumie się przez to udokumentowanie we wniosku o płatność części lub całości wydatków poniesionych na realizację Projektu na zasadach i w terminie określonym w niniejszej </w:t>
      </w:r>
      <w:r w:rsidR="003F79C7" w:rsidRPr="000916F7">
        <w:t>Decyzji</w:t>
      </w:r>
      <w:r w:rsidRPr="000916F7">
        <w:t xml:space="preserve"> i nieujętych w dotychczas złożonych wnioskach o płatność.</w:t>
      </w:r>
    </w:p>
    <w:p w:rsidR="007302C6" w:rsidRPr="000916F7" w:rsidRDefault="0050035D" w:rsidP="007302C6">
      <w:pPr>
        <w:numPr>
          <w:ilvl w:val="0"/>
          <w:numId w:val="2"/>
        </w:numPr>
        <w:tabs>
          <w:tab w:val="left" w:pos="284"/>
          <w:tab w:val="left" w:pos="360"/>
        </w:tabs>
        <w:ind w:left="340" w:hanging="340"/>
        <w:jc w:val="both"/>
      </w:pPr>
      <w:r w:rsidRPr="000916F7">
        <w:t>„</w:t>
      </w:r>
      <w:r w:rsidR="007302C6" w:rsidRPr="000916F7">
        <w:t xml:space="preserve">Płatności pośredniej” – należy przez to rozumieć płatność kwoty obejmującej część dofinansowania, stanowiącą udział w wydatkach kwalifikowalnych poniesionych </w:t>
      </w:r>
      <w:r w:rsidR="007302C6" w:rsidRPr="000916F7">
        <w:br/>
        <w:t xml:space="preserve">w miarę postępu realizacji Projektu, ujętych we wniosku o płatność, przekazaną przez BGK - na podstawie zlecenia płatności wystawionego przez Instytucję Zarządzającą – </w:t>
      </w:r>
      <w:r w:rsidR="007302C6" w:rsidRPr="000916F7">
        <w:br/>
        <w:t>w części współfinansowania UE, oraz przez Instytucję Zarządzającą - na podstawie zlecenia wypłaty wystawionego przez Instytucję Zarządzającą – w części dotyczącej współfinansowania krajowego z budżetu państwa, na rachunek bankowy Beneficjenta po spełnieniu warunków określonych w niniejszej Decyzji.</w:t>
      </w:r>
    </w:p>
    <w:p w:rsidR="00DC237F" w:rsidRPr="000916F7" w:rsidRDefault="007302C6" w:rsidP="006749FC">
      <w:pPr>
        <w:numPr>
          <w:ilvl w:val="0"/>
          <w:numId w:val="2"/>
        </w:numPr>
        <w:tabs>
          <w:tab w:val="left" w:pos="284"/>
          <w:tab w:val="left" w:pos="360"/>
        </w:tabs>
        <w:ind w:left="340" w:hanging="340"/>
        <w:jc w:val="both"/>
      </w:pPr>
      <w:r w:rsidRPr="000916F7">
        <w:t xml:space="preserve"> </w:t>
      </w:r>
      <w:r w:rsidR="006749FC" w:rsidRPr="000916F7">
        <w:t xml:space="preserve">„Płatności końcowej” – należy przez to rozumieć ostatnią płatność kwoty obejmującej całość lub część dofinansowania na realizację Projektu, stanowiącą udział </w:t>
      </w:r>
      <w:r w:rsidR="006749FC" w:rsidRPr="000916F7">
        <w:br/>
        <w:t xml:space="preserve">w wydatkach kwalifikowalnych ujętych we wniosku o płatność końcową, przekazaną przez BGK – na podstawie zlecenia płatności wystawionego przez Instytucję Zarządzającą – w części dotyczącej współfinansowania UE oraz przez Instytucję Zarządzającą - na podstawie zlecenia wypłaty wystawionego przez Instytucję Zarządzającą – w części dotyczącej współfinansowania krajowego z budżetu państwa, na rachunek bankowy Beneficjenta po zakończeniu realizacji Projektu oraz spełnieniu warunków określonych </w:t>
      </w:r>
      <w:r w:rsidR="006749FC" w:rsidRPr="000916F7">
        <w:br/>
        <w:t xml:space="preserve">w niniejszej </w:t>
      </w:r>
      <w:r w:rsidR="003F79C7" w:rsidRPr="000916F7">
        <w:t>Decyzji</w:t>
      </w:r>
      <w:r w:rsidR="00DC237F" w:rsidRPr="000916F7">
        <w:t>.</w:t>
      </w:r>
    </w:p>
    <w:p w:rsidR="00DC237F" w:rsidRPr="000916F7" w:rsidRDefault="00DC237F" w:rsidP="00DC237F">
      <w:pPr>
        <w:numPr>
          <w:ilvl w:val="0"/>
          <w:numId w:val="2"/>
        </w:numPr>
        <w:tabs>
          <w:tab w:val="left" w:pos="284"/>
          <w:tab w:val="left" w:pos="360"/>
        </w:tabs>
        <w:ind w:left="340" w:hanging="340"/>
        <w:jc w:val="both"/>
      </w:pPr>
      <w:r w:rsidRPr="000916F7">
        <w:lastRenderedPageBreak/>
        <w:t>„Rozpoczęciu realizacji” – należy przez to rozumieć podjęcie przez Beneficjenta pierwszego prawnie wiążącego zobowiązania w ramach Projektu z zachowaniem zasad kwalifikowalności wydatków.</w:t>
      </w:r>
    </w:p>
    <w:p w:rsidR="00DC237F" w:rsidRPr="000916F7" w:rsidRDefault="00DC237F" w:rsidP="00DC237F">
      <w:pPr>
        <w:numPr>
          <w:ilvl w:val="0"/>
          <w:numId w:val="2"/>
        </w:numPr>
        <w:tabs>
          <w:tab w:val="left" w:pos="284"/>
          <w:tab w:val="left" w:pos="360"/>
        </w:tabs>
        <w:ind w:left="340" w:hanging="340"/>
        <w:jc w:val="both"/>
      </w:pPr>
      <w:r w:rsidRPr="000916F7">
        <w:t>„Zakończeniu realizacji” – należy pr</w:t>
      </w:r>
      <w:r w:rsidRPr="000916F7">
        <w:rPr>
          <w:bCs/>
          <w:iCs/>
        </w:rPr>
        <w:t xml:space="preserve">zez to rozumieć sytuację, </w:t>
      </w:r>
      <w:r w:rsidRPr="000916F7">
        <w:t>w której spełnione są dwa kryteria kumulatywnie:</w:t>
      </w:r>
    </w:p>
    <w:p w:rsidR="00DC237F" w:rsidRPr="000916F7" w:rsidRDefault="00DC237F" w:rsidP="003F79C7">
      <w:pPr>
        <w:tabs>
          <w:tab w:val="left" w:pos="284"/>
        </w:tabs>
        <w:ind w:left="714" w:hanging="357"/>
        <w:jc w:val="both"/>
      </w:pPr>
      <w:r w:rsidRPr="000916F7">
        <w:t>a) wszystkie działania związane z realizacją Projektu zostały faktycznie wykonane (żadna dalsza czynność nie jest wymagana do zakończenia Projektu),</w:t>
      </w:r>
    </w:p>
    <w:p w:rsidR="00DC237F" w:rsidRPr="000916F7" w:rsidRDefault="00DC237F" w:rsidP="003F79C7">
      <w:pPr>
        <w:tabs>
          <w:tab w:val="left" w:pos="284"/>
        </w:tabs>
        <w:ind w:left="714" w:hanging="357"/>
        <w:jc w:val="both"/>
      </w:pPr>
      <w:r w:rsidRPr="000916F7">
        <w:t>b) wszystkie wydatki założone w Projekcie zostały poniesione przez Beneficjenta</w:t>
      </w:r>
      <w:r w:rsidR="008F06B6" w:rsidRPr="000916F7">
        <w:t>/Partnera</w:t>
      </w:r>
      <w:r w:rsidRPr="000916F7">
        <w:t xml:space="preserve"> (żadne dalsze płatności nie będą już ponoszone).</w:t>
      </w:r>
    </w:p>
    <w:p w:rsidR="00DC237F" w:rsidRPr="000916F7" w:rsidRDefault="00DC237F" w:rsidP="00DC237F">
      <w:pPr>
        <w:numPr>
          <w:ilvl w:val="0"/>
          <w:numId w:val="2"/>
        </w:numPr>
        <w:tabs>
          <w:tab w:val="left" w:pos="284"/>
          <w:tab w:val="left" w:pos="360"/>
        </w:tabs>
        <w:ind w:left="340" w:hanging="340"/>
        <w:jc w:val="both"/>
      </w:pPr>
      <w:r w:rsidRPr="000916F7">
        <w:t xml:space="preserve">„Okresie trwałości Projektu” - zgodnie z postanowieniami art. 71 rozporządzenia ogólnego, należy przez to rozumieć okres 5 lat (3 lat w przypadku mikro, małego </w:t>
      </w:r>
      <w:r w:rsidRPr="000916F7">
        <w:br/>
        <w:t>i średniego przedsiębiorstwa), liczony od dnia przekazania na rzecz Beneficjenta</w:t>
      </w:r>
      <w:r w:rsidR="001E7E1B" w:rsidRPr="000916F7">
        <w:t>/Partnera</w:t>
      </w:r>
      <w:r w:rsidRPr="000916F7">
        <w:t xml:space="preserve"> ostatniej płatności w ramach Projektu, a w przypadku braku jej wypłaty od dnia zatwierdzenia wniosku o </w:t>
      </w:r>
      <w:r w:rsidR="00BB2A95" w:rsidRPr="000916F7">
        <w:t>płatnoś</w:t>
      </w:r>
      <w:r w:rsidR="00DA2345" w:rsidRPr="000916F7">
        <w:t>ć końcową, a</w:t>
      </w:r>
      <w:r w:rsidRPr="000916F7">
        <w:t xml:space="preserve"> w przypadku gdy przepisy regulujące udzielenie pomocy publicznej wprowadzają bardziej restrykcyjne wymogi w tym zakresie, wówczas stosuje się okres ustalony zgodnie z tymi przepisami. </w:t>
      </w:r>
    </w:p>
    <w:p w:rsidR="00DC237F" w:rsidRPr="000916F7" w:rsidRDefault="00DC237F" w:rsidP="00DC237F">
      <w:pPr>
        <w:numPr>
          <w:ilvl w:val="0"/>
          <w:numId w:val="2"/>
        </w:numPr>
        <w:tabs>
          <w:tab w:val="left" w:pos="284"/>
          <w:tab w:val="left" w:pos="360"/>
        </w:tabs>
        <w:ind w:left="340" w:hanging="340"/>
        <w:jc w:val="both"/>
      </w:pPr>
      <w:r w:rsidRPr="000916F7">
        <w:t>„Przetwarzaniu danych osobowych” - oznacza to jakiekolwiek operacje wykonywane na danych osobowych, takie jak zbieranie, utrwalanie, przechowywanie, opracowywanie, zmienianie, udostępnianie i usuwanie, a zwłaszcza te, które wykonuje się w systemie informatycznym w rozumieniu ustawy z dnia 29 sierpnia 1997 r. o ochronie</w:t>
      </w:r>
      <w:r w:rsidR="00252451" w:rsidRPr="000916F7">
        <w:t xml:space="preserve"> danych osobowych (Dz. U. z 2016</w:t>
      </w:r>
      <w:r w:rsidRPr="000916F7">
        <w:t xml:space="preserve"> r.</w:t>
      </w:r>
      <w:r w:rsidR="00897D64" w:rsidRPr="000916F7">
        <w:t>,</w:t>
      </w:r>
      <w:r w:rsidRPr="000916F7">
        <w:t xml:space="preserve"> poz. </w:t>
      </w:r>
      <w:r w:rsidR="00252451" w:rsidRPr="000916F7">
        <w:t>922</w:t>
      </w:r>
      <w:r w:rsidRPr="000916F7">
        <w:t>).</w:t>
      </w:r>
    </w:p>
    <w:p w:rsidR="00DC237F" w:rsidRPr="000916F7" w:rsidRDefault="00DC237F" w:rsidP="00DC237F">
      <w:pPr>
        <w:numPr>
          <w:ilvl w:val="0"/>
          <w:numId w:val="2"/>
        </w:numPr>
        <w:tabs>
          <w:tab w:val="left" w:pos="284"/>
          <w:tab w:val="left" w:pos="360"/>
        </w:tabs>
        <w:ind w:left="284" w:hanging="284"/>
        <w:jc w:val="both"/>
      </w:pPr>
      <w:r w:rsidRPr="000916F7">
        <w:t>„Podwójnym finansowaniu” – zgodnie z wy</w:t>
      </w:r>
      <w:r w:rsidR="00B9588D" w:rsidRPr="000916F7">
        <w:t xml:space="preserve">tycznymi, o których mowa w </w:t>
      </w:r>
      <w:r w:rsidR="003D427D">
        <w:t>ust.</w:t>
      </w:r>
      <w:r w:rsidR="00B9588D" w:rsidRPr="000916F7">
        <w:t xml:space="preserve"> </w:t>
      </w:r>
      <w:r w:rsidR="003D427D">
        <w:t>4</w:t>
      </w:r>
      <w:r w:rsidRPr="000916F7">
        <w:t xml:space="preserve"> lit. e) </w:t>
      </w:r>
      <w:r w:rsidRPr="000916F7">
        <w:rPr>
          <w:rFonts w:eastAsiaTheme="minorHAnsi"/>
          <w:lang w:eastAsia="en-US"/>
        </w:rPr>
        <w:t>oznacza to w szczególności:</w:t>
      </w:r>
    </w:p>
    <w:p w:rsidR="00DC237F" w:rsidRPr="000916F7" w:rsidRDefault="00635F50" w:rsidP="0063109E">
      <w:pPr>
        <w:pStyle w:val="Akapitzlist"/>
        <w:numPr>
          <w:ilvl w:val="0"/>
          <w:numId w:val="45"/>
        </w:numPr>
        <w:tabs>
          <w:tab w:val="left" w:pos="709"/>
        </w:tabs>
        <w:autoSpaceDE w:val="0"/>
        <w:autoSpaceDN w:val="0"/>
        <w:adjustRightInd w:val="0"/>
        <w:jc w:val="both"/>
        <w:rPr>
          <w:rFonts w:eastAsiaTheme="minorHAnsi"/>
          <w:lang w:eastAsia="en-US"/>
        </w:rPr>
      </w:pPr>
      <w:r w:rsidRPr="00635F50">
        <w:rPr>
          <w:rFonts w:eastAsiaTheme="minorHAnsi"/>
          <w:lang w:eastAsia="en-US"/>
        </w:rPr>
        <w:tab/>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r w:rsidR="00DC237F" w:rsidRPr="000916F7">
        <w:rPr>
          <w:rFonts w:eastAsiaTheme="minorHAnsi"/>
          <w:lang w:eastAsia="en-US"/>
        </w:rPr>
        <w:t>,</w:t>
      </w:r>
    </w:p>
    <w:p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 xml:space="preserve">otrzymanie na wydatki kwalifikowalne danego Projektu lub części Projektu bezzwrotnej pomocy finansowej z kilku źródeł (krajowych, unijnych lub innych) </w:t>
      </w:r>
      <w:r w:rsidRPr="000916F7">
        <w:rPr>
          <w:rFonts w:eastAsiaTheme="minorHAnsi"/>
          <w:lang w:eastAsia="en-US"/>
        </w:rPr>
        <w:br/>
        <w:t>w wysokości łącznie wyższej niż 100% wydatków kwalifikowalnych Projektu lub części Projektu,</w:t>
      </w:r>
    </w:p>
    <w:p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poświadczenie, zrefundowanie lub rozliczenie kosztów podatku VAT ze środków funduszy strukturalnych lub Funduszu Spójności, a następnie odzyskanie tego podatku ze środków budżetu państwa na podstawie ustawy z dnia 11 marca 2004 r. o podatku od towarów</w:t>
      </w:r>
      <w:r w:rsidR="00301B9D" w:rsidRPr="000916F7">
        <w:rPr>
          <w:rFonts w:eastAsiaTheme="minorHAnsi"/>
          <w:lang w:eastAsia="en-US"/>
        </w:rPr>
        <w:t xml:space="preserve"> </w:t>
      </w:r>
      <w:r w:rsidRPr="000916F7">
        <w:rPr>
          <w:rFonts w:eastAsiaTheme="minorHAnsi"/>
          <w:lang w:eastAsia="en-US"/>
        </w:rPr>
        <w:t>i usług</w:t>
      </w:r>
      <w:r w:rsidRPr="000916F7">
        <w:rPr>
          <w:b/>
          <w:bCs/>
        </w:rPr>
        <w:t xml:space="preserve"> (</w:t>
      </w:r>
      <w:r w:rsidR="002834D1" w:rsidRPr="000916F7">
        <w:t>Dz. U. z 201</w:t>
      </w:r>
      <w:r w:rsidR="00037369">
        <w:t>7</w:t>
      </w:r>
      <w:r w:rsidR="00D42BB9" w:rsidRPr="000916F7">
        <w:t xml:space="preserve"> </w:t>
      </w:r>
      <w:r w:rsidR="002834D1" w:rsidRPr="000916F7">
        <w:t>r., poz.</w:t>
      </w:r>
      <w:r w:rsidR="00C07144" w:rsidRPr="000916F7">
        <w:t xml:space="preserve"> </w:t>
      </w:r>
      <w:r w:rsidR="00037369">
        <w:t>1221, z późn. zm.</w:t>
      </w:r>
      <w:r w:rsidRPr="000916F7">
        <w:rPr>
          <w:rFonts w:eastAsiaTheme="minorHAnsi"/>
          <w:bCs/>
          <w:lang w:eastAsia="en-US"/>
        </w:rPr>
        <w:t>),</w:t>
      </w:r>
    </w:p>
    <w:p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zrefundowanie wydatku poniesionego przez leasingodawcę na zakup przedmiotu leasingu w ramach leasingu finansowego, a następnie zref</w:t>
      </w:r>
      <w:r w:rsidR="00B9588D" w:rsidRPr="000916F7">
        <w:rPr>
          <w:rFonts w:eastAsiaTheme="minorHAnsi"/>
          <w:lang w:eastAsia="en-US"/>
        </w:rPr>
        <w:t>undowanie rat opłacanych przez B</w:t>
      </w:r>
      <w:r w:rsidRPr="000916F7">
        <w:rPr>
          <w:rFonts w:eastAsiaTheme="minorHAnsi"/>
          <w:lang w:eastAsia="en-US"/>
        </w:rPr>
        <w:t>eneficjenta w związku z leasingiem tego przedmiotu,</w:t>
      </w:r>
    </w:p>
    <w:p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sytuac</w:t>
      </w:r>
      <w:r w:rsidRPr="00845155">
        <w:rPr>
          <w:rFonts w:eastAsiaTheme="minorHAnsi"/>
          <w:lang w:eastAsia="en-US"/>
        </w:rPr>
        <w:t>j</w:t>
      </w:r>
      <w:r w:rsidR="00C3549E" w:rsidRPr="00845155">
        <w:rPr>
          <w:rFonts w:eastAsiaTheme="minorHAnsi"/>
          <w:lang w:eastAsia="en-US"/>
        </w:rPr>
        <w:t>ę</w:t>
      </w:r>
      <w:r w:rsidRPr="000916F7">
        <w:rPr>
          <w:rFonts w:eastAsiaTheme="minorHAnsi"/>
          <w:lang w:eastAsia="en-US"/>
        </w:rPr>
        <w:t xml:space="preserve">, w której środki na prefinansowanie wkładu unijnego zostały pozyskane </w:t>
      </w:r>
      <w:r w:rsidR="00584BBD" w:rsidRPr="000916F7">
        <w:rPr>
          <w:rFonts w:eastAsiaTheme="minorHAnsi"/>
          <w:lang w:eastAsia="en-US"/>
        </w:rPr>
        <w:br/>
      </w:r>
      <w:r w:rsidRPr="000916F7">
        <w:rPr>
          <w:rFonts w:eastAsiaTheme="minorHAnsi"/>
          <w:lang w:eastAsia="en-US"/>
        </w:rPr>
        <w:t>w formie kredytu lub pożyczki, które następnie zostały umorzone</w:t>
      </w:r>
      <w:r w:rsidRPr="000916F7">
        <w:rPr>
          <w:rStyle w:val="Odwoanieprzypisudolnego"/>
          <w:rFonts w:eastAsiaTheme="minorHAnsi"/>
          <w:lang w:eastAsia="en-US"/>
        </w:rPr>
        <w:footnoteReference w:id="10"/>
      </w:r>
      <w:r w:rsidRPr="000916F7">
        <w:rPr>
          <w:rFonts w:eastAsiaTheme="minorHAnsi"/>
          <w:lang w:eastAsia="en-US"/>
        </w:rPr>
        <w:t>,</w:t>
      </w:r>
    </w:p>
    <w:p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lastRenderedPageBreak/>
        <w:t>ob</w:t>
      </w:r>
      <w:r w:rsidR="0015771B" w:rsidRPr="000916F7">
        <w:rPr>
          <w:rFonts w:eastAsiaTheme="minorHAnsi"/>
          <w:lang w:eastAsia="en-US"/>
        </w:rPr>
        <w:t>jęcie kosztów kwalifikowalnych P</w:t>
      </w:r>
      <w:r w:rsidRPr="000916F7">
        <w:rPr>
          <w:rFonts w:eastAsiaTheme="minorHAnsi"/>
          <w:lang w:eastAsia="en-US"/>
        </w:rPr>
        <w:t xml:space="preserve">rojektu jednocześnie wsparciem pożyczkowym </w:t>
      </w:r>
      <w:r w:rsidR="00584BBD" w:rsidRPr="000916F7">
        <w:rPr>
          <w:rFonts w:eastAsiaTheme="minorHAnsi"/>
          <w:lang w:eastAsia="en-US"/>
        </w:rPr>
        <w:br/>
      </w:r>
      <w:r w:rsidRPr="000916F7">
        <w:rPr>
          <w:rFonts w:eastAsiaTheme="minorHAnsi"/>
          <w:lang w:eastAsia="en-US"/>
        </w:rPr>
        <w:t>i gwarancyjnym,</w:t>
      </w:r>
    </w:p>
    <w:p w:rsidR="00DC237F" w:rsidRPr="000916F7" w:rsidRDefault="008B06E3" w:rsidP="0063109E">
      <w:pPr>
        <w:pStyle w:val="Akapitzlist"/>
        <w:numPr>
          <w:ilvl w:val="0"/>
          <w:numId w:val="45"/>
        </w:numPr>
        <w:tabs>
          <w:tab w:val="left" w:pos="709"/>
        </w:tabs>
        <w:autoSpaceDE w:val="0"/>
        <w:autoSpaceDN w:val="0"/>
        <w:adjustRightInd w:val="0"/>
        <w:jc w:val="both"/>
        <w:rPr>
          <w:rFonts w:eastAsiaTheme="minorHAnsi"/>
          <w:lang w:eastAsia="en-US"/>
        </w:rPr>
      </w:pPr>
      <w:r w:rsidRPr="008B06E3">
        <w:rPr>
          <w:rFonts w:eastAsiaTheme="minorHAnsi"/>
          <w:lang w:eastAsia="en-US"/>
        </w:rPr>
        <w:tab/>
        <w:t>zakup używanego środka trwałego, który w ciągu 7 poprzednich lat (10 lat dla nieruchomości) był współfinansowany ze środków UE lub/oraz dotacji z krajowych środków publicznych</w:t>
      </w:r>
      <w:r w:rsidR="00DC237F" w:rsidRPr="000916F7">
        <w:rPr>
          <w:rFonts w:eastAsiaTheme="minorHAnsi"/>
          <w:lang w:eastAsia="en-US"/>
        </w:rPr>
        <w:t>,</w:t>
      </w:r>
    </w:p>
    <w:p w:rsidR="00DC237F" w:rsidRPr="000916F7" w:rsidRDefault="009203DF" w:rsidP="0063109E">
      <w:pPr>
        <w:pStyle w:val="Akapitzlist"/>
        <w:numPr>
          <w:ilvl w:val="0"/>
          <w:numId w:val="45"/>
        </w:numPr>
        <w:tabs>
          <w:tab w:val="left" w:pos="709"/>
        </w:tabs>
        <w:autoSpaceDE w:val="0"/>
        <w:autoSpaceDN w:val="0"/>
        <w:adjustRightInd w:val="0"/>
        <w:jc w:val="both"/>
        <w:rPr>
          <w:rFonts w:eastAsiaTheme="minorHAnsi"/>
          <w:lang w:eastAsia="en-US"/>
        </w:rPr>
      </w:pPr>
      <w:r w:rsidRPr="009203DF">
        <w:rPr>
          <w:rFonts w:eastAsiaTheme="minorHAnsi"/>
          <w:lang w:eastAsia="en-US"/>
        </w:rPr>
        <w:tab/>
        <w:t>rozliczenie tego samego wydatku w kosztach pośrednich oraz kosztach bezpośrednich Projektu</w:t>
      </w:r>
      <w:r w:rsidR="00222F03">
        <w:rPr>
          <w:rFonts w:eastAsiaTheme="minorHAnsi"/>
          <w:lang w:eastAsia="en-US"/>
        </w:rPr>
        <w:t>.</w:t>
      </w:r>
    </w:p>
    <w:p w:rsidR="00DC237F" w:rsidRPr="000916F7" w:rsidRDefault="00222F03" w:rsidP="00DC237F">
      <w:pPr>
        <w:numPr>
          <w:ilvl w:val="0"/>
          <w:numId w:val="2"/>
        </w:numPr>
        <w:tabs>
          <w:tab w:val="left" w:pos="284"/>
          <w:tab w:val="left" w:pos="360"/>
        </w:tabs>
        <w:ind w:left="340" w:hanging="340"/>
        <w:jc w:val="both"/>
      </w:pPr>
      <w:r w:rsidRPr="000916F7">
        <w:t xml:space="preserve"> </w:t>
      </w:r>
      <w:r w:rsidR="00DC237F" w:rsidRPr="000916F7">
        <w:t>„Nieprawidłowości” - należy rozumieć nieprawidłowość, o której mowa w art. 2 pkt 36 rozporządzenia ogólnego, tj. każde naruszenie prawa unijnego lub prawa krajowego dotyczącego stosowania prawa unijnego, wynikające z działania lub zaniechania podmiotu gospodarczego zaangażowanego we wdrażanie funduszy polityki spójności, które ma lub może mieć szkodliwy wpływ na budżet Unii</w:t>
      </w:r>
      <w:r w:rsidR="005B2C1E" w:rsidRPr="000916F7">
        <w:t xml:space="preserve"> Europejskiej</w:t>
      </w:r>
      <w:r w:rsidR="00DC237F" w:rsidRPr="000916F7">
        <w:t xml:space="preserve"> poprzez obciążenie budżetu Unii nieuzasadnionym wydatkiem.</w:t>
      </w:r>
    </w:p>
    <w:p w:rsidR="00DC237F" w:rsidRPr="000916F7" w:rsidRDefault="00DC237F" w:rsidP="00DC237F">
      <w:pPr>
        <w:numPr>
          <w:ilvl w:val="0"/>
          <w:numId w:val="2"/>
        </w:numPr>
        <w:tabs>
          <w:tab w:val="left" w:pos="284"/>
          <w:tab w:val="left" w:pos="360"/>
        </w:tabs>
        <w:ind w:left="340" w:hanging="340"/>
        <w:jc w:val="both"/>
      </w:pPr>
      <w:r w:rsidRPr="000916F7">
        <w:t xml:space="preserve">„Korekcie finansowej” – należy rozumieć zgodnie z art. 2 pkt 12 ustawy wdrożeniowej, </w:t>
      </w:r>
      <w:r w:rsidR="00C00C12" w:rsidRPr="000916F7">
        <w:t>kwotę</w:t>
      </w:r>
      <w:r w:rsidRPr="000916F7">
        <w:t xml:space="preserve">, o jaką pomniejsza się współfinansowanie UE dla Projektu </w:t>
      </w:r>
      <w:r w:rsidR="0006165C">
        <w:t xml:space="preserve">lub programu operacyjnego </w:t>
      </w:r>
      <w:r w:rsidRPr="000916F7">
        <w:t>w związku z nieprawidłowością indywidualną</w:t>
      </w:r>
      <w:r w:rsidR="0006165C">
        <w:t xml:space="preserve"> lub systemową</w:t>
      </w:r>
      <w:r w:rsidRPr="000916F7">
        <w:t>.</w:t>
      </w:r>
    </w:p>
    <w:p w:rsidR="00DC237F" w:rsidRPr="000916F7" w:rsidRDefault="00DC237F" w:rsidP="00DC237F">
      <w:pPr>
        <w:numPr>
          <w:ilvl w:val="0"/>
          <w:numId w:val="2"/>
        </w:numPr>
        <w:tabs>
          <w:tab w:val="left" w:pos="284"/>
          <w:tab w:val="left" w:pos="360"/>
        </w:tabs>
        <w:ind w:left="340" w:hanging="340"/>
        <w:jc w:val="both"/>
      </w:pPr>
      <w:r w:rsidRPr="000916F7">
        <w:t>„Zamówieniu publicznym” – należy rozumieć pisemną umowę odpłatną, zawartą pomiędzy zamawiającym a wykonawcą, której przedmiotem są usługi, dostawy lub roboty budowlane przew</w:t>
      </w:r>
      <w:r w:rsidR="0015771B" w:rsidRPr="000916F7">
        <w:t>idziane w P</w:t>
      </w:r>
      <w:r w:rsidRPr="000916F7">
        <w:t xml:space="preserve">rojekcie, przy czym dotyczy to zarówno umów o udzielenie zamówień zgodnie z Pzp jak i umów dotyczących zamówień udzielanych zgodnie </w:t>
      </w:r>
      <w:r w:rsidR="0015771B" w:rsidRPr="000916F7">
        <w:br/>
      </w:r>
      <w:r w:rsidRPr="000916F7">
        <w:t>z zas</w:t>
      </w:r>
      <w:r w:rsidR="005B2C1E" w:rsidRPr="000916F7">
        <w:t>adą konkurencyjności</w:t>
      </w:r>
      <w:r w:rsidR="0092677F">
        <w:t>, czy na drodze procedury rozeznania rynku,</w:t>
      </w:r>
      <w:r w:rsidR="005B2C1E" w:rsidRPr="000916F7">
        <w:t xml:space="preserve"> opisan</w:t>
      </w:r>
      <w:r w:rsidR="0092677F">
        <w:t>ych</w:t>
      </w:r>
      <w:r w:rsidR="005B2C1E" w:rsidRPr="000916F7">
        <w:t xml:space="preserve"> </w:t>
      </w:r>
      <w:r w:rsidR="0092677F">
        <w:br/>
      </w:r>
      <w:r w:rsidR="005B2C1E" w:rsidRPr="000916F7">
        <w:t>w w</w:t>
      </w:r>
      <w:r w:rsidRPr="000916F7">
        <w:t xml:space="preserve">ytycznych, o których mowa </w:t>
      </w:r>
      <w:r w:rsidR="00B9588D" w:rsidRPr="000916F7">
        <w:t xml:space="preserve">w </w:t>
      </w:r>
      <w:r w:rsidR="0092677F">
        <w:t>ust.4</w:t>
      </w:r>
      <w:r w:rsidRPr="000916F7">
        <w:t xml:space="preserve"> lit.</w:t>
      </w:r>
      <w:r w:rsidR="009275BE" w:rsidRPr="000916F7">
        <w:t xml:space="preserve"> </w:t>
      </w:r>
      <w:r w:rsidRPr="000916F7">
        <w:t>e).</w:t>
      </w:r>
    </w:p>
    <w:p w:rsidR="00B35C08" w:rsidRPr="000916F7" w:rsidRDefault="00B35C08" w:rsidP="00B35C08">
      <w:pPr>
        <w:numPr>
          <w:ilvl w:val="0"/>
          <w:numId w:val="2"/>
        </w:numPr>
        <w:tabs>
          <w:tab w:val="left" w:pos="284"/>
          <w:tab w:val="left" w:pos="360"/>
        </w:tabs>
        <w:ind w:left="340" w:hanging="340"/>
        <w:jc w:val="both"/>
      </w:pPr>
      <w:r w:rsidRPr="000916F7">
        <w:t>„Module Zamówienia publiczne</w:t>
      </w:r>
      <w:r w:rsidRPr="000916F7">
        <w:rPr>
          <w:b/>
        </w:rPr>
        <w:t>”</w:t>
      </w:r>
      <w:r w:rsidRPr="000916F7">
        <w:t xml:space="preserve"> – należy przez to rozumieć funkcjonalność systemu SL2014 umożliwiającą gromadzenie wszelkich danych dotyczących zamówień publicznych w ramach realizowanego projektu, oraz zawartych w ramach tych zamówień kontraktów i ich wykonawców.</w:t>
      </w:r>
    </w:p>
    <w:p w:rsidR="00AB44C4" w:rsidRPr="000916F7" w:rsidRDefault="00AB44C4" w:rsidP="00AB44C4">
      <w:pPr>
        <w:numPr>
          <w:ilvl w:val="0"/>
          <w:numId w:val="2"/>
        </w:numPr>
        <w:tabs>
          <w:tab w:val="left" w:pos="284"/>
          <w:tab w:val="left" w:pos="360"/>
        </w:tabs>
        <w:ind w:left="340" w:hanging="340"/>
        <w:jc w:val="both"/>
      </w:pPr>
      <w:r w:rsidRPr="000916F7">
        <w:rPr>
          <w:b/>
          <w:bCs/>
        </w:rPr>
        <w:t>„</w:t>
      </w:r>
      <w:r w:rsidRPr="000916F7">
        <w:rPr>
          <w:bCs/>
        </w:rPr>
        <w:t>Mobilnym</w:t>
      </w:r>
      <w:r w:rsidRPr="000916F7">
        <w:rPr>
          <w:b/>
          <w:bCs/>
        </w:rPr>
        <w:t xml:space="preserve"> s</w:t>
      </w:r>
      <w:r w:rsidRPr="000916F7">
        <w:rPr>
          <w:bCs/>
        </w:rPr>
        <w:t>przęcie ruchomym</w:t>
      </w:r>
      <w:r w:rsidRPr="000916F7">
        <w:rPr>
          <w:b/>
          <w:bCs/>
        </w:rPr>
        <w:t>”</w:t>
      </w:r>
      <w:r w:rsidRPr="000916F7">
        <w:t xml:space="preserve"> – należy przez to rozumieć rzeczy ruchome, które ze swej natury/założenia są wykorzystywane w różnych miejscach, a nie posiadają jedynie możliwość zmiany położenia.</w:t>
      </w:r>
    </w:p>
    <w:p w:rsidR="0013331D" w:rsidRPr="000916F7" w:rsidRDefault="0013331D" w:rsidP="00DC237F">
      <w:pPr>
        <w:pStyle w:val="Akapitzlist"/>
        <w:tabs>
          <w:tab w:val="left" w:pos="284"/>
        </w:tabs>
        <w:autoSpaceDE w:val="0"/>
        <w:autoSpaceDN w:val="0"/>
        <w:adjustRightInd w:val="0"/>
        <w:ind w:left="284"/>
        <w:jc w:val="both"/>
      </w:pPr>
    </w:p>
    <w:p w:rsidR="000E5B86" w:rsidRPr="000916F7" w:rsidRDefault="00DC237F" w:rsidP="00BB47D7">
      <w:pPr>
        <w:tabs>
          <w:tab w:val="left" w:pos="360"/>
        </w:tabs>
        <w:jc w:val="center"/>
        <w:rPr>
          <w:b/>
          <w:bCs/>
        </w:rPr>
      </w:pPr>
      <w:r w:rsidRPr="000916F7">
        <w:rPr>
          <w:b/>
          <w:bCs/>
        </w:rPr>
        <w:t xml:space="preserve">§ 2. </w:t>
      </w:r>
    </w:p>
    <w:p w:rsidR="009B35AD" w:rsidRDefault="009B35AD" w:rsidP="009B35AD">
      <w:pPr>
        <w:tabs>
          <w:tab w:val="left" w:pos="360"/>
        </w:tabs>
        <w:jc w:val="center"/>
        <w:rPr>
          <w:b/>
          <w:bCs/>
        </w:rPr>
      </w:pPr>
      <w:r w:rsidRPr="000916F7">
        <w:rPr>
          <w:b/>
          <w:bCs/>
        </w:rPr>
        <w:t>Przedmiot Decyzji</w:t>
      </w:r>
    </w:p>
    <w:p w:rsidR="0084064E" w:rsidRPr="000916F7" w:rsidRDefault="0084064E" w:rsidP="009B35AD">
      <w:pPr>
        <w:tabs>
          <w:tab w:val="left" w:pos="360"/>
        </w:tabs>
        <w:jc w:val="center"/>
        <w:rPr>
          <w:b/>
          <w:bCs/>
        </w:rPr>
      </w:pPr>
    </w:p>
    <w:p w:rsidR="000E5B86" w:rsidRPr="000916F7" w:rsidRDefault="000E5B86" w:rsidP="00BB47D7">
      <w:pPr>
        <w:tabs>
          <w:tab w:val="left" w:pos="360"/>
        </w:tabs>
        <w:jc w:val="center"/>
        <w:rPr>
          <w:b/>
          <w:bCs/>
        </w:rPr>
      </w:pPr>
    </w:p>
    <w:p w:rsidR="00DC237F" w:rsidRPr="000916F7" w:rsidRDefault="00DC237F" w:rsidP="000641C5">
      <w:pPr>
        <w:pStyle w:val="Tekstpodstawowy"/>
        <w:numPr>
          <w:ilvl w:val="0"/>
          <w:numId w:val="6"/>
        </w:numPr>
        <w:tabs>
          <w:tab w:val="clear" w:pos="3228"/>
          <w:tab w:val="left" w:pos="142"/>
          <w:tab w:val="num" w:pos="360"/>
        </w:tabs>
        <w:ind w:left="284" w:hanging="284"/>
      </w:pPr>
      <w:r w:rsidRPr="000916F7">
        <w:t xml:space="preserve">Niniejsza </w:t>
      </w:r>
      <w:r w:rsidR="001F088C" w:rsidRPr="000916F7">
        <w:t>Decyzja</w:t>
      </w:r>
      <w:r w:rsidRPr="000916F7">
        <w:t xml:space="preserve"> określa prawa i obowiązki oraz zasady i warunki, na jakich dokonywane będzie dofinansowanie części wydatków poniesionych przez Beneficjenta na realizację Projektu pn.: ,,……………………”</w:t>
      </w:r>
      <w:r w:rsidR="00CB3F0D" w:rsidRPr="000916F7">
        <w:rPr>
          <w:rStyle w:val="Odwoanieprzypisudolnego"/>
        </w:rPr>
        <w:footnoteReference w:id="11"/>
      </w:r>
      <w:r w:rsidRPr="000916F7">
        <w:t>, zwanego dalej „Projektem”, określonego szczegółowo we wniosku o dofinansowanie realizacji Projektu nr ……………</w:t>
      </w:r>
      <w:r w:rsidR="004010A1" w:rsidRPr="000916F7">
        <w:t>..</w:t>
      </w:r>
      <w:r w:rsidR="00CB3F0D" w:rsidRPr="000916F7">
        <w:rPr>
          <w:rStyle w:val="Odwoanieprzypisudolnego"/>
        </w:rPr>
        <w:footnoteReference w:id="12"/>
      </w:r>
      <w:r w:rsidR="004010A1" w:rsidRPr="000916F7">
        <w:t xml:space="preserve"> stanowiącym załącznik nr 1</w:t>
      </w:r>
      <w:r w:rsidRPr="000916F7">
        <w:t xml:space="preserve"> do niniejszej </w:t>
      </w:r>
      <w:r w:rsidR="001F088C" w:rsidRPr="000916F7">
        <w:t>Decyzji</w:t>
      </w:r>
      <w:r w:rsidRPr="000916F7">
        <w:t xml:space="preserve">, zwanym dalej „wnioskiem </w:t>
      </w:r>
      <w:r w:rsidR="00CB3F0D" w:rsidRPr="000916F7">
        <w:br/>
      </w:r>
      <w:r w:rsidRPr="000916F7">
        <w:t xml:space="preserve">o dofinansowanie”, w ramach </w:t>
      </w:r>
      <w:r w:rsidR="00CC4194" w:rsidRPr="000916F7">
        <w:t xml:space="preserve">Działania </w:t>
      </w:r>
      <w:r w:rsidR="00CB3F0D" w:rsidRPr="000916F7">
        <w:t xml:space="preserve">... </w:t>
      </w:r>
      <w:r w:rsidR="00CC4194" w:rsidRPr="000916F7">
        <w:t>„.................”</w:t>
      </w:r>
      <w:r w:rsidR="00CC4194" w:rsidRPr="000916F7">
        <w:rPr>
          <w:rStyle w:val="Odwoanieprzypisudolnego"/>
        </w:rPr>
        <w:footnoteReference w:id="13"/>
      </w:r>
      <w:r w:rsidR="00CC4194" w:rsidRPr="000916F7">
        <w:t xml:space="preserve"> </w:t>
      </w:r>
      <w:r w:rsidRPr="000916F7">
        <w:t xml:space="preserve">Osi Priorytetowej </w:t>
      </w:r>
      <w:r w:rsidR="00CB3F0D" w:rsidRPr="000916F7">
        <w:t xml:space="preserve">... </w:t>
      </w:r>
      <w:r w:rsidR="00CC4194" w:rsidRPr="000916F7">
        <w:t>„.................”</w:t>
      </w:r>
      <w:r w:rsidR="00CC4194" w:rsidRPr="000916F7">
        <w:rPr>
          <w:rStyle w:val="Odwoanieprzypisudolnego"/>
        </w:rPr>
        <w:footnoteReference w:id="14"/>
      </w:r>
      <w:r w:rsidRPr="000916F7">
        <w:t xml:space="preserve"> Regionalnego Programu Operacyjnego Województwa Świętokrzyskiego</w:t>
      </w:r>
      <w:r w:rsidR="00B449C8" w:rsidRPr="000916F7">
        <w:t xml:space="preserve"> na lata</w:t>
      </w:r>
      <w:r w:rsidRPr="000916F7">
        <w:t xml:space="preserve"> 2014-2020.</w:t>
      </w:r>
    </w:p>
    <w:p w:rsidR="00DC237F" w:rsidRPr="00FF224F" w:rsidRDefault="00DC237F" w:rsidP="000641C5">
      <w:pPr>
        <w:pStyle w:val="Tekstpodstawowy"/>
        <w:numPr>
          <w:ilvl w:val="0"/>
          <w:numId w:val="6"/>
        </w:numPr>
        <w:tabs>
          <w:tab w:val="clear" w:pos="3228"/>
          <w:tab w:val="num" w:pos="360"/>
        </w:tabs>
        <w:ind w:left="284" w:hanging="284"/>
      </w:pPr>
      <w:r w:rsidRPr="000916F7">
        <w:lastRenderedPageBreak/>
        <w:t xml:space="preserve">Beneficjent zobowiązuje się do realizacji Projektu zgodnie z wnioskiem </w:t>
      </w:r>
      <w:r w:rsidRPr="000916F7">
        <w:br/>
        <w:t xml:space="preserve">o dofinansowanie. W przypadku zmian w Projekcie dokonanych w trakcie jego realizacji na podstawie </w:t>
      </w:r>
      <w:r w:rsidR="00F23C6E" w:rsidRPr="000916F7">
        <w:rPr>
          <w:bCs/>
        </w:rPr>
        <w:t>§ 21 Decyzji</w:t>
      </w:r>
      <w:r w:rsidRPr="000916F7">
        <w:t xml:space="preserve">, Beneficjent zobowiązuje się do realizacji Projektu uwzględniając zaakceptowane przez Instytucję Zarządzającą </w:t>
      </w:r>
      <w:r w:rsidR="00CB3F0D" w:rsidRPr="000916F7">
        <w:t xml:space="preserve">zmiany zatwierdzonym wnioskiem </w:t>
      </w:r>
      <w:r w:rsidR="007342D0">
        <w:br/>
      </w:r>
      <w:r w:rsidRPr="00FF224F">
        <w:t>o dofinansowanie.</w:t>
      </w:r>
    </w:p>
    <w:p w:rsidR="00DC237F" w:rsidRPr="00FF224F" w:rsidRDefault="00DC237F" w:rsidP="000641C5">
      <w:pPr>
        <w:pStyle w:val="Tekstpodstawowy"/>
        <w:numPr>
          <w:ilvl w:val="0"/>
          <w:numId w:val="6"/>
        </w:numPr>
        <w:tabs>
          <w:tab w:val="clear" w:pos="3228"/>
          <w:tab w:val="num" w:pos="360"/>
        </w:tabs>
        <w:ind w:left="284" w:hanging="284"/>
      </w:pPr>
      <w:r w:rsidRPr="00FF224F">
        <w:t xml:space="preserve">Całkowita wartość Projektu wynosi: </w:t>
      </w:r>
      <w:r w:rsidRPr="00FF224F">
        <w:rPr>
          <w:b/>
        </w:rPr>
        <w:t>……………….</w:t>
      </w:r>
      <w:r w:rsidR="003A628C" w:rsidRPr="00FF224F">
        <w:t>PLN (słownie: . ……....... zł</w:t>
      </w:r>
      <w:r w:rsidRPr="00FF224F">
        <w:t xml:space="preserve">, </w:t>
      </w:r>
      <w:r w:rsidR="007E4ADD" w:rsidRPr="00FF224F">
        <w:t>...</w:t>
      </w:r>
      <w:r w:rsidRPr="00FF224F">
        <w:t>/100). Całkowite wydatki</w:t>
      </w:r>
      <w:r w:rsidRPr="00FF224F">
        <w:rPr>
          <w:bCs/>
        </w:rPr>
        <w:t xml:space="preserve"> </w:t>
      </w:r>
      <w:r w:rsidRPr="00FF224F">
        <w:t>kwalifikowa</w:t>
      </w:r>
      <w:r w:rsidR="00942221" w:rsidRPr="00FF224F">
        <w:t>l</w:t>
      </w:r>
      <w:r w:rsidRPr="00FF224F">
        <w:t>ne Projektu wynoszą: ………… PLN (słownie:</w:t>
      </w:r>
      <w:r w:rsidRPr="00FF224F">
        <w:rPr>
          <w:b/>
        </w:rPr>
        <w:t xml:space="preserve"> </w:t>
      </w:r>
      <w:r w:rsidR="003A628C" w:rsidRPr="00FF224F">
        <w:t>…………… zł</w:t>
      </w:r>
      <w:r w:rsidR="007E4ADD" w:rsidRPr="00FF224F">
        <w:t>, ...</w:t>
      </w:r>
      <w:r w:rsidRPr="00FF224F">
        <w:t>/100), w tym:</w:t>
      </w:r>
    </w:p>
    <w:p w:rsidR="00D42C03" w:rsidRPr="00FF224F" w:rsidRDefault="0058210C" w:rsidP="000641C5">
      <w:pPr>
        <w:numPr>
          <w:ilvl w:val="0"/>
          <w:numId w:val="5"/>
        </w:numPr>
        <w:tabs>
          <w:tab w:val="clear" w:pos="900"/>
        </w:tabs>
        <w:autoSpaceDE w:val="0"/>
        <w:autoSpaceDN w:val="0"/>
        <w:adjustRightInd w:val="0"/>
        <w:ind w:left="714" w:hanging="357"/>
        <w:jc w:val="both"/>
        <w:rPr>
          <w:b/>
        </w:rPr>
      </w:pPr>
      <w:r w:rsidRPr="00FF224F">
        <w:t>współfinansowanie UE</w:t>
      </w:r>
      <w:r w:rsidR="00DC237F" w:rsidRPr="00FF224F">
        <w:t xml:space="preserve"> </w:t>
      </w:r>
      <w:r w:rsidR="007342D0" w:rsidRPr="00FF224F">
        <w:t xml:space="preserve">do </w:t>
      </w:r>
      <w:r w:rsidR="00DC237F" w:rsidRPr="00FF224F">
        <w:t>kwo</w:t>
      </w:r>
      <w:r w:rsidR="007342D0" w:rsidRPr="00FF224F">
        <w:t>ty</w:t>
      </w:r>
      <w:r w:rsidR="00DC237F" w:rsidRPr="00FF224F">
        <w:t>: ………… P</w:t>
      </w:r>
      <w:r w:rsidR="003A628C" w:rsidRPr="00FF224F">
        <w:t>LN (słownie: ……………………….. zł</w:t>
      </w:r>
      <w:r w:rsidR="00DC237F" w:rsidRPr="00FF224F">
        <w:t xml:space="preserve">, </w:t>
      </w:r>
      <w:r w:rsidR="007E4ADD" w:rsidRPr="00FF224F">
        <w:t>...</w:t>
      </w:r>
      <w:r w:rsidR="00DC237F" w:rsidRPr="00FF224F">
        <w:t>/100) i stanowiącej ………….%</w:t>
      </w:r>
      <w:r w:rsidR="00E1319A" w:rsidRPr="00FF224F">
        <w:rPr>
          <w:rStyle w:val="Odwoanieprzypisudolnego"/>
        </w:rPr>
        <w:footnoteReference w:id="15"/>
      </w:r>
      <w:r w:rsidR="00DC237F" w:rsidRPr="00FF224F">
        <w:t xml:space="preserve"> kwoty całkowitych wydatków kwalifikowalnych Projektu, </w:t>
      </w:r>
      <w:r w:rsidR="00D42C03" w:rsidRPr="00FF224F">
        <w:t>w tym</w:t>
      </w:r>
      <w:r w:rsidR="00D42C03" w:rsidRPr="00FF224F">
        <w:rPr>
          <w:rStyle w:val="Odwoanieprzypisudolnego"/>
        </w:rPr>
        <w:footnoteReference w:id="16"/>
      </w:r>
      <w:r w:rsidR="00D42C03" w:rsidRPr="00FF224F">
        <w:t>:</w:t>
      </w:r>
    </w:p>
    <w:p w:rsidR="00D42C03" w:rsidRPr="00FF224F" w:rsidRDefault="00D42C03" w:rsidP="0063109E">
      <w:pPr>
        <w:numPr>
          <w:ilvl w:val="1"/>
          <w:numId w:val="51"/>
        </w:numPr>
        <w:tabs>
          <w:tab w:val="clear" w:pos="1440"/>
          <w:tab w:val="num" w:pos="1134"/>
        </w:tabs>
        <w:ind w:left="1134" w:hanging="283"/>
        <w:jc w:val="both"/>
      </w:pPr>
      <w:r w:rsidRPr="00FF224F">
        <w:t>w ramach: ...................................................... w kwocie nieprzekraczającej: …………… PLN (słownie: ………………</w:t>
      </w:r>
      <w:r w:rsidR="003A628C" w:rsidRPr="00FF224F">
        <w:t>zł, .../100</w:t>
      </w:r>
      <w:r w:rsidRPr="00FF224F">
        <w:t>) i stanowiącej …… %</w:t>
      </w:r>
      <w:r w:rsidR="004B107A" w:rsidRPr="00FF224F">
        <w:rPr>
          <w:vertAlign w:val="superscript"/>
        </w:rPr>
        <w:t>15</w:t>
      </w:r>
      <w:r w:rsidRPr="00FF224F">
        <w:rPr>
          <w:vertAlign w:val="superscript"/>
        </w:rPr>
        <w:t xml:space="preserve"> </w:t>
      </w:r>
      <w:r w:rsidRPr="00FF224F">
        <w:t>kwoty całkowitych wydatków kwalifikowalnych Projektu objętych  .................................;</w:t>
      </w:r>
    </w:p>
    <w:p w:rsidR="00DC237F" w:rsidRPr="00FF224F" w:rsidRDefault="00D42C03" w:rsidP="0063109E">
      <w:pPr>
        <w:numPr>
          <w:ilvl w:val="1"/>
          <w:numId w:val="51"/>
        </w:numPr>
        <w:tabs>
          <w:tab w:val="clear" w:pos="1440"/>
          <w:tab w:val="num" w:pos="1134"/>
        </w:tabs>
        <w:ind w:left="993" w:hanging="142"/>
        <w:jc w:val="both"/>
      </w:pPr>
      <w:r w:rsidRPr="00FF224F">
        <w:t>w ramach pomocy de minimis (............................) w kwocie nieprzekraczającej: …………… PLN (słownie: …………………</w:t>
      </w:r>
      <w:r w:rsidR="003A628C" w:rsidRPr="00FF224F">
        <w:t>zł, .../100</w:t>
      </w:r>
      <w:r w:rsidRPr="00FF224F">
        <w:t>) i stanowiącej ……….%</w:t>
      </w:r>
      <w:r w:rsidRPr="00FF224F">
        <w:rPr>
          <w:vertAlign w:val="superscript"/>
        </w:rPr>
        <w:t>1</w:t>
      </w:r>
      <w:r w:rsidR="004B107A" w:rsidRPr="00FF224F">
        <w:rPr>
          <w:vertAlign w:val="superscript"/>
        </w:rPr>
        <w:t>5</w:t>
      </w:r>
      <w:r w:rsidRPr="00FF224F">
        <w:t xml:space="preserve"> kwoty całkowitych wydatków kwalifikowalnych Projektu objętych pomocą </w:t>
      </w:r>
      <w:r w:rsidR="00B11ACE" w:rsidRPr="00FF224F">
        <w:br/>
      </w:r>
      <w:r w:rsidRPr="00FF224F">
        <w:t>de minimis;</w:t>
      </w:r>
    </w:p>
    <w:p w:rsidR="00DC237F" w:rsidRPr="00FF224F" w:rsidRDefault="00DC237F" w:rsidP="000641C5">
      <w:pPr>
        <w:numPr>
          <w:ilvl w:val="0"/>
          <w:numId w:val="5"/>
        </w:numPr>
        <w:tabs>
          <w:tab w:val="clear" w:pos="900"/>
        </w:tabs>
        <w:autoSpaceDE w:val="0"/>
        <w:autoSpaceDN w:val="0"/>
        <w:adjustRightInd w:val="0"/>
        <w:ind w:left="714" w:hanging="357"/>
        <w:jc w:val="both"/>
      </w:pPr>
      <w:r w:rsidRPr="00FF224F">
        <w:t xml:space="preserve">współfinansowanie krajowe z budżetu państwa </w:t>
      </w:r>
      <w:r w:rsidR="007342D0" w:rsidRPr="00FF224F">
        <w:t>do</w:t>
      </w:r>
      <w:r w:rsidRPr="00FF224F">
        <w:t xml:space="preserve"> kwo</w:t>
      </w:r>
      <w:r w:rsidR="007342D0" w:rsidRPr="00FF224F">
        <w:t>ty</w:t>
      </w:r>
      <w:r w:rsidRPr="00FF224F">
        <w:t>: ...................... PLN (słownie:</w:t>
      </w:r>
      <w:r w:rsidR="003A628C" w:rsidRPr="00FF224F">
        <w:rPr>
          <w:bCs/>
          <w:iCs/>
        </w:rPr>
        <w:t xml:space="preserve"> …………… zł</w:t>
      </w:r>
      <w:r w:rsidRPr="00FF224F">
        <w:rPr>
          <w:bCs/>
          <w:iCs/>
        </w:rPr>
        <w:t xml:space="preserve">, </w:t>
      </w:r>
      <w:r w:rsidR="007E4ADD" w:rsidRPr="00FF224F">
        <w:rPr>
          <w:bCs/>
          <w:iCs/>
        </w:rPr>
        <w:t>...</w:t>
      </w:r>
      <w:r w:rsidRPr="00FF224F">
        <w:rPr>
          <w:bCs/>
          <w:iCs/>
        </w:rPr>
        <w:t>/100</w:t>
      </w:r>
      <w:r w:rsidRPr="00FF224F">
        <w:t>) i stanowiącej ……. %</w:t>
      </w:r>
      <w:r w:rsidR="00E1319A" w:rsidRPr="00FF224F">
        <w:rPr>
          <w:vertAlign w:val="superscript"/>
        </w:rPr>
        <w:t>1</w:t>
      </w:r>
      <w:r w:rsidR="002A483F" w:rsidRPr="00FF224F">
        <w:rPr>
          <w:vertAlign w:val="superscript"/>
        </w:rPr>
        <w:t>5</w:t>
      </w:r>
      <w:r w:rsidRPr="00FF224F">
        <w:t xml:space="preserve"> kwoty całkowitych wydatków kwalifikowalnych Projektu</w:t>
      </w:r>
      <w:r w:rsidR="00CB3F0D" w:rsidRPr="00FF224F">
        <w:rPr>
          <w:rStyle w:val="Odwoanieprzypisudolnego"/>
        </w:rPr>
        <w:footnoteReference w:id="17"/>
      </w:r>
      <w:r w:rsidRPr="00FF224F">
        <w:t>,</w:t>
      </w:r>
    </w:p>
    <w:p w:rsidR="00DC237F" w:rsidRPr="00FF224F" w:rsidRDefault="00DC237F" w:rsidP="000641C5">
      <w:pPr>
        <w:numPr>
          <w:ilvl w:val="0"/>
          <w:numId w:val="5"/>
        </w:numPr>
        <w:tabs>
          <w:tab w:val="clear" w:pos="900"/>
        </w:tabs>
        <w:autoSpaceDE w:val="0"/>
        <w:autoSpaceDN w:val="0"/>
        <w:adjustRightInd w:val="0"/>
        <w:ind w:left="714" w:hanging="357"/>
        <w:jc w:val="both"/>
      </w:pPr>
      <w:r w:rsidRPr="00FF224F">
        <w:t>wkład własny Beneficjenta w kwocie: ………….. PLN (słownie: ………………….</w:t>
      </w:r>
      <w:r w:rsidR="00C3072E" w:rsidRPr="00FF224F">
        <w:t>zł</w:t>
      </w:r>
      <w:r w:rsidRPr="00FF224F">
        <w:t xml:space="preserve">, </w:t>
      </w:r>
      <w:r w:rsidR="007E4ADD" w:rsidRPr="00FF224F">
        <w:t>...</w:t>
      </w:r>
      <w:r w:rsidRPr="00FF224F">
        <w:t>/100</w:t>
      </w:r>
      <w:r w:rsidRPr="00FF224F">
        <w:rPr>
          <w:bCs/>
          <w:iCs/>
        </w:rPr>
        <w:t xml:space="preserve">) i stanowiącej </w:t>
      </w:r>
      <w:r w:rsidR="00B11ACE" w:rsidRPr="00FF224F">
        <w:rPr>
          <w:bCs/>
          <w:iCs/>
        </w:rPr>
        <w:t xml:space="preserve"> </w:t>
      </w:r>
      <w:r w:rsidRPr="00FF224F">
        <w:t>…………..%</w:t>
      </w:r>
      <w:r w:rsidR="00E1319A" w:rsidRPr="00FF224F">
        <w:rPr>
          <w:vertAlign w:val="superscript"/>
        </w:rPr>
        <w:t>1</w:t>
      </w:r>
      <w:r w:rsidR="002A483F" w:rsidRPr="00FF224F">
        <w:rPr>
          <w:vertAlign w:val="superscript"/>
        </w:rPr>
        <w:t>5</w:t>
      </w:r>
      <w:r w:rsidRPr="00FF224F">
        <w:t xml:space="preserve"> kwoty całkowitych wydatków kwalifikowalnych Projektu.</w:t>
      </w:r>
    </w:p>
    <w:p w:rsidR="00A6057D"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Beneficjent zobowiązuje się pokryć ze środków własnych wszelkie wydatki niekwalifikowalne w ramach Projektu w wysokości: ………</w:t>
      </w:r>
      <w:r w:rsidR="00C3072E">
        <w:t>….. PLN (słownie: …………………zł</w:t>
      </w:r>
      <w:r w:rsidRPr="000916F7">
        <w:t xml:space="preserve">, </w:t>
      </w:r>
      <w:r w:rsidR="007E4ADD" w:rsidRPr="000916F7">
        <w:t>...</w:t>
      </w:r>
      <w:r w:rsidRPr="000916F7">
        <w:t>/100).</w:t>
      </w:r>
    </w:p>
    <w:p w:rsidR="007E4ADD" w:rsidRPr="000916F7" w:rsidRDefault="007E4ADD" w:rsidP="000641C5">
      <w:pPr>
        <w:numPr>
          <w:ilvl w:val="0"/>
          <w:numId w:val="6"/>
        </w:numPr>
        <w:tabs>
          <w:tab w:val="clear" w:pos="3228"/>
          <w:tab w:val="num" w:pos="426"/>
        </w:tabs>
        <w:autoSpaceDE w:val="0"/>
        <w:autoSpaceDN w:val="0"/>
        <w:adjustRightInd w:val="0"/>
        <w:ind w:left="284" w:hanging="284"/>
        <w:jc w:val="both"/>
      </w:pPr>
      <w:r w:rsidRPr="000916F7">
        <w:t xml:space="preserve">Początkiem okresu kwalifikowalności wydatków jest 1 stycznia 2014 r. W przypadku projektów rozpoczętych przed początkową datą kwalifikowalności wydatków, do współfinansowania kwalifikują się jedynie wydatki faktycznie poniesione od tej daty. Wydatki poniesione wcześniej nie stanowią wydatku kwalifikowalnego. W przypadku projektów objętych pomocą publiczną wydatki są kwalifikowalne zgodnie </w:t>
      </w:r>
      <w:r w:rsidRPr="000916F7">
        <w:br/>
        <w:t xml:space="preserve">z obowiązującymi, na dzień udzielania pomocy, przepisami prawa z zakresu pomocy publicznej. Okres kwalifikowalności wydatków w ramach Projektu określony jest w § 5 </w:t>
      </w:r>
      <w:r w:rsidR="00C86A15" w:rsidRPr="000916F7">
        <w:t>Decyzji</w:t>
      </w:r>
      <w:r w:rsidRPr="000916F7">
        <w:t>.</w:t>
      </w:r>
    </w:p>
    <w:p w:rsidR="00DC237F" w:rsidRPr="000916F7" w:rsidRDefault="00DC237F" w:rsidP="00190429">
      <w:pPr>
        <w:numPr>
          <w:ilvl w:val="0"/>
          <w:numId w:val="6"/>
        </w:numPr>
        <w:tabs>
          <w:tab w:val="clear" w:pos="3228"/>
          <w:tab w:val="num" w:pos="426"/>
        </w:tabs>
        <w:autoSpaceDE w:val="0"/>
        <w:autoSpaceDN w:val="0"/>
        <w:adjustRightInd w:val="0"/>
        <w:ind w:left="284" w:hanging="284"/>
        <w:jc w:val="both"/>
      </w:pPr>
      <w:r w:rsidRPr="000916F7">
        <w:t>Ocena kwalifikowalności poniesionego wydatku dokonywana jest w szczególności na</w:t>
      </w:r>
      <w:r w:rsidR="00461EB1" w:rsidRPr="000916F7">
        <w:t xml:space="preserve"> podstawie w</w:t>
      </w:r>
      <w:r w:rsidRPr="000916F7">
        <w:t>yty</w:t>
      </w:r>
      <w:r w:rsidR="00190429">
        <w:t xml:space="preserve">cznych, o których mowa w § 1 ust.4 </w:t>
      </w:r>
      <w:r w:rsidRPr="000916F7">
        <w:t xml:space="preserve">lit. e), zapisów SzOOP oraz Regulaminu konkursu przede wszystkim w trakcie realizacji Projektu poprzez weryfikację wniosków </w:t>
      </w:r>
      <w:r w:rsidR="00190429">
        <w:br/>
      </w:r>
      <w:r w:rsidRPr="000916F7">
        <w:t>o płatność oraz w trakcie kontroli Projektu, w szczególności</w:t>
      </w:r>
      <w:r w:rsidR="0015771B" w:rsidRPr="000916F7">
        <w:t xml:space="preserve"> kontroli w miejscu realizacji </w:t>
      </w:r>
      <w:r w:rsidR="0015771B" w:rsidRPr="000916F7">
        <w:lastRenderedPageBreak/>
        <w:t>P</w:t>
      </w:r>
      <w:r w:rsidRPr="000916F7">
        <w:t>rojektu. Niemniej, na etapie oceny wniosku o dofinansowanie dokonywana jest ocena kwalifikowalności planowanych wydatków. Przyjęcie danego Projektu do realizac</w:t>
      </w:r>
      <w:r w:rsidR="001F088C" w:rsidRPr="000916F7">
        <w:t xml:space="preserve">ji </w:t>
      </w:r>
      <w:r w:rsidRPr="000916F7">
        <w:t xml:space="preserve">nie oznacza, że wszystkie wydatki, które Beneficjent przedstawi we wniosku o płatność </w:t>
      </w:r>
      <w:r w:rsidR="009667B2" w:rsidRPr="000916F7">
        <w:br/>
      </w:r>
      <w:r w:rsidRPr="000916F7">
        <w:t xml:space="preserve">w trakcie realizacji Projektu, zostaną poświadczone, zrefundowane lub rozliczone </w:t>
      </w:r>
      <w:r w:rsidR="009667B2" w:rsidRPr="000916F7">
        <w:br/>
      </w:r>
      <w:r w:rsidRPr="000916F7">
        <w:t xml:space="preserve">(w przypadku systemu zaliczkowego). Ocena kwalifikowalności poniesionych wydatków jest prowadzona także po zakończeniu realizacji Projektu w zakresie obowiązków nałożonych na Beneficjenta </w:t>
      </w:r>
      <w:r w:rsidR="001F088C" w:rsidRPr="000916F7">
        <w:t xml:space="preserve">Decyzją </w:t>
      </w:r>
      <w:r w:rsidRPr="000916F7">
        <w:t>oraz wynikających z przepisów prawa.</w:t>
      </w:r>
    </w:p>
    <w:p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Dofinansowanie na realizację Projektu może być przeznaczone na sfinansowanie wydatków poniesionych w ramach Projektu przed podpisaniem niniejszej </w:t>
      </w:r>
      <w:r w:rsidR="001F088C" w:rsidRPr="000916F7">
        <w:t>Decyzji</w:t>
      </w:r>
      <w:r w:rsidRPr="000916F7">
        <w:t xml:space="preserve">, o ile wydatki zostaną uznane za kwalifikowalne zgodnie z zapisami § 1 </w:t>
      </w:r>
      <w:r w:rsidR="00676766">
        <w:t>ust.</w:t>
      </w:r>
      <w:r w:rsidRPr="000916F7">
        <w:t xml:space="preserve"> </w:t>
      </w:r>
      <w:r w:rsidR="004B6B6D">
        <w:t>8</w:t>
      </w:r>
      <w:r w:rsidRPr="000916F7">
        <w:t xml:space="preserve"> i ust. 6 niniejszego paragrafu oraz z obowiązującymi przepisami, w tym wytycznymi, oraz dotyczyć będą okresu realizacji Projektu, o którym mowa w § 5. Poniesienie wydatków przed podpisaniem </w:t>
      </w:r>
      <w:r w:rsidR="001F088C" w:rsidRPr="000916F7">
        <w:t>Decyzji</w:t>
      </w:r>
      <w:r w:rsidRPr="000916F7">
        <w:t xml:space="preserve"> jest dokonywane na ryzyko Beneficjenta. </w:t>
      </w:r>
    </w:p>
    <w:p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Beneficjent oświadcza, że w przypadku Projektu nie następuje podwójne finansowanie określone szczegółowo w wytycznych, o których mowa w § 1 </w:t>
      </w:r>
      <w:r w:rsidR="00912DC6">
        <w:t>ust.4</w:t>
      </w:r>
      <w:r w:rsidRPr="000916F7">
        <w:t xml:space="preserve"> lit. e) </w:t>
      </w:r>
      <w:r w:rsidR="001F088C" w:rsidRPr="000916F7">
        <w:t>Decyzji</w:t>
      </w:r>
      <w:r w:rsidRPr="000916F7">
        <w:t xml:space="preserve">. </w:t>
      </w:r>
      <w:r w:rsidRPr="000916F7">
        <w:br/>
        <w:t xml:space="preserve">W sytuacji zaistnienia podwójnego finansowania w ramach Projektu Beneficjent jest zobowiązany do poinformowania Instytucji Zarządzającej w niezwłocznym terminie od </w:t>
      </w:r>
      <w:r w:rsidR="00CB3F0D" w:rsidRPr="000916F7">
        <w:t xml:space="preserve">momentu </w:t>
      </w:r>
      <w:r w:rsidRPr="000916F7">
        <w:t>jego zaistnienia.</w:t>
      </w:r>
    </w:p>
    <w:p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W przypadku zaistnienia podwójnego finansowania w ramach Projektu, wypłacone środki, dla których nastąpiło ww. podwójne finansowanie podlegają zwrotowi na zasadach określonych w § 10 </w:t>
      </w:r>
      <w:r w:rsidR="001F088C" w:rsidRPr="000916F7">
        <w:t>Decyzji</w:t>
      </w:r>
      <w:r w:rsidRPr="000916F7">
        <w:t>.</w:t>
      </w:r>
    </w:p>
    <w:p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Nie można przedłożyć do współfinansowania Projektu, który został fizycznie ukończony (w przypadku robót budowlanych) lub w pełni zrealizowany (w przypadku dostaw </w:t>
      </w:r>
      <w:r w:rsidRPr="000916F7">
        <w:br/>
        <w:t xml:space="preserve">i usług) przed złożeniem Instytucji Zarządzającej wniosku o dofinansowanie, niezależnie od tego, czy wszystkie dotyczące tego Projektu płatności zostały przez Beneficjenta dokonane </w:t>
      </w:r>
      <w:r w:rsidRPr="000916F7">
        <w:rPr>
          <w:rFonts w:eastAsiaTheme="minorHAnsi"/>
          <w:lang w:eastAsia="en-US"/>
        </w:rPr>
        <w:t>– z zastrzeżeniem zasad określonych dla pomocy publicznej</w:t>
      </w:r>
      <w:r w:rsidRPr="000916F7">
        <w:t xml:space="preserve">. Przez Projekt ukończony/zrealizowany należy rozumieć Projekt, dla którego przed dniem złożenia wniosku o dofinansowanie nastąpił odbiór ostatnich robót, dostaw lub usług. </w:t>
      </w:r>
    </w:p>
    <w:p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W przypadku Projektu realizowanego w ramach Działania 2.2 Beneficjent może dokonać sprzedaży terenu inwestycyjn</w:t>
      </w:r>
      <w:r w:rsidR="00592B9C" w:rsidRPr="000916F7">
        <w:t>ego, na którym realizowany był P</w:t>
      </w:r>
      <w:r w:rsidRPr="000916F7">
        <w:t>rojekt, pod warunkiem, że infrastruktura techniczna np. sieć wodociągowa, kanalizacyjna, energetyczna, której budowa została zrealizowana ze środków RPO</w:t>
      </w:r>
      <w:r w:rsidR="0019153C" w:rsidRPr="000916F7">
        <w:t xml:space="preserve"> </w:t>
      </w:r>
      <w:r w:rsidRPr="000916F7">
        <w:t>WŚ</w:t>
      </w:r>
      <w:r w:rsidR="0019153C" w:rsidRPr="000916F7">
        <w:t xml:space="preserve"> na lata 2014-2020 </w:t>
      </w:r>
      <w:r w:rsidRPr="000916F7">
        <w:t>pozo</w:t>
      </w:r>
      <w:r w:rsidR="0019153C" w:rsidRPr="000916F7">
        <w:t xml:space="preserve">stanie własnością Beneficjenta </w:t>
      </w:r>
      <w:r w:rsidRPr="000916F7">
        <w:t xml:space="preserve">a przeznaczenie terenu opisane we wniosku o dofinansowanie </w:t>
      </w:r>
      <w:r w:rsidR="009667B2" w:rsidRPr="000916F7">
        <w:br/>
      </w:r>
      <w:r w:rsidRPr="000916F7">
        <w:t>w okresie trwałości Projektu nie ulegnie zmianie. Umowa o sprzedaży terenu inwestycyjnego za</w:t>
      </w:r>
      <w:r w:rsidR="00592B9C" w:rsidRPr="000916F7">
        <w:t>warta pomiędzy Beneficjentem a i</w:t>
      </w:r>
      <w:r w:rsidRPr="000916F7">
        <w:t>nwestorem musi zawierać zap</w:t>
      </w:r>
      <w:r w:rsidR="00592B9C" w:rsidRPr="000916F7">
        <w:t>isy dotyczące przeniesienia na i</w:t>
      </w:r>
      <w:r w:rsidRPr="000916F7">
        <w:t>nwestora obowiązków związanych z zachowaniem trwałości Projektu, tj. obowiązku promocji, zachowania celów Projektu, poddania się czynnościom kontrolnym, przechowywania dokumentacji. Przed podpisaniem um</w:t>
      </w:r>
      <w:r w:rsidR="00592B9C" w:rsidRPr="000916F7">
        <w:t>owy z i</w:t>
      </w:r>
      <w:r w:rsidRPr="000916F7">
        <w:t>nwestorem Beneficjent musi przedstawić Instytucji Zarządzającej do zaopiniowania projekt umowy.</w:t>
      </w:r>
    </w:p>
    <w:p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W przypadku zakupu sprzętu ruchomego Beneficjent oświadcza, że:</w:t>
      </w:r>
    </w:p>
    <w:p w:rsidR="000C7C00" w:rsidRDefault="00DC237F" w:rsidP="000C7C00">
      <w:pPr>
        <w:numPr>
          <w:ilvl w:val="0"/>
          <w:numId w:val="18"/>
        </w:numPr>
        <w:tabs>
          <w:tab w:val="left" w:pos="1276"/>
        </w:tabs>
        <w:ind w:left="714" w:hanging="357"/>
        <w:jc w:val="both"/>
      </w:pPr>
      <w:r w:rsidRPr="000916F7">
        <w:t xml:space="preserve">sprzęt ruchomy będzie użytkowany zgodnie z celem określonym we wniosku </w:t>
      </w:r>
      <w:r w:rsidRPr="000916F7">
        <w:br/>
        <w:t>o dofinansowanie,</w:t>
      </w:r>
    </w:p>
    <w:p w:rsidR="000C7C00" w:rsidRDefault="00AB44C4" w:rsidP="000C7C00">
      <w:pPr>
        <w:numPr>
          <w:ilvl w:val="0"/>
          <w:numId w:val="18"/>
        </w:numPr>
        <w:tabs>
          <w:tab w:val="left" w:pos="1276"/>
        </w:tabs>
        <w:ind w:left="714" w:hanging="357"/>
        <w:jc w:val="both"/>
      </w:pPr>
      <w:r w:rsidRPr="000916F7">
        <w:t xml:space="preserve">mobilny sprzęt ruchomy będzie użytkowany w obszarze geograficznym RP, </w:t>
      </w:r>
      <w:r w:rsidRPr="000916F7">
        <w:br/>
        <w:t>a pozostały na terenie województwa świętokrzyskiego,</w:t>
      </w:r>
    </w:p>
    <w:p w:rsidR="00DC237F" w:rsidRPr="000916F7" w:rsidRDefault="00DC237F" w:rsidP="000C7C00">
      <w:pPr>
        <w:numPr>
          <w:ilvl w:val="0"/>
          <w:numId w:val="18"/>
        </w:numPr>
        <w:tabs>
          <w:tab w:val="left" w:pos="1276"/>
        </w:tabs>
        <w:ind w:left="714" w:hanging="357"/>
        <w:jc w:val="both"/>
      </w:pPr>
      <w:r w:rsidRPr="000916F7">
        <w:t>umożliwi przeprowadzenie kontroli przez Instytucję Zarządzającą lub inną uprawnioną do tego instytucję zakupionego sprzętu ruchomego.</w:t>
      </w:r>
    </w:p>
    <w:p w:rsidR="00DC237F" w:rsidRPr="000916F7" w:rsidRDefault="00DC237F" w:rsidP="000641C5">
      <w:pPr>
        <w:numPr>
          <w:ilvl w:val="0"/>
          <w:numId w:val="6"/>
        </w:numPr>
        <w:tabs>
          <w:tab w:val="clear" w:pos="3228"/>
          <w:tab w:val="num" w:pos="426"/>
        </w:tabs>
        <w:autoSpaceDE w:val="0"/>
        <w:autoSpaceDN w:val="0"/>
        <w:adjustRightInd w:val="0"/>
        <w:ind w:left="340" w:hanging="340"/>
        <w:jc w:val="both"/>
      </w:pPr>
      <w:r w:rsidRPr="000916F7">
        <w:t xml:space="preserve">Koszty eksploatacji </w:t>
      </w:r>
      <w:r w:rsidR="00592B9C" w:rsidRPr="000916F7">
        <w:t>środka trwałego</w:t>
      </w:r>
      <w:r w:rsidRPr="000916F7">
        <w:t xml:space="preserve"> są kosztami niekwalifikowa</w:t>
      </w:r>
      <w:r w:rsidR="00CB3F0D" w:rsidRPr="000916F7">
        <w:t>l</w:t>
      </w:r>
      <w:r w:rsidRPr="000916F7">
        <w:t xml:space="preserve">nymi. </w:t>
      </w:r>
    </w:p>
    <w:p w:rsidR="00DC237F" w:rsidRPr="000916F7" w:rsidRDefault="00DC237F" w:rsidP="000641C5">
      <w:pPr>
        <w:numPr>
          <w:ilvl w:val="0"/>
          <w:numId w:val="6"/>
        </w:numPr>
        <w:tabs>
          <w:tab w:val="clear" w:pos="3228"/>
          <w:tab w:val="num" w:pos="426"/>
        </w:tabs>
        <w:autoSpaceDE w:val="0"/>
        <w:autoSpaceDN w:val="0"/>
        <w:adjustRightInd w:val="0"/>
        <w:ind w:left="340" w:hanging="340"/>
        <w:jc w:val="both"/>
      </w:pPr>
      <w:r w:rsidRPr="000916F7">
        <w:lastRenderedPageBreak/>
        <w:t>W przypadku niedotrzymania przez Beneficjenta warunków określonych w ust. 12, dofinansowanie w częś</w:t>
      </w:r>
      <w:r w:rsidR="00592B9C" w:rsidRPr="000916F7">
        <w:t>ci finansującej sprzęt ruchomy</w:t>
      </w:r>
      <w:r w:rsidRPr="000916F7">
        <w:t>, podlega zwrotowi</w:t>
      </w:r>
      <w:r w:rsidR="00BB3F41" w:rsidRPr="000916F7">
        <w:t xml:space="preserve"> </w:t>
      </w:r>
      <w:r w:rsidRPr="000916F7">
        <w:t xml:space="preserve">na zasadach określonych w § 10 </w:t>
      </w:r>
      <w:r w:rsidR="001F088C" w:rsidRPr="000916F7">
        <w:t>Decyzji</w:t>
      </w:r>
      <w:r w:rsidRPr="000916F7">
        <w:t>.</w:t>
      </w:r>
    </w:p>
    <w:p w:rsidR="00A870CA" w:rsidRPr="000916F7" w:rsidRDefault="00DC237F" w:rsidP="00A870CA">
      <w:pPr>
        <w:numPr>
          <w:ilvl w:val="0"/>
          <w:numId w:val="6"/>
        </w:numPr>
        <w:tabs>
          <w:tab w:val="clear" w:pos="3228"/>
          <w:tab w:val="num" w:pos="426"/>
        </w:tabs>
        <w:autoSpaceDE w:val="0"/>
        <w:autoSpaceDN w:val="0"/>
        <w:adjustRightInd w:val="0"/>
        <w:ind w:left="340" w:hanging="340"/>
        <w:jc w:val="both"/>
      </w:pPr>
      <w:r w:rsidRPr="000916F7">
        <w:t>Beneficjent</w:t>
      </w:r>
      <w:r w:rsidR="00004B58" w:rsidRPr="000916F7">
        <w:t>/Partner</w:t>
      </w:r>
      <w:r w:rsidRPr="000916F7">
        <w:t>, dla którego VAT jest wydatkiem kwalifikowalnym, zobowiązany jest corocznie, wraz z pierwszym wnioskiem o płatność składanym w danym roku kalendarzowym, oraz każdorazowo w przypadku wystąpienia zmian wpływających na kwalifikowalność podatku VAT w Projekcie, przedkładać Instytucji Zarządzającej</w:t>
      </w:r>
      <w:r w:rsidR="00D42C03" w:rsidRPr="000916F7">
        <w:t xml:space="preserve"> za pośrednictwem SL 2014 </w:t>
      </w:r>
      <w:r w:rsidRPr="000916F7">
        <w:t xml:space="preserve"> oświadczenie o kwalifikowalności </w:t>
      </w:r>
      <w:r w:rsidRPr="00B91D4D">
        <w:t>podatku VAT. Po zakończeniu realizacji Projektu Beneficjent oświadczenie o kwalifikowalności podatku VAT winien złożyć wraz ze sprawozdaniem z trwałośc</w:t>
      </w:r>
      <w:r w:rsidR="00E8217F" w:rsidRPr="00B91D4D">
        <w:t>i Projektu, o którym mowa w § 12</w:t>
      </w:r>
      <w:r w:rsidRPr="00B91D4D">
        <w:t xml:space="preserve"> ust. 1 pkt 2</w:t>
      </w:r>
      <w:r w:rsidR="00C57B7A" w:rsidRPr="00B91D4D">
        <w:t xml:space="preserve"> Decyzji</w:t>
      </w:r>
      <w:r w:rsidRPr="00B91D4D">
        <w:t>.</w:t>
      </w:r>
      <w:r w:rsidRPr="000916F7">
        <w:t xml:space="preserve"> </w:t>
      </w:r>
      <w:r w:rsidR="00A870CA" w:rsidRPr="00A870CA">
        <w:t>W przypadku ewentualnej zmiany statusu podatnika VAT w okresie realizacji Projektu czy też w okresie trwałości Projektu, Beneficjent jest zobowiązany dostarczyć do Instytucji Zarządzającej dodatkowe dokumenty i zaświadczenia (np. Indywidualną Interpretację Podatkową, Zaświadczenie o Statusie Podatnika VAT) z właściwego organu podatkowego, poświadczające kwalifikowalność podatku VAT</w:t>
      </w:r>
      <w:r w:rsidR="009B7FC7">
        <w:t>.</w:t>
      </w:r>
    </w:p>
    <w:p w:rsidR="00915C09" w:rsidRPr="000916F7" w:rsidRDefault="00915C09" w:rsidP="00BB47D7">
      <w:pPr>
        <w:pStyle w:val="Tekstpodstawowy"/>
        <w:ind w:firstLine="709"/>
        <w:jc w:val="center"/>
        <w:rPr>
          <w:b/>
          <w:bCs/>
        </w:rPr>
      </w:pPr>
    </w:p>
    <w:p w:rsidR="00DD6707" w:rsidRPr="000916F7" w:rsidRDefault="00DC237F" w:rsidP="00BB47D7">
      <w:pPr>
        <w:pStyle w:val="Tekstpodstawowy"/>
        <w:ind w:firstLine="709"/>
        <w:jc w:val="center"/>
        <w:rPr>
          <w:b/>
        </w:rPr>
      </w:pPr>
      <w:r w:rsidRPr="000916F7">
        <w:rPr>
          <w:b/>
        </w:rPr>
        <w:t xml:space="preserve">§ 3. </w:t>
      </w:r>
    </w:p>
    <w:p w:rsidR="009B35AD" w:rsidRPr="000916F7" w:rsidRDefault="009B35AD" w:rsidP="009B35AD">
      <w:pPr>
        <w:pStyle w:val="Tekstpodstawowy"/>
        <w:ind w:firstLine="709"/>
        <w:jc w:val="center"/>
        <w:rPr>
          <w:b/>
          <w:bCs/>
        </w:rPr>
      </w:pPr>
      <w:r w:rsidRPr="000916F7">
        <w:rPr>
          <w:b/>
          <w:bCs/>
        </w:rPr>
        <w:t>Wydatkowanie środków w ramach Projektu</w:t>
      </w:r>
    </w:p>
    <w:p w:rsidR="00DD6707" w:rsidRDefault="00DD6707" w:rsidP="00BB47D7">
      <w:pPr>
        <w:pStyle w:val="Tekstpodstawowy"/>
        <w:ind w:firstLine="709"/>
        <w:jc w:val="center"/>
      </w:pPr>
    </w:p>
    <w:p w:rsidR="0084064E" w:rsidRPr="000916F7" w:rsidRDefault="0084064E" w:rsidP="00BB47D7">
      <w:pPr>
        <w:pStyle w:val="Tekstpodstawowy"/>
        <w:ind w:firstLine="709"/>
        <w:jc w:val="center"/>
      </w:pPr>
    </w:p>
    <w:p w:rsidR="00DC237F" w:rsidRPr="000916F7" w:rsidRDefault="00DC237F" w:rsidP="000641C5">
      <w:pPr>
        <w:pStyle w:val="Tekstpodstawowy"/>
        <w:numPr>
          <w:ilvl w:val="0"/>
          <w:numId w:val="10"/>
        </w:numPr>
        <w:ind w:left="284" w:hanging="284"/>
      </w:pPr>
      <w:r w:rsidRPr="000916F7">
        <w:t xml:space="preserve">Beneficjent zobowiązuje się do realizacji Projektu z należytą starannością, </w:t>
      </w:r>
      <w:r w:rsidRPr="000916F7">
        <w:br/>
        <w:t xml:space="preserve">w szczególności ponosząc wydatki celowo, rzetelnie, racjonalnie i oszczędnie, zgodnie </w:t>
      </w:r>
      <w:r w:rsidRPr="000916F7">
        <w:br/>
        <w:t xml:space="preserve">z obowiązującymi przepisami prawa unijnego i krajowego, w szczególności w oparciu </w:t>
      </w:r>
      <w:r w:rsidRPr="000916F7">
        <w:br/>
        <w:t xml:space="preserve">o ustawę o finansach publicznych w zakresie dotyczącym wydatkowania </w:t>
      </w:r>
      <w:r w:rsidR="003F1E1D">
        <w:t>środków publicznych, wytycznymi,</w:t>
      </w:r>
      <w:r w:rsidRPr="000916F7">
        <w:t xml:space="preserve"> a także procedurami w ramach Programu oraz w sposób, który zapewni prawidłową i terminową realizację Projektu </w:t>
      </w:r>
      <w:r w:rsidR="003F1E1D">
        <w:t xml:space="preserve">oraz osiągnięcie </w:t>
      </w:r>
      <w:r w:rsidRPr="000916F7">
        <w:t xml:space="preserve">i utrzymanie celów, </w:t>
      </w:r>
      <w:r w:rsidR="003F1E1D">
        <w:br/>
      </w:r>
      <w:r w:rsidRPr="000916F7">
        <w:t xml:space="preserve">w tym wskaźników produktu i rezultatu, o których mowa w </w:t>
      </w:r>
      <w:r w:rsidRPr="000916F7">
        <w:rPr>
          <w:bCs/>
        </w:rPr>
        <w:t>§ 7</w:t>
      </w:r>
      <w:r w:rsidR="00E67886" w:rsidRPr="000916F7">
        <w:rPr>
          <w:bCs/>
        </w:rPr>
        <w:t xml:space="preserve"> Decyzji</w:t>
      </w:r>
      <w:r w:rsidR="00E67886" w:rsidRPr="000916F7">
        <w:t xml:space="preserve"> </w:t>
      </w:r>
      <w:r w:rsidRPr="000916F7">
        <w:t>w trakcie realizacji Projektu oraz w okresie jego trwałości.</w:t>
      </w:r>
    </w:p>
    <w:p w:rsidR="00DC237F" w:rsidRPr="000916F7" w:rsidRDefault="00DC237F" w:rsidP="000641C5">
      <w:pPr>
        <w:pStyle w:val="Tekstpodstawowy"/>
        <w:numPr>
          <w:ilvl w:val="0"/>
          <w:numId w:val="10"/>
        </w:numPr>
        <w:ind w:left="284" w:hanging="284"/>
      </w:pPr>
      <w:r w:rsidRPr="000916F7">
        <w:t>Beneficjent zobowiązuje się do gospodarowania środkami publicznymi w sposób zapewniający zachowanie dyscypliny finansów publicznych. Naruszenie dyscypliny finansów publicznych wiąże się z odpowiedzialnością na podstawie ustawy z dnia 17 grudnia 2004 r. o odpowiedzialności za naruszenie dyscypliny finansów publicznych (Dz. U. z 201</w:t>
      </w:r>
      <w:r w:rsidR="00263167">
        <w:t>7</w:t>
      </w:r>
      <w:r w:rsidRPr="000916F7">
        <w:t xml:space="preserve"> r., poz. </w:t>
      </w:r>
      <w:r w:rsidR="00263167">
        <w:t>1311</w:t>
      </w:r>
      <w:r w:rsidRPr="000916F7">
        <w:t>, z późn. zm).</w:t>
      </w:r>
    </w:p>
    <w:p w:rsidR="00915C09" w:rsidRPr="000916F7" w:rsidRDefault="00915C09" w:rsidP="00BB47D7">
      <w:pPr>
        <w:pStyle w:val="Tekstpodstawowy"/>
      </w:pPr>
    </w:p>
    <w:p w:rsidR="00234A09" w:rsidRPr="000916F7" w:rsidRDefault="00DC237F" w:rsidP="00BB47D7">
      <w:pPr>
        <w:pStyle w:val="Tekstpodstawowy"/>
        <w:ind w:firstLine="709"/>
        <w:jc w:val="center"/>
        <w:rPr>
          <w:b/>
          <w:bCs/>
        </w:rPr>
      </w:pPr>
      <w:r w:rsidRPr="000916F7">
        <w:rPr>
          <w:b/>
          <w:bCs/>
        </w:rPr>
        <w:t>§ 4.</w:t>
      </w:r>
      <w:r w:rsidRPr="000916F7">
        <w:rPr>
          <w:bCs/>
        </w:rPr>
        <w:t xml:space="preserve"> </w:t>
      </w:r>
    </w:p>
    <w:p w:rsidR="009B35AD" w:rsidRDefault="009B35AD" w:rsidP="009B35AD">
      <w:pPr>
        <w:pStyle w:val="Tekstpodstawowy"/>
        <w:ind w:firstLine="709"/>
        <w:jc w:val="center"/>
        <w:rPr>
          <w:b/>
          <w:bCs/>
        </w:rPr>
      </w:pPr>
      <w:r w:rsidRPr="000916F7">
        <w:rPr>
          <w:b/>
          <w:bCs/>
        </w:rPr>
        <w:t>Odpowiedzialność Beneficjenta</w:t>
      </w:r>
    </w:p>
    <w:p w:rsidR="0084064E" w:rsidRPr="000916F7" w:rsidRDefault="0084064E" w:rsidP="009B35AD">
      <w:pPr>
        <w:pStyle w:val="Tekstpodstawowy"/>
        <w:ind w:firstLine="709"/>
        <w:jc w:val="center"/>
        <w:rPr>
          <w:b/>
          <w:bCs/>
        </w:rPr>
      </w:pPr>
    </w:p>
    <w:p w:rsidR="00234A09" w:rsidRPr="000916F7" w:rsidRDefault="00234A09" w:rsidP="00BB47D7">
      <w:pPr>
        <w:pStyle w:val="Tekstpodstawowy"/>
        <w:ind w:left="360"/>
      </w:pPr>
    </w:p>
    <w:p w:rsidR="00DC237F" w:rsidRPr="000916F7" w:rsidRDefault="00DC237F" w:rsidP="000641C5">
      <w:pPr>
        <w:pStyle w:val="Tekstpodstawowy"/>
        <w:numPr>
          <w:ilvl w:val="0"/>
          <w:numId w:val="9"/>
        </w:numPr>
        <w:tabs>
          <w:tab w:val="clear" w:pos="720"/>
          <w:tab w:val="num" w:pos="360"/>
        </w:tabs>
        <w:ind w:left="284" w:hanging="284"/>
      </w:pPr>
      <w:r w:rsidRPr="000916F7">
        <w:t xml:space="preserve">Beneficjent nie może, z zastrzeżeniem ust. 3, przenieść na inny podmiot praw i obowiązków wynikających z niniejszej </w:t>
      </w:r>
      <w:r w:rsidR="001F088C" w:rsidRPr="000916F7">
        <w:t>Decyzji</w:t>
      </w:r>
      <w:r w:rsidRPr="000916F7">
        <w:t xml:space="preserve">.  </w:t>
      </w:r>
    </w:p>
    <w:p w:rsidR="00DC237F" w:rsidRPr="000916F7" w:rsidRDefault="00DC237F" w:rsidP="000641C5">
      <w:pPr>
        <w:pStyle w:val="Tekstpodstawowy"/>
        <w:numPr>
          <w:ilvl w:val="0"/>
          <w:numId w:val="9"/>
        </w:numPr>
        <w:tabs>
          <w:tab w:val="clear" w:pos="720"/>
          <w:tab w:val="num" w:pos="360"/>
        </w:tabs>
        <w:ind w:left="284" w:hanging="284"/>
      </w:pPr>
      <w:r w:rsidRPr="000916F7">
        <w:t xml:space="preserve">Na zasadach określonych w odrębnej umowie lub porozumieniu stanowiącym załącznik do 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w:t>
      </w:r>
      <w:r w:rsidR="001F088C" w:rsidRPr="000916F7">
        <w:t>Decyzji</w:t>
      </w:r>
      <w:r w:rsidRPr="000916F7">
        <w:br/>
        <w:t xml:space="preserve">w zakresie wniosku o dofinansowanie. Zgoda nie zostanie udzielona, w przypadku gdy </w:t>
      </w:r>
      <w:r w:rsidRPr="000916F7">
        <w:lastRenderedPageBreak/>
        <w:t>zaproponowane zasady realizacji części lub całości Projektu nie będą gwarantować prawidłowego wykonania obowiązków wynikających z</w:t>
      </w:r>
      <w:r w:rsidR="001F088C" w:rsidRPr="000916F7">
        <w:t xml:space="preserve"> Decyzji</w:t>
      </w:r>
      <w:r w:rsidRPr="000916F7">
        <w:t xml:space="preserve">. </w:t>
      </w:r>
    </w:p>
    <w:p w:rsidR="00DC237F" w:rsidRPr="000916F7" w:rsidRDefault="00DC237F" w:rsidP="000641C5">
      <w:pPr>
        <w:pStyle w:val="Tekstpodstawowy"/>
        <w:numPr>
          <w:ilvl w:val="0"/>
          <w:numId w:val="9"/>
        </w:numPr>
        <w:tabs>
          <w:tab w:val="clear" w:pos="720"/>
          <w:tab w:val="num" w:pos="360"/>
        </w:tabs>
        <w:ind w:left="284" w:hanging="284"/>
      </w:pPr>
      <w:r w:rsidRPr="000916F7">
        <w:t xml:space="preserve">W zakresie zachowania obowiązków wynikających z </w:t>
      </w:r>
      <w:r w:rsidR="001F088C" w:rsidRPr="000916F7">
        <w:t>Decyzji</w:t>
      </w:r>
      <w:r w:rsidRPr="000916F7">
        <w:t>, Beneficjent ponosi odpowiedzialność za działania i zaniechania podmiotu upoważnionego na podstawie ust. 2.</w:t>
      </w:r>
    </w:p>
    <w:p w:rsidR="00DC237F" w:rsidRPr="000916F7" w:rsidRDefault="00DC237F" w:rsidP="000641C5">
      <w:pPr>
        <w:pStyle w:val="Tekstpodstawowy"/>
        <w:numPr>
          <w:ilvl w:val="0"/>
          <w:numId w:val="9"/>
        </w:numPr>
        <w:tabs>
          <w:tab w:val="clear" w:pos="720"/>
          <w:tab w:val="num" w:pos="360"/>
        </w:tabs>
        <w:ind w:left="284" w:hanging="284"/>
      </w:pPr>
      <w:r w:rsidRPr="000916F7">
        <w:t>Beneficjent ponosi wyłączną odpowiedzialność wobec osób trzecich za szkody powstałe w związku z realizacją Projektu.</w:t>
      </w:r>
    </w:p>
    <w:p w:rsidR="00DC237F" w:rsidRPr="000916F7" w:rsidRDefault="00DC237F" w:rsidP="000641C5">
      <w:pPr>
        <w:pStyle w:val="Tekstpodstawowy"/>
        <w:numPr>
          <w:ilvl w:val="0"/>
          <w:numId w:val="9"/>
        </w:numPr>
        <w:tabs>
          <w:tab w:val="clear" w:pos="720"/>
          <w:tab w:val="num" w:pos="360"/>
        </w:tabs>
        <w:ind w:left="284" w:hanging="284"/>
      </w:pPr>
      <w:r w:rsidRPr="000916F7">
        <w:t xml:space="preserve">W przypadku realizowania projektu w formie partnerstwa, umowa partnerstwa określa odpowiedzialność Beneficjenta oraz Partnerów wobec osób trzecich za działania wynikające z niniejszej </w:t>
      </w:r>
      <w:r w:rsidR="001F088C" w:rsidRPr="000916F7">
        <w:t>Decyzji</w:t>
      </w:r>
      <w:r w:rsidRPr="000916F7">
        <w:t>.</w:t>
      </w:r>
    </w:p>
    <w:p w:rsidR="00DC237F" w:rsidRPr="000916F7" w:rsidRDefault="00DC237F" w:rsidP="000641C5">
      <w:pPr>
        <w:pStyle w:val="Tekstpodstawowy"/>
        <w:numPr>
          <w:ilvl w:val="0"/>
          <w:numId w:val="9"/>
        </w:numPr>
        <w:tabs>
          <w:tab w:val="clear" w:pos="720"/>
          <w:tab w:val="num" w:pos="360"/>
        </w:tabs>
        <w:ind w:left="284" w:hanging="284"/>
      </w:pPr>
      <w:r w:rsidRPr="000916F7">
        <w:t xml:space="preserve">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w:t>
      </w:r>
      <w:r w:rsidR="001F088C" w:rsidRPr="000916F7">
        <w:t>Decyzji</w:t>
      </w:r>
      <w:r w:rsidRPr="000916F7">
        <w:t xml:space="preserve"> z uwzględnieniem zgłoszonych zmian. </w:t>
      </w:r>
      <w:r w:rsidR="00E67A49" w:rsidRPr="000916F7">
        <w:t>Instytucja Zarządzająca poinformuje Beneficjenta o swoich ustaleniach w terminie 30 dni roboczych od uzyskania informacji od Beneficjenta o zmianie. Termin może ulec wydłużeniu w przypadkach wymagających szczegółowej analizy dopuszczalności proponowanej zmiany.</w:t>
      </w:r>
    </w:p>
    <w:p w:rsidR="00D42C03" w:rsidRPr="000916F7" w:rsidRDefault="00D42C03" w:rsidP="000641C5">
      <w:pPr>
        <w:pStyle w:val="Tekstpodstawowy"/>
        <w:numPr>
          <w:ilvl w:val="0"/>
          <w:numId w:val="9"/>
        </w:numPr>
        <w:tabs>
          <w:tab w:val="clear" w:pos="720"/>
          <w:tab w:val="num" w:pos="360"/>
        </w:tabs>
        <w:ind w:left="284" w:hanging="284"/>
      </w:pPr>
      <w:r w:rsidRPr="000916F7">
        <w:t>Beneficjent oświadcza i zapewnia, że Partnerzy nie podlega/ją wykluczeniu, o którym mowa w art. 207 ust. 4 ufp.</w:t>
      </w:r>
    </w:p>
    <w:p w:rsidR="00B11ACE" w:rsidRPr="00FF224F" w:rsidRDefault="00B11ACE" w:rsidP="000641C5">
      <w:pPr>
        <w:pStyle w:val="Tekstpodstawowy"/>
        <w:numPr>
          <w:ilvl w:val="0"/>
          <w:numId w:val="9"/>
        </w:numPr>
        <w:ind w:left="340" w:hanging="340"/>
        <w:rPr>
          <w:rFonts w:eastAsia="Tahoma"/>
        </w:rPr>
      </w:pPr>
      <w:r w:rsidRPr="00FF224F">
        <w:rPr>
          <w:rFonts w:eastAsia="Tahoma"/>
        </w:rPr>
        <w:t xml:space="preserve">Beneficjent ma obowiązek przedłożyć do Instytucji Zarządzającej RPO WŚ dokumenty wskazane w załączniku nr 4 do niniejszej </w:t>
      </w:r>
      <w:r w:rsidR="007429A5">
        <w:rPr>
          <w:rFonts w:eastAsia="Tahoma"/>
        </w:rPr>
        <w:t>Decyzji</w:t>
      </w:r>
      <w:r w:rsidRPr="00FF224F">
        <w:rPr>
          <w:rFonts w:eastAsia="Tahoma"/>
        </w:rPr>
        <w:t xml:space="preserve"> w terminie na co najmniej 30 dni kalendarzowych przed złożeniem pierwszego wniosku o płatność, w którym Beneficjent wnioskuje o płatność zaliczkową/refundacyjną, ale nie później niż do dnia wskazanego </w:t>
      </w:r>
      <w:r w:rsidRPr="00FF224F">
        <w:rPr>
          <w:rFonts w:eastAsia="Tahoma"/>
        </w:rPr>
        <w:br/>
        <w:t xml:space="preserve">w § 23 ust.1, w celu ich weryfikacji. Przedmiotowe dokumenty należy przedłożyć </w:t>
      </w:r>
      <w:r w:rsidRPr="00FF224F">
        <w:rPr>
          <w:rFonts w:eastAsia="Tahoma"/>
        </w:rPr>
        <w:br/>
        <w:t>w jednym egzemplarzu do Departamentu Wdrażania Europejskiego Funduszu Rozwoju Regionalnego na adres wskazany w § 29 ust. 4 lit. a</w:t>
      </w:r>
      <w:r w:rsidR="008175A7">
        <w:rPr>
          <w:rFonts w:eastAsia="Tahoma"/>
        </w:rPr>
        <w:t>)</w:t>
      </w:r>
      <w:r w:rsidR="007429A5">
        <w:rPr>
          <w:rFonts w:eastAsia="Tahoma"/>
        </w:rPr>
        <w:t>.</w:t>
      </w:r>
      <w:r w:rsidRPr="00FF224F">
        <w:rPr>
          <w:rFonts w:eastAsia="Tahoma"/>
        </w:rPr>
        <w:t xml:space="preserve"> Przedkładane dokumenty powinny być spójne z wcześniejszą dokumentacją złożoną na konkurs/nabór, kompletne </w:t>
      </w:r>
      <w:r w:rsidRPr="00FF224F">
        <w:rPr>
          <w:rFonts w:eastAsia="Tahoma"/>
        </w:rPr>
        <w:br/>
        <w:t xml:space="preserve">i sporządzone zgodnie z Instrukcją wypełnienia załączników, stanowiącą załącznik </w:t>
      </w:r>
      <w:r w:rsidR="001D4A30" w:rsidRPr="00FF224F">
        <w:rPr>
          <w:rFonts w:eastAsia="Tahoma"/>
        </w:rPr>
        <w:br/>
      </w:r>
      <w:r w:rsidRPr="00FF224F">
        <w:rPr>
          <w:rFonts w:eastAsia="Tahoma"/>
        </w:rPr>
        <w:t>do Regulaminu konkursu/naboru nr ………</w:t>
      </w:r>
      <w:r w:rsidRPr="00FF224F">
        <w:rPr>
          <w:rStyle w:val="Odwoanieprzypisudolnego"/>
          <w:rFonts w:eastAsia="Tahoma"/>
        </w:rPr>
        <w:footnoteReference w:id="18"/>
      </w:r>
      <w:r w:rsidR="001D4A30" w:rsidRPr="00FF224F">
        <w:rPr>
          <w:rFonts w:eastAsia="Tahoma"/>
        </w:rPr>
        <w:t xml:space="preserve">. Instytucja Zarządzająca RPO WŚ dokonuje weryfikacji przedłożonych dokumentów 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w:t>
      </w:r>
      <w:r w:rsidR="001D4A30" w:rsidRPr="00FF224F">
        <w:rPr>
          <w:rFonts w:eastAsia="Tahoma"/>
        </w:rPr>
        <w:br/>
        <w:t>nr ………</w:t>
      </w:r>
      <w:r w:rsidR="001D4A30" w:rsidRPr="00FF224F">
        <w:rPr>
          <w:rStyle w:val="Odwoanieprzypisudolnego"/>
          <w:rFonts w:eastAsia="Tahoma"/>
        </w:rPr>
        <w:footnoteReference w:id="19"/>
      </w:r>
      <w:r w:rsidR="001D4A30" w:rsidRPr="00FF224F">
        <w:rPr>
          <w:rFonts w:eastAsia="Tahoma"/>
        </w:rPr>
        <w:t xml:space="preserve"> i/lub zwrócić się do </w:t>
      </w:r>
      <w:r w:rsidR="005E21C1" w:rsidRPr="00FF224F">
        <w:rPr>
          <w:rFonts w:eastAsia="Tahoma"/>
        </w:rPr>
        <w:t>B</w:t>
      </w:r>
      <w:r w:rsidR="001D4A30" w:rsidRPr="00FF224F">
        <w:rPr>
          <w:rFonts w:eastAsia="Tahoma"/>
        </w:rPr>
        <w:t xml:space="preserve">eneficjenta o dodatkowe wyjaśnienia/uzupełnienia, jeżeli są one niezbędne dla prawidłowej realizacji inwestycji. Po wdrożeniu zaleceń, </w:t>
      </w:r>
      <w:r w:rsidR="001D4A30" w:rsidRPr="00FF224F">
        <w:rPr>
          <w:rFonts w:eastAsia="Tahoma"/>
        </w:rPr>
        <w:br/>
        <w:t xml:space="preserve">o których mowa powyżej, Beneficjent przekazuje wyjaśnienia/uzupełnienia w terminie wskazanym w piśmie, a Instytucja Zarządzająca dokonuje ich ponownej weryfikacji </w:t>
      </w:r>
      <w:r w:rsidR="001D4A30" w:rsidRPr="00FF224F">
        <w:rPr>
          <w:rFonts w:eastAsia="Tahoma"/>
        </w:rPr>
        <w:br/>
        <w:t xml:space="preserve">w terminie 30 dni kalendarzowych od dnia ich otrzymania. O wynikach weryfikacji, Instytucja Zarządzająca RPO WŚ informuje Beneficjenta w formie pisemnej.   </w:t>
      </w:r>
      <w:r w:rsidRPr="00FF224F">
        <w:rPr>
          <w:rFonts w:eastAsia="Tahoma"/>
        </w:rPr>
        <w:t xml:space="preserve">    </w:t>
      </w:r>
    </w:p>
    <w:p w:rsidR="00D42C03" w:rsidRPr="000916F7" w:rsidRDefault="00E169EC" w:rsidP="000641C5">
      <w:pPr>
        <w:pStyle w:val="Tekstpodstawowy"/>
        <w:numPr>
          <w:ilvl w:val="0"/>
          <w:numId w:val="9"/>
        </w:numPr>
        <w:ind w:left="340" w:hanging="340"/>
        <w:rPr>
          <w:rFonts w:eastAsia="Tahoma"/>
        </w:rPr>
      </w:pPr>
      <w:r w:rsidRPr="000916F7">
        <w:rPr>
          <w:rFonts w:eastAsia="Tahoma"/>
        </w:rPr>
        <w:t xml:space="preserve">Beneficjent ma obowiązek ujawniania wszystkich dochodów w okresie realizacji lub trwałości Projektu, które powstają w związku z realizacją Projektu. W przypadku, gdy Projekt przynosi na etapie realizacji lub okresie trwałości dochód w rozumieniu art. 61   lub art. 65 rozporządzenia ogólnego, niewykazany we wniosku o dofinansowanie oraz nieuwzględniony przy zawarciu </w:t>
      </w:r>
      <w:r w:rsidR="007423DA" w:rsidRPr="000916F7">
        <w:rPr>
          <w:rFonts w:eastAsia="Tahoma"/>
        </w:rPr>
        <w:t>Decyzji</w:t>
      </w:r>
      <w:r w:rsidRPr="000916F7">
        <w:rPr>
          <w:rFonts w:eastAsia="Tahoma"/>
        </w:rPr>
        <w:t xml:space="preserve">, wówczas zasady, na jakich następuje </w:t>
      </w:r>
      <w:r w:rsidRPr="000916F7">
        <w:rPr>
          <w:rFonts w:eastAsia="Tahoma"/>
        </w:rPr>
        <w:lastRenderedPageBreak/>
        <w:t xml:space="preserve">pomniejszenie należnego dofinansowania lub ewentualny zwrot środków określają ww. artykuły rozporządzenia i wytyczne wskazane w § 1 </w:t>
      </w:r>
      <w:r w:rsidR="00985FD8">
        <w:rPr>
          <w:rFonts w:eastAsia="Tahoma"/>
        </w:rPr>
        <w:t>ust. 4</w:t>
      </w:r>
      <w:r w:rsidRPr="000916F7">
        <w:rPr>
          <w:rFonts w:eastAsia="Tahoma"/>
        </w:rPr>
        <w:t xml:space="preserve"> lit. e ) oraz g).</w:t>
      </w:r>
    </w:p>
    <w:p w:rsidR="00BD3C0F" w:rsidRPr="000916F7" w:rsidRDefault="00D42C03" w:rsidP="000641C5">
      <w:pPr>
        <w:pStyle w:val="Tekstpodstawowy"/>
        <w:numPr>
          <w:ilvl w:val="0"/>
          <w:numId w:val="9"/>
        </w:numPr>
        <w:ind w:left="340" w:hanging="340"/>
        <w:rPr>
          <w:rFonts w:eastAsia="Tahoma"/>
        </w:rPr>
      </w:pPr>
      <w:r w:rsidRPr="000916F7">
        <w:rPr>
          <w:rFonts w:eastAsia="Tahoma"/>
        </w:rPr>
        <w:t>Beneficjent w imieniu swoim oraz Partnerów</w:t>
      </w:r>
      <w:r w:rsidRPr="000916F7">
        <w:rPr>
          <w:rFonts w:eastAsia="Tahoma"/>
          <w:vertAlign w:val="superscript"/>
        </w:rPr>
        <w:footnoteReference w:id="20"/>
      </w:r>
      <w:r w:rsidRPr="000916F7">
        <w:rPr>
          <w:rFonts w:eastAsia="Tahoma"/>
        </w:rPr>
        <w:t xml:space="preserve"> oświadcza, że zapoznał się z treścią wytycznych, o których mowa w § 1 </w:t>
      </w:r>
      <w:r w:rsidR="00F05E5B">
        <w:rPr>
          <w:rFonts w:eastAsia="Tahoma"/>
        </w:rPr>
        <w:t>ust.4</w:t>
      </w:r>
      <w:r w:rsidRPr="000916F7">
        <w:rPr>
          <w:rFonts w:eastAsia="Tahoma"/>
        </w:rPr>
        <w:t xml:space="preserve"> oraz zapisami SzOOP i zobowiązuje się do śledzenia zmian i realizacji Projektu zgodnie z ich zapisami. Zmiana wytycznych nie powoduje potrzeby aneksowania </w:t>
      </w:r>
      <w:r w:rsidR="005207ED" w:rsidRPr="000916F7">
        <w:rPr>
          <w:rFonts w:eastAsia="Tahoma"/>
        </w:rPr>
        <w:t>Decyzji</w:t>
      </w:r>
      <w:r w:rsidRPr="000916F7">
        <w:rPr>
          <w:rFonts w:eastAsia="Tahoma"/>
        </w:rPr>
        <w:t>.</w:t>
      </w:r>
    </w:p>
    <w:p w:rsidR="00915C09" w:rsidRPr="000916F7" w:rsidRDefault="00915C09" w:rsidP="00D42C03">
      <w:pPr>
        <w:pStyle w:val="Tekstpodstawowy"/>
        <w:ind w:left="340"/>
        <w:rPr>
          <w:rFonts w:eastAsia="Tahoma"/>
        </w:rPr>
      </w:pPr>
    </w:p>
    <w:p w:rsidR="00DD6707" w:rsidRPr="000916F7" w:rsidRDefault="00DC237F" w:rsidP="00BB47D7">
      <w:pPr>
        <w:jc w:val="center"/>
        <w:rPr>
          <w:b/>
          <w:bCs/>
        </w:rPr>
      </w:pPr>
      <w:r w:rsidRPr="000916F7">
        <w:rPr>
          <w:b/>
          <w:bCs/>
        </w:rPr>
        <w:t>§ 5.</w:t>
      </w:r>
    </w:p>
    <w:p w:rsidR="009B35AD" w:rsidRPr="000916F7" w:rsidRDefault="009B35AD" w:rsidP="009B35AD">
      <w:pPr>
        <w:jc w:val="center"/>
        <w:rPr>
          <w:b/>
          <w:bCs/>
        </w:rPr>
      </w:pPr>
      <w:r w:rsidRPr="000916F7">
        <w:rPr>
          <w:b/>
          <w:bCs/>
        </w:rPr>
        <w:t>Okres realizacji Projektu</w:t>
      </w:r>
    </w:p>
    <w:p w:rsidR="00DD6707" w:rsidRDefault="00DD6707" w:rsidP="00BB47D7">
      <w:pPr>
        <w:jc w:val="center"/>
        <w:rPr>
          <w:b/>
          <w:bCs/>
        </w:rPr>
      </w:pPr>
    </w:p>
    <w:p w:rsidR="0084064E" w:rsidRPr="000916F7" w:rsidRDefault="0084064E" w:rsidP="00BB47D7">
      <w:pPr>
        <w:jc w:val="center"/>
        <w:rPr>
          <w:b/>
          <w:bCs/>
        </w:rPr>
      </w:pPr>
    </w:p>
    <w:p w:rsidR="00DC237F" w:rsidRPr="000916F7" w:rsidRDefault="00DC237F" w:rsidP="000641C5">
      <w:pPr>
        <w:pStyle w:val="Tekstpodstawowy"/>
        <w:numPr>
          <w:ilvl w:val="0"/>
          <w:numId w:val="7"/>
        </w:numPr>
        <w:tabs>
          <w:tab w:val="clear" w:pos="1620"/>
          <w:tab w:val="num" w:pos="360"/>
        </w:tabs>
        <w:ind w:left="284" w:hanging="284"/>
      </w:pPr>
      <w:r w:rsidRPr="000916F7">
        <w:t>Okres realizacji Projektu, który stanowi jednocześnie okres kwalifikowalności wydatków w ramach Projektu ustala się na:</w:t>
      </w:r>
    </w:p>
    <w:p w:rsidR="00DC237F" w:rsidRPr="000916F7" w:rsidRDefault="00DC237F" w:rsidP="00DC237F">
      <w:pPr>
        <w:numPr>
          <w:ilvl w:val="0"/>
          <w:numId w:val="3"/>
        </w:numPr>
        <w:tabs>
          <w:tab w:val="left" w:pos="360"/>
        </w:tabs>
        <w:ind w:left="714" w:hanging="357"/>
        <w:jc w:val="both"/>
      </w:pPr>
      <w:r w:rsidRPr="000916F7">
        <w:t>rozpoczęcie realizacji:</w:t>
      </w:r>
      <w:r w:rsidR="006B328A" w:rsidRPr="000916F7">
        <w:t xml:space="preserve"> </w:t>
      </w:r>
      <w:r w:rsidRPr="000916F7">
        <w:t>……</w:t>
      </w:r>
      <w:r w:rsidR="006B328A" w:rsidRPr="000916F7">
        <w:t>........</w:t>
      </w:r>
      <w:r w:rsidRPr="000916F7">
        <w:t>…… r.,</w:t>
      </w:r>
    </w:p>
    <w:p w:rsidR="00DC237F" w:rsidRPr="000916F7" w:rsidRDefault="00DC237F" w:rsidP="00DC237F">
      <w:pPr>
        <w:numPr>
          <w:ilvl w:val="0"/>
          <w:numId w:val="3"/>
        </w:numPr>
        <w:tabs>
          <w:tab w:val="left" w:pos="360"/>
        </w:tabs>
        <w:ind w:left="714" w:hanging="357"/>
        <w:jc w:val="both"/>
      </w:pPr>
      <w:r w:rsidRPr="000916F7">
        <w:t>zakończenie realizacji: ……………… r.</w:t>
      </w:r>
    </w:p>
    <w:p w:rsidR="00DC237F" w:rsidRPr="000916F7" w:rsidRDefault="00DC237F" w:rsidP="000641C5">
      <w:pPr>
        <w:numPr>
          <w:ilvl w:val="0"/>
          <w:numId w:val="8"/>
        </w:numPr>
        <w:tabs>
          <w:tab w:val="clear" w:pos="720"/>
          <w:tab w:val="num" w:pos="360"/>
        </w:tabs>
        <w:ind w:left="284" w:hanging="284"/>
        <w:jc w:val="both"/>
      </w:pPr>
      <w:r w:rsidRPr="000916F7">
        <w:t>Instytucja Zarządzająca może zmienić termin realizacji Projektu, określony w ust. 1, na uzasadniony pisemny wniosek Beneficjenta,</w:t>
      </w:r>
      <w:r w:rsidR="002B2B33" w:rsidRPr="000916F7">
        <w:t xml:space="preserve"> złożony zgodnie z zapisami § 21 i § 22</w:t>
      </w:r>
      <w:r w:rsidRPr="000916F7">
        <w:t>.</w:t>
      </w:r>
    </w:p>
    <w:p w:rsidR="00DC237F" w:rsidRPr="000916F7" w:rsidRDefault="00DC237F" w:rsidP="000641C5">
      <w:pPr>
        <w:numPr>
          <w:ilvl w:val="0"/>
          <w:numId w:val="8"/>
        </w:numPr>
        <w:tabs>
          <w:tab w:val="clear" w:pos="720"/>
          <w:tab w:val="num" w:pos="360"/>
        </w:tabs>
        <w:ind w:left="284" w:hanging="284"/>
        <w:jc w:val="both"/>
      </w:pPr>
      <w:r w:rsidRPr="000916F7">
        <w:t>Projekt będzie realizowany przez: …………..........................................................………</w:t>
      </w:r>
      <w:r w:rsidR="006B328A" w:rsidRPr="000916F7">
        <w:t>.</w:t>
      </w:r>
      <w:r w:rsidRPr="000916F7">
        <w:t xml:space="preserve"> </w:t>
      </w:r>
      <w:r w:rsidR="00E1319A" w:rsidRPr="000916F7">
        <w:rPr>
          <w:rStyle w:val="Odwoanieprzypisudolnego"/>
        </w:rPr>
        <w:footnoteReference w:id="21"/>
      </w:r>
    </w:p>
    <w:p w:rsidR="004608AB" w:rsidRDefault="004608AB" w:rsidP="00BB47D7">
      <w:pPr>
        <w:jc w:val="both"/>
      </w:pPr>
    </w:p>
    <w:p w:rsidR="00533E57" w:rsidRPr="000916F7" w:rsidRDefault="00533E57" w:rsidP="00BB47D7">
      <w:pPr>
        <w:jc w:val="both"/>
      </w:pPr>
    </w:p>
    <w:p w:rsidR="00745159" w:rsidRPr="000916F7" w:rsidRDefault="00DC237F" w:rsidP="004608AB">
      <w:pPr>
        <w:pStyle w:val="Tekstpodstawowy"/>
        <w:jc w:val="center"/>
        <w:rPr>
          <w:b/>
        </w:rPr>
      </w:pPr>
      <w:r w:rsidRPr="000916F7">
        <w:rPr>
          <w:b/>
        </w:rPr>
        <w:t xml:space="preserve">§ 6. </w:t>
      </w:r>
    </w:p>
    <w:p w:rsidR="009B35AD" w:rsidRDefault="009B35AD" w:rsidP="009B35AD">
      <w:pPr>
        <w:pStyle w:val="Tekstpodstawowy"/>
        <w:jc w:val="center"/>
        <w:rPr>
          <w:b/>
        </w:rPr>
      </w:pPr>
      <w:r w:rsidRPr="000916F7">
        <w:rPr>
          <w:b/>
        </w:rPr>
        <w:t>Rachunek bankowy Projektu</w:t>
      </w:r>
    </w:p>
    <w:p w:rsidR="0084064E" w:rsidRPr="000916F7" w:rsidRDefault="0084064E" w:rsidP="009B35AD">
      <w:pPr>
        <w:pStyle w:val="Tekstpodstawowy"/>
        <w:jc w:val="center"/>
        <w:rPr>
          <w:b/>
        </w:rPr>
      </w:pPr>
    </w:p>
    <w:p w:rsidR="00745159" w:rsidRPr="000916F7" w:rsidRDefault="00745159" w:rsidP="004608AB">
      <w:pPr>
        <w:jc w:val="both"/>
      </w:pPr>
    </w:p>
    <w:p w:rsidR="00D42C03" w:rsidRPr="000916F7" w:rsidRDefault="007A6F1C" w:rsidP="000641C5">
      <w:pPr>
        <w:pStyle w:val="Akapitzlist"/>
        <w:numPr>
          <w:ilvl w:val="0"/>
          <w:numId w:val="12"/>
        </w:numPr>
        <w:ind w:left="284" w:hanging="284"/>
        <w:jc w:val="both"/>
      </w:pPr>
      <w:r w:rsidRPr="000916F7">
        <w:t>Dofinansowanie, o którym mowa w § 2 ust. 3 jest przekazywane na następujący rachunek bankowy Projektu</w:t>
      </w:r>
      <w:r w:rsidRPr="000916F7">
        <w:rPr>
          <w:rStyle w:val="Odwoanieprzypisudolnego"/>
        </w:rPr>
        <w:footnoteReference w:id="22"/>
      </w:r>
      <w:r w:rsidRPr="000916F7">
        <w:t>:</w:t>
      </w:r>
    </w:p>
    <w:p w:rsidR="00D42C03" w:rsidRPr="000916F7" w:rsidRDefault="00D42C03" w:rsidP="0063109E">
      <w:pPr>
        <w:pStyle w:val="Akapitzlist"/>
        <w:numPr>
          <w:ilvl w:val="0"/>
          <w:numId w:val="53"/>
        </w:numPr>
        <w:ind w:left="284" w:firstLine="142"/>
        <w:jc w:val="both"/>
      </w:pPr>
      <w:r w:rsidRPr="000916F7">
        <w:t>nazwa odbiorcy środków: ……......................………..…………...………………..….</w:t>
      </w:r>
      <w:r w:rsidRPr="000916F7">
        <w:rPr>
          <w:rStyle w:val="Odwoanieprzypisudolnego"/>
        </w:rPr>
        <w:footnoteReference w:id="23"/>
      </w:r>
      <w:r w:rsidRPr="000916F7">
        <w:t xml:space="preserve">  </w:t>
      </w:r>
      <w:r w:rsidRPr="000916F7">
        <w:tab/>
        <w:t>nr rachunku bankowego …………………... prowadzony w ……..………………........</w:t>
      </w:r>
    </w:p>
    <w:p w:rsidR="00D42C03" w:rsidRPr="000916F7" w:rsidRDefault="00D42C03" w:rsidP="00D42C03">
      <w:pPr>
        <w:pStyle w:val="Akapitzlist"/>
        <w:ind w:left="714"/>
        <w:jc w:val="both"/>
      </w:pPr>
    </w:p>
    <w:p w:rsidR="00D42C03" w:rsidRPr="000916F7" w:rsidRDefault="00D42C03" w:rsidP="00D42C03">
      <w:pPr>
        <w:pStyle w:val="Akapitzlist"/>
        <w:ind w:left="714"/>
        <w:jc w:val="both"/>
      </w:pPr>
      <w:bookmarkStart w:id="2" w:name="_Hlk495916282"/>
      <w:r w:rsidRPr="000916F7">
        <w:t>dane rachunku bankowego Beneficjenta:</w:t>
      </w:r>
    </w:p>
    <w:p w:rsidR="00D42C03" w:rsidRPr="000916F7" w:rsidRDefault="00D42C03" w:rsidP="00D42C03">
      <w:pPr>
        <w:pStyle w:val="Akapitzlist"/>
        <w:ind w:left="714"/>
        <w:jc w:val="both"/>
      </w:pPr>
      <w:r w:rsidRPr="000916F7">
        <w:t>nazwa właściciela rachunku bankowego: ......................................................................</w:t>
      </w:r>
      <w:r w:rsidRPr="000916F7">
        <w:rPr>
          <w:rStyle w:val="Odwoanieprzypisudolnego"/>
        </w:rPr>
        <w:footnoteReference w:id="24"/>
      </w:r>
      <w:r w:rsidRPr="000916F7">
        <w:t xml:space="preserve"> </w:t>
      </w:r>
    </w:p>
    <w:p w:rsidR="00D42C03" w:rsidRDefault="00D42C03" w:rsidP="00D42C03">
      <w:pPr>
        <w:pStyle w:val="Akapitzlist"/>
        <w:ind w:left="714"/>
        <w:jc w:val="both"/>
      </w:pPr>
      <w:r w:rsidRPr="000916F7">
        <w:t>nr rachunku bankowego: ………..…………</w:t>
      </w:r>
      <w:r w:rsidR="00980F70">
        <w:t xml:space="preserve"> (dla płatności dofinansowania w formie zaliczki)</w:t>
      </w:r>
      <w:r w:rsidRPr="000916F7">
        <w:t xml:space="preserve"> prowadzony w ........…...........…………   </w:t>
      </w:r>
    </w:p>
    <w:bookmarkEnd w:id="2"/>
    <w:p w:rsidR="009D4568" w:rsidRDefault="009D4568" w:rsidP="009D4568">
      <w:pPr>
        <w:pStyle w:val="Akapitzlist"/>
      </w:pPr>
    </w:p>
    <w:p w:rsidR="009D4568" w:rsidRPr="009D4568" w:rsidRDefault="009D4568" w:rsidP="009D4568">
      <w:pPr>
        <w:pStyle w:val="Akapitzlist"/>
      </w:pPr>
      <w:r w:rsidRPr="009D4568">
        <w:t>dane rachunku bankowego Beneficjenta:</w:t>
      </w:r>
    </w:p>
    <w:p w:rsidR="009D4568" w:rsidRPr="009D4568" w:rsidRDefault="009D4568" w:rsidP="009D4568">
      <w:pPr>
        <w:pStyle w:val="Akapitzlist"/>
      </w:pPr>
      <w:r w:rsidRPr="009D4568">
        <w:t>nazwa właściciela rachunku bankowego: ......................................................................</w:t>
      </w:r>
      <w:r w:rsidRPr="009D4568">
        <w:rPr>
          <w:vertAlign w:val="superscript"/>
        </w:rPr>
        <w:footnoteReference w:id="25"/>
      </w:r>
      <w:r w:rsidRPr="009D4568">
        <w:t xml:space="preserve"> </w:t>
      </w:r>
    </w:p>
    <w:p w:rsidR="009D4568" w:rsidRPr="009D4568" w:rsidRDefault="009D4568" w:rsidP="009D4568">
      <w:pPr>
        <w:pStyle w:val="Akapitzlist"/>
      </w:pPr>
      <w:r w:rsidRPr="009D4568">
        <w:t xml:space="preserve">nr rachunku bankowego: ………..………… (dla płatności dofinansowania w formie </w:t>
      </w:r>
      <w:r w:rsidR="00764ECB">
        <w:t>refundacji</w:t>
      </w:r>
      <w:r w:rsidRPr="009D4568">
        <w:t xml:space="preserve">) prowadzony w ........…...........…………   </w:t>
      </w:r>
    </w:p>
    <w:p w:rsidR="009D4568" w:rsidRPr="000916F7" w:rsidRDefault="009D4568" w:rsidP="00D42C03">
      <w:pPr>
        <w:pStyle w:val="Akapitzlist"/>
        <w:ind w:left="714"/>
        <w:jc w:val="both"/>
      </w:pPr>
    </w:p>
    <w:p w:rsidR="007A6F1C" w:rsidRPr="000916F7" w:rsidRDefault="007A6F1C" w:rsidP="007A6F1C">
      <w:pPr>
        <w:ind w:left="714" w:hanging="357"/>
        <w:jc w:val="both"/>
      </w:pPr>
      <w:r w:rsidRPr="000916F7">
        <w:lastRenderedPageBreak/>
        <w:t xml:space="preserve"> b) dane rachunku bankowego Partnera Projektu</w:t>
      </w:r>
      <w:r w:rsidRPr="000916F7">
        <w:rPr>
          <w:rStyle w:val="Odwoanieprzypisudolnego"/>
        </w:rPr>
        <w:footnoteReference w:id="26"/>
      </w:r>
      <w:r w:rsidRPr="000916F7">
        <w:t>:</w:t>
      </w:r>
    </w:p>
    <w:p w:rsidR="007A6F1C" w:rsidRPr="000916F7" w:rsidRDefault="007A6F1C" w:rsidP="007A6F1C">
      <w:pPr>
        <w:ind w:left="1071" w:hanging="357"/>
        <w:jc w:val="both"/>
      </w:pPr>
      <w:r w:rsidRPr="000916F7">
        <w:t>nazwa właściciela rachunku bankowego: ………............................………………..…</w:t>
      </w:r>
      <w:r w:rsidRPr="000916F7">
        <w:rPr>
          <w:rStyle w:val="Odwoanieprzypisudolnego"/>
        </w:rPr>
        <w:footnoteReference w:id="27"/>
      </w:r>
      <w:r w:rsidRPr="000916F7">
        <w:t xml:space="preserve"> </w:t>
      </w:r>
    </w:p>
    <w:p w:rsidR="007A6F1C" w:rsidRPr="000916F7" w:rsidRDefault="007A6F1C" w:rsidP="007A6F1C">
      <w:pPr>
        <w:ind w:left="1071" w:hanging="357"/>
        <w:jc w:val="both"/>
      </w:pPr>
      <w:r w:rsidRPr="000916F7">
        <w:t>nr rachunku bankowego: …………………... prowadzony w …............…………....... .</w:t>
      </w:r>
    </w:p>
    <w:p w:rsidR="00DC237F" w:rsidRPr="000916F7" w:rsidRDefault="00DC237F" w:rsidP="000641C5">
      <w:pPr>
        <w:pStyle w:val="Akapitzlist"/>
        <w:numPr>
          <w:ilvl w:val="0"/>
          <w:numId w:val="12"/>
        </w:numPr>
        <w:ind w:left="284" w:hanging="284"/>
        <w:jc w:val="both"/>
      </w:pPr>
      <w:r w:rsidRPr="000916F7">
        <w:t xml:space="preserve">Beneficjent zobowiązuje się niezwłocznie poinformować </w:t>
      </w:r>
      <w:r w:rsidR="008E2132" w:rsidRPr="000916F7">
        <w:t xml:space="preserve">w formie pisemnej Instytucję Zarządzającą </w:t>
      </w:r>
      <w:r w:rsidRPr="000916F7">
        <w:t xml:space="preserve">o zmianie rachunku/ów bankowego/ych, o którym/ch mowa w ust. 1 niniejszego paragrafu. Przedmiotowa zmiana skutkuje koniecznością </w:t>
      </w:r>
      <w:r w:rsidR="005F4F20" w:rsidRPr="000916F7">
        <w:t xml:space="preserve">zmiany Uchwały </w:t>
      </w:r>
      <w:r w:rsidR="009667B2" w:rsidRPr="000916F7">
        <w:br/>
      </w:r>
      <w:r w:rsidR="005F4F20" w:rsidRPr="000916F7">
        <w:t xml:space="preserve">i </w:t>
      </w:r>
      <w:r w:rsidR="001F088C" w:rsidRPr="000916F7">
        <w:t>Decyzji</w:t>
      </w:r>
      <w:r w:rsidRPr="000916F7">
        <w:t>.</w:t>
      </w:r>
    </w:p>
    <w:p w:rsidR="00DC237F" w:rsidRPr="000916F7" w:rsidRDefault="00DC237F" w:rsidP="000641C5">
      <w:pPr>
        <w:pStyle w:val="Akapitzlist"/>
        <w:numPr>
          <w:ilvl w:val="0"/>
          <w:numId w:val="12"/>
        </w:numPr>
        <w:ind w:left="284" w:hanging="284"/>
        <w:jc w:val="both"/>
      </w:pPr>
      <w:r w:rsidRPr="000916F7">
        <w:t>Beneficjent zapewnia, że wydatki w ramach Projektu są ponoszone z rachunku bankowego Beneficjenta a w przypadku Projektu partnerskiego rachunków bankowych Partnerów Projektu.</w:t>
      </w:r>
    </w:p>
    <w:p w:rsidR="00915C09" w:rsidRPr="000916F7" w:rsidRDefault="00915C09" w:rsidP="00BB47D7">
      <w:pPr>
        <w:pStyle w:val="Tekstpodstawowy"/>
      </w:pPr>
    </w:p>
    <w:p w:rsidR="006A60C7" w:rsidRPr="000916F7" w:rsidRDefault="00DC237F" w:rsidP="00590A8D">
      <w:pPr>
        <w:pStyle w:val="Tekstpodstawowy"/>
        <w:jc w:val="center"/>
        <w:rPr>
          <w:b/>
        </w:rPr>
      </w:pPr>
      <w:r w:rsidRPr="000916F7">
        <w:rPr>
          <w:b/>
        </w:rPr>
        <w:t xml:space="preserve">§ 7. </w:t>
      </w:r>
    </w:p>
    <w:p w:rsidR="009B35AD" w:rsidRPr="000916F7" w:rsidRDefault="009B35AD" w:rsidP="009B35AD">
      <w:pPr>
        <w:pStyle w:val="Tekstpodstawowy"/>
        <w:jc w:val="center"/>
        <w:rPr>
          <w:b/>
        </w:rPr>
      </w:pPr>
      <w:r w:rsidRPr="000916F7">
        <w:rPr>
          <w:b/>
        </w:rPr>
        <w:t>Wskaźniki Projektu</w:t>
      </w:r>
    </w:p>
    <w:p w:rsidR="000142D5" w:rsidRDefault="000142D5" w:rsidP="00BB47D7">
      <w:pPr>
        <w:pStyle w:val="Tekstpodstawowy"/>
        <w:ind w:left="1080"/>
        <w:jc w:val="center"/>
      </w:pPr>
    </w:p>
    <w:p w:rsidR="0084064E" w:rsidRPr="000916F7" w:rsidRDefault="0084064E" w:rsidP="00BB47D7">
      <w:pPr>
        <w:pStyle w:val="Tekstpodstawowy"/>
        <w:ind w:left="1080"/>
        <w:jc w:val="center"/>
      </w:pPr>
    </w:p>
    <w:p w:rsidR="00DC237F" w:rsidRPr="000916F7" w:rsidRDefault="00DC237F" w:rsidP="000641C5">
      <w:pPr>
        <w:pStyle w:val="Akapitzlist"/>
        <w:numPr>
          <w:ilvl w:val="0"/>
          <w:numId w:val="11"/>
        </w:numPr>
        <w:ind w:left="284" w:hanging="284"/>
        <w:jc w:val="both"/>
      </w:pPr>
      <w:r w:rsidRPr="000916F7">
        <w:t xml:space="preserve">Beneficjent zobowiązuje się do realizacji Projektu w sposób, który zapewni osiągnięcie </w:t>
      </w:r>
      <w:r w:rsidRPr="000916F7">
        <w:br/>
        <w:t xml:space="preserve">i utrzymanie celów, w tym wskaźników produktu i rezultatu zakładanych we wniosku </w:t>
      </w:r>
      <w:r w:rsidRPr="000916F7">
        <w:br/>
        <w:t xml:space="preserve">o dofinansowanie w trakcie realizacji oraz w okresie trwałości Projektu. </w:t>
      </w:r>
    </w:p>
    <w:p w:rsidR="00DC237F" w:rsidRPr="000916F7" w:rsidRDefault="00DC237F" w:rsidP="000641C5">
      <w:pPr>
        <w:pStyle w:val="Tekstpodstawowy"/>
        <w:numPr>
          <w:ilvl w:val="0"/>
          <w:numId w:val="11"/>
        </w:numPr>
        <w:ind w:left="284" w:hanging="284"/>
      </w:pPr>
      <w:r w:rsidRPr="000916F7">
        <w:t xml:space="preserve">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w:t>
      </w:r>
      <w:r w:rsidR="00D42C03" w:rsidRPr="000916F7">
        <w:t>nieosiągnięcia celu Projektu</w:t>
      </w:r>
      <w:r w:rsidRPr="000916F7">
        <w:t>.</w:t>
      </w:r>
    </w:p>
    <w:p w:rsidR="00025D9E" w:rsidRPr="006E1759" w:rsidRDefault="00DC237F" w:rsidP="006E1759">
      <w:pPr>
        <w:pStyle w:val="Tekstpodstawowy"/>
        <w:numPr>
          <w:ilvl w:val="0"/>
          <w:numId w:val="11"/>
        </w:numPr>
        <w:ind w:left="284" w:hanging="284"/>
      </w:pPr>
      <w:r w:rsidRPr="000916F7">
        <w:t>W przypadku braku osiągnięcia zakładanych wskaźników w okresie trwałości Projektu Beneficjent zobowiązany jest do zwrotu dofinansowania w wysokości odpowiadającej procentowej różnicy pomiędzy wymaganym okresem trwałości a okresem rzec</w:t>
      </w:r>
      <w:r w:rsidR="0065693A" w:rsidRPr="000916F7">
        <w:t>zywistego utrzymania trwałości P</w:t>
      </w:r>
      <w:r w:rsidRPr="000916F7">
        <w:t xml:space="preserve">rojektu. </w:t>
      </w:r>
    </w:p>
    <w:p w:rsidR="00025D9E" w:rsidRPr="000916F7" w:rsidRDefault="00025D9E" w:rsidP="00BB47D7">
      <w:pPr>
        <w:jc w:val="center"/>
        <w:rPr>
          <w:b/>
        </w:rPr>
      </w:pPr>
    </w:p>
    <w:p w:rsidR="00E23BA8" w:rsidRPr="000916F7" w:rsidRDefault="00DC237F" w:rsidP="00BB47D7">
      <w:pPr>
        <w:jc w:val="center"/>
        <w:rPr>
          <w:b/>
          <w:bCs/>
        </w:rPr>
      </w:pPr>
      <w:r w:rsidRPr="000916F7">
        <w:rPr>
          <w:b/>
          <w:bCs/>
        </w:rPr>
        <w:t>§ 8</w:t>
      </w:r>
      <w:r w:rsidR="00212300">
        <w:rPr>
          <w:b/>
          <w:bCs/>
        </w:rPr>
        <w:t>.</w:t>
      </w:r>
    </w:p>
    <w:p w:rsidR="009B35AD" w:rsidRPr="000916F7" w:rsidRDefault="009B35AD" w:rsidP="009B35AD">
      <w:pPr>
        <w:jc w:val="center"/>
        <w:rPr>
          <w:b/>
          <w:bCs/>
        </w:rPr>
      </w:pPr>
      <w:r w:rsidRPr="000916F7">
        <w:rPr>
          <w:b/>
        </w:rPr>
        <w:t>Płatności</w:t>
      </w:r>
    </w:p>
    <w:p w:rsidR="00E23BA8" w:rsidRDefault="00E23BA8" w:rsidP="00BB47D7">
      <w:pPr>
        <w:pStyle w:val="Tekstpodstawowy2"/>
        <w:tabs>
          <w:tab w:val="num" w:pos="-2160"/>
        </w:tabs>
        <w:spacing w:after="0" w:line="240" w:lineRule="auto"/>
        <w:jc w:val="center"/>
        <w:rPr>
          <w:bCs/>
        </w:rPr>
      </w:pPr>
    </w:p>
    <w:p w:rsidR="0084064E" w:rsidRPr="000916F7" w:rsidRDefault="0084064E" w:rsidP="00BB47D7">
      <w:pPr>
        <w:pStyle w:val="Tekstpodstawowy2"/>
        <w:tabs>
          <w:tab w:val="num" w:pos="-2160"/>
        </w:tabs>
        <w:spacing w:after="0" w:line="240" w:lineRule="auto"/>
        <w:jc w:val="center"/>
        <w:rPr>
          <w:bCs/>
        </w:rPr>
      </w:pPr>
    </w:p>
    <w:p w:rsidR="00DC237F" w:rsidRPr="000916F7" w:rsidRDefault="00DC237F" w:rsidP="000641C5">
      <w:pPr>
        <w:pStyle w:val="Akapitzlist"/>
        <w:numPr>
          <w:ilvl w:val="0"/>
          <w:numId w:val="13"/>
        </w:numPr>
        <w:tabs>
          <w:tab w:val="left" w:pos="360"/>
        </w:tabs>
        <w:ind w:left="284" w:hanging="284"/>
        <w:jc w:val="both"/>
      </w:pPr>
      <w:r w:rsidRPr="000916F7">
        <w:rPr>
          <w:bCs/>
        </w:rPr>
        <w:t>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w:t>
      </w:r>
      <w:r w:rsidR="000E4B8F">
        <w:rPr>
          <w:bCs/>
        </w:rPr>
        <w:t>rzedzającego najbliższy kwartał.</w:t>
      </w:r>
    </w:p>
    <w:p w:rsidR="00DC237F" w:rsidRPr="000916F7" w:rsidRDefault="00DC237F" w:rsidP="000641C5">
      <w:pPr>
        <w:numPr>
          <w:ilvl w:val="0"/>
          <w:numId w:val="13"/>
        </w:numPr>
        <w:tabs>
          <w:tab w:val="left" w:pos="426"/>
        </w:tabs>
        <w:autoSpaceDE w:val="0"/>
        <w:autoSpaceDN w:val="0"/>
        <w:adjustRightInd w:val="0"/>
        <w:ind w:left="284" w:hanging="284"/>
        <w:jc w:val="both"/>
      </w:pPr>
      <w:r w:rsidRPr="000916F7">
        <w:t>Beneficjent deklaruje w harmonogramie płatności terminy oraz kwoty, o które będzie wnioskował na realizację Projektu, z zachowaniem następujących zasad:</w:t>
      </w:r>
    </w:p>
    <w:p w:rsidR="00DC237F" w:rsidRPr="000916F7" w:rsidRDefault="00DC237F" w:rsidP="0063109E">
      <w:pPr>
        <w:numPr>
          <w:ilvl w:val="1"/>
          <w:numId w:val="49"/>
        </w:numPr>
        <w:tabs>
          <w:tab w:val="left" w:pos="426"/>
        </w:tabs>
        <w:autoSpaceDE w:val="0"/>
        <w:autoSpaceDN w:val="0"/>
        <w:adjustRightInd w:val="0"/>
        <w:ind w:left="714" w:hanging="357"/>
        <w:jc w:val="both"/>
      </w:pPr>
      <w:r w:rsidRPr="000916F7">
        <w:t>harmonogram winien być opracowany w podziale na poszczególne lata i kwartały;</w:t>
      </w:r>
    </w:p>
    <w:p w:rsidR="00DC237F" w:rsidRPr="000916F7" w:rsidRDefault="00DC237F" w:rsidP="0063109E">
      <w:pPr>
        <w:numPr>
          <w:ilvl w:val="1"/>
          <w:numId w:val="49"/>
        </w:numPr>
        <w:tabs>
          <w:tab w:val="left" w:pos="426"/>
        </w:tabs>
        <w:autoSpaceDE w:val="0"/>
        <w:autoSpaceDN w:val="0"/>
        <w:adjustRightInd w:val="0"/>
        <w:ind w:left="714" w:hanging="357"/>
        <w:jc w:val="both"/>
      </w:pPr>
      <w:r w:rsidRPr="000916F7">
        <w:t>zadeklarowane terminy i kwoty winny zapewnić zachowanie płynności finansowej dla Projektu,</w:t>
      </w:r>
    </w:p>
    <w:p w:rsidR="00DC237F" w:rsidRPr="000916F7" w:rsidRDefault="00DC237F" w:rsidP="0063109E">
      <w:pPr>
        <w:numPr>
          <w:ilvl w:val="1"/>
          <w:numId w:val="49"/>
        </w:numPr>
        <w:tabs>
          <w:tab w:val="left" w:pos="426"/>
        </w:tabs>
        <w:autoSpaceDE w:val="0"/>
        <w:autoSpaceDN w:val="0"/>
        <w:adjustRightInd w:val="0"/>
        <w:ind w:left="714" w:hanging="357"/>
        <w:jc w:val="both"/>
      </w:pPr>
      <w:r w:rsidRPr="000916F7">
        <w:t xml:space="preserve">z uwagi na możliwość wystąpienia sytuacji, której Beneficjent nie mógł przewidzieć wcześniej deklarując terminy i kwoty, możliwe jest dokonywanie zmian w harmonogramie płatności, o czym Beneficjent powinien niezwłocznie </w:t>
      </w:r>
      <w:r w:rsidRPr="000916F7">
        <w:lastRenderedPageBreak/>
        <w:t>poinformować Instytucję Zarządzającą wprowadzając w wersji elektronicznej stosowną zmianę za pośrednictwem SL 2014;</w:t>
      </w:r>
    </w:p>
    <w:p w:rsidR="00DC237F" w:rsidRPr="000916F7" w:rsidRDefault="00DC237F" w:rsidP="000641C5">
      <w:pPr>
        <w:pStyle w:val="Akapitzlist"/>
        <w:numPr>
          <w:ilvl w:val="0"/>
          <w:numId w:val="13"/>
        </w:numPr>
        <w:tabs>
          <w:tab w:val="left" w:pos="360"/>
        </w:tabs>
        <w:ind w:left="284" w:hanging="284"/>
        <w:jc w:val="both"/>
      </w:pPr>
      <w:r w:rsidRPr="000916F7">
        <w:t>Warunkiem przekazania Beneficjentowi dofinansowania jest:</w:t>
      </w:r>
    </w:p>
    <w:p w:rsidR="001D4A30" w:rsidRPr="00FF224F" w:rsidRDefault="001D4A30" w:rsidP="000641C5">
      <w:pPr>
        <w:pStyle w:val="Tekstpodstawowy"/>
        <w:numPr>
          <w:ilvl w:val="0"/>
          <w:numId w:val="16"/>
        </w:numPr>
        <w:ind w:left="714" w:hanging="357"/>
      </w:pPr>
      <w:r w:rsidRPr="00FF224F">
        <w:t xml:space="preserve">uzyskanie przez Beneficjenta pisemnej akceptacji Instytucji Zarządzającej RPO WŚ dokumentów wskazanych w załączniku nr 4 do niniejszej </w:t>
      </w:r>
      <w:r w:rsidR="000F5658">
        <w:t>D</w:t>
      </w:r>
      <w:r w:rsidRPr="00FF224F">
        <w:t xml:space="preserve">ecyzji, </w:t>
      </w:r>
    </w:p>
    <w:p w:rsidR="00DC237F" w:rsidRPr="000916F7" w:rsidRDefault="00DC237F" w:rsidP="000641C5">
      <w:pPr>
        <w:pStyle w:val="Tekstpodstawowy"/>
        <w:numPr>
          <w:ilvl w:val="0"/>
          <w:numId w:val="16"/>
        </w:numPr>
        <w:ind w:left="714" w:hanging="357"/>
      </w:pPr>
      <w:r w:rsidRPr="000916F7">
        <w:t xml:space="preserve">złożenie przez Beneficjenta do Instytucji Zarządzającej przy użyciu SL 2014 wniosku o płatność spełniającego wymogi formalne, merytoryczne i rachunkowe wraz </w:t>
      </w:r>
      <w:r w:rsidR="00584BBD" w:rsidRPr="000916F7">
        <w:br/>
      </w:r>
      <w:r w:rsidRPr="000916F7">
        <w:t>z następującymi załącznikami:</w:t>
      </w:r>
    </w:p>
    <w:p w:rsidR="00DC237F" w:rsidRPr="000916F7" w:rsidRDefault="00DC237F" w:rsidP="0063109E">
      <w:pPr>
        <w:pStyle w:val="Tekstpodstawowy"/>
        <w:numPr>
          <w:ilvl w:val="0"/>
          <w:numId w:val="43"/>
        </w:numPr>
        <w:ind w:left="1071" w:hanging="357"/>
      </w:pPr>
      <w:r w:rsidRPr="000916F7">
        <w:t xml:space="preserve">fakturami lub innymi dokumentami o równoważnej wartości dowodowej. Dokumenty na oryginale muszą zostać oznaczone zapisem „Projekt realizowany </w:t>
      </w:r>
      <w:r w:rsidR="0061283E" w:rsidRPr="000916F7">
        <w:br/>
      </w:r>
      <w:r w:rsidRPr="000916F7">
        <w:t xml:space="preserve">w ramach RPO WŚ </w:t>
      </w:r>
      <w:r w:rsidR="00F53C5A" w:rsidRPr="000916F7">
        <w:t xml:space="preserve">na lata </w:t>
      </w:r>
      <w:r w:rsidRPr="000916F7">
        <w:t xml:space="preserve">2014-2020” oraz numerem Projektu określonym </w:t>
      </w:r>
      <w:r w:rsidR="0061283E" w:rsidRPr="000916F7">
        <w:br/>
      </w:r>
      <w:r w:rsidRPr="000916F7">
        <w:t xml:space="preserve">w </w:t>
      </w:r>
      <w:r w:rsidR="001F088C" w:rsidRPr="000916F7">
        <w:t>Decyzji</w:t>
      </w:r>
      <w:r w:rsidRPr="000916F7">
        <w:t>,</w:t>
      </w:r>
    </w:p>
    <w:p w:rsidR="00DC237F" w:rsidRPr="000916F7" w:rsidRDefault="00DC237F" w:rsidP="0063109E">
      <w:pPr>
        <w:pStyle w:val="Tekstpodstawowy"/>
        <w:numPr>
          <w:ilvl w:val="0"/>
          <w:numId w:val="43"/>
        </w:numPr>
        <w:ind w:left="1071" w:hanging="357"/>
      </w:pPr>
      <w:r w:rsidRPr="000916F7">
        <w:t xml:space="preserve">dokumentami potwierdzającymi odbiór </w:t>
      </w:r>
      <w:r w:rsidR="005500BC" w:rsidRPr="000916F7">
        <w:t>maszyn i urządzeń</w:t>
      </w:r>
      <w:r w:rsidRPr="000916F7">
        <w:t xml:space="preserve"> lub wykonanie prac </w:t>
      </w:r>
      <w:r w:rsidR="0061283E" w:rsidRPr="000916F7">
        <w:br/>
      </w:r>
      <w:r w:rsidRPr="000916F7">
        <w:t>w przypadku, gdy zostały wystawione,</w:t>
      </w:r>
    </w:p>
    <w:p w:rsidR="00DC237F" w:rsidRPr="000916F7" w:rsidRDefault="00DC237F" w:rsidP="0063109E">
      <w:pPr>
        <w:pStyle w:val="Tekstpodstawowy"/>
        <w:numPr>
          <w:ilvl w:val="0"/>
          <w:numId w:val="43"/>
        </w:numPr>
        <w:ind w:left="1071" w:hanging="357"/>
      </w:pPr>
      <w:r w:rsidRPr="000916F7">
        <w:t xml:space="preserve">w przypadku zakupu </w:t>
      </w:r>
      <w:r w:rsidR="005500BC" w:rsidRPr="000916F7">
        <w:t>maszyn i urządzeń</w:t>
      </w:r>
      <w:r w:rsidRPr="000916F7">
        <w:t xml:space="preserve">, które nie zostały zamontowane – </w:t>
      </w:r>
      <w:r w:rsidRPr="000916F7">
        <w:br/>
        <w:t xml:space="preserve">protokołami odbioru </w:t>
      </w:r>
      <w:r w:rsidR="005500BC" w:rsidRPr="000916F7">
        <w:t>maszyn i urządzeń</w:t>
      </w:r>
      <w:r w:rsidRPr="000916F7">
        <w:t>, z podaniem miejsca ich składowania</w:t>
      </w:r>
      <w:r w:rsidR="00E1319A" w:rsidRPr="000916F7">
        <w:rPr>
          <w:rStyle w:val="Odwoanieprzypisudolnego"/>
        </w:rPr>
        <w:footnoteReference w:id="28"/>
      </w:r>
      <w:r w:rsidRPr="000916F7">
        <w:t>,</w:t>
      </w:r>
    </w:p>
    <w:p w:rsidR="00DC237F" w:rsidRPr="000916F7" w:rsidRDefault="00DC237F" w:rsidP="0063109E">
      <w:pPr>
        <w:pStyle w:val="Tekstpodstawowy"/>
        <w:numPr>
          <w:ilvl w:val="0"/>
          <w:numId w:val="43"/>
        </w:numPr>
        <w:ind w:left="1071" w:hanging="357"/>
      </w:pPr>
      <w:r w:rsidRPr="000916F7">
        <w:t>wyciągami bankowymi z rachunku Beneficjenta i wyciągami bankowymi potwierdzającymi poniesienie wydatków,</w:t>
      </w:r>
    </w:p>
    <w:p w:rsidR="00DC237F" w:rsidRPr="000916F7" w:rsidRDefault="00DC237F" w:rsidP="0063109E">
      <w:pPr>
        <w:pStyle w:val="Tekstpodstawowy"/>
        <w:numPr>
          <w:ilvl w:val="0"/>
          <w:numId w:val="43"/>
        </w:numPr>
        <w:ind w:left="1071" w:hanging="357"/>
      </w:pPr>
      <w:r w:rsidRPr="000916F7">
        <w:t>innymi dokumentami potwierdzającymi i uzasadniającymi prawidłową realizację Projektu (np. Dziennik Budowy</w:t>
      </w:r>
      <w:r w:rsidR="0061283E" w:rsidRPr="000916F7">
        <w:t xml:space="preserve">, dokumenty potwierdzające uzyskanie przez beneficjenta przewidzianych prawem decyzji/pozwoleń umożliwiających użytkowanie infrastruktury projektu – jeśli dotyczy, informacje na temat umowy </w:t>
      </w:r>
      <w:r w:rsidR="0047256E" w:rsidRPr="000916F7">
        <w:br/>
      </w:r>
      <w:r w:rsidR="0061283E" w:rsidRPr="000916F7">
        <w:t>z NFZ – jeśli dotyczy</w:t>
      </w:r>
      <w:r w:rsidR="0061283E" w:rsidRPr="000916F7">
        <w:rPr>
          <w:rFonts w:ascii="Arial" w:hAnsi="Arial" w:cs="Arial"/>
          <w:sz w:val="20"/>
          <w:szCs w:val="20"/>
          <w:vertAlign w:val="superscript"/>
        </w:rPr>
        <w:footnoteReference w:id="29"/>
      </w:r>
      <w:r w:rsidR="0061283E" w:rsidRPr="000916F7">
        <w:t>),</w:t>
      </w:r>
      <w:r w:rsidR="0061283E" w:rsidRPr="000916F7">
        <w:rPr>
          <w:rFonts w:ascii="Arial" w:hAnsi="Arial" w:cs="Arial"/>
          <w:sz w:val="20"/>
          <w:szCs w:val="20"/>
        </w:rPr>
        <w:t xml:space="preserve"> </w:t>
      </w:r>
      <w:r w:rsidR="0061283E" w:rsidRPr="000916F7">
        <w:t>w tym także na wezwanie Instytucji Zarządzającej</w:t>
      </w:r>
      <w:r w:rsidRPr="000916F7">
        <w:t>.</w:t>
      </w:r>
    </w:p>
    <w:p w:rsidR="00DC237F" w:rsidRPr="000916F7" w:rsidRDefault="00DC237F" w:rsidP="000641C5">
      <w:pPr>
        <w:pStyle w:val="Akapitzlist"/>
        <w:numPr>
          <w:ilvl w:val="0"/>
          <w:numId w:val="16"/>
        </w:numPr>
        <w:tabs>
          <w:tab w:val="num" w:pos="1843"/>
        </w:tabs>
        <w:ind w:left="714" w:hanging="357"/>
        <w:jc w:val="both"/>
        <w:rPr>
          <w:strike/>
        </w:rPr>
      </w:pPr>
      <w:r w:rsidRPr="000916F7">
        <w:t>poświadczenie faktycznego i prawidłowego poniesienia wydatków oraz ich kwalifikowalności przez Instytucję Zarządzającą;</w:t>
      </w:r>
    </w:p>
    <w:p w:rsidR="00DC237F" w:rsidRPr="007746BF" w:rsidRDefault="00DC237F" w:rsidP="000641C5">
      <w:pPr>
        <w:pStyle w:val="Akapitzlist"/>
        <w:numPr>
          <w:ilvl w:val="0"/>
          <w:numId w:val="16"/>
        </w:numPr>
        <w:tabs>
          <w:tab w:val="num" w:pos="1843"/>
        </w:tabs>
        <w:ind w:left="714" w:hanging="357"/>
        <w:jc w:val="both"/>
        <w:rPr>
          <w:strike/>
        </w:rPr>
      </w:pPr>
      <w:r w:rsidRPr="007746BF">
        <w:t xml:space="preserve">dostępność środków </w:t>
      </w:r>
      <w:r w:rsidR="00A73103" w:rsidRPr="007746BF">
        <w:t>współfinansowania UE</w:t>
      </w:r>
      <w:r w:rsidRPr="007746BF">
        <w:t xml:space="preserve"> w limicie określonym przez Ministra właściwego dla rozwoju regionalnego w ramach upoważnienia</w:t>
      </w:r>
      <w:r w:rsidR="0011609F" w:rsidRPr="007746BF">
        <w:t xml:space="preserve"> do wydawania zgody na dokonywanie płatności</w:t>
      </w:r>
      <w:r w:rsidRPr="007746BF">
        <w:t>, wydanego na podstawie art. 188 ust. 2 ufp;</w:t>
      </w:r>
    </w:p>
    <w:p w:rsidR="007746BF" w:rsidRPr="00C9017A" w:rsidRDefault="00DC237F" w:rsidP="00C9017A">
      <w:pPr>
        <w:pStyle w:val="Akapitzlist"/>
        <w:numPr>
          <w:ilvl w:val="0"/>
          <w:numId w:val="16"/>
        </w:numPr>
        <w:tabs>
          <w:tab w:val="num" w:pos="1843"/>
        </w:tabs>
        <w:ind w:left="714" w:hanging="357"/>
        <w:jc w:val="both"/>
        <w:rPr>
          <w:strike/>
        </w:rPr>
      </w:pPr>
      <w:r w:rsidRPr="00845155">
        <w:t>dostępność środków dotacji celowej na ra</w:t>
      </w:r>
      <w:r w:rsidR="007746BF" w:rsidRPr="00845155">
        <w:t>chunku Instytucji Zarządzającej;</w:t>
      </w:r>
    </w:p>
    <w:p w:rsidR="00DC237F" w:rsidRPr="000916F7" w:rsidRDefault="00DC237F" w:rsidP="0063109E">
      <w:pPr>
        <w:pStyle w:val="Akapitzlist"/>
        <w:numPr>
          <w:ilvl w:val="0"/>
          <w:numId w:val="57"/>
        </w:numPr>
        <w:ind w:left="284" w:hanging="284"/>
        <w:jc w:val="both"/>
      </w:pPr>
      <w:r w:rsidRPr="000916F7">
        <w:t>Dofinansowanie na podstawie złożonego przez Beneficjenta i zatwierdzonego przez Instytucję Zarządzającą wniosku o płatność jest przekazywane w formie</w:t>
      </w:r>
      <w:r w:rsidR="00E1319A" w:rsidRPr="000916F7">
        <w:rPr>
          <w:rStyle w:val="Odwoanieprzypisudolnego"/>
        </w:rPr>
        <w:footnoteReference w:id="30"/>
      </w:r>
      <w:r w:rsidRPr="000916F7">
        <w:t>:         </w:t>
      </w:r>
    </w:p>
    <w:p w:rsidR="00DC237F" w:rsidRPr="000916F7" w:rsidRDefault="00DC237F" w:rsidP="000641C5">
      <w:pPr>
        <w:numPr>
          <w:ilvl w:val="0"/>
          <w:numId w:val="14"/>
        </w:numPr>
        <w:tabs>
          <w:tab w:val="left" w:pos="1276"/>
        </w:tabs>
        <w:ind w:left="714" w:hanging="357"/>
        <w:jc w:val="both"/>
      </w:pPr>
      <w:r w:rsidRPr="000916F7">
        <w:t xml:space="preserve">zaliczki w postaci płatności pośrednich, przy czym kolejne płatności zaliczkowe nastąpią po rozliczeniu w formie wniosku o płatność kwoty nie </w:t>
      </w:r>
      <w:r w:rsidR="005E721F" w:rsidRPr="000916F7">
        <w:t xml:space="preserve">mniejszej niż </w:t>
      </w:r>
      <w:r w:rsidR="005E721F" w:rsidRPr="000916F7">
        <w:br/>
        <w:t>85 %  przekazanych dotychczas zaliczkowo transz</w:t>
      </w:r>
      <w:r w:rsidRPr="000916F7">
        <w:t xml:space="preserve"> dofinansowania,</w:t>
      </w:r>
    </w:p>
    <w:p w:rsidR="00DC237F" w:rsidRPr="000916F7" w:rsidRDefault="00DC237F" w:rsidP="000641C5">
      <w:pPr>
        <w:numPr>
          <w:ilvl w:val="0"/>
          <w:numId w:val="14"/>
        </w:numPr>
        <w:tabs>
          <w:tab w:val="left" w:pos="1276"/>
        </w:tabs>
        <w:ind w:left="714" w:hanging="357"/>
        <w:jc w:val="both"/>
      </w:pPr>
      <w:r w:rsidRPr="000916F7">
        <w:t xml:space="preserve">refundacji poniesionych przez Beneficjenta wydatków kwalifikowalnych na realizację Projektu w postaci płatności pośrednich i płatności końcowej </w:t>
      </w:r>
      <w:r w:rsidRPr="000916F7">
        <w:br/>
        <w:t xml:space="preserve">w wysokości procentowego udziału w wydatkach kwalifikowalnych, określonego </w:t>
      </w:r>
      <w:r w:rsidR="00584BBD" w:rsidRPr="000916F7">
        <w:br/>
      </w:r>
      <w:r w:rsidRPr="000916F7">
        <w:t xml:space="preserve">w § 2 ust. 3 </w:t>
      </w:r>
    </w:p>
    <w:p w:rsidR="00DC237F" w:rsidRPr="000916F7" w:rsidRDefault="00DC237F" w:rsidP="0063109E">
      <w:pPr>
        <w:pStyle w:val="Akapitzlist"/>
        <w:numPr>
          <w:ilvl w:val="0"/>
          <w:numId w:val="58"/>
        </w:numPr>
        <w:tabs>
          <w:tab w:val="left" w:pos="1276"/>
        </w:tabs>
        <w:ind w:left="284" w:hanging="284"/>
        <w:jc w:val="both"/>
      </w:pPr>
      <w:r w:rsidRPr="000916F7">
        <w:t xml:space="preserve">Refundacji lub zaliczkowaniu podlegają jedynie wydatki uznane za kwalifikowalne, zgodnie z </w:t>
      </w:r>
      <w:r w:rsidRPr="000916F7">
        <w:rPr>
          <w:bCs/>
        </w:rPr>
        <w:t xml:space="preserve">§ 2 </w:t>
      </w:r>
      <w:r w:rsidR="001F088C" w:rsidRPr="000916F7">
        <w:t>Decyzji</w:t>
      </w:r>
      <w:r w:rsidRPr="000916F7">
        <w:t>.</w:t>
      </w:r>
    </w:p>
    <w:p w:rsidR="00DC237F" w:rsidRPr="000916F7" w:rsidRDefault="00A53621" w:rsidP="0063109E">
      <w:pPr>
        <w:pStyle w:val="Akapitzlist"/>
        <w:numPr>
          <w:ilvl w:val="0"/>
          <w:numId w:val="58"/>
        </w:numPr>
        <w:tabs>
          <w:tab w:val="left" w:pos="1276"/>
        </w:tabs>
        <w:ind w:left="284" w:hanging="284"/>
        <w:jc w:val="both"/>
      </w:pPr>
      <w:r w:rsidRPr="000916F7">
        <w:t>Dofinansowanie</w:t>
      </w:r>
      <w:r w:rsidR="00DC237F" w:rsidRPr="000916F7">
        <w:t xml:space="preserve"> wypłacane </w:t>
      </w:r>
      <w:r w:rsidRPr="000916F7">
        <w:t>jest</w:t>
      </w:r>
      <w:r w:rsidR="00DC237F" w:rsidRPr="000916F7">
        <w:t>:</w:t>
      </w:r>
    </w:p>
    <w:p w:rsidR="00DC237F" w:rsidRPr="000916F7" w:rsidRDefault="00DC237F" w:rsidP="00DC237F">
      <w:pPr>
        <w:ind w:left="714" w:hanging="357"/>
        <w:jc w:val="both"/>
      </w:pPr>
      <w:r w:rsidRPr="000916F7">
        <w:lastRenderedPageBreak/>
        <w:t>a) w przypadku środków, o kt</w:t>
      </w:r>
      <w:r w:rsidR="0034316E" w:rsidRPr="000916F7">
        <w:t>órych mowa w § 2 ust. 3 lit. a)</w:t>
      </w:r>
      <w:r w:rsidRPr="000916F7">
        <w:t>, przez Bank Gospodarstwa</w:t>
      </w:r>
      <w:r w:rsidR="008267C1" w:rsidRPr="000916F7">
        <w:t xml:space="preserve"> </w:t>
      </w:r>
      <w:r w:rsidRPr="000916F7">
        <w:t xml:space="preserve">Krajowego, na podstawie zlecenia płatności wystawionego przez Instytucję Zarządzającą, </w:t>
      </w:r>
    </w:p>
    <w:p w:rsidR="00DC237F" w:rsidRPr="000916F7" w:rsidRDefault="00DC237F" w:rsidP="00DC237F">
      <w:pPr>
        <w:ind w:left="714" w:hanging="357"/>
        <w:jc w:val="both"/>
      </w:pPr>
      <w:r w:rsidRPr="000916F7">
        <w:t xml:space="preserve">b) w przypadku środków, o których mowa w § 2 ust. 3 lit b), na podstawie </w:t>
      </w:r>
      <w:r w:rsidR="0058210C" w:rsidRPr="000916F7">
        <w:t xml:space="preserve">zlecenia wypłaty </w:t>
      </w:r>
      <w:r w:rsidRPr="000916F7">
        <w:t>wystawione</w:t>
      </w:r>
      <w:r w:rsidR="0058210C" w:rsidRPr="000916F7">
        <w:t xml:space="preserve">go </w:t>
      </w:r>
      <w:r w:rsidRPr="000916F7">
        <w:t xml:space="preserve">przez Instytucję Zarządzającą </w:t>
      </w:r>
    </w:p>
    <w:p w:rsidR="00DC237F" w:rsidRPr="000916F7" w:rsidRDefault="00DC237F" w:rsidP="00FE27B9">
      <w:pPr>
        <w:ind w:left="284"/>
        <w:jc w:val="both"/>
      </w:pPr>
      <w:r w:rsidRPr="000916F7">
        <w:t>na rachunek/ki bankow</w:t>
      </w:r>
      <w:r w:rsidR="00584BBD" w:rsidRPr="000916F7">
        <w:t>y/</w:t>
      </w:r>
      <w:r w:rsidRPr="000916F7">
        <w:t xml:space="preserve">e wskazane w § 6 </w:t>
      </w:r>
      <w:r w:rsidR="001F088C" w:rsidRPr="000916F7">
        <w:t xml:space="preserve">Decyzji </w:t>
      </w:r>
      <w:r w:rsidRPr="000916F7">
        <w:t xml:space="preserve">zgodnie z </w:t>
      </w:r>
      <w:r w:rsidR="00FE27B9" w:rsidRPr="000916F7">
        <w:t xml:space="preserve">pisemnym wnioskiem </w:t>
      </w:r>
      <w:r w:rsidRPr="000916F7">
        <w:t xml:space="preserve">Beneficjenta. </w:t>
      </w:r>
    </w:p>
    <w:p w:rsidR="00DC237F" w:rsidRPr="000916F7" w:rsidRDefault="00DC237F" w:rsidP="0063109E">
      <w:pPr>
        <w:pStyle w:val="Akapitzlist"/>
        <w:numPr>
          <w:ilvl w:val="0"/>
          <w:numId w:val="58"/>
        </w:numPr>
        <w:ind w:left="284" w:hanging="284"/>
        <w:jc w:val="both"/>
      </w:pPr>
      <w:r w:rsidRPr="000916F7">
        <w:t xml:space="preserve">Przekazanie płatności pośrednich i końcowych (po spełnieniu warunków wymienionych </w:t>
      </w:r>
      <w:r w:rsidR="00584BBD" w:rsidRPr="000916F7">
        <w:br/>
      </w:r>
      <w:r w:rsidR="009B0BC9" w:rsidRPr="000916F7">
        <w:t xml:space="preserve">w ust. </w:t>
      </w:r>
      <w:r w:rsidR="00C32345" w:rsidRPr="000E4B8F">
        <w:t>3</w:t>
      </w:r>
      <w:r w:rsidR="004477DC" w:rsidRPr="000E4B8F">
        <w:t>)</w:t>
      </w:r>
      <w:r w:rsidR="00C32345">
        <w:t xml:space="preserve"> </w:t>
      </w:r>
      <w:r w:rsidRPr="000916F7">
        <w:t xml:space="preserve">następuje w terminie do </w:t>
      </w:r>
      <w:r w:rsidR="00186B9D" w:rsidRPr="000916F7">
        <w:t>90</w:t>
      </w:r>
      <w:r w:rsidR="00F059C4" w:rsidRPr="000916F7">
        <w:t xml:space="preserve"> dni</w:t>
      </w:r>
      <w:r w:rsidRPr="000916F7">
        <w:t xml:space="preserve"> </w:t>
      </w:r>
      <w:r w:rsidR="00A53621" w:rsidRPr="000916F7">
        <w:t xml:space="preserve">kalendarzowych </w:t>
      </w:r>
      <w:r w:rsidRPr="000916F7">
        <w:t xml:space="preserve">od dnia </w:t>
      </w:r>
      <w:r w:rsidR="00186B9D" w:rsidRPr="000916F7">
        <w:t>złożenia</w:t>
      </w:r>
      <w:r w:rsidRPr="000916F7">
        <w:t xml:space="preserve"> wniosku </w:t>
      </w:r>
      <w:r w:rsidR="00A53621" w:rsidRPr="000916F7">
        <w:br/>
      </w:r>
      <w:r w:rsidRPr="000916F7">
        <w:t>o płatność.</w:t>
      </w:r>
    </w:p>
    <w:p w:rsidR="00DC237F" w:rsidRPr="000916F7" w:rsidRDefault="00DC237F" w:rsidP="0063109E">
      <w:pPr>
        <w:pStyle w:val="Akapitzlist"/>
        <w:numPr>
          <w:ilvl w:val="0"/>
          <w:numId w:val="58"/>
        </w:numPr>
        <w:ind w:left="284" w:hanging="284"/>
        <w:jc w:val="both"/>
      </w:pPr>
      <w:r w:rsidRPr="000916F7">
        <w:t>Instytucja Zarządzająca nie ponosi odpowiedzialności za szkodę wynikającą z opóźnienia lub niedokonania wypłaty dofinansowania wydatków kwalifikowalnych będących rezultatem:</w:t>
      </w:r>
    </w:p>
    <w:p w:rsidR="00DC237F" w:rsidRPr="000916F7" w:rsidRDefault="00DC237F" w:rsidP="000641C5">
      <w:pPr>
        <w:pStyle w:val="Akapitzlist"/>
        <w:numPr>
          <w:ilvl w:val="0"/>
          <w:numId w:val="15"/>
        </w:numPr>
        <w:ind w:left="714" w:hanging="357"/>
        <w:jc w:val="both"/>
      </w:pPr>
      <w:r w:rsidRPr="000916F7">
        <w:t>braku wystarczających środków na rachunku BGK – w części dotyczącej płatności pochodzących z budżetu środków europejskich odpowiadających wkładowi EFRR oraz na rachunku bankowym Instytucji Zarządzającej – w części dotyczącej współfinansowania krajowego z budżetu państwa,</w:t>
      </w:r>
    </w:p>
    <w:p w:rsidR="00DC237F" w:rsidRPr="000916F7" w:rsidRDefault="00DC237F" w:rsidP="000641C5">
      <w:pPr>
        <w:pStyle w:val="Akapitzlist"/>
        <w:numPr>
          <w:ilvl w:val="0"/>
          <w:numId w:val="15"/>
        </w:numPr>
        <w:ind w:left="714" w:hanging="357"/>
        <w:jc w:val="both"/>
      </w:pPr>
      <w:r w:rsidRPr="000916F7">
        <w:t xml:space="preserve">niewykonania lub nienależytego wykonania przez Beneficjenta obowiązków wynikających z </w:t>
      </w:r>
      <w:r w:rsidR="001F088C" w:rsidRPr="000916F7">
        <w:t>Decyzji</w:t>
      </w:r>
      <w:r w:rsidRPr="000916F7">
        <w:t xml:space="preserve"> i przepisów prawa. </w:t>
      </w:r>
    </w:p>
    <w:p w:rsidR="00DC237F" w:rsidRPr="000916F7" w:rsidRDefault="00DC237F" w:rsidP="0063109E">
      <w:pPr>
        <w:pStyle w:val="Applicationdirecte"/>
        <w:numPr>
          <w:ilvl w:val="0"/>
          <w:numId w:val="59"/>
        </w:numPr>
        <w:tabs>
          <w:tab w:val="left" w:pos="360"/>
          <w:tab w:val="left" w:pos="426"/>
        </w:tabs>
        <w:spacing w:before="0" w:after="0"/>
        <w:ind w:left="284" w:hanging="284"/>
        <w:rPr>
          <w:lang w:val="pl-PL"/>
        </w:rPr>
      </w:pPr>
      <w:r w:rsidRPr="000916F7">
        <w:rPr>
          <w:lang w:val="pl-PL"/>
        </w:rPr>
        <w:t xml:space="preserve">Beneficjent składa wniosek o płatność za pomocą systemu SL 2014 </w:t>
      </w:r>
      <w:r w:rsidR="00B446B4" w:rsidRPr="000916F7">
        <w:rPr>
          <w:lang w:val="pl-PL"/>
        </w:rPr>
        <w:t>co najmniej</w:t>
      </w:r>
      <w:r w:rsidRPr="000916F7">
        <w:rPr>
          <w:lang w:val="pl-PL"/>
        </w:rPr>
        <w:t xml:space="preserve"> raz na 3 miesiące biorąc pod uwagę datę złożenia ostatniego zatwierdzonego wniosku o płatność, </w:t>
      </w:r>
      <w:r w:rsidR="0016577A" w:rsidRPr="000916F7">
        <w:rPr>
          <w:lang w:val="pl-PL"/>
        </w:rPr>
        <w:br/>
      </w:r>
      <w:r w:rsidRPr="000916F7">
        <w:rPr>
          <w:lang w:val="pl-PL"/>
        </w:rPr>
        <w:t xml:space="preserve">(z zastrzeżeniem przypadków wynikających z </w:t>
      </w:r>
      <w:r w:rsidRPr="000916F7">
        <w:rPr>
          <w:bCs/>
          <w:lang w:val="pl-PL"/>
        </w:rPr>
        <w:t xml:space="preserve">§ 9 </w:t>
      </w:r>
      <w:r w:rsidR="001F088C" w:rsidRPr="000916F7">
        <w:rPr>
          <w:lang w:val="pl-PL"/>
        </w:rPr>
        <w:t>Decyzji</w:t>
      </w:r>
      <w:r w:rsidRPr="000916F7">
        <w:rPr>
          <w:bCs/>
          <w:lang w:val="pl-PL"/>
        </w:rPr>
        <w:t>).</w:t>
      </w:r>
    </w:p>
    <w:p w:rsidR="00DC237F" w:rsidRPr="00FF224F" w:rsidRDefault="00940063" w:rsidP="0063109E">
      <w:pPr>
        <w:pStyle w:val="Applicationdirecte"/>
        <w:numPr>
          <w:ilvl w:val="0"/>
          <w:numId w:val="59"/>
        </w:numPr>
        <w:tabs>
          <w:tab w:val="left" w:pos="360"/>
          <w:tab w:val="left" w:pos="426"/>
        </w:tabs>
        <w:spacing w:before="0" w:after="0"/>
        <w:ind w:left="284" w:hanging="284"/>
        <w:rPr>
          <w:lang w:val="pl-PL"/>
        </w:rPr>
      </w:pPr>
      <w:r w:rsidRPr="0060456D">
        <w:rPr>
          <w:lang w:val="pl-PL"/>
        </w:rPr>
        <w:t xml:space="preserve">Pierwszy wniosek o płatność pośrednią Beneficjent ma obowiązek złożyć w terminie 3 miesięcy licząc od dnia podpisania Decyzji. Dla projektów, których data rozpoczęcia realizacji projektu jest późniejsza niż data podpisania Decyzji pierwszy wniosek o płatność </w:t>
      </w:r>
      <w:r w:rsidRPr="00FF224F">
        <w:rPr>
          <w:lang w:val="pl-PL"/>
        </w:rPr>
        <w:t>należy złożyć w ciągu 3 miesięcy od dnia rozpoczęcia realizacji.</w:t>
      </w:r>
    </w:p>
    <w:p w:rsidR="00DC237F" w:rsidRPr="00FF224F" w:rsidRDefault="00DC237F" w:rsidP="0063109E">
      <w:pPr>
        <w:pStyle w:val="Applicationdirecte"/>
        <w:numPr>
          <w:ilvl w:val="0"/>
          <w:numId w:val="59"/>
        </w:numPr>
        <w:tabs>
          <w:tab w:val="left" w:pos="360"/>
          <w:tab w:val="left" w:pos="426"/>
        </w:tabs>
        <w:spacing w:before="0" w:after="0"/>
        <w:ind w:left="340" w:hanging="340"/>
        <w:rPr>
          <w:lang w:val="pl-PL"/>
        </w:rPr>
      </w:pPr>
      <w:r w:rsidRPr="00FF224F">
        <w:rPr>
          <w:lang w:val="pl-PL"/>
        </w:rPr>
        <w:t>Beneficjent ma obowiązek przedłożyć wniosek o płatność w wyznaczonych powyżej terminach</w:t>
      </w:r>
      <w:r w:rsidR="005F2A8F" w:rsidRPr="00FF224F">
        <w:rPr>
          <w:lang w:val="pl-PL"/>
        </w:rPr>
        <w:t>,</w:t>
      </w:r>
      <w:r w:rsidR="00C9017A" w:rsidRPr="00FF224F">
        <w:rPr>
          <w:lang w:val="pl-PL"/>
        </w:rPr>
        <w:t xml:space="preserve"> </w:t>
      </w:r>
      <w:r w:rsidR="005F2A8F" w:rsidRPr="00FF224F">
        <w:rPr>
          <w:lang w:val="pl-PL"/>
        </w:rPr>
        <w:t xml:space="preserve">pomimo braku wydatków związanych z realizacją Projektu, z wypełnioną częścią sprawozdawczą. Powyższy obowiązek zachodzi również do czasu wypełnienia przez Beneficjenta warunku, o którym </w:t>
      </w:r>
      <w:r w:rsidR="00C9017A" w:rsidRPr="00FF224F">
        <w:rPr>
          <w:lang w:val="pl-PL"/>
        </w:rPr>
        <w:t>w § 8 ust. 3 lit. a</w:t>
      </w:r>
      <w:r w:rsidR="008175A7">
        <w:rPr>
          <w:lang w:val="pl-PL"/>
        </w:rPr>
        <w:t>)</w:t>
      </w:r>
      <w:r w:rsidR="00C9017A" w:rsidRPr="00FF224F">
        <w:rPr>
          <w:lang w:val="pl-PL"/>
        </w:rPr>
        <w:t xml:space="preserve"> </w:t>
      </w:r>
      <w:r w:rsidR="00790162">
        <w:rPr>
          <w:lang w:val="pl-PL"/>
        </w:rPr>
        <w:t>D</w:t>
      </w:r>
      <w:r w:rsidR="00C9017A" w:rsidRPr="00FF224F">
        <w:rPr>
          <w:lang w:val="pl-PL"/>
        </w:rPr>
        <w:t>ecyzji</w:t>
      </w:r>
      <w:r w:rsidRPr="00FF224F">
        <w:rPr>
          <w:lang w:val="pl-PL"/>
        </w:rPr>
        <w:t xml:space="preserve">. </w:t>
      </w:r>
    </w:p>
    <w:p w:rsidR="00DC237F" w:rsidRPr="000916F7" w:rsidRDefault="00DC237F" w:rsidP="0063109E">
      <w:pPr>
        <w:pStyle w:val="Applicationdirecte"/>
        <w:numPr>
          <w:ilvl w:val="0"/>
          <w:numId w:val="59"/>
        </w:numPr>
        <w:tabs>
          <w:tab w:val="left" w:pos="360"/>
          <w:tab w:val="left" w:pos="426"/>
        </w:tabs>
        <w:spacing w:before="0" w:after="0"/>
        <w:ind w:left="340" w:hanging="340"/>
        <w:rPr>
          <w:lang w:val="pl-PL"/>
        </w:rPr>
      </w:pPr>
      <w:r w:rsidRPr="000916F7">
        <w:rPr>
          <w:lang w:val="pl-PL"/>
        </w:rPr>
        <w:t>Instytucja Zarządzająca, po dokonaniu weryfikacji przekazanego przez Beneficjenta wniosku o płatność, poświadczeniu wysokości i prawidłowości poniesionych wydatków kwalifikowalnych w nim ujętych, zatwierdza wysokość dofinansowania i przekazuje Beneficjentowi informację w tym zakresie. W przypadku wystąpienia rozbieżności między kwotą wnioskowaną przez Beneficjenta we wniosku o płatność a wysokością dofinansowania zatwierdzonego do wypłaty, Instytucja Zarządzająca załącza do informacji uzasadnienie.</w:t>
      </w:r>
    </w:p>
    <w:p w:rsidR="00DC237F" w:rsidRPr="000916F7" w:rsidRDefault="00DC237F" w:rsidP="0063109E">
      <w:pPr>
        <w:pStyle w:val="Applicationdirecte"/>
        <w:widowControl w:val="0"/>
        <w:numPr>
          <w:ilvl w:val="0"/>
          <w:numId w:val="59"/>
        </w:numPr>
        <w:tabs>
          <w:tab w:val="left" w:pos="360"/>
          <w:tab w:val="left" w:pos="426"/>
        </w:tabs>
        <w:spacing w:before="0" w:after="0"/>
        <w:ind w:left="340" w:hanging="340"/>
        <w:rPr>
          <w:lang w:val="pl-PL"/>
        </w:rPr>
      </w:pPr>
      <w:r w:rsidRPr="000916F7">
        <w:rPr>
          <w:lang w:val="pl-PL"/>
        </w:rPr>
        <w:t xml:space="preserve">W przypadku stwierdzenia braków formalnych lub merytorycznych w złożonym wniosku </w:t>
      </w:r>
      <w:r w:rsidRPr="000916F7">
        <w:rPr>
          <w:lang w:val="pl-PL"/>
        </w:rPr>
        <w:br/>
        <w:t xml:space="preserve">o płatność Instytucja Zarządzająca wzywa Beneficjenta do poprawienia lub uzupełnienia wniosku lub do złożenia dodatkowych wyjaśnień za pomocą Systemu SL 2014 </w:t>
      </w:r>
      <w:r w:rsidR="00584BBD" w:rsidRPr="000916F7">
        <w:rPr>
          <w:lang w:val="pl-PL"/>
        </w:rPr>
        <w:br/>
      </w:r>
      <w:r w:rsidRPr="000916F7">
        <w:rPr>
          <w:lang w:val="pl-PL"/>
        </w:rPr>
        <w:t>w wyznaczonym terminie.</w:t>
      </w:r>
    </w:p>
    <w:p w:rsidR="00DC237F" w:rsidRPr="000916F7" w:rsidRDefault="00DC237F" w:rsidP="0063109E">
      <w:pPr>
        <w:pStyle w:val="Applicationdirecte"/>
        <w:numPr>
          <w:ilvl w:val="0"/>
          <w:numId w:val="59"/>
        </w:numPr>
        <w:tabs>
          <w:tab w:val="left" w:pos="284"/>
          <w:tab w:val="left" w:pos="360"/>
          <w:tab w:val="left" w:pos="426"/>
        </w:tabs>
        <w:spacing w:before="0" w:after="0"/>
        <w:ind w:left="340" w:hanging="340"/>
        <w:rPr>
          <w:lang w:val="pl-PL"/>
        </w:rPr>
      </w:pPr>
      <w:r w:rsidRPr="000916F7">
        <w:rPr>
          <w:lang w:val="pl-PL"/>
        </w:rPr>
        <w:t xml:space="preserve">Nie złożenie przez Beneficjenta żądanych wyjaśnień lub nie usunięcie przez niego braków </w:t>
      </w:r>
      <w:r w:rsidR="00597288" w:rsidRPr="000916F7">
        <w:rPr>
          <w:lang w:val="pl-PL"/>
        </w:rPr>
        <w:t xml:space="preserve">w wyznaczonym terminie </w:t>
      </w:r>
      <w:r w:rsidRPr="000916F7">
        <w:rPr>
          <w:lang w:val="pl-PL"/>
        </w:rPr>
        <w:t xml:space="preserve">powoduje odrzucenie wniosku o płatność, a Projekt do czasu złożenia wyjaśnień lub usunięcia błędów pozostaje nierozliczony. </w:t>
      </w:r>
    </w:p>
    <w:p w:rsidR="00DC237F" w:rsidRPr="000916F7" w:rsidRDefault="00DC237F" w:rsidP="0063109E">
      <w:pPr>
        <w:numPr>
          <w:ilvl w:val="0"/>
          <w:numId w:val="59"/>
        </w:numPr>
        <w:tabs>
          <w:tab w:val="left" w:pos="284"/>
        </w:tabs>
        <w:ind w:left="340" w:hanging="340"/>
        <w:jc w:val="both"/>
      </w:pPr>
      <w:r w:rsidRPr="000916F7">
        <w:t xml:space="preserve">Wniosek o płatność końcową należy złożyć do dnia zakończenia realizacji Projektu. </w:t>
      </w:r>
      <w:r w:rsidR="00584BBD" w:rsidRPr="000916F7">
        <w:br/>
      </w:r>
      <w:r w:rsidRPr="000916F7">
        <w:t xml:space="preserve">W przypadku podpisania </w:t>
      </w:r>
      <w:r w:rsidR="001F088C" w:rsidRPr="000916F7">
        <w:t>Decyzji</w:t>
      </w:r>
      <w:r w:rsidRPr="000916F7">
        <w:t xml:space="preserve"> p</w:t>
      </w:r>
      <w:r w:rsidR="0065693A" w:rsidRPr="000916F7">
        <w:t>o dacie zakończenia realizacji P</w:t>
      </w:r>
      <w:r w:rsidRPr="000916F7">
        <w:t xml:space="preserve">rojektu wniosek </w:t>
      </w:r>
      <w:r w:rsidR="00584BBD" w:rsidRPr="000916F7">
        <w:br/>
      </w:r>
      <w:r w:rsidRPr="000916F7">
        <w:t xml:space="preserve">o płatność końcową należy złożyć do 30 dni po dacie podpisania </w:t>
      </w:r>
      <w:r w:rsidR="001F088C" w:rsidRPr="000916F7">
        <w:t>Decyzji</w:t>
      </w:r>
      <w:r w:rsidRPr="000916F7">
        <w:t>.</w:t>
      </w:r>
    </w:p>
    <w:p w:rsidR="00DC237F" w:rsidRPr="000916F7" w:rsidRDefault="00DC237F" w:rsidP="0063109E">
      <w:pPr>
        <w:pStyle w:val="Tekstpodstawowy"/>
        <w:numPr>
          <w:ilvl w:val="0"/>
          <w:numId w:val="59"/>
        </w:numPr>
        <w:tabs>
          <w:tab w:val="left" w:pos="360"/>
        </w:tabs>
        <w:ind w:left="340" w:hanging="340"/>
      </w:pPr>
      <w:r w:rsidRPr="000916F7">
        <w:lastRenderedPageBreak/>
        <w:t>Instytucja Zarządzająca może podjąć decyzję o wstrzymaniu płatności dofinansowania na rzecz Beneficjenta w przypadku:</w:t>
      </w:r>
    </w:p>
    <w:p w:rsidR="00DC237F" w:rsidRPr="000916F7" w:rsidRDefault="00DC237F" w:rsidP="0063109E">
      <w:pPr>
        <w:pStyle w:val="Akapitzlist"/>
        <w:numPr>
          <w:ilvl w:val="0"/>
          <w:numId w:val="47"/>
        </w:numPr>
        <w:ind w:left="714" w:hanging="357"/>
        <w:jc w:val="both"/>
      </w:pPr>
      <w:r w:rsidRPr="000916F7">
        <w:t>nieprawidłowej realizacji Projektu, w szczególności w przy</w:t>
      </w:r>
      <w:r w:rsidR="0065693A" w:rsidRPr="000916F7">
        <w:t xml:space="preserve">padku opóźnienia </w:t>
      </w:r>
      <w:r w:rsidR="0065693A" w:rsidRPr="000916F7">
        <w:br/>
        <w:t>w realizacji P</w:t>
      </w:r>
      <w:r w:rsidRPr="000916F7">
        <w:t xml:space="preserve">rojektu wynikającej z winy Beneficjenta, w tym opóźnień w składaniu wniosków o płatność w stosunku do terminów przewidzianych </w:t>
      </w:r>
      <w:r w:rsidR="001F088C" w:rsidRPr="000916F7">
        <w:t>Decyzją</w:t>
      </w:r>
      <w:r w:rsidRPr="000916F7">
        <w:t>,</w:t>
      </w:r>
    </w:p>
    <w:p w:rsidR="00DC237F" w:rsidRPr="000916F7" w:rsidRDefault="00DC237F" w:rsidP="0063109E">
      <w:pPr>
        <w:pStyle w:val="Akapitzlist"/>
        <w:numPr>
          <w:ilvl w:val="0"/>
          <w:numId w:val="47"/>
        </w:numPr>
        <w:ind w:left="714" w:hanging="357"/>
        <w:jc w:val="both"/>
      </w:pPr>
      <w:r w:rsidRPr="000916F7">
        <w:t>utrudniania kontroli realizacji Projektu,</w:t>
      </w:r>
    </w:p>
    <w:p w:rsidR="00DC237F" w:rsidRPr="000916F7" w:rsidRDefault="0065693A" w:rsidP="0063109E">
      <w:pPr>
        <w:pStyle w:val="Akapitzlist"/>
        <w:numPr>
          <w:ilvl w:val="0"/>
          <w:numId w:val="47"/>
        </w:numPr>
        <w:ind w:left="714" w:hanging="357"/>
        <w:jc w:val="both"/>
      </w:pPr>
      <w:r w:rsidRPr="000916F7">
        <w:t>dokumentowania realizacji P</w:t>
      </w:r>
      <w:r w:rsidR="00DC237F" w:rsidRPr="000916F7">
        <w:t xml:space="preserve">rojektu niezgodnie z postanowieniami niniejszej </w:t>
      </w:r>
      <w:r w:rsidR="001F088C" w:rsidRPr="000916F7">
        <w:t>Decyzji</w:t>
      </w:r>
      <w:r w:rsidR="00DC237F" w:rsidRPr="000916F7">
        <w:t>,</w:t>
      </w:r>
    </w:p>
    <w:p w:rsidR="00DC237F" w:rsidRPr="000916F7" w:rsidRDefault="00DC237F" w:rsidP="0063109E">
      <w:pPr>
        <w:pStyle w:val="Akapitzlist"/>
        <w:numPr>
          <w:ilvl w:val="0"/>
          <w:numId w:val="47"/>
        </w:numPr>
        <w:ind w:left="714" w:hanging="357"/>
        <w:jc w:val="both"/>
      </w:pPr>
      <w:r w:rsidRPr="000916F7">
        <w:t>na wniosek instytucji kontrolnych,</w:t>
      </w:r>
    </w:p>
    <w:p w:rsidR="00DC237F" w:rsidRPr="000916F7" w:rsidRDefault="00DC237F" w:rsidP="0063109E">
      <w:pPr>
        <w:pStyle w:val="Akapitzlist"/>
        <w:numPr>
          <w:ilvl w:val="0"/>
          <w:numId w:val="47"/>
        </w:numPr>
        <w:ind w:left="714" w:hanging="357"/>
        <w:jc w:val="both"/>
      </w:pPr>
      <w:r w:rsidRPr="000916F7">
        <w:t xml:space="preserve">stwierdzenia nieprawidłowości w trakcie </w:t>
      </w:r>
      <w:r w:rsidR="0065693A" w:rsidRPr="000916F7">
        <w:t>kontroli na miejscu realizacji P</w:t>
      </w:r>
      <w:r w:rsidRPr="000916F7">
        <w:t>rojektu lub otrzymania informacji o ewentualnym wystąpieniu nieprawidłowości,</w:t>
      </w:r>
    </w:p>
    <w:p w:rsidR="00DC237F" w:rsidRPr="000916F7" w:rsidRDefault="00DC237F" w:rsidP="0063109E">
      <w:pPr>
        <w:pStyle w:val="Akapitzlist"/>
        <w:numPr>
          <w:ilvl w:val="0"/>
          <w:numId w:val="47"/>
        </w:numPr>
        <w:ind w:left="714" w:hanging="357"/>
        <w:jc w:val="both"/>
      </w:pPr>
      <w:r w:rsidRPr="000916F7">
        <w:rPr>
          <w:bCs/>
        </w:rPr>
        <w:t>wszczętego postępowania wobec Partnera Projektu przez organy ścigania i ogłoszenia upadłości.</w:t>
      </w:r>
    </w:p>
    <w:p w:rsidR="00DC237F" w:rsidRPr="000916F7" w:rsidRDefault="00DC237F" w:rsidP="0063109E">
      <w:pPr>
        <w:pStyle w:val="Akapitzlist"/>
        <w:numPr>
          <w:ilvl w:val="0"/>
          <w:numId w:val="59"/>
        </w:numPr>
        <w:ind w:left="340" w:hanging="340"/>
        <w:jc w:val="both"/>
      </w:pPr>
      <w:r w:rsidRPr="000916F7">
        <w:t>Wstrzymanie płatności dofinans</w:t>
      </w:r>
      <w:r w:rsidR="001717B0" w:rsidRPr="000916F7">
        <w:t xml:space="preserve">owania, o których mowa w ust. </w:t>
      </w:r>
      <w:r w:rsidR="00C3549E" w:rsidRPr="00845155">
        <w:t>16</w:t>
      </w:r>
      <w:r w:rsidRPr="000916F7">
        <w:t xml:space="preserve"> niniejszego paragrafu, następuje wraz z pisemnym poinformowaniem Beneficjenta o przyczynach zawieszenia.</w:t>
      </w:r>
    </w:p>
    <w:p w:rsidR="00DC237F" w:rsidRPr="000916F7" w:rsidRDefault="00DC237F" w:rsidP="0063109E">
      <w:pPr>
        <w:pStyle w:val="Akapitzlist"/>
        <w:numPr>
          <w:ilvl w:val="0"/>
          <w:numId w:val="59"/>
        </w:numPr>
        <w:ind w:left="340" w:hanging="340"/>
        <w:jc w:val="both"/>
      </w:pPr>
      <w:r w:rsidRPr="000916F7">
        <w:t>Uruchomienie płatności następuje po usunięciu lub wyjaśnieniu</w:t>
      </w:r>
      <w:r w:rsidR="001717B0" w:rsidRPr="000916F7">
        <w:t xml:space="preserve"> przyczyn wymienionych w ust. </w:t>
      </w:r>
      <w:r w:rsidR="00C3549E" w:rsidRPr="00845155">
        <w:t>16</w:t>
      </w:r>
      <w:r w:rsidRPr="000916F7">
        <w:t xml:space="preserve"> niniejszego paragrafu.</w:t>
      </w:r>
    </w:p>
    <w:p w:rsidR="00380680" w:rsidRPr="000916F7" w:rsidRDefault="00A53621" w:rsidP="0063109E">
      <w:pPr>
        <w:pStyle w:val="Akapitzlist"/>
        <w:numPr>
          <w:ilvl w:val="0"/>
          <w:numId w:val="59"/>
        </w:numPr>
        <w:ind w:left="340" w:hanging="340"/>
        <w:jc w:val="both"/>
      </w:pPr>
      <w:r w:rsidRPr="000916F7">
        <w:t xml:space="preserve">W przypadku wstrzymania wypłaty dofinansowania z wniosku o płatność pośrednią / </w:t>
      </w:r>
      <w:r w:rsidRPr="000916F7">
        <w:br/>
        <w:t xml:space="preserve">z wniosku o płatność końcową, Beneficjentowi nie przysługuje prawo do wystąpienia do sądu cywilnego w sprawie o zapłatę do czasu zakończenia postępowania kontrolnego </w:t>
      </w:r>
      <w:r w:rsidRPr="000916F7">
        <w:br/>
        <w:t>i ewentualnego postępowania administracyjnego / sądowo-administracyjnego w sprawie zwrotu dofinansowania.</w:t>
      </w:r>
    </w:p>
    <w:p w:rsidR="00AE13EC" w:rsidRPr="000916F7" w:rsidRDefault="00AE13EC" w:rsidP="00BB47D7">
      <w:pPr>
        <w:jc w:val="center"/>
        <w:rPr>
          <w:b/>
          <w:bCs/>
        </w:rPr>
      </w:pPr>
    </w:p>
    <w:p w:rsidR="00AE13EC" w:rsidRPr="000916F7" w:rsidRDefault="00DC237F" w:rsidP="00BB47D7">
      <w:pPr>
        <w:jc w:val="center"/>
        <w:rPr>
          <w:b/>
          <w:bCs/>
        </w:rPr>
      </w:pPr>
      <w:r w:rsidRPr="000916F7">
        <w:rPr>
          <w:b/>
          <w:bCs/>
        </w:rPr>
        <w:t>§ 9.</w:t>
      </w:r>
      <w:r w:rsidRPr="000916F7">
        <w:rPr>
          <w:bCs/>
        </w:rPr>
        <w:t xml:space="preserve"> </w:t>
      </w:r>
    </w:p>
    <w:p w:rsidR="00AE13EC" w:rsidRDefault="009B35AD" w:rsidP="00BB47D7">
      <w:pPr>
        <w:jc w:val="center"/>
        <w:rPr>
          <w:b/>
          <w:bCs/>
        </w:rPr>
      </w:pPr>
      <w:r w:rsidRPr="000916F7">
        <w:rPr>
          <w:b/>
          <w:bCs/>
        </w:rPr>
        <w:t>Zaliczka</w:t>
      </w:r>
    </w:p>
    <w:p w:rsidR="009B35AD" w:rsidRDefault="009B35AD" w:rsidP="00BB47D7">
      <w:pPr>
        <w:jc w:val="center"/>
        <w:rPr>
          <w:bCs/>
        </w:rPr>
      </w:pPr>
    </w:p>
    <w:p w:rsidR="0084064E" w:rsidRPr="000916F7" w:rsidRDefault="0084064E" w:rsidP="00BB47D7">
      <w:pPr>
        <w:jc w:val="center"/>
        <w:rPr>
          <w:bCs/>
        </w:rPr>
      </w:pPr>
    </w:p>
    <w:p w:rsidR="00DC237F" w:rsidRPr="000916F7" w:rsidRDefault="00DC237F" w:rsidP="000641C5">
      <w:pPr>
        <w:pStyle w:val="Tekstpodstawowy"/>
        <w:numPr>
          <w:ilvl w:val="0"/>
          <w:numId w:val="17"/>
        </w:numPr>
        <w:tabs>
          <w:tab w:val="left" w:pos="426"/>
        </w:tabs>
        <w:ind w:left="284" w:hanging="284"/>
      </w:pPr>
      <w:r w:rsidRPr="000916F7">
        <w:t xml:space="preserve">Instytucja Zarządzająca może przekazać Beneficjentowi część dofinansowania w formie zaliczki, na podstawie zatwierdzonego przez Instytucję Zarządzającą wniosku o płatność </w:t>
      </w:r>
      <w:r w:rsidR="00F059C4" w:rsidRPr="000916F7">
        <w:br/>
      </w:r>
      <w:r w:rsidRPr="000916F7">
        <w:t xml:space="preserve">w jednej lub kilku transzach przy czym wysokość transzy zaliczki nie może przekroczyć 85 % kwoty dofinansowania określonej w </w:t>
      </w:r>
      <w:r w:rsidRPr="000916F7">
        <w:rPr>
          <w:bCs/>
        </w:rPr>
        <w:t xml:space="preserve">§ 2 ust. 3 </w:t>
      </w:r>
      <w:r w:rsidR="001F088C" w:rsidRPr="000916F7">
        <w:t>Decyzji</w:t>
      </w:r>
      <w:r w:rsidRPr="000916F7">
        <w:rPr>
          <w:bCs/>
        </w:rPr>
        <w:t>.</w:t>
      </w:r>
    </w:p>
    <w:p w:rsidR="00DC237F" w:rsidRPr="000916F7" w:rsidRDefault="00DC237F" w:rsidP="000641C5">
      <w:pPr>
        <w:pStyle w:val="Tekstpodstawowy"/>
        <w:numPr>
          <w:ilvl w:val="0"/>
          <w:numId w:val="17"/>
        </w:numPr>
        <w:tabs>
          <w:tab w:val="left" w:pos="426"/>
        </w:tabs>
        <w:ind w:left="284" w:hanging="284"/>
      </w:pPr>
      <w:r w:rsidRPr="000916F7">
        <w:t xml:space="preserve">Beneficjent zobowiązany jest przeznaczyć otrzymane dofinansowanie w formie zaliczki na regulowanie wydatków kwalifikowalnych z zachowaniem procentu dofinansowania wynikającego z </w:t>
      </w:r>
      <w:r w:rsidRPr="000916F7">
        <w:rPr>
          <w:bCs/>
        </w:rPr>
        <w:t xml:space="preserve">§ 2 ust. 3 </w:t>
      </w:r>
      <w:r w:rsidR="001F088C" w:rsidRPr="000916F7">
        <w:t>Decyzji</w:t>
      </w:r>
      <w:r w:rsidRPr="000916F7">
        <w:t xml:space="preserve">. </w:t>
      </w:r>
    </w:p>
    <w:p w:rsidR="00DC237F" w:rsidRPr="000916F7" w:rsidRDefault="00DC237F" w:rsidP="000641C5">
      <w:pPr>
        <w:pStyle w:val="Tekstpodstawowy"/>
        <w:numPr>
          <w:ilvl w:val="0"/>
          <w:numId w:val="17"/>
        </w:numPr>
        <w:tabs>
          <w:tab w:val="left" w:pos="426"/>
        </w:tabs>
        <w:ind w:left="284" w:hanging="284"/>
      </w:pPr>
      <w:r w:rsidRPr="000916F7">
        <w:t>Instytucja Zarządzająca może uzależniać wypłatę transzy dofinansowania w formie zaliczki od przedłożenia przez Beneficjenta dokumentów przedstawiających realny postęp rzeczowo-finansowy Projektu.</w:t>
      </w:r>
    </w:p>
    <w:p w:rsidR="00DC237F" w:rsidRPr="000916F7" w:rsidRDefault="00DC237F" w:rsidP="001C06E8">
      <w:pPr>
        <w:pStyle w:val="Tekstpodstawowy"/>
        <w:numPr>
          <w:ilvl w:val="0"/>
          <w:numId w:val="17"/>
        </w:numPr>
        <w:tabs>
          <w:tab w:val="left" w:pos="426"/>
        </w:tabs>
        <w:ind w:left="284" w:hanging="284"/>
      </w:pPr>
      <w:r w:rsidRPr="000916F7">
        <w:t xml:space="preserve">Beneficjent jest zobowiązany do rozliczenia zaliczki w części nie mniejszej niż 85 % wypłaconych transz zaliczek, w formie złożonego – za pomocą SL2014 wniosku o płatność w terminie </w:t>
      </w:r>
      <w:r w:rsidR="00AD444D">
        <w:t>90</w:t>
      </w:r>
      <w:r w:rsidRPr="000916F7">
        <w:t xml:space="preserve"> dni kalendarzowych od dnia przekazania ostatniej transzy zaliczki </w:t>
      </w:r>
      <w:r w:rsidR="001C06E8">
        <w:br/>
      </w:r>
      <w:r w:rsidRPr="000916F7">
        <w:t>z rachunku</w:t>
      </w:r>
      <w:r w:rsidR="001C06E8">
        <w:t xml:space="preserve"> </w:t>
      </w:r>
      <w:r w:rsidRPr="000916F7">
        <w:t>bankowego</w:t>
      </w:r>
      <w:r w:rsidR="001C06E8">
        <w:t xml:space="preserve"> </w:t>
      </w:r>
      <w:r w:rsidRPr="000916F7">
        <w:t>właściwego</w:t>
      </w:r>
      <w:r w:rsidR="001C06E8">
        <w:t xml:space="preserve"> </w:t>
      </w:r>
      <w:r w:rsidRPr="000916F7">
        <w:t>dla</w:t>
      </w:r>
      <w:r w:rsidR="001C06E8">
        <w:t xml:space="preserve"> </w:t>
      </w:r>
      <w:r w:rsidRPr="000916F7">
        <w:t>płatności</w:t>
      </w:r>
      <w:r w:rsidR="001C06E8">
        <w:t xml:space="preserve"> </w:t>
      </w:r>
      <w:r w:rsidRPr="000916F7">
        <w:t>zaliczkowej, z zastrzeżeniem §</w:t>
      </w:r>
      <w:r w:rsidR="00A13596" w:rsidRPr="000916F7">
        <w:t xml:space="preserve"> 5 ust. 1 pkt 2 oraz § 8 ust. 1</w:t>
      </w:r>
      <w:r w:rsidR="006127D6">
        <w:t>5</w:t>
      </w:r>
      <w:r w:rsidRPr="000916F7">
        <w:t xml:space="preserve"> </w:t>
      </w:r>
      <w:r w:rsidR="001F088C" w:rsidRPr="000916F7">
        <w:t>Decyzji</w:t>
      </w:r>
      <w:r w:rsidRPr="000916F7">
        <w:t>.</w:t>
      </w:r>
    </w:p>
    <w:p w:rsidR="00DC237F" w:rsidRPr="000916F7" w:rsidRDefault="00DC237F" w:rsidP="000641C5">
      <w:pPr>
        <w:pStyle w:val="Tekstpodstawowy"/>
        <w:numPr>
          <w:ilvl w:val="0"/>
          <w:numId w:val="17"/>
        </w:numPr>
        <w:tabs>
          <w:tab w:val="left" w:pos="426"/>
        </w:tabs>
        <w:ind w:left="284" w:hanging="284"/>
      </w:pPr>
      <w:r w:rsidRPr="000916F7">
        <w:t>Niewykorzystana kwota zaliczki w części wyższej niż 15 % przekazanych transz zaliczki podlega zwrotowi na rachun</w:t>
      </w:r>
      <w:r w:rsidR="00A3622B">
        <w:t>ek bankowy wskazany w § 1 ust. 24</w:t>
      </w:r>
      <w:r w:rsidRPr="000916F7">
        <w:t xml:space="preserve"> </w:t>
      </w:r>
      <w:r w:rsidR="001F088C" w:rsidRPr="000916F7">
        <w:t>Decyzji</w:t>
      </w:r>
      <w:r w:rsidRPr="000916F7">
        <w:t xml:space="preserve"> w terminie </w:t>
      </w:r>
      <w:r w:rsidR="00AD444D">
        <w:t>90</w:t>
      </w:r>
      <w:r w:rsidRPr="000916F7">
        <w:t xml:space="preserve"> dni kalendarzowych od dnia przekazania, ale nie później niż w dniu złożenia wniosku </w:t>
      </w:r>
      <w:r w:rsidRPr="000916F7">
        <w:br/>
        <w:t>o płatność końcową. Zwrócona kwota zaliczki pomniejsza wartość wypłaconych dotychczas zaliczek.</w:t>
      </w:r>
    </w:p>
    <w:p w:rsidR="00DC237F" w:rsidRPr="000916F7" w:rsidRDefault="00DC237F" w:rsidP="000641C5">
      <w:pPr>
        <w:pStyle w:val="Tekstpodstawowy"/>
        <w:numPr>
          <w:ilvl w:val="0"/>
          <w:numId w:val="17"/>
        </w:numPr>
        <w:tabs>
          <w:tab w:val="left" w:pos="426"/>
        </w:tabs>
        <w:ind w:left="284" w:hanging="284"/>
      </w:pPr>
      <w:r w:rsidRPr="000916F7">
        <w:lastRenderedPageBreak/>
        <w:t xml:space="preserve">Wyznaczony termin </w:t>
      </w:r>
      <w:r w:rsidR="00AD444D">
        <w:t>90</w:t>
      </w:r>
      <w:r w:rsidRPr="000916F7">
        <w:t xml:space="preserve"> dni kalendarzowych od dnia przekazania zaliczki jest liczony łącznie z dniem obciążenia rachunku Instytucji Zarządzające</w:t>
      </w:r>
      <w:r w:rsidR="00A13596" w:rsidRPr="000916F7">
        <w:t>j / Ministra Finansów przekazaną</w:t>
      </w:r>
      <w:r w:rsidRPr="000916F7">
        <w:t xml:space="preserve"> kwotą. Jako datę złożenia wniosku o płatność przyjmuje się dzień wpływu wniosku do Urzędu Marszałkowskiego Województwa Świętokrzyskiego</w:t>
      </w:r>
      <w:r w:rsidR="00076AA4">
        <w:t xml:space="preserve"> tj. w ramach systemu SL 2014</w:t>
      </w:r>
      <w:r w:rsidRPr="000916F7">
        <w:t xml:space="preserve">. </w:t>
      </w:r>
    </w:p>
    <w:p w:rsidR="00E62BEC" w:rsidRPr="000916F7" w:rsidRDefault="00E62BEC" w:rsidP="000641C5">
      <w:pPr>
        <w:pStyle w:val="Tekstpodstawowy"/>
        <w:numPr>
          <w:ilvl w:val="0"/>
          <w:numId w:val="17"/>
        </w:numPr>
        <w:tabs>
          <w:tab w:val="left" w:pos="426"/>
        </w:tabs>
        <w:ind w:left="284" w:hanging="284"/>
      </w:pPr>
      <w:r w:rsidRPr="000916F7">
        <w:t>W przypadku niezłożenia wniosku o płatność na kwotę</w:t>
      </w:r>
      <w:r w:rsidR="00CF3FED">
        <w:t xml:space="preserve"> </w:t>
      </w:r>
      <w:r w:rsidR="00CF3FED" w:rsidRPr="00466203">
        <w:t>85% wypłaconych transz zaliczek</w:t>
      </w:r>
      <w:r w:rsidRPr="000916F7">
        <w:t xml:space="preserve"> </w:t>
      </w:r>
      <w:r w:rsidR="00CF3FED">
        <w:br/>
      </w:r>
      <w:r w:rsidR="00856A64">
        <w:t xml:space="preserve">w terminie 14 dni od dnia upływu terminu, o którym mowa w § 9 </w:t>
      </w:r>
      <w:r w:rsidR="007A576F">
        <w:t xml:space="preserve">ust.4 Decyzji </w:t>
      </w:r>
      <w:r w:rsidRPr="000916F7">
        <w:t>nalicza się odsetki</w:t>
      </w:r>
      <w:r w:rsidR="00A73103" w:rsidRPr="000916F7">
        <w:t xml:space="preserve"> w wysokości określonej</w:t>
      </w:r>
      <w:r w:rsidRPr="000916F7">
        <w:t xml:space="preserve"> jak dla zaległości podatkowych od kwoty pozostałej do rozliczenia od dnia przekazania środków w ramach zaliczki do dnia złożenia wniosku rozliczającego pozostałą kwotę zaliczki lub do dnia jej zwrotu.</w:t>
      </w:r>
    </w:p>
    <w:p w:rsidR="00E62BEC" w:rsidRPr="00466203" w:rsidRDefault="00E62BEC" w:rsidP="000641C5">
      <w:pPr>
        <w:pStyle w:val="Tekstpodstawowy"/>
        <w:numPr>
          <w:ilvl w:val="0"/>
          <w:numId w:val="17"/>
        </w:numPr>
        <w:tabs>
          <w:tab w:val="left" w:pos="426"/>
        </w:tabs>
        <w:ind w:left="284" w:hanging="284"/>
      </w:pPr>
      <w:r w:rsidRPr="000916F7">
        <w:t>W przypadku niezłożenia wniosku o płatność w terminie</w:t>
      </w:r>
      <w:r w:rsidR="00D109E2">
        <w:t xml:space="preserve"> </w:t>
      </w:r>
      <w:r w:rsidR="00D109E2" w:rsidRPr="00D109E2">
        <w:t xml:space="preserve">14 dni od dnia upływu terminu, </w:t>
      </w:r>
      <w:r w:rsidR="00D109E2">
        <w:br/>
      </w:r>
      <w:r w:rsidR="00D109E2" w:rsidRPr="00D109E2">
        <w:t>o którym mowa w § 9 ust.4 Decyzji</w:t>
      </w:r>
      <w:r w:rsidRPr="000916F7">
        <w:t xml:space="preserve"> nalicza się odsetki</w:t>
      </w:r>
      <w:r w:rsidR="00A73103" w:rsidRPr="000916F7">
        <w:t xml:space="preserve"> w wysokości określonej</w:t>
      </w:r>
      <w:r w:rsidRPr="000916F7">
        <w:t xml:space="preserve"> jak dla zaległości podatkowych od środków przekazanych w ramach zaliczki, od dnia przekazania środków do dnia złożenia wniosku o </w:t>
      </w:r>
      <w:r w:rsidRPr="00466203">
        <w:t>płatność.</w:t>
      </w:r>
    </w:p>
    <w:p w:rsidR="005515AF" w:rsidRPr="000916F7" w:rsidRDefault="005515AF" w:rsidP="000641C5">
      <w:pPr>
        <w:pStyle w:val="Tekstpodstawowy"/>
        <w:numPr>
          <w:ilvl w:val="0"/>
          <w:numId w:val="17"/>
        </w:numPr>
        <w:tabs>
          <w:tab w:val="left" w:pos="426"/>
        </w:tabs>
        <w:ind w:left="284" w:hanging="284"/>
      </w:pPr>
      <w:r w:rsidRPr="00466203">
        <w:t>W przypadku niezłożenia wniosku o płatność na kwotę</w:t>
      </w:r>
      <w:r w:rsidR="00B25A87" w:rsidRPr="00466203">
        <w:t xml:space="preserve"> 85% wypłaconych transz zaliczek</w:t>
      </w:r>
      <w:r w:rsidRPr="000916F7">
        <w:t xml:space="preserve"> </w:t>
      </w:r>
      <w:r w:rsidR="00B25A87">
        <w:br/>
      </w:r>
      <w:r w:rsidRPr="000916F7">
        <w:t>i w terminie</w:t>
      </w:r>
      <w:r w:rsidR="00D97571">
        <w:t xml:space="preserve"> 14 dni od dnia upływu terminu, o którym mowa w § 9 ust.4 Decyzji</w:t>
      </w:r>
      <w:r w:rsidRPr="000916F7">
        <w:t xml:space="preserve">, od środków przekazanych w ramach zaliczki, nalicza się odsetki </w:t>
      </w:r>
      <w:r w:rsidR="00A73103" w:rsidRPr="000916F7">
        <w:t xml:space="preserve">w wysokości określonej </w:t>
      </w:r>
      <w:r w:rsidRPr="000916F7">
        <w:t xml:space="preserve">jak dla zaległości podatkowych, liczone od dnia przekazania środków do dnia złożenia wniosku o płatność, a od środków pozostałych do rozliczenia nalicza się odsetki jak dla zaległości podatkowych, od dnia </w:t>
      </w:r>
      <w:r w:rsidR="00A73103" w:rsidRPr="000916F7">
        <w:t xml:space="preserve">następnego po dniu </w:t>
      </w:r>
      <w:r w:rsidRPr="000916F7">
        <w:t>złożenia wniosku o płatność do dnia złożenia wniosku rozliczającego pozostałą kwotę zaliczki lub do dnia jej zwrotu.</w:t>
      </w:r>
    </w:p>
    <w:p w:rsidR="00DC237F" w:rsidRPr="000916F7" w:rsidRDefault="00DC237F" w:rsidP="000641C5">
      <w:pPr>
        <w:pStyle w:val="Tekstpodstawowy"/>
        <w:numPr>
          <w:ilvl w:val="0"/>
          <w:numId w:val="17"/>
        </w:numPr>
        <w:tabs>
          <w:tab w:val="left" w:pos="426"/>
        </w:tabs>
        <w:ind w:left="284" w:hanging="284"/>
      </w:pPr>
      <w:r w:rsidRPr="000916F7">
        <w:t xml:space="preserve">Odsetki są naliczane w wysokości </w:t>
      </w:r>
      <w:r w:rsidR="00A73103" w:rsidRPr="000916F7">
        <w:t xml:space="preserve">określonej </w:t>
      </w:r>
      <w:r w:rsidRPr="000916F7">
        <w:t xml:space="preserve">jak dla zaległości podatkowych od dnia przekazania zaliczki, włącznie z dniem obciążenia rachunku bankowego Instytucji Zarządzającej / Ministra Finansów przekazaną kwotą a w przypadku zwrotu włącznie </w:t>
      </w:r>
      <w:r w:rsidR="0098095F">
        <w:br/>
      </w:r>
      <w:r w:rsidRPr="000916F7">
        <w:t>z dniem obciążenia rachunku Beneficjenta zwracaną kwotą.</w:t>
      </w:r>
    </w:p>
    <w:p w:rsidR="00DC237F" w:rsidRPr="000916F7" w:rsidRDefault="00DC237F" w:rsidP="000641C5">
      <w:pPr>
        <w:pStyle w:val="Tekstpodstawowy"/>
        <w:numPr>
          <w:ilvl w:val="0"/>
          <w:numId w:val="17"/>
        </w:numPr>
        <w:tabs>
          <w:tab w:val="left" w:pos="426"/>
        </w:tabs>
        <w:ind w:left="284" w:hanging="284"/>
      </w:pPr>
      <w:r w:rsidRPr="000916F7">
        <w:t>Kolejna płatność zaliczkowa podlega wstrzymaniu do czasu złożenia przez Beneficjenta wniosku rozliczającego</w:t>
      </w:r>
      <w:r w:rsidR="002D5841" w:rsidRPr="000916F7">
        <w:t xml:space="preserve"> poprzednią zaliczkę lub</w:t>
      </w:r>
      <w:r w:rsidRPr="000916F7">
        <w:t xml:space="preserve"> dokonania zwrotu </w:t>
      </w:r>
      <w:r w:rsidR="002D5841" w:rsidRPr="000916F7">
        <w:t>wymaganej części zaliczki wraz z odsetkami bądź zapłaty odsetek od nieterminowo rozliczonej zaliczki</w:t>
      </w:r>
      <w:r w:rsidRPr="000916F7">
        <w:t xml:space="preserve">. </w:t>
      </w:r>
      <w:r w:rsidR="00A13596" w:rsidRPr="000916F7">
        <w:br/>
      </w:r>
      <w:r w:rsidRPr="000916F7">
        <w:t xml:space="preserve">W takiej sytuacji Instytucja Zarządzająca wystosuje wezwanie do Beneficjenta </w:t>
      </w:r>
      <w:r w:rsidRPr="000916F7">
        <w:br/>
        <w:t>o zwrot z odsetkami wymaganej części zaliczki</w:t>
      </w:r>
      <w:r w:rsidR="002D5841" w:rsidRPr="000916F7">
        <w:t xml:space="preserve"> lub zapłaty odsetek od nieterminowo rozliczonej zaliczki</w:t>
      </w:r>
      <w:r w:rsidR="0098095F">
        <w:t xml:space="preserve"> lub o wyrażenie zgody na pomniejszenie kolejnych płatności.</w:t>
      </w:r>
    </w:p>
    <w:p w:rsidR="00DC237F" w:rsidRPr="000916F7" w:rsidRDefault="00DC237F" w:rsidP="000641C5">
      <w:pPr>
        <w:pStyle w:val="Tekstpodstawowy"/>
        <w:numPr>
          <w:ilvl w:val="0"/>
          <w:numId w:val="17"/>
        </w:numPr>
        <w:tabs>
          <w:tab w:val="left" w:pos="426"/>
        </w:tabs>
        <w:ind w:left="340" w:hanging="340"/>
      </w:pPr>
      <w:r w:rsidRPr="000916F7">
        <w:t xml:space="preserve">Odsetki od środków dofinansowania przekazanych w formie zaliczek zgromadzone na rachunku bankowym Beneficjenta podlegają zwrotowi na rachunek wskazany w § 1 </w:t>
      </w:r>
      <w:r w:rsidR="003F1BAF">
        <w:t>ust. 24</w:t>
      </w:r>
      <w:r w:rsidR="00B20DDD" w:rsidRPr="000916F7">
        <w:t xml:space="preserve"> </w:t>
      </w:r>
      <w:r w:rsidR="001F088C" w:rsidRPr="000916F7">
        <w:t>Decyzji</w:t>
      </w:r>
      <w:r w:rsidRPr="000916F7">
        <w:t>.</w:t>
      </w:r>
      <w:r w:rsidR="00E1319A" w:rsidRPr="000916F7">
        <w:rPr>
          <w:rStyle w:val="Odwoanieprzypisudolnego"/>
        </w:rPr>
        <w:footnoteReference w:id="31"/>
      </w:r>
    </w:p>
    <w:p w:rsidR="00DC237F" w:rsidRPr="000916F7" w:rsidRDefault="00DC237F" w:rsidP="000641C5">
      <w:pPr>
        <w:pStyle w:val="Tekstpodstawowy"/>
        <w:numPr>
          <w:ilvl w:val="0"/>
          <w:numId w:val="17"/>
        </w:numPr>
        <w:tabs>
          <w:tab w:val="left" w:pos="426"/>
        </w:tabs>
        <w:ind w:left="340" w:hanging="340"/>
      </w:pPr>
      <w:r w:rsidRPr="000916F7">
        <w:t>Beneficjenci, którym w danym roku budżetowym przekazane zostały transze  współfinansowania krajowego z budżetu państwa w formie zaliczki zobowiązani są do ich wydatkowania w terminie do 31 grudnia danego roku oraz zwrotu niewykorzystanej kwoty zaliczki w ramach ww. środków w terminie, o którym mowa w art. 181 ufp.</w:t>
      </w:r>
    </w:p>
    <w:p w:rsidR="00AE1839" w:rsidRPr="0084064E" w:rsidRDefault="00DC237F" w:rsidP="0084064E">
      <w:pPr>
        <w:pStyle w:val="Tekstpodstawowy"/>
        <w:numPr>
          <w:ilvl w:val="0"/>
          <w:numId w:val="17"/>
        </w:numPr>
        <w:tabs>
          <w:tab w:val="left" w:pos="426"/>
        </w:tabs>
        <w:ind w:left="340" w:hanging="340"/>
      </w:pPr>
      <w:r w:rsidRPr="000916F7">
        <w:t>Dokonując zwrotu środków przekazanych w ramach zaliczki Beneficjent w tytule przelewu zamiesz</w:t>
      </w:r>
      <w:r w:rsidR="0065693A" w:rsidRPr="000916F7">
        <w:t>cza informacje na temat numeru P</w:t>
      </w:r>
      <w:r w:rsidRPr="000916F7">
        <w:t>rojektu oraz tytułu zwrotu.</w:t>
      </w:r>
      <w:r w:rsidR="00782661" w:rsidRPr="000916F7">
        <w:t xml:space="preserve"> Beneficjent jest zobowiązany do przedłożenia wyciągu bankowego potwierdzającego dokonanie zwrotu środków przekazanych w ramach zaliczki. W przypadku  nie przedłożenia niniejszego wyciągu bankowego przez Beneficjenta i pomimo wezwania Beneficjenta do </w:t>
      </w:r>
      <w:r w:rsidR="00782661" w:rsidRPr="000916F7">
        <w:lastRenderedPageBreak/>
        <w:t xml:space="preserve">jego przedłożenia w określonym terminie, Instytucja </w:t>
      </w:r>
      <w:r w:rsidR="00C16988" w:rsidRPr="000916F7">
        <w:t xml:space="preserve">Zarządzająca </w:t>
      </w:r>
      <w:r w:rsidR="00782661" w:rsidRPr="000916F7">
        <w:t>uzna za dzień zwrotu dzień wpływu zwróconych środków na rachunek bankowy Instytucji.</w:t>
      </w:r>
    </w:p>
    <w:p w:rsidR="00AE1839" w:rsidRPr="000916F7" w:rsidRDefault="00AE1839" w:rsidP="00BB47D7">
      <w:pPr>
        <w:pStyle w:val="Akapitzlist"/>
        <w:jc w:val="center"/>
        <w:rPr>
          <w:b/>
          <w:bCs/>
        </w:rPr>
      </w:pPr>
    </w:p>
    <w:p w:rsidR="00C94125" w:rsidRPr="000916F7" w:rsidRDefault="00DC237F" w:rsidP="00C94125">
      <w:pPr>
        <w:pStyle w:val="Akapitzlist"/>
        <w:jc w:val="center"/>
        <w:rPr>
          <w:bCs/>
        </w:rPr>
      </w:pPr>
      <w:r w:rsidRPr="000916F7">
        <w:rPr>
          <w:b/>
          <w:bCs/>
        </w:rPr>
        <w:t>§ 10.</w:t>
      </w:r>
      <w:r w:rsidRPr="000916F7">
        <w:rPr>
          <w:bCs/>
        </w:rPr>
        <w:t xml:space="preserve"> </w:t>
      </w:r>
    </w:p>
    <w:p w:rsidR="009B35AD" w:rsidRPr="000916F7" w:rsidRDefault="009B35AD" w:rsidP="009B35AD">
      <w:pPr>
        <w:pStyle w:val="Akapitzlist"/>
        <w:jc w:val="center"/>
        <w:rPr>
          <w:b/>
          <w:bCs/>
        </w:rPr>
      </w:pPr>
      <w:r w:rsidRPr="000916F7">
        <w:rPr>
          <w:b/>
          <w:bCs/>
        </w:rPr>
        <w:t>Odzyskiwanie nieprawidłowo pobranego dofinansowania</w:t>
      </w:r>
    </w:p>
    <w:p w:rsidR="00D01C4E" w:rsidRDefault="00D01C4E" w:rsidP="00C94125">
      <w:pPr>
        <w:pStyle w:val="Akapitzlist"/>
        <w:jc w:val="center"/>
        <w:rPr>
          <w:bCs/>
        </w:rPr>
      </w:pPr>
    </w:p>
    <w:p w:rsidR="0084064E" w:rsidRPr="000916F7" w:rsidRDefault="0084064E" w:rsidP="00C94125">
      <w:pPr>
        <w:pStyle w:val="Akapitzlist"/>
        <w:jc w:val="center"/>
        <w:rPr>
          <w:bCs/>
        </w:rPr>
      </w:pPr>
    </w:p>
    <w:p w:rsidR="00C94125" w:rsidRPr="000916F7" w:rsidRDefault="00C97BDF" w:rsidP="0063109E">
      <w:pPr>
        <w:pStyle w:val="Akapitzlist"/>
        <w:numPr>
          <w:ilvl w:val="0"/>
          <w:numId w:val="50"/>
        </w:numPr>
        <w:ind w:left="284" w:hanging="284"/>
        <w:jc w:val="both"/>
        <w:rPr>
          <w:bCs/>
        </w:rPr>
      </w:pPr>
      <w:r w:rsidRPr="000916F7">
        <w:t xml:space="preserve">Jeżeli zostanie stwierdzone, że Beneficjent wykorzystał całość lub część dofinansowania niezgodnie z przeznaczeniem, bez zachowania obowiązujących procedur, lub pobrał całość lub część dofinansowania w sposób nienależny lub w nadmiernej wysokości, Beneficjent zobowiązuje się do zwrotu tych środków, odpowiednio w całości lub w części, wraz </w:t>
      </w:r>
      <w:r w:rsidR="004058B0" w:rsidRPr="000916F7">
        <w:br/>
      </w:r>
      <w:r w:rsidRPr="000916F7">
        <w:t>z odsetkami w wysokości określonej jak dla zaległości podatkowych, liczonymi od dnia przekazania środków</w:t>
      </w:r>
      <w:r w:rsidR="00C26102">
        <w:t xml:space="preserve"> </w:t>
      </w:r>
      <w:r w:rsidR="00C26102" w:rsidRPr="00C01B38">
        <w:t>do dnia zwrotu tych środków</w:t>
      </w:r>
      <w:r w:rsidR="00AF3CAF" w:rsidRPr="000916F7">
        <w:t>.</w:t>
      </w:r>
    </w:p>
    <w:p w:rsidR="00AF3CAF" w:rsidRPr="000916F7" w:rsidRDefault="00AF3CAF" w:rsidP="0063109E">
      <w:pPr>
        <w:pStyle w:val="Akapitzlist"/>
        <w:numPr>
          <w:ilvl w:val="0"/>
          <w:numId w:val="50"/>
        </w:numPr>
        <w:jc w:val="both"/>
      </w:pPr>
      <w:r w:rsidRPr="000916F7">
        <w:t>W przypadku stwierdzenia okoliczności, o których mowa w ust. 1,</w:t>
      </w:r>
      <w:r w:rsidR="00F442E7" w:rsidRPr="000916F7">
        <w:t xml:space="preserve"> </w:t>
      </w:r>
      <w:r w:rsidR="000931EA" w:rsidRPr="000916F7">
        <w:t>Departament Wdrażania Europejskiego Funduszu Rozwoju Regionalnego w Urzędzie Marszałkowskim Województwa Świętokrzyskiego</w:t>
      </w:r>
      <w:r w:rsidR="00F442E7" w:rsidRPr="000916F7">
        <w:t xml:space="preserve"> wzywa </w:t>
      </w:r>
      <w:r w:rsidRPr="000916F7">
        <w:t>do zwrotu środków lub do wyrażenia zgody na pomniejszenie kolejnych płatności w terminie 14 dni od doręczenia wezwania.</w:t>
      </w:r>
    </w:p>
    <w:p w:rsidR="00F442E7" w:rsidRPr="000916F7" w:rsidRDefault="00F442E7" w:rsidP="0063109E">
      <w:pPr>
        <w:pStyle w:val="Akapitzlist"/>
        <w:numPr>
          <w:ilvl w:val="0"/>
          <w:numId w:val="50"/>
        </w:numPr>
        <w:jc w:val="both"/>
      </w:pPr>
      <w:r w:rsidRPr="000916F7">
        <w:t xml:space="preserve">Zwroty dokonywane są na rachunek bankowy wskazany przez Instytucję Zarządzającą </w:t>
      </w:r>
      <w:r w:rsidRPr="000916F7">
        <w:br/>
        <w:t xml:space="preserve">w </w:t>
      </w:r>
      <w:r w:rsidR="0053293D" w:rsidRPr="000916F7">
        <w:t xml:space="preserve">§ 1 </w:t>
      </w:r>
      <w:r w:rsidR="00B148C4">
        <w:t>ust.24</w:t>
      </w:r>
      <w:r w:rsidRPr="000916F7">
        <w:t xml:space="preserve"> </w:t>
      </w:r>
      <w:r w:rsidR="00075724" w:rsidRPr="000916F7">
        <w:t>Decyzji</w:t>
      </w:r>
      <w:r w:rsidRPr="000916F7">
        <w:t>.</w:t>
      </w:r>
    </w:p>
    <w:p w:rsidR="00F442E7" w:rsidRPr="000916F7" w:rsidRDefault="00F442E7" w:rsidP="0063109E">
      <w:pPr>
        <w:pStyle w:val="Akapitzlist"/>
        <w:numPr>
          <w:ilvl w:val="0"/>
          <w:numId w:val="50"/>
        </w:numPr>
        <w:jc w:val="both"/>
      </w:pPr>
      <w:r w:rsidRPr="000916F7">
        <w:t xml:space="preserve">Zwrot środków może zostać dokonany przez pomniejszenie kolejnej płatności na rzecz Beneficjenta o kwotę podlegającą zwrotowi. Dotyczy to również odsetek, o których mowa w ust. 1. Wówczas odsetki, o których mowa w ust. 1, nalicza się do dnia wpływu do Urzędu Marszałkowskiego Województwa Świętokrzyskiego pisemnej zgody Beneficjenta na pomniejszenie kolejnych płatności. </w:t>
      </w:r>
    </w:p>
    <w:p w:rsidR="00C94125" w:rsidRPr="000916F7" w:rsidRDefault="00C97BDF" w:rsidP="0063109E">
      <w:pPr>
        <w:pStyle w:val="Akapitzlist"/>
        <w:numPr>
          <w:ilvl w:val="0"/>
          <w:numId w:val="50"/>
        </w:numPr>
        <w:ind w:left="284" w:hanging="284"/>
        <w:jc w:val="both"/>
        <w:rPr>
          <w:bCs/>
        </w:rPr>
      </w:pPr>
      <w:r w:rsidRPr="000916F7">
        <w:t xml:space="preserve">W przypadku bezskutecznego upływu terminu, o którym mowa w ust. 2 </w:t>
      </w:r>
      <w:r w:rsidR="000931EA" w:rsidRPr="000916F7">
        <w:t xml:space="preserve">Departament Wdrażania Europejskiego Funduszu Rozwoju Regionalnego w Urzędzie Marszałkowskim Województwa Świętokrzyskiego </w:t>
      </w:r>
      <w:r w:rsidRPr="000916F7">
        <w:t xml:space="preserve">wskazuje kwotę przypadającą do zwrotu i termin, od którego nalicza się odsetki, oraz sposób zwrotu środków. </w:t>
      </w:r>
      <w:r w:rsidR="00F442E7" w:rsidRPr="000916F7">
        <w:t>Zwrot środków może zostać dokonany w całości lub części przez potrącenie kwoty nieprawidłowo wykorzystanego lub pobranego dofinansowania wraz z odsetkami z kolejnej transzy dofinansowania.</w:t>
      </w:r>
    </w:p>
    <w:p w:rsidR="00F442E7" w:rsidRPr="000916F7" w:rsidRDefault="00C97BDF" w:rsidP="0063109E">
      <w:pPr>
        <w:pStyle w:val="Akapitzlist"/>
        <w:numPr>
          <w:ilvl w:val="0"/>
          <w:numId w:val="50"/>
        </w:numPr>
        <w:ind w:left="284" w:hanging="284"/>
        <w:jc w:val="both"/>
        <w:rPr>
          <w:bCs/>
        </w:rPr>
      </w:pPr>
      <w:r w:rsidRPr="000916F7">
        <w:t xml:space="preserve">Ewentualne spory co do podstawy zwrotu dofinansowania, jego wysokości, terminu płatności i wysokości odsetek rozstrzyga </w:t>
      </w:r>
      <w:r w:rsidR="000931EA" w:rsidRPr="000916F7">
        <w:t>Departament Polityki Regionalnej w Urzędzie Marszałkowskim Województwa Świętokrzyskiego</w:t>
      </w:r>
      <w:r w:rsidRPr="000916F7">
        <w:rPr>
          <w:bCs/>
        </w:rPr>
        <w:t>.</w:t>
      </w:r>
    </w:p>
    <w:p w:rsidR="00F442E7" w:rsidRPr="000916F7" w:rsidRDefault="00F442E7" w:rsidP="0063109E">
      <w:pPr>
        <w:pStyle w:val="Akapitzlist"/>
        <w:numPr>
          <w:ilvl w:val="0"/>
          <w:numId w:val="50"/>
        </w:numPr>
        <w:ind w:left="284" w:hanging="284"/>
        <w:jc w:val="both"/>
        <w:rPr>
          <w:bCs/>
        </w:rPr>
      </w:pPr>
      <w:r w:rsidRPr="000916F7">
        <w:t xml:space="preserve">Dokonując zwrotu środków </w:t>
      </w:r>
      <w:r w:rsidR="00DC237F" w:rsidRPr="000916F7">
        <w:t>Beneficjent w tytule przelewu zamieszc</w:t>
      </w:r>
      <w:r w:rsidR="0065693A" w:rsidRPr="000916F7">
        <w:t>za informacje na temat: numeru P</w:t>
      </w:r>
      <w:r w:rsidR="00DC237F" w:rsidRPr="000916F7">
        <w:t>rojektu, tytułu zwrotu</w:t>
      </w:r>
      <w:r w:rsidRPr="000916F7">
        <w:t>.</w:t>
      </w:r>
    </w:p>
    <w:p w:rsidR="00F442E7" w:rsidRPr="000916F7" w:rsidRDefault="00DC237F" w:rsidP="0063109E">
      <w:pPr>
        <w:pStyle w:val="Akapitzlist"/>
        <w:numPr>
          <w:ilvl w:val="0"/>
          <w:numId w:val="50"/>
        </w:numPr>
        <w:ind w:left="284" w:hanging="284"/>
        <w:jc w:val="both"/>
        <w:rPr>
          <w:bCs/>
        </w:rPr>
      </w:pPr>
      <w:r w:rsidRPr="000916F7">
        <w:t xml:space="preserve">Beneficjent jest zobowiązany do przedłożenia wyciągu bankowego potwierdzającego dokonanie zwrotu </w:t>
      </w:r>
      <w:r w:rsidR="00F442E7" w:rsidRPr="000916F7">
        <w:t>środków, o których mowa w ust. 3</w:t>
      </w:r>
      <w:r w:rsidRPr="000916F7">
        <w:t>.</w:t>
      </w:r>
      <w:r w:rsidR="003611D2" w:rsidRPr="000916F7">
        <w:t xml:space="preserve"> W przypadku  nie przedłożenia niniejszego wyciągu bankowego przez Beneficjenta i pomimo wezwania Beneficjenta do jego przedłożenia w określonym terminie przez Instytucję Zarządzającą odsetki </w:t>
      </w:r>
      <w:r w:rsidR="009667B2" w:rsidRPr="000916F7">
        <w:br/>
      </w:r>
      <w:r w:rsidR="003611D2" w:rsidRPr="000916F7">
        <w:t>w wysokości określonej jak dla zaległości podatkowych zostaną ustalone na dzień wpływu zwróconych środków na rachunek bankowy Instytucji Zarządzającej.</w:t>
      </w:r>
    </w:p>
    <w:p w:rsidR="00DC237F" w:rsidRPr="000916F7" w:rsidRDefault="00DC237F" w:rsidP="0063109E">
      <w:pPr>
        <w:pStyle w:val="Akapitzlist"/>
        <w:numPr>
          <w:ilvl w:val="0"/>
          <w:numId w:val="50"/>
        </w:numPr>
        <w:ind w:left="284" w:hanging="284"/>
        <w:jc w:val="both"/>
        <w:rPr>
          <w:bCs/>
        </w:rPr>
      </w:pPr>
      <w:r w:rsidRPr="000916F7">
        <w:t xml:space="preserve">W sprawach nieuregulowanych ufp do zagadnień związanych ze zwrotem środków stosuje się na mocy art. 67 </w:t>
      </w:r>
      <w:r w:rsidR="00AC013E">
        <w:t xml:space="preserve">ust.1 </w:t>
      </w:r>
      <w:r w:rsidRPr="000916F7">
        <w:t>ufp, przepisy ustawy z dnia 14 czerwca 1960 r. Kodeks postępowania administracyjnego oraz odpowiednio przepisy Działu III Ordynacji Podatkowej.</w:t>
      </w:r>
    </w:p>
    <w:p w:rsidR="000B799B" w:rsidRDefault="000B799B" w:rsidP="00BB47D7">
      <w:pPr>
        <w:ind w:left="720"/>
        <w:jc w:val="both"/>
        <w:rPr>
          <w:b/>
          <w:bCs/>
        </w:rPr>
      </w:pPr>
    </w:p>
    <w:p w:rsidR="0084064E" w:rsidRPr="000916F7" w:rsidRDefault="0084064E" w:rsidP="00BB47D7">
      <w:pPr>
        <w:ind w:left="720"/>
        <w:jc w:val="both"/>
        <w:rPr>
          <w:b/>
          <w:bCs/>
        </w:rPr>
      </w:pPr>
    </w:p>
    <w:p w:rsidR="00DC237F" w:rsidRPr="000916F7" w:rsidRDefault="00C94125" w:rsidP="00DC237F">
      <w:pPr>
        <w:jc w:val="center"/>
        <w:rPr>
          <w:b/>
        </w:rPr>
      </w:pPr>
      <w:r w:rsidRPr="000916F7">
        <w:rPr>
          <w:b/>
        </w:rPr>
        <w:lastRenderedPageBreak/>
        <w:t>§ 11</w:t>
      </w:r>
      <w:r w:rsidR="00DC237F" w:rsidRPr="000916F7">
        <w:rPr>
          <w:b/>
        </w:rPr>
        <w:t>.</w:t>
      </w:r>
    </w:p>
    <w:p w:rsidR="009B35AD" w:rsidRDefault="009B35AD" w:rsidP="009B35AD">
      <w:pPr>
        <w:pStyle w:val="Tekstpodstawowy"/>
        <w:jc w:val="center"/>
        <w:rPr>
          <w:b/>
        </w:rPr>
      </w:pPr>
      <w:r w:rsidRPr="000916F7">
        <w:rPr>
          <w:b/>
        </w:rPr>
        <w:t xml:space="preserve">Stosowanie przepisów dotyczących zamówień publicznych </w:t>
      </w:r>
    </w:p>
    <w:p w:rsidR="0084064E" w:rsidRPr="000916F7" w:rsidRDefault="0084064E" w:rsidP="009B35AD">
      <w:pPr>
        <w:pStyle w:val="Tekstpodstawowy"/>
        <w:jc w:val="center"/>
        <w:rPr>
          <w:b/>
        </w:rPr>
      </w:pPr>
    </w:p>
    <w:p w:rsidR="00DC237F" w:rsidRPr="000916F7" w:rsidRDefault="00DC237F" w:rsidP="00DC237F">
      <w:pPr>
        <w:jc w:val="center"/>
      </w:pPr>
    </w:p>
    <w:p w:rsidR="00F377F6" w:rsidRDefault="00F377F6" w:rsidP="0063109E">
      <w:pPr>
        <w:pStyle w:val="Akapitzlist"/>
        <w:numPr>
          <w:ilvl w:val="0"/>
          <w:numId w:val="60"/>
        </w:numPr>
        <w:tabs>
          <w:tab w:val="num" w:pos="284"/>
          <w:tab w:val="num" w:pos="680"/>
        </w:tabs>
        <w:jc w:val="both"/>
      </w:pPr>
      <w:r>
        <w:t>Przy udzielaniu zamówienia w ramach Projektu Beneficjent stosuje Pzp oraz zapisy wytycznych, o których mowa w § 1 ust. 4 lit. e).</w:t>
      </w:r>
    </w:p>
    <w:p w:rsidR="00B658D9" w:rsidRDefault="00F377F6" w:rsidP="0063109E">
      <w:pPr>
        <w:pStyle w:val="Akapitzlist"/>
        <w:numPr>
          <w:ilvl w:val="0"/>
          <w:numId w:val="60"/>
        </w:numPr>
        <w:tabs>
          <w:tab w:val="num" w:pos="284"/>
          <w:tab w:val="num" w:pos="680"/>
        </w:tabs>
        <w:jc w:val="both"/>
      </w:pPr>
      <w:r>
        <w:t>W przypadku wydatków o wartości do 50 tys. PLN netto włącznie, tj. bez podatku od towarów i usług, oraz w przypadku zamówień publicznych, dla których nie stosuje się procedur wyboru wykonawcy, istnieje obowiązek dokonania i udokumentowania rozeznania rynku co najmniej poprzez upublicznienie zapytania ofertowego na stronie internetowej Beneficjenta lub innej powszechnie dostępnej stronie przeznaczonej do umieszczania zapytań ofertowych w celu wybrania najkorzystniejszej oferty.</w:t>
      </w:r>
    </w:p>
    <w:p w:rsidR="0058793B" w:rsidRDefault="00F377F6" w:rsidP="0058793B">
      <w:pPr>
        <w:pStyle w:val="Akapitzlist"/>
        <w:numPr>
          <w:ilvl w:val="0"/>
          <w:numId w:val="60"/>
        </w:numPr>
        <w:tabs>
          <w:tab w:val="num" w:pos="284"/>
          <w:tab w:val="num" w:pos="680"/>
        </w:tabs>
        <w:jc w:val="both"/>
      </w:pPr>
      <w:r>
        <w:t>W przypadku zawieszenia działalności bazy konkurencyjności (https://bazakonkurencyjnosc</w:t>
      </w:r>
      <w:r w:rsidR="00C13F46">
        <w:t>i.funduszeeuropejskie.gov.pl/),</w:t>
      </w:r>
      <w:r>
        <w:t xml:space="preserve">potwierdzonego odpowiednim komunikatem ministra właściwego do spraw rozwoju regionalnego, Beneficjent zobowiązany jest do upublicznienia zapytania ofertowego poprzez jego publikację na stronie Portalu Urzędu Zamówień Publicznych (Biuletynie Zamówień Publicznych), dostępnej pod adresem: </w:t>
      </w:r>
      <w:hyperlink r:id="rId9" w:history="1">
        <w:r w:rsidR="00B658D9" w:rsidRPr="00F367AE">
          <w:rPr>
            <w:rStyle w:val="Hipercze"/>
          </w:rPr>
          <w:t>https://bzp.uzp.gov.pl</w:t>
        </w:r>
      </w:hyperlink>
      <w:r>
        <w:t xml:space="preserve">. Natomiast dla zamówień udzielanych zgodnie z zasadą konkurencyjności od dnia 01.01.2018 r. właściwą stroną do zamieszczania zapytania ofertowego w przypadku zawieszenia działalności bazy konkurencyjności będzie strona internetowa Instytucji Zarządzającej, która dostępna jest pod adresem: </w:t>
      </w:r>
      <w:hyperlink r:id="rId10" w:history="1">
        <w:r w:rsidR="008C4DD9" w:rsidRPr="00E909D1">
          <w:rPr>
            <w:rStyle w:val="Hipercze"/>
          </w:rPr>
          <w:t>https://bazakonkurencyjnosci.funduszeeuropejskie.gov.pl/</w:t>
        </w:r>
      </w:hyperlink>
      <w:r w:rsidR="008C4DD9">
        <w:t xml:space="preserve"> </w:t>
      </w:r>
    </w:p>
    <w:p w:rsidR="0019046D" w:rsidRDefault="00C13F46" w:rsidP="0058793B">
      <w:pPr>
        <w:pStyle w:val="Akapitzlist"/>
        <w:numPr>
          <w:ilvl w:val="0"/>
          <w:numId w:val="60"/>
        </w:numPr>
        <w:tabs>
          <w:tab w:val="num" w:pos="284"/>
          <w:tab w:val="num" w:pos="680"/>
        </w:tabs>
        <w:jc w:val="both"/>
      </w:pPr>
      <w:r>
        <w:t>Beneficjent zobowiązany jest w szczególności do przygotowania i przeprowadzenia postępowania o udzielenie zamówienia w ramach Projektu w sposób zapewniający zachowanie uczciwej konkurencji i równe traktowanie wykonawców.</w:t>
      </w:r>
    </w:p>
    <w:p w:rsidR="0019046D" w:rsidRDefault="00C13F46" w:rsidP="0063109E">
      <w:pPr>
        <w:pStyle w:val="Akapitzlist"/>
        <w:numPr>
          <w:ilvl w:val="0"/>
          <w:numId w:val="60"/>
        </w:numPr>
        <w:tabs>
          <w:tab w:val="num" w:pos="284"/>
          <w:tab w:val="num" w:pos="680"/>
        </w:tabs>
        <w:jc w:val="both"/>
      </w:pPr>
      <w:r>
        <w:t>Beneficjent udostępnia na żądanie Instytucji Zarządzającej lub innych upoważnionych organów wszelkie dokumenty dotyczące postępowań o udzielanie zamówień, ich realizacji oraz Regulamin Komisji Przetargowej.</w:t>
      </w:r>
    </w:p>
    <w:p w:rsidR="00DB5C5B" w:rsidRDefault="00C13F46" w:rsidP="0063109E">
      <w:pPr>
        <w:pStyle w:val="Akapitzlist"/>
        <w:numPr>
          <w:ilvl w:val="0"/>
          <w:numId w:val="60"/>
        </w:numPr>
        <w:tabs>
          <w:tab w:val="num" w:pos="284"/>
          <w:tab w:val="num" w:pos="680"/>
        </w:tabs>
        <w:jc w:val="both"/>
      </w:pPr>
      <w:r>
        <w:t>Beneficjent niezwłocznie przekazuje Instytucji Zarządzającej informacje o wynikach kontroli przeprowadzonych przez Prezesa Urzędu Zamówień Publicznych oraz wydanych zaleceniach pokontrolnych.</w:t>
      </w:r>
    </w:p>
    <w:p w:rsidR="00DB5C5B" w:rsidRDefault="00DB5C5B" w:rsidP="0063109E">
      <w:pPr>
        <w:pStyle w:val="Akapitzlist"/>
        <w:numPr>
          <w:ilvl w:val="0"/>
          <w:numId w:val="60"/>
        </w:numPr>
        <w:tabs>
          <w:tab w:val="num" w:pos="284"/>
          <w:tab w:val="num" w:pos="680"/>
        </w:tabs>
        <w:jc w:val="both"/>
      </w:pPr>
      <w:r>
        <w:t xml:space="preserve">W celu przeprowadzenia kontroli zamówień publicznych, której podlegają wszystkie udzielone zamówienia publiczne w ramach Projektu,  Beneficjent zobowiązany jest do przekazania pełnej dokumentacji z przeprowadzonego postępowania o udzielenie zamówienia publicznego w module Zamówienia publiczne systemu SL 2014  w terminie 14 dni od daty zawarcia umowy z wykonawcą wyłonionym w ramach przeprowadzonego postępowania, z zastrzeżeniem ust. 10. </w:t>
      </w:r>
    </w:p>
    <w:p w:rsidR="00DB5C5B" w:rsidRDefault="00DB5C5B" w:rsidP="0063109E">
      <w:pPr>
        <w:pStyle w:val="Akapitzlist"/>
        <w:numPr>
          <w:ilvl w:val="0"/>
          <w:numId w:val="60"/>
        </w:numPr>
        <w:tabs>
          <w:tab w:val="num" w:pos="284"/>
          <w:tab w:val="num" w:pos="680"/>
        </w:tabs>
        <w:jc w:val="both"/>
      </w:pPr>
      <w:r>
        <w:t xml:space="preserve">Instytucja Zarządzająca ma prawo wezwać Beneficjenta do uzupełnienia niekompletnej dokumentacji lub złożenia wyjaśnień. Brak złożenia uzupełnień i/lub wyjaśnień </w:t>
      </w:r>
      <w:r>
        <w:br/>
        <w:t>w wyznaczonym terminie skutkuje przeprowadzeniem kontroli w oparciu o dotychczas zgromadzoną dokumentację.</w:t>
      </w:r>
    </w:p>
    <w:p w:rsidR="006E7DD1" w:rsidRDefault="00DB5C5B" w:rsidP="0063109E">
      <w:pPr>
        <w:pStyle w:val="Akapitzlist"/>
        <w:numPr>
          <w:ilvl w:val="0"/>
          <w:numId w:val="60"/>
        </w:numPr>
        <w:tabs>
          <w:tab w:val="num" w:pos="284"/>
          <w:tab w:val="num" w:pos="680"/>
        </w:tabs>
        <w:jc w:val="both"/>
      </w:pPr>
      <w:r>
        <w:t xml:space="preserve">W zakresie postępowań, dla których umowy z wykonawcami zostały podpisane przed dniem podpisania niniejszej Decyzji, Beneficjent jest zobowiązany do przekazania pełnej dokumentacji z przeprowadzonego postępowania o udzielenie zamówienia publicznego </w:t>
      </w:r>
      <w:r>
        <w:br/>
        <w:t>w module Zamówienia publiczne systemu SL 2014  w terminie 14 dni od daty zawarcia niniejszej Decyzji.</w:t>
      </w:r>
    </w:p>
    <w:p w:rsidR="006E7DD1" w:rsidRDefault="00DB5C5B" w:rsidP="0063109E">
      <w:pPr>
        <w:pStyle w:val="Akapitzlist"/>
        <w:numPr>
          <w:ilvl w:val="0"/>
          <w:numId w:val="60"/>
        </w:numPr>
        <w:tabs>
          <w:tab w:val="num" w:pos="284"/>
          <w:tab w:val="num" w:pos="680"/>
        </w:tabs>
        <w:jc w:val="both"/>
      </w:pPr>
      <w:r>
        <w:lastRenderedPageBreak/>
        <w:t xml:space="preserve">W przypadku podpisania aneksu do umowy zawartej w wyniku przeprowadzonego zamówienia publicznego lub zajścia zdarzenia mającego wpływ na informacje zawarte </w:t>
      </w:r>
      <w:r w:rsidR="006E7DD1">
        <w:br/>
      </w:r>
      <w:r>
        <w:t xml:space="preserve">w przedmiotowym module, Beneficjent jest zobowiązany do przekazania aneksu wraz </w:t>
      </w:r>
      <w:r w:rsidR="006E7DD1">
        <w:br/>
      </w:r>
      <w:r>
        <w:t xml:space="preserve">z dokumentacją uzasadniającą konieczność zawarcia aneksu i aktualizacji informacji </w:t>
      </w:r>
      <w:r w:rsidR="006E7DD1">
        <w:br/>
      </w:r>
      <w:r>
        <w:t>w module Zamówienia publiczne systemu SL 2014 w terminie 14 dni od daty zawarcia aneksu lub zajścia zdarzenia.</w:t>
      </w:r>
    </w:p>
    <w:p w:rsidR="0019046D" w:rsidRDefault="00DB5C5B" w:rsidP="0063109E">
      <w:pPr>
        <w:pStyle w:val="Akapitzlist"/>
        <w:numPr>
          <w:ilvl w:val="0"/>
          <w:numId w:val="60"/>
        </w:numPr>
        <w:tabs>
          <w:tab w:val="num" w:pos="284"/>
          <w:tab w:val="num" w:pos="680"/>
        </w:tabs>
        <w:jc w:val="both"/>
      </w:pPr>
      <w:r>
        <w:t xml:space="preserve">W przypadku stwierdzenia naruszenia przez Beneficjenta zasad określonych w ust. 1 Instytucja Zarządzająca uznaje taki wydatek za niekwalifikowalny w Projekcie i może zastosować korekty finansowe zgodnie z zapisami Rozporządzenia Ministra Rozwoju </w:t>
      </w:r>
      <w:r w:rsidR="006E7DD1">
        <w:br/>
      </w:r>
      <w:r>
        <w:t xml:space="preserve">z dnia 29 stycznia 2016 r. w sprawie warunków obniżania wartości korekt finansowych oraz wydatków poniesionych nieprawidłowo związanych z udzielaniem zamówień (Dz. U. </w:t>
      </w:r>
      <w:r w:rsidR="006E7DD1">
        <w:br/>
      </w:r>
      <w:r>
        <w:t>z 2016 r., poz. 200 z późn. zm.).</w:t>
      </w:r>
    </w:p>
    <w:p w:rsidR="0019046D" w:rsidRDefault="0019046D" w:rsidP="0019046D">
      <w:pPr>
        <w:tabs>
          <w:tab w:val="num" w:pos="284"/>
          <w:tab w:val="num" w:pos="680"/>
        </w:tabs>
        <w:jc w:val="both"/>
      </w:pPr>
    </w:p>
    <w:p w:rsidR="0019046D" w:rsidRPr="000916F7" w:rsidRDefault="0019046D" w:rsidP="0019046D">
      <w:pPr>
        <w:tabs>
          <w:tab w:val="num" w:pos="284"/>
          <w:tab w:val="num" w:pos="680"/>
        </w:tabs>
        <w:jc w:val="both"/>
      </w:pPr>
    </w:p>
    <w:p w:rsidR="009F3894" w:rsidRPr="000916F7" w:rsidRDefault="00C94125" w:rsidP="00BB47D7">
      <w:pPr>
        <w:tabs>
          <w:tab w:val="num" w:pos="-2160"/>
        </w:tabs>
        <w:jc w:val="center"/>
        <w:rPr>
          <w:rStyle w:val="Odwoaniedokomentarza"/>
          <w:b/>
          <w:bCs/>
          <w:sz w:val="24"/>
          <w:szCs w:val="24"/>
        </w:rPr>
      </w:pPr>
      <w:r w:rsidRPr="000916F7">
        <w:rPr>
          <w:b/>
          <w:bCs/>
        </w:rPr>
        <w:t>§ 12</w:t>
      </w:r>
      <w:r w:rsidR="00DC237F" w:rsidRPr="000916F7">
        <w:rPr>
          <w:b/>
          <w:bCs/>
        </w:rPr>
        <w:t>.</w:t>
      </w:r>
    </w:p>
    <w:p w:rsidR="00DC237F" w:rsidRDefault="00E1319A" w:rsidP="00920748">
      <w:pPr>
        <w:ind w:left="357"/>
        <w:jc w:val="center"/>
        <w:rPr>
          <w:b/>
          <w:bCs/>
        </w:rPr>
      </w:pPr>
      <w:r w:rsidRPr="000916F7">
        <w:rPr>
          <w:rStyle w:val="Odwoaniedokomentarza"/>
          <w:b/>
          <w:bCs/>
          <w:sz w:val="24"/>
          <w:szCs w:val="24"/>
        </w:rPr>
        <w:t xml:space="preserve"> </w:t>
      </w:r>
      <w:r w:rsidR="009B35AD" w:rsidRPr="000916F7">
        <w:rPr>
          <w:rStyle w:val="Odwoaniedokomentarza"/>
          <w:b/>
          <w:bCs/>
          <w:sz w:val="24"/>
          <w:szCs w:val="24"/>
        </w:rPr>
        <w:t xml:space="preserve">Monitoring, ewaluacja, kontrola i audyt </w:t>
      </w:r>
    </w:p>
    <w:p w:rsidR="0084064E" w:rsidRPr="000916F7" w:rsidRDefault="0084064E" w:rsidP="00DC237F">
      <w:pPr>
        <w:tabs>
          <w:tab w:val="num" w:pos="-2160"/>
        </w:tabs>
        <w:ind w:left="284" w:hanging="284"/>
        <w:jc w:val="both"/>
        <w:rPr>
          <w:b/>
          <w:bCs/>
        </w:rPr>
      </w:pPr>
    </w:p>
    <w:p w:rsidR="00940063" w:rsidRPr="0060456D" w:rsidRDefault="00940063" w:rsidP="00940063">
      <w:pPr>
        <w:pStyle w:val="Pisma"/>
        <w:tabs>
          <w:tab w:val="left" w:pos="360"/>
        </w:tabs>
        <w:autoSpaceDE/>
        <w:autoSpaceDN/>
        <w:rPr>
          <w:sz w:val="24"/>
        </w:rPr>
      </w:pPr>
      <w:r w:rsidRPr="004237CA">
        <w:rPr>
          <w:sz w:val="24"/>
        </w:rPr>
        <w:t>1.</w:t>
      </w:r>
      <w:r w:rsidRPr="0060456D">
        <w:rPr>
          <w:sz w:val="24"/>
        </w:rPr>
        <w:t>Beneficjent zobowiązuje się do:</w:t>
      </w:r>
    </w:p>
    <w:p w:rsidR="00940063" w:rsidRPr="0060456D" w:rsidRDefault="00940063" w:rsidP="0063109E">
      <w:pPr>
        <w:pStyle w:val="Akapitzlist"/>
        <w:numPr>
          <w:ilvl w:val="0"/>
          <w:numId w:val="56"/>
        </w:numPr>
        <w:jc w:val="both"/>
      </w:pPr>
      <w:r w:rsidRPr="0060456D">
        <w:t>systematycznego monitorowania przebiegu realizacji Projektu oraz niezwłocznego  informowania   Instytucji Zarządzającej o zaistniałych nieprawidłowościach lub o zamiarze zaprzestania realizacji Projektu;</w:t>
      </w:r>
    </w:p>
    <w:p w:rsidR="00940063" w:rsidRPr="0060456D" w:rsidRDefault="00940063" w:rsidP="0063109E">
      <w:pPr>
        <w:pStyle w:val="Akapitzlist"/>
        <w:numPr>
          <w:ilvl w:val="0"/>
          <w:numId w:val="56"/>
        </w:numPr>
        <w:jc w:val="both"/>
      </w:pPr>
      <w:r w:rsidRPr="0060456D">
        <w:t xml:space="preserve">pomiaru i utrzymywania głównych wartości wskaźników osiągniętych dzięki realizacji Projektu, zgodnie z wnioskiem o dofinansowanie w okresie trwałości Projektu, </w:t>
      </w:r>
      <w:r w:rsidRPr="0060456D">
        <w:rPr>
          <w:bCs/>
        </w:rPr>
        <w:t xml:space="preserve">przedłużonym o okres przekazania przez Instytucję Zarządzającą dofinansowania na rzecz Beneficjenta </w:t>
      </w:r>
      <w:r w:rsidRPr="0060456D">
        <w:t xml:space="preserve">oraz przygotowania i przekazania do Instytucji Zarządzającej sprawozdania z trwałości Projektu w ciągu 30 dni kalendarzowych liczonych od dnia zakończenia pierwszego roku trwałości projektu. </w:t>
      </w:r>
    </w:p>
    <w:p w:rsidR="00940063" w:rsidRPr="0060456D" w:rsidRDefault="00940063" w:rsidP="00940063">
      <w:pPr>
        <w:ind w:left="708"/>
        <w:jc w:val="both"/>
        <w:rPr>
          <w:bCs/>
        </w:rPr>
      </w:pPr>
      <w:r w:rsidRPr="0060456D">
        <w:rPr>
          <w:bCs/>
        </w:rPr>
        <w:t>Sprawozdanie z trwałości projektu należy sporządzić zgodnie z obowiązującym wzorem i  złożyć za pośrednictwem SL 2014. Ponadto Beneficjent jest zobowiązany do przekazywania sprawozdań z trwałości projektu na wezwanie Instytucji Zarządzającej w innych wyznaczonych przez Instytucję Zarządzającą terminach.</w:t>
      </w:r>
    </w:p>
    <w:p w:rsidR="00DC237F" w:rsidRPr="0060456D" w:rsidRDefault="00940063" w:rsidP="0063109E">
      <w:pPr>
        <w:numPr>
          <w:ilvl w:val="0"/>
          <w:numId w:val="56"/>
        </w:numPr>
        <w:jc w:val="both"/>
      </w:pPr>
      <w:r w:rsidRPr="0060456D">
        <w:t xml:space="preserve">przekazywania do Instytucji Zarządzającej wszelkich dokumentów, informacji </w:t>
      </w:r>
      <w:r w:rsidRPr="0060456D">
        <w:br/>
        <w:t>i oświadczeń związanych z realizacją Projektu, których Instytucja Zarządzająca zażąda w okresie realizacji Projektu i jego trwałości.</w:t>
      </w:r>
    </w:p>
    <w:p w:rsidR="00DC237F" w:rsidRPr="000916F7" w:rsidRDefault="00DC237F" w:rsidP="0063109E">
      <w:pPr>
        <w:pStyle w:val="Akapitzlist"/>
        <w:numPr>
          <w:ilvl w:val="0"/>
          <w:numId w:val="48"/>
        </w:numPr>
        <w:ind w:left="284" w:hanging="284"/>
        <w:jc w:val="both"/>
      </w:pPr>
      <w:r w:rsidRPr="000916F7">
        <w:t xml:space="preserve">W przypadku stwierdzenia braków formalnych bądź merytorycznych w przekazanych </w:t>
      </w:r>
      <w:r w:rsidRPr="000916F7">
        <w:br/>
        <w:t>do Instytucji Zarządzającej sprawozdaniac</w:t>
      </w:r>
      <w:r w:rsidR="00EF10C2">
        <w:t>h, o których mowa w ust. 1 pkt 2</w:t>
      </w:r>
      <w:r w:rsidRPr="000916F7">
        <w:t>, Beneficjent zobowiązuje się do przesłania uzupełnionych sprawozdań w terminie wyznaczonym przez Instytucję Zarządzającą.</w:t>
      </w:r>
    </w:p>
    <w:p w:rsidR="00DC237F" w:rsidRPr="000916F7" w:rsidRDefault="00DC237F" w:rsidP="0063109E">
      <w:pPr>
        <w:pStyle w:val="Akapitzlist"/>
        <w:numPr>
          <w:ilvl w:val="0"/>
          <w:numId w:val="48"/>
        </w:numPr>
        <w:ind w:left="284" w:hanging="284"/>
        <w:jc w:val="both"/>
      </w:pPr>
      <w:r w:rsidRPr="000916F7">
        <w:t xml:space="preserve">Dla celów ewaluacji, Beneficjent w okresie realizacji Projektu oraz w okresie jego trwałości, jest zobowiązany do współpracy z podmiotami upoważnionymi przez Instytucję Zarządzającą lub Komisję Europejską do przeprowadzenia ewaluacji, w tym </w:t>
      </w:r>
      <w:r w:rsidRPr="000916F7">
        <w:br/>
        <w:t>w szczególności do:</w:t>
      </w:r>
    </w:p>
    <w:p w:rsidR="00DC237F" w:rsidRPr="000916F7" w:rsidRDefault="00DC237F" w:rsidP="0063109E">
      <w:pPr>
        <w:pStyle w:val="Akapitzlist"/>
        <w:numPr>
          <w:ilvl w:val="3"/>
          <w:numId w:val="19"/>
        </w:numPr>
        <w:tabs>
          <w:tab w:val="clear" w:pos="2520"/>
          <w:tab w:val="left" w:pos="720"/>
        </w:tabs>
        <w:ind w:left="714" w:hanging="357"/>
        <w:jc w:val="both"/>
      </w:pPr>
      <w:r w:rsidRPr="000916F7">
        <w:t>udzielania i udostępniania informacji dotyczących Projektu, koniecznych dla ewaluacji,</w:t>
      </w:r>
    </w:p>
    <w:p w:rsidR="00DC237F" w:rsidRPr="000916F7" w:rsidRDefault="00DC237F" w:rsidP="0063109E">
      <w:pPr>
        <w:pStyle w:val="Akapitzlist"/>
        <w:numPr>
          <w:ilvl w:val="3"/>
          <w:numId w:val="19"/>
        </w:numPr>
        <w:tabs>
          <w:tab w:val="clear" w:pos="2520"/>
          <w:tab w:val="left" w:pos="720"/>
        </w:tabs>
        <w:ind w:left="714" w:hanging="357"/>
        <w:jc w:val="both"/>
      </w:pPr>
      <w:r w:rsidRPr="000916F7">
        <w:t>przedkładania informacji o wszelkich efektach wynikających z realizacji Projektu,</w:t>
      </w:r>
    </w:p>
    <w:p w:rsidR="00DC237F" w:rsidRPr="000916F7" w:rsidRDefault="00DC237F" w:rsidP="0063109E">
      <w:pPr>
        <w:pStyle w:val="Akapitzlist"/>
        <w:numPr>
          <w:ilvl w:val="3"/>
          <w:numId w:val="19"/>
        </w:numPr>
        <w:tabs>
          <w:tab w:val="clear" w:pos="2520"/>
          <w:tab w:val="left" w:pos="720"/>
        </w:tabs>
        <w:ind w:left="714" w:hanging="357"/>
        <w:jc w:val="both"/>
      </w:pPr>
      <w:r w:rsidRPr="000916F7">
        <w:lastRenderedPageBreak/>
        <w:t>udziału w ankietach, wywiadach i innych interaktywnych formach realizacji badań ewaluacyjnych.</w:t>
      </w:r>
    </w:p>
    <w:p w:rsidR="0084064E" w:rsidRPr="000916F7" w:rsidRDefault="0084064E" w:rsidP="00BB47D7">
      <w:pPr>
        <w:pStyle w:val="Akapitzlist"/>
        <w:ind w:left="2700"/>
        <w:jc w:val="center"/>
        <w:rPr>
          <w:b/>
          <w:bCs/>
        </w:rPr>
      </w:pPr>
    </w:p>
    <w:p w:rsidR="003B049A" w:rsidRPr="000916F7" w:rsidRDefault="00C94125" w:rsidP="00BB47D7">
      <w:pPr>
        <w:pStyle w:val="Akapitzlist"/>
        <w:tabs>
          <w:tab w:val="left" w:pos="2552"/>
        </w:tabs>
        <w:ind w:left="0"/>
        <w:jc w:val="center"/>
        <w:rPr>
          <w:b/>
          <w:bCs/>
        </w:rPr>
      </w:pPr>
      <w:r w:rsidRPr="000916F7">
        <w:rPr>
          <w:b/>
          <w:bCs/>
        </w:rPr>
        <w:t>§ 13</w:t>
      </w:r>
      <w:r w:rsidR="00DC237F" w:rsidRPr="000916F7">
        <w:rPr>
          <w:b/>
          <w:bCs/>
        </w:rPr>
        <w:t xml:space="preserve">. </w:t>
      </w:r>
    </w:p>
    <w:p w:rsidR="0084064E" w:rsidRDefault="00316FB0" w:rsidP="00920748">
      <w:pPr>
        <w:pStyle w:val="Akapitzlist"/>
        <w:tabs>
          <w:tab w:val="left" w:pos="2552"/>
        </w:tabs>
        <w:ind w:left="0"/>
        <w:jc w:val="center"/>
        <w:rPr>
          <w:b/>
        </w:rPr>
      </w:pPr>
      <w:r w:rsidRPr="008F3FA5">
        <w:rPr>
          <w:b/>
        </w:rPr>
        <w:t>Kontrole</w:t>
      </w:r>
    </w:p>
    <w:p w:rsidR="00316FB0" w:rsidRPr="00316FB0" w:rsidRDefault="00316FB0" w:rsidP="00BB47D7">
      <w:pPr>
        <w:pStyle w:val="Akapitzlist"/>
        <w:tabs>
          <w:tab w:val="left" w:pos="2552"/>
        </w:tabs>
        <w:ind w:left="0"/>
        <w:jc w:val="center"/>
        <w:rPr>
          <w:b/>
          <w:bCs/>
        </w:rPr>
      </w:pPr>
    </w:p>
    <w:p w:rsidR="00787F7A" w:rsidRPr="000916F7" w:rsidRDefault="00787F7A" w:rsidP="0063109E">
      <w:pPr>
        <w:numPr>
          <w:ilvl w:val="0"/>
          <w:numId w:val="40"/>
        </w:numPr>
        <w:tabs>
          <w:tab w:val="clear" w:pos="720"/>
          <w:tab w:val="num" w:pos="360"/>
        </w:tabs>
        <w:autoSpaceDE w:val="0"/>
        <w:autoSpaceDN w:val="0"/>
        <w:adjustRightInd w:val="0"/>
        <w:ind w:left="284" w:hanging="284"/>
        <w:jc w:val="both"/>
      </w:pPr>
      <w:r w:rsidRPr="000916F7">
        <w:t>Beneficjent zobowiązuje się poddać kontroli na miejscu w zakresie prawidłowości realizacji Projektu, dokonywanej przez Instytucję Zarządzającą oraz inne podmioty uprawnione do jej przeprowadzenia na podstawie odrębnych przepisów.</w:t>
      </w:r>
    </w:p>
    <w:p w:rsidR="0061283E" w:rsidRPr="000916F7" w:rsidRDefault="0061283E" w:rsidP="0063109E">
      <w:pPr>
        <w:numPr>
          <w:ilvl w:val="0"/>
          <w:numId w:val="40"/>
        </w:numPr>
        <w:tabs>
          <w:tab w:val="clear" w:pos="720"/>
          <w:tab w:val="num" w:pos="360"/>
        </w:tabs>
        <w:autoSpaceDE w:val="0"/>
        <w:autoSpaceDN w:val="0"/>
        <w:adjustRightInd w:val="0"/>
        <w:ind w:left="284" w:hanging="284"/>
        <w:jc w:val="both"/>
      </w:pPr>
      <w:r w:rsidRPr="000916F7">
        <w:t>Kontrole realizacji Projektu mogą być przeprowadzane na miejscu realizacji/siedzibie Beneficjenta, w dowolnym terminie w trakcie i na koniec realizacji Projektu oraz przez okres trwałości Projektu</w:t>
      </w:r>
    </w:p>
    <w:p w:rsidR="00787F7A" w:rsidRPr="000916F7" w:rsidRDefault="00787F7A" w:rsidP="0063109E">
      <w:pPr>
        <w:numPr>
          <w:ilvl w:val="0"/>
          <w:numId w:val="40"/>
        </w:numPr>
        <w:tabs>
          <w:tab w:val="clear" w:pos="720"/>
          <w:tab w:val="num" w:pos="360"/>
        </w:tabs>
        <w:autoSpaceDE w:val="0"/>
        <w:autoSpaceDN w:val="0"/>
        <w:adjustRightInd w:val="0"/>
        <w:ind w:left="284" w:hanging="284"/>
        <w:jc w:val="both"/>
      </w:pPr>
      <w:r w:rsidRPr="000916F7">
        <w:t>Beneficjent zobowiązuje się zapewnić podmiotom, o których mowa w ust. 1, prawo do m.in.:</w:t>
      </w:r>
    </w:p>
    <w:p w:rsidR="00787F7A" w:rsidRPr="000916F7" w:rsidRDefault="00787F7A" w:rsidP="0063109E">
      <w:pPr>
        <w:numPr>
          <w:ilvl w:val="0"/>
          <w:numId w:val="41"/>
        </w:numPr>
        <w:tabs>
          <w:tab w:val="clear" w:pos="720"/>
        </w:tabs>
        <w:autoSpaceDE w:val="0"/>
        <w:autoSpaceDN w:val="0"/>
        <w:adjustRightInd w:val="0"/>
        <w:ind w:left="714" w:hanging="357"/>
        <w:jc w:val="both"/>
      </w:pPr>
      <w:r w:rsidRPr="000916F7">
        <w:t xml:space="preserve">pełnego wglądu we wszystkie dokumenty, w tym dokumenty elektroniczne związane </w:t>
      </w:r>
      <w:r w:rsidRPr="000916F7">
        <w:br/>
        <w:t xml:space="preserve">z realizacją Projektu, przez cały okres ich przechowywania </w:t>
      </w:r>
      <w:r w:rsidR="000A65CA" w:rsidRPr="000916F7">
        <w:t>określony w § 15 ust. 3</w:t>
      </w:r>
      <w:r w:rsidR="00865DB7" w:rsidRPr="000916F7">
        <w:t xml:space="preserve"> </w:t>
      </w:r>
      <w:r w:rsidRPr="000916F7">
        <w:t xml:space="preserve">niniejszej </w:t>
      </w:r>
      <w:r w:rsidR="00760CA6" w:rsidRPr="000916F7">
        <w:t xml:space="preserve">Decyzji </w:t>
      </w:r>
      <w:r w:rsidRPr="000916F7">
        <w:t>oraz umożliwić tworzenie ich uwierzytelnionych kopii i odpisów,</w:t>
      </w:r>
    </w:p>
    <w:p w:rsidR="00787F7A" w:rsidRPr="000916F7" w:rsidRDefault="00787F7A" w:rsidP="0063109E">
      <w:pPr>
        <w:numPr>
          <w:ilvl w:val="0"/>
          <w:numId w:val="41"/>
        </w:numPr>
        <w:tabs>
          <w:tab w:val="clear" w:pos="720"/>
        </w:tabs>
        <w:autoSpaceDE w:val="0"/>
        <w:autoSpaceDN w:val="0"/>
        <w:adjustRightInd w:val="0"/>
        <w:ind w:left="714" w:hanging="357"/>
        <w:jc w:val="both"/>
      </w:pPr>
      <w:r w:rsidRPr="000916F7">
        <w:t xml:space="preserve">pełnego dostępu w szczególności do </w:t>
      </w:r>
      <w:r w:rsidR="005500BC" w:rsidRPr="000916F7">
        <w:t>maszyn i urządzeń</w:t>
      </w:r>
      <w:r w:rsidRPr="000916F7">
        <w:t xml:space="preserve">, obiektów, terenów </w:t>
      </w:r>
      <w:r w:rsidR="005500BC" w:rsidRPr="000916F7">
        <w:br/>
        <w:t xml:space="preserve">i pomieszczeń, </w:t>
      </w:r>
      <w:r w:rsidRPr="000916F7">
        <w:t>w których realizowany jest Projekt lub zgromadzona jest dokumentacja dotycząca realizowanego Projektu,</w:t>
      </w:r>
    </w:p>
    <w:p w:rsidR="00787F7A" w:rsidRPr="000916F7" w:rsidRDefault="00787F7A" w:rsidP="0063109E">
      <w:pPr>
        <w:numPr>
          <w:ilvl w:val="0"/>
          <w:numId w:val="41"/>
        </w:numPr>
        <w:tabs>
          <w:tab w:val="clear" w:pos="720"/>
        </w:tabs>
        <w:autoSpaceDE w:val="0"/>
        <w:autoSpaceDN w:val="0"/>
        <w:adjustRightInd w:val="0"/>
        <w:ind w:left="714" w:hanging="357"/>
        <w:jc w:val="both"/>
      </w:pPr>
      <w:r w:rsidRPr="000916F7">
        <w:t>zapewnienia obecności osób, które udzielą wyjaśnień na temat wydatków i innych zagadnień związanych z realizacją Projektu.</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 xml:space="preserve">Nie udostępnienie wszystkich wymaganych dokumentów, nie zapewnienie pełnego dostępu, o którym mowa w ust. 3 pkt 2, a także nie zapewnienie obecności osób o których mowa </w:t>
      </w:r>
      <w:r w:rsidR="00F8706A">
        <w:br/>
      </w:r>
      <w:r w:rsidRPr="000916F7">
        <w:t>w ust. 3 pkt 3 w trakcie kontroli na miejscu realizacji Projektu jest traktowane jak odmowa poddania się kontroli.</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Po zakończeniu kontroli Ins</w:t>
      </w:r>
      <w:r w:rsidR="00865DB7" w:rsidRPr="000916F7">
        <w:t>tytucja Zarządzająca sporządza</w:t>
      </w:r>
      <w:r w:rsidRPr="000916F7">
        <w:t xml:space="preserve"> informację pokontrolną, która jest przekazywana Beneficjentowi. Beneficjent ma prawo podpisać informacją pokontrolną i w takim przypadku podpisana przez Beneficjenta informacja pokontrolna staje się wersją ostateczną lub ma prawo do zgłoszenia, w terminie 14 dni od dnia otrzymania informacji pokontrolnej, umotywowanych pisemnych zastrzeżeń do tej informacji. </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Termin o którym mowa w ust. 5 może być przedłużony przez Instytucję Zarządzającą na czas oznaczony, na wniosek Beneficjenta, złożony przed upływem terminu zgłoszenia zastrzeżeń.</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Instytucja Zarządzająca ma prawo poprawienia w informacji pokontrolnej, w każdym czasie, z urzędu lub na wniosek Beneficjenta, oczywistych omyłek. Informację o zakresie sprostowania przekazuje się bez zbędnej zwłoki Beneficjentowi.</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 xml:space="preserve">Zastrzeżenia do informacji pokontrolnej rozpatruje Instytucja Zarządzająca w terminie nie dłuższym niż 14 dni od dnia zgłoszenia tych zastrzeżeń. Podjęcie </w:t>
      </w:r>
      <w:r w:rsidR="00CC677F" w:rsidRPr="000916F7">
        <w:t>przez I</w:t>
      </w:r>
      <w:r w:rsidRPr="000916F7">
        <w:t>nstytucję Zarządzającą, w trakcie rozpatrywania zastrzeżeń, czynności lub działań, o których mowa w ust. 10, każdorazowo przerywa bieg terminu.</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Zastrzeżenia, o których mowa w ust. 8, mogą zostać w każdym czasie wycofane. Zastrzeżenia, które zostały wycofane, pozostawia się bez rozpatrzenia.</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W trakcie rozpatrywania zastrzeżeń Instytucja Zarządzająca ma prawo przeprowadzić dodatkowe czynności kontrolne lub żądać przedstawienia dokumentów lub złożenia dodatkowych wyjaśnień na piśmie.</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lastRenderedPageBreak/>
        <w:t>Instytucja Zarządzająca,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Beneficjentowi.</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Informację pokontrolną oraz ostateczną informację pokontrolną w razie potrzeby uzupełnia się o zalecenia pokontrolne lub rekomendacje.</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 xml:space="preserve">Informacja pokontrolna zawiera termin przekazania Instytucji Zarządzającej informacji </w:t>
      </w:r>
      <w:r w:rsidR="009667B2" w:rsidRPr="000916F7">
        <w:br/>
      </w:r>
      <w:r w:rsidRPr="000916F7">
        <w:t xml:space="preserve">o sposobie wykonania zaleceń pokontrolnych lub wykorzystania rekomendacji, a także </w:t>
      </w:r>
      <w:r w:rsidR="009667B2" w:rsidRPr="000916F7">
        <w:br/>
      </w:r>
      <w:r w:rsidRPr="000916F7">
        <w:t>o podjętych działaniach lub przyczynach ich niepodjęcia. Termin wyznacza się, uwzględniając charakter tych zaleceń lub rekomendacji.</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Do ostatecznej informacji pokontrolnej oraz do pisemnego stanowiska wobec zgłoszonych zastrzeżeń nie przysługuje możliwość złożenia zastrzeżeń.</w:t>
      </w:r>
    </w:p>
    <w:p w:rsidR="00584BBD"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Beneficjent w wyznaczonym terminie informuje Instytucję Zarządzającą o sposobie wykonania zaleceń pokontrolnych lub rekomendacji.</w:t>
      </w:r>
    </w:p>
    <w:p w:rsidR="00C64E56" w:rsidRDefault="00C64E56" w:rsidP="00BD3C0F">
      <w:pPr>
        <w:autoSpaceDE w:val="0"/>
        <w:autoSpaceDN w:val="0"/>
        <w:adjustRightInd w:val="0"/>
        <w:jc w:val="both"/>
      </w:pPr>
    </w:p>
    <w:p w:rsidR="00C64E56" w:rsidRPr="000916F7" w:rsidRDefault="00C64E56" w:rsidP="00BD3C0F">
      <w:pPr>
        <w:autoSpaceDE w:val="0"/>
        <w:autoSpaceDN w:val="0"/>
        <w:adjustRightInd w:val="0"/>
        <w:jc w:val="both"/>
      </w:pPr>
    </w:p>
    <w:p w:rsidR="004952A0" w:rsidRPr="000916F7" w:rsidRDefault="00C94125" w:rsidP="00BB47D7">
      <w:pPr>
        <w:pStyle w:val="Akapitzlist"/>
        <w:ind w:left="0"/>
        <w:jc w:val="center"/>
        <w:rPr>
          <w:b/>
          <w:bCs/>
        </w:rPr>
      </w:pPr>
      <w:r w:rsidRPr="000916F7">
        <w:rPr>
          <w:b/>
          <w:bCs/>
        </w:rPr>
        <w:t>§ 14</w:t>
      </w:r>
      <w:r w:rsidR="00212300">
        <w:rPr>
          <w:b/>
          <w:bCs/>
        </w:rPr>
        <w:t>.</w:t>
      </w:r>
    </w:p>
    <w:p w:rsidR="00316FB0" w:rsidRPr="0084064E" w:rsidRDefault="00316FB0" w:rsidP="0084064E">
      <w:pPr>
        <w:pStyle w:val="Akapitzlist"/>
        <w:ind w:left="0"/>
        <w:jc w:val="center"/>
        <w:rPr>
          <w:b/>
        </w:rPr>
      </w:pPr>
      <w:r w:rsidRPr="008F3FA5">
        <w:rPr>
          <w:b/>
        </w:rPr>
        <w:t>Audyt</w:t>
      </w:r>
    </w:p>
    <w:p w:rsidR="0084064E" w:rsidRPr="00316FB0" w:rsidRDefault="0084064E">
      <w:pPr>
        <w:pStyle w:val="Akapitzlist"/>
        <w:ind w:left="0"/>
        <w:jc w:val="center"/>
        <w:rPr>
          <w:b/>
          <w:bCs/>
        </w:rPr>
      </w:pPr>
    </w:p>
    <w:p w:rsidR="00DC237F" w:rsidRPr="000916F7" w:rsidRDefault="00DC237F" w:rsidP="0063109E">
      <w:pPr>
        <w:numPr>
          <w:ilvl w:val="0"/>
          <w:numId w:val="20"/>
        </w:numPr>
        <w:ind w:left="284" w:hanging="284"/>
        <w:jc w:val="both"/>
      </w:pPr>
      <w:r w:rsidRPr="000916F7">
        <w:t xml:space="preserve">Beneficjent zobowiązuje się do przeprowadzenia, zgodnie z obowiązującymi standardami </w:t>
      </w:r>
      <w:r w:rsidRPr="000916F7">
        <w:br/>
        <w:t xml:space="preserve">w tym zakresie, po poniesieniu 50% wydatków całkowitej wartości projektu, audytu zewnętrznego projektu w przypadku, gdy całkowita wartość Projektu, określona w § 2 ust. 3 niniejszej </w:t>
      </w:r>
      <w:r w:rsidR="001F088C" w:rsidRPr="000916F7">
        <w:t>Decyzji</w:t>
      </w:r>
      <w:r w:rsidRPr="000916F7">
        <w:t>, wynosi co najmniej 20.000.000 euro</w:t>
      </w:r>
      <w:r w:rsidR="00E1319A" w:rsidRPr="000916F7">
        <w:rPr>
          <w:rStyle w:val="Odwoanieprzypisudolnego"/>
        </w:rPr>
        <w:footnoteReference w:id="32"/>
      </w:r>
      <w:r w:rsidRPr="000916F7">
        <w:t xml:space="preserve"> dla robót budowlanych lub 10.000.000 euro</w:t>
      </w:r>
      <w:r w:rsidR="00E1319A" w:rsidRPr="000916F7">
        <w:rPr>
          <w:rStyle w:val="Odwoanieprzypisudolnego"/>
        </w:rPr>
        <w:footnoteReference w:id="33"/>
      </w:r>
      <w:r w:rsidRPr="000916F7">
        <w:t xml:space="preserve"> dla dostaw bądź usług.</w:t>
      </w:r>
    </w:p>
    <w:p w:rsidR="00DC237F" w:rsidRPr="000916F7" w:rsidRDefault="00DC237F" w:rsidP="0063109E">
      <w:pPr>
        <w:numPr>
          <w:ilvl w:val="0"/>
          <w:numId w:val="20"/>
        </w:numPr>
        <w:ind w:left="284" w:hanging="284"/>
        <w:jc w:val="both"/>
      </w:pPr>
      <w:r w:rsidRPr="000916F7">
        <w:t>Wyniki audytu zewnętrznego Beneficjent przekazuje do Instytucji Zarządzającej niezwłocznie, w terminie do 7 dni, po zakończeniu audytu zewnętrznego.</w:t>
      </w:r>
    </w:p>
    <w:p w:rsidR="00DC237F" w:rsidRPr="000916F7" w:rsidRDefault="00DC237F" w:rsidP="0063109E">
      <w:pPr>
        <w:numPr>
          <w:ilvl w:val="0"/>
          <w:numId w:val="20"/>
        </w:numPr>
        <w:ind w:left="284" w:hanging="284"/>
        <w:jc w:val="both"/>
        <w:rPr>
          <w:bCs/>
        </w:rPr>
      </w:pPr>
      <w:r w:rsidRPr="000916F7">
        <w:t>Wydatki poniesione przez Beneficjenta na przeprowadzenie audytu zewnętrznego Projektu są wydatkami kwalifikowalnymi, jeżeli zostały zawarte we wniosku o dofinansowanie.</w:t>
      </w:r>
    </w:p>
    <w:p w:rsidR="00BD3C0F" w:rsidRPr="000916F7" w:rsidRDefault="00BD3C0F" w:rsidP="002C45AF">
      <w:pPr>
        <w:ind w:left="357"/>
        <w:jc w:val="both"/>
        <w:rPr>
          <w:bCs/>
        </w:rPr>
      </w:pPr>
    </w:p>
    <w:p w:rsidR="0049410F" w:rsidRPr="000916F7" w:rsidRDefault="0049410F" w:rsidP="002C45AF">
      <w:pPr>
        <w:ind w:left="357"/>
        <w:jc w:val="both"/>
        <w:rPr>
          <w:bCs/>
        </w:rPr>
      </w:pPr>
    </w:p>
    <w:p w:rsidR="00716448" w:rsidRPr="000916F7" w:rsidRDefault="00F23C6E" w:rsidP="00BB47D7">
      <w:pPr>
        <w:jc w:val="center"/>
        <w:rPr>
          <w:b/>
          <w:bCs/>
        </w:rPr>
      </w:pPr>
      <w:r w:rsidRPr="000916F7">
        <w:rPr>
          <w:b/>
          <w:bCs/>
        </w:rPr>
        <w:t>§ 15</w:t>
      </w:r>
      <w:r w:rsidR="00DC237F" w:rsidRPr="000916F7">
        <w:rPr>
          <w:b/>
          <w:bCs/>
        </w:rPr>
        <w:t>.</w:t>
      </w:r>
    </w:p>
    <w:p w:rsidR="00316FB0" w:rsidRPr="000916F7" w:rsidRDefault="00316FB0" w:rsidP="00316FB0">
      <w:pPr>
        <w:jc w:val="center"/>
        <w:rPr>
          <w:b/>
          <w:bCs/>
        </w:rPr>
      </w:pPr>
      <w:r w:rsidRPr="000916F7">
        <w:rPr>
          <w:b/>
          <w:bCs/>
        </w:rPr>
        <w:t>Przechowywanie i archiwizacja dokumentacji</w:t>
      </w:r>
    </w:p>
    <w:p w:rsidR="00716448" w:rsidRPr="000916F7" w:rsidRDefault="00716448" w:rsidP="00BB47D7">
      <w:pPr>
        <w:jc w:val="center"/>
        <w:rPr>
          <w:b/>
          <w:bCs/>
        </w:rPr>
      </w:pPr>
    </w:p>
    <w:p w:rsidR="0061283E" w:rsidRPr="000916F7" w:rsidRDefault="0061283E" w:rsidP="0063109E">
      <w:pPr>
        <w:pStyle w:val="Applicationdirecte"/>
        <w:numPr>
          <w:ilvl w:val="2"/>
          <w:numId w:val="20"/>
        </w:numPr>
        <w:tabs>
          <w:tab w:val="clear" w:pos="2340"/>
          <w:tab w:val="num" w:pos="360"/>
        </w:tabs>
        <w:spacing w:before="0" w:after="0"/>
        <w:ind w:left="284" w:hanging="284"/>
        <w:rPr>
          <w:lang w:val="pl-PL"/>
        </w:rPr>
      </w:pPr>
      <w:r w:rsidRPr="000916F7">
        <w:rPr>
          <w:lang w:val="pl-PL"/>
        </w:rPr>
        <w:t>Beneficjent zobowiązuje się do prowadzenia wyodrębnionej ewidencji księgowej dotyczącej realizacji Projektu w sposób przejrzysty tak, aby była możliwa identyfikacja poszczególnych operacji księgowych.</w:t>
      </w:r>
    </w:p>
    <w:p w:rsidR="0061283E" w:rsidRPr="000916F7" w:rsidRDefault="0061283E" w:rsidP="0063109E">
      <w:pPr>
        <w:numPr>
          <w:ilvl w:val="2"/>
          <w:numId w:val="20"/>
        </w:numPr>
        <w:tabs>
          <w:tab w:val="clear" w:pos="2340"/>
          <w:tab w:val="num" w:pos="360"/>
        </w:tabs>
        <w:ind w:left="284" w:hanging="284"/>
        <w:jc w:val="both"/>
      </w:pPr>
      <w:r w:rsidRPr="000916F7">
        <w:rPr>
          <w:rFonts w:eastAsiaTheme="minorHAnsi"/>
          <w:lang w:eastAsia="en-US"/>
        </w:rPr>
        <w:t xml:space="preserve">Beneficjent jest zobowiązany do zapewnienia </w:t>
      </w:r>
      <w:r w:rsidRPr="000916F7">
        <w:t>dostępności, poufności i bezpieczeństwa</w:t>
      </w:r>
      <w:r w:rsidRPr="000916F7">
        <w:rPr>
          <w:rFonts w:eastAsiaTheme="minorHAnsi"/>
          <w:lang w:eastAsia="en-US"/>
        </w:rPr>
        <w:t xml:space="preserve"> dokumentacji Projektu oraz odpowiednich warunków</w:t>
      </w:r>
      <w:r w:rsidRPr="000916F7">
        <w:rPr>
          <w:rFonts w:eastAsiaTheme="minorHAnsi"/>
        </w:rPr>
        <w:t xml:space="preserve"> przechowywania dokumentacji</w:t>
      </w:r>
      <w:r w:rsidRPr="000916F7">
        <w:rPr>
          <w:rFonts w:eastAsiaTheme="minorHAnsi"/>
          <w:lang w:eastAsia="en-US"/>
        </w:rPr>
        <w:t>.</w:t>
      </w:r>
    </w:p>
    <w:p w:rsidR="0061283E" w:rsidRPr="000916F7" w:rsidRDefault="0061283E" w:rsidP="0063109E">
      <w:pPr>
        <w:numPr>
          <w:ilvl w:val="2"/>
          <w:numId w:val="20"/>
        </w:numPr>
        <w:tabs>
          <w:tab w:val="clear" w:pos="2340"/>
          <w:tab w:val="num" w:pos="360"/>
        </w:tabs>
        <w:ind w:left="284" w:hanging="284"/>
        <w:jc w:val="both"/>
      </w:pPr>
      <w:r w:rsidRPr="000916F7">
        <w:lastRenderedPageBreak/>
        <w:t xml:space="preserve">Beneficjent ma obowiązek przechowywania i archiwizowania dokumentacji Projektu przez okres do zakończenia </w:t>
      </w:r>
      <w:r w:rsidRPr="000916F7">
        <w:rPr>
          <w:rFonts w:eastAsiaTheme="minorHAnsi"/>
          <w:lang w:eastAsia="en-US"/>
        </w:rPr>
        <w:t>trwałości Projektu</w:t>
      </w:r>
      <w:r w:rsidRPr="000916F7">
        <w:t xml:space="preserve">. Okres ten ulega </w:t>
      </w:r>
      <w:r w:rsidRPr="000916F7">
        <w:rPr>
          <w:rFonts w:eastAsiaTheme="minorHAnsi"/>
          <w:lang w:eastAsia="en-US"/>
        </w:rPr>
        <w:t>wydłużeniu na czas postępowania prawnego lub na należycie uzasadniony wniosek Komisji</w:t>
      </w:r>
      <w:r w:rsidRPr="000916F7">
        <w:rPr>
          <w:rFonts w:eastAsiaTheme="minorHAnsi"/>
        </w:rPr>
        <w:t>.</w:t>
      </w:r>
    </w:p>
    <w:p w:rsidR="00CD68F8" w:rsidRPr="000916F7" w:rsidRDefault="0061283E" w:rsidP="0063109E">
      <w:pPr>
        <w:numPr>
          <w:ilvl w:val="2"/>
          <w:numId w:val="20"/>
        </w:numPr>
        <w:tabs>
          <w:tab w:val="clear" w:pos="2340"/>
          <w:tab w:val="num" w:pos="360"/>
        </w:tabs>
        <w:ind w:left="284" w:hanging="284"/>
        <w:jc w:val="both"/>
      </w:pPr>
      <w:r w:rsidRPr="000916F7">
        <w:t xml:space="preserve">Instytucja Zarządzająca może przedłużyć termin, o którym mowa w ust. 3, informując </w:t>
      </w:r>
      <w:r w:rsidRPr="000916F7">
        <w:br/>
        <w:t xml:space="preserve">o tym Beneficjenta na piśmie przed upływem tego terminu, </w:t>
      </w:r>
      <w:r w:rsidRPr="000916F7">
        <w:rPr>
          <w:rFonts w:eastAsiaTheme="minorHAnsi"/>
          <w:lang w:eastAsia="en-US"/>
        </w:rPr>
        <w:t xml:space="preserve">co nie będzie uważane za zmianę </w:t>
      </w:r>
      <w:r w:rsidR="00093FA7" w:rsidRPr="000916F7">
        <w:rPr>
          <w:rFonts w:eastAsiaTheme="minorHAnsi"/>
          <w:lang w:eastAsia="en-US"/>
        </w:rPr>
        <w:t>Decyzji</w:t>
      </w:r>
      <w:r w:rsidRPr="000916F7">
        <w:rPr>
          <w:rFonts w:eastAsiaTheme="minorHAnsi"/>
          <w:lang w:eastAsia="en-US"/>
        </w:rPr>
        <w:t xml:space="preserve"> i nie będzie wymagało aneksu. </w:t>
      </w:r>
    </w:p>
    <w:p w:rsidR="00CD68F8" w:rsidRPr="000916F7" w:rsidRDefault="0061283E" w:rsidP="0063109E">
      <w:pPr>
        <w:numPr>
          <w:ilvl w:val="2"/>
          <w:numId w:val="20"/>
        </w:numPr>
        <w:tabs>
          <w:tab w:val="clear" w:pos="2340"/>
          <w:tab w:val="num" w:pos="360"/>
        </w:tabs>
        <w:ind w:left="284" w:hanging="284"/>
        <w:jc w:val="both"/>
      </w:pPr>
      <w:r w:rsidRPr="000916F7">
        <w:t>Postanowienia ust. 1-3 stosuje się odpowiednio do Partnerów</w:t>
      </w:r>
      <w:r w:rsidR="00CD68F8" w:rsidRPr="000916F7">
        <w:t>.</w:t>
      </w:r>
    </w:p>
    <w:p w:rsidR="00CD68F8" w:rsidRPr="000916F7" w:rsidRDefault="00CD68F8" w:rsidP="0063109E">
      <w:pPr>
        <w:numPr>
          <w:ilvl w:val="2"/>
          <w:numId w:val="20"/>
        </w:numPr>
        <w:tabs>
          <w:tab w:val="clear" w:pos="2340"/>
          <w:tab w:val="num" w:pos="360"/>
        </w:tabs>
        <w:ind w:left="284" w:hanging="284"/>
        <w:jc w:val="both"/>
      </w:pPr>
      <w:r w:rsidRPr="000916F7">
        <w:t xml:space="preserve">Przez dokumentację Projektu  należy rozumieć m.in.: </w:t>
      </w:r>
    </w:p>
    <w:p w:rsidR="00CD68F8" w:rsidRPr="000916F7" w:rsidRDefault="00CD68F8" w:rsidP="0063109E">
      <w:pPr>
        <w:pStyle w:val="Akapitzlist"/>
        <w:numPr>
          <w:ilvl w:val="0"/>
          <w:numId w:val="52"/>
        </w:numPr>
        <w:ind w:left="714" w:hanging="357"/>
        <w:jc w:val="both"/>
      </w:pPr>
      <w:r w:rsidRPr="000916F7">
        <w:t xml:space="preserve">Dokumentację projektową (wniosek o dofinansowanie, wnioski o płatność) wraz </w:t>
      </w:r>
      <w:r w:rsidRPr="000916F7">
        <w:br/>
        <w:t xml:space="preserve">z korespondencją, </w:t>
      </w:r>
    </w:p>
    <w:p w:rsidR="00CD68F8" w:rsidRPr="000916F7" w:rsidRDefault="00CD68F8" w:rsidP="0063109E">
      <w:pPr>
        <w:pStyle w:val="Akapitzlist"/>
        <w:numPr>
          <w:ilvl w:val="0"/>
          <w:numId w:val="52"/>
        </w:numPr>
        <w:ind w:left="714" w:hanging="357"/>
        <w:jc w:val="both"/>
      </w:pPr>
      <w:r w:rsidRPr="000916F7">
        <w:t>Dokumenty księgowe, potwierdzające poniesione wydatki wraz z dowodami zapłaty,</w:t>
      </w:r>
    </w:p>
    <w:p w:rsidR="00CD68F8" w:rsidRPr="000916F7" w:rsidRDefault="00CD68F8" w:rsidP="0063109E">
      <w:pPr>
        <w:pStyle w:val="Akapitzlist"/>
        <w:numPr>
          <w:ilvl w:val="0"/>
          <w:numId w:val="52"/>
        </w:numPr>
        <w:ind w:left="714" w:hanging="357"/>
        <w:jc w:val="both"/>
      </w:pPr>
      <w:r w:rsidRPr="000916F7">
        <w:t>Protokoły z kontroli,</w:t>
      </w:r>
    </w:p>
    <w:p w:rsidR="00CD68F8" w:rsidRPr="000916F7" w:rsidRDefault="00CD68F8" w:rsidP="0063109E">
      <w:pPr>
        <w:pStyle w:val="Akapitzlist"/>
        <w:numPr>
          <w:ilvl w:val="0"/>
          <w:numId w:val="52"/>
        </w:numPr>
        <w:ind w:left="714" w:hanging="357"/>
        <w:jc w:val="both"/>
      </w:pPr>
      <w:r w:rsidRPr="000916F7">
        <w:t>Ewidencję księgową,</w:t>
      </w:r>
    </w:p>
    <w:p w:rsidR="00CD68F8" w:rsidRPr="000916F7" w:rsidRDefault="00CD68F8" w:rsidP="0063109E">
      <w:pPr>
        <w:pStyle w:val="Akapitzlist"/>
        <w:numPr>
          <w:ilvl w:val="0"/>
          <w:numId w:val="52"/>
        </w:numPr>
        <w:ind w:left="714" w:hanging="357"/>
        <w:jc w:val="both"/>
      </w:pPr>
      <w:r w:rsidRPr="000916F7">
        <w:t>Dokumentację dotyczącą prowadzonych postępowań wg prawa zamówień publicznych,</w:t>
      </w:r>
    </w:p>
    <w:p w:rsidR="00CD68F8" w:rsidRPr="000916F7" w:rsidRDefault="00CD68F8" w:rsidP="0063109E">
      <w:pPr>
        <w:pStyle w:val="Akapitzlist"/>
        <w:numPr>
          <w:ilvl w:val="0"/>
          <w:numId w:val="52"/>
        </w:numPr>
        <w:ind w:left="714" w:hanging="357"/>
        <w:jc w:val="both"/>
      </w:pPr>
      <w:r w:rsidRPr="000916F7">
        <w:t>Dokumenty dotyczące udzielonej pomocy publicznej.</w:t>
      </w:r>
    </w:p>
    <w:p w:rsidR="00C64E56" w:rsidRDefault="00C64E56" w:rsidP="005E22D1">
      <w:pPr>
        <w:rPr>
          <w:b/>
        </w:rPr>
      </w:pPr>
    </w:p>
    <w:p w:rsidR="00C64E56" w:rsidRDefault="00C64E56" w:rsidP="00BB47D7">
      <w:pPr>
        <w:jc w:val="center"/>
        <w:rPr>
          <w:b/>
        </w:rPr>
      </w:pPr>
    </w:p>
    <w:p w:rsidR="009F2BEB" w:rsidRPr="000916F7" w:rsidRDefault="00F23C6E" w:rsidP="00BB47D7">
      <w:pPr>
        <w:jc w:val="center"/>
        <w:rPr>
          <w:b/>
          <w:bCs/>
        </w:rPr>
      </w:pPr>
      <w:r w:rsidRPr="000916F7">
        <w:rPr>
          <w:b/>
          <w:bCs/>
        </w:rPr>
        <w:t>§ 16</w:t>
      </w:r>
      <w:r w:rsidR="00DC237F" w:rsidRPr="000916F7">
        <w:rPr>
          <w:b/>
          <w:bCs/>
        </w:rPr>
        <w:t>.</w:t>
      </w:r>
    </w:p>
    <w:p w:rsidR="00316FB0" w:rsidRDefault="00316FB0" w:rsidP="00316FB0">
      <w:pPr>
        <w:jc w:val="center"/>
        <w:rPr>
          <w:b/>
        </w:rPr>
      </w:pPr>
      <w:bookmarkStart w:id="3" w:name="_Hlk515023977"/>
      <w:r w:rsidRPr="000916F7">
        <w:rPr>
          <w:b/>
        </w:rPr>
        <w:t>Trwałość Projektu</w:t>
      </w:r>
    </w:p>
    <w:bookmarkEnd w:id="3"/>
    <w:p w:rsidR="009F2BEB" w:rsidRPr="000916F7" w:rsidRDefault="009F2BEB" w:rsidP="0084064E">
      <w:pPr>
        <w:rPr>
          <w:b/>
          <w:bCs/>
        </w:rPr>
      </w:pPr>
    </w:p>
    <w:p w:rsidR="00DC237F" w:rsidRPr="000916F7" w:rsidRDefault="00DC237F" w:rsidP="0063109E">
      <w:pPr>
        <w:pStyle w:val="Akapitzlist"/>
        <w:numPr>
          <w:ilvl w:val="0"/>
          <w:numId w:val="31"/>
        </w:numPr>
        <w:ind w:left="284" w:hanging="284"/>
        <w:jc w:val="both"/>
        <w:rPr>
          <w:bCs/>
        </w:rPr>
      </w:pPr>
      <w:r w:rsidRPr="000916F7">
        <w:rPr>
          <w:bCs/>
        </w:rPr>
        <w:t xml:space="preserve">Beneficjent zobowiązuje się do zachowania trwałości Projektu zgodnie z art. 71 Rozporządzenia ogólnego, a także zgodnie z wytycznymi, o których mowa w § 1  </w:t>
      </w:r>
      <w:r w:rsidR="00F8706A">
        <w:rPr>
          <w:bCs/>
        </w:rPr>
        <w:t>ust.4</w:t>
      </w:r>
      <w:r w:rsidRPr="000916F7">
        <w:rPr>
          <w:bCs/>
        </w:rPr>
        <w:t xml:space="preserve"> lit. e)</w:t>
      </w:r>
      <w:r w:rsidRPr="000916F7">
        <w:rPr>
          <w:rFonts w:eastAsiaTheme="minorHAnsi"/>
          <w:lang w:eastAsia="en-US"/>
        </w:rPr>
        <w:t xml:space="preserve"> </w:t>
      </w:r>
      <w:r w:rsidRPr="000916F7">
        <w:rPr>
          <w:bCs/>
        </w:rPr>
        <w:t>przez okres 5 lat (3 lata - w przypadku mikro, małego i średniego przedsiębiorstwa) od daty płatności końcowej na rzecz Beneficjenta, z zastrzeżeniem przepisów dotyczących pomocy publicznej.</w:t>
      </w:r>
    </w:p>
    <w:p w:rsidR="00DC237F" w:rsidRPr="000916F7" w:rsidRDefault="00DC237F" w:rsidP="0063109E">
      <w:pPr>
        <w:pStyle w:val="Akapitzlist"/>
        <w:numPr>
          <w:ilvl w:val="0"/>
          <w:numId w:val="31"/>
        </w:numPr>
        <w:ind w:left="284" w:hanging="284"/>
        <w:jc w:val="both"/>
        <w:rPr>
          <w:bCs/>
        </w:rPr>
      </w:pPr>
      <w:r w:rsidRPr="000916F7">
        <w:t>W uzasadnionych przypadkach Instytucja Zarządzająca dopuszcza wydłużenie okresu trwałości.</w:t>
      </w:r>
    </w:p>
    <w:p w:rsidR="00DC237F" w:rsidRPr="000916F7" w:rsidRDefault="00DC237F" w:rsidP="0063109E">
      <w:pPr>
        <w:pStyle w:val="Akapitzlist"/>
        <w:numPr>
          <w:ilvl w:val="0"/>
          <w:numId w:val="31"/>
        </w:numPr>
        <w:ind w:left="284" w:hanging="284"/>
        <w:jc w:val="both"/>
        <w:rPr>
          <w:bCs/>
        </w:rPr>
      </w:pPr>
      <w:r w:rsidRPr="000916F7">
        <w:rPr>
          <w:bCs/>
        </w:rPr>
        <w:t>Zachowanie trwałości obowiązuje w odniesie</w:t>
      </w:r>
      <w:r w:rsidR="0065693A" w:rsidRPr="000916F7">
        <w:rPr>
          <w:bCs/>
        </w:rPr>
        <w:t>niu do dofinansowanej w ramach P</w:t>
      </w:r>
      <w:r w:rsidRPr="000916F7">
        <w:rPr>
          <w:bCs/>
        </w:rPr>
        <w:t>rojektu infrastruktury</w:t>
      </w:r>
      <w:r w:rsidR="00E1319A" w:rsidRPr="000916F7">
        <w:rPr>
          <w:rStyle w:val="Odwoanieprzypisudolnego"/>
          <w:bCs/>
        </w:rPr>
        <w:footnoteReference w:id="34"/>
      </w:r>
      <w:r w:rsidRPr="000916F7">
        <w:rPr>
          <w:bCs/>
        </w:rPr>
        <w:t xml:space="preserve"> lub inwestycji produkcyjnych.</w:t>
      </w:r>
    </w:p>
    <w:p w:rsidR="00DC237F" w:rsidRPr="000916F7" w:rsidRDefault="00DC237F" w:rsidP="0063109E">
      <w:pPr>
        <w:pStyle w:val="Akapitzlist"/>
        <w:numPr>
          <w:ilvl w:val="0"/>
          <w:numId w:val="31"/>
        </w:numPr>
        <w:ind w:left="284" w:hanging="284"/>
        <w:jc w:val="both"/>
        <w:rPr>
          <w:bCs/>
        </w:rPr>
      </w:pPr>
      <w:r w:rsidRPr="000916F7">
        <w:rPr>
          <w:bCs/>
        </w:rPr>
        <w:t>Naruszenie trwało</w:t>
      </w:r>
      <w:r w:rsidR="0065693A" w:rsidRPr="000916F7">
        <w:rPr>
          <w:bCs/>
        </w:rPr>
        <w:t>ści P</w:t>
      </w:r>
      <w:r w:rsidRPr="000916F7">
        <w:rPr>
          <w:bCs/>
        </w:rPr>
        <w:t>rojektu następuje, gdy zajdzie którakolwiek z poniższych okoliczności:</w:t>
      </w:r>
    </w:p>
    <w:p w:rsidR="00DC237F" w:rsidRPr="000916F7" w:rsidRDefault="00DC237F" w:rsidP="0063109E">
      <w:pPr>
        <w:pStyle w:val="Akapitzlist"/>
        <w:numPr>
          <w:ilvl w:val="0"/>
          <w:numId w:val="32"/>
        </w:numPr>
        <w:ind w:left="714" w:hanging="357"/>
        <w:jc w:val="both"/>
        <w:rPr>
          <w:bCs/>
        </w:rPr>
      </w:pPr>
      <w:r w:rsidRPr="000916F7">
        <w:rPr>
          <w:bCs/>
        </w:rPr>
        <w:t>zaprzestanie działalności produkcyjnej lub przeniesienie jej poza obszar objęty Programem;</w:t>
      </w:r>
    </w:p>
    <w:p w:rsidR="00DC237F" w:rsidRPr="000916F7" w:rsidRDefault="00DC237F" w:rsidP="0063109E">
      <w:pPr>
        <w:pStyle w:val="Akapitzlist"/>
        <w:numPr>
          <w:ilvl w:val="0"/>
          <w:numId w:val="32"/>
        </w:numPr>
        <w:ind w:left="714" w:hanging="357"/>
        <w:jc w:val="both"/>
        <w:rPr>
          <w:bCs/>
        </w:rPr>
      </w:pPr>
      <w:r w:rsidRPr="000916F7">
        <w:rPr>
          <w:bCs/>
        </w:rPr>
        <w:t xml:space="preserve">zmiana własności elementu </w:t>
      </w:r>
      <w:r w:rsidR="00541F8B">
        <w:rPr>
          <w:bCs/>
        </w:rPr>
        <w:t xml:space="preserve">współfinansowanej </w:t>
      </w:r>
      <w:r w:rsidRPr="000916F7">
        <w:rPr>
          <w:bCs/>
        </w:rPr>
        <w:t>infrastruktury, która daje przedsiębiorstwu lub podmiotowi publicznemu nienależne korzyści;</w:t>
      </w:r>
    </w:p>
    <w:p w:rsidR="00DC237F" w:rsidRPr="000916F7" w:rsidRDefault="00DC237F" w:rsidP="0063109E">
      <w:pPr>
        <w:pStyle w:val="Akapitzlist"/>
        <w:numPr>
          <w:ilvl w:val="0"/>
          <w:numId w:val="32"/>
        </w:numPr>
        <w:ind w:left="714" w:hanging="357"/>
        <w:jc w:val="both"/>
        <w:rPr>
          <w:bCs/>
        </w:rPr>
      </w:pPr>
      <w:r w:rsidRPr="000916F7">
        <w:rPr>
          <w:bCs/>
        </w:rPr>
        <w:t xml:space="preserve">istotna zmiana wpływająca na charakter </w:t>
      </w:r>
      <w:r w:rsidR="00541F8B">
        <w:rPr>
          <w:bCs/>
        </w:rPr>
        <w:t>Projektu</w:t>
      </w:r>
      <w:r w:rsidRPr="000916F7">
        <w:rPr>
          <w:bCs/>
        </w:rPr>
        <w:t>, je</w:t>
      </w:r>
      <w:r w:rsidR="00541F8B">
        <w:rPr>
          <w:bCs/>
        </w:rPr>
        <w:t>go</w:t>
      </w:r>
      <w:r w:rsidRPr="000916F7">
        <w:rPr>
          <w:bCs/>
        </w:rPr>
        <w:t xml:space="preserve"> cele lub warunki </w:t>
      </w:r>
      <w:r w:rsidR="00541F8B">
        <w:rPr>
          <w:bCs/>
        </w:rPr>
        <w:t>realizacji</w:t>
      </w:r>
      <w:r w:rsidRPr="000916F7">
        <w:rPr>
          <w:bCs/>
        </w:rPr>
        <w:t>, która mogłaby doprowadzić do naruszenia je</w:t>
      </w:r>
      <w:r w:rsidR="00541F8B">
        <w:rPr>
          <w:bCs/>
        </w:rPr>
        <w:t>go</w:t>
      </w:r>
      <w:r w:rsidRPr="000916F7">
        <w:rPr>
          <w:bCs/>
        </w:rPr>
        <w:t xml:space="preserve"> pierwotnych celów.</w:t>
      </w:r>
    </w:p>
    <w:p w:rsidR="00DC237F" w:rsidRPr="000916F7" w:rsidRDefault="00DC237F" w:rsidP="0063109E">
      <w:pPr>
        <w:pStyle w:val="Akapitzlist"/>
        <w:numPr>
          <w:ilvl w:val="0"/>
          <w:numId w:val="31"/>
        </w:numPr>
        <w:ind w:left="284" w:hanging="284"/>
        <w:jc w:val="both"/>
        <w:rPr>
          <w:bCs/>
        </w:rPr>
      </w:pPr>
      <w:r w:rsidRPr="000916F7">
        <w:rPr>
          <w:bCs/>
        </w:rPr>
        <w:t xml:space="preserve">Stwierdzenie naruszenia zasady trwałości oznacza konieczność zwrotu na zasadach określonych w § 10 </w:t>
      </w:r>
      <w:r w:rsidR="001F088C" w:rsidRPr="000916F7">
        <w:t>Decyzji</w:t>
      </w:r>
      <w:r w:rsidRPr="000916F7">
        <w:rPr>
          <w:bCs/>
        </w:rPr>
        <w:t xml:space="preserve"> środków otrzymanych na realizację Projektu, wraz </w:t>
      </w:r>
      <w:r w:rsidRPr="000916F7">
        <w:rPr>
          <w:bCs/>
        </w:rPr>
        <w:br/>
        <w:t xml:space="preserve">z odsetkami </w:t>
      </w:r>
      <w:r w:rsidR="00AF5CDD" w:rsidRPr="000916F7">
        <w:rPr>
          <w:bCs/>
        </w:rPr>
        <w:t xml:space="preserve">w wysokości określonej </w:t>
      </w:r>
      <w:r w:rsidRPr="000916F7">
        <w:rPr>
          <w:bCs/>
        </w:rPr>
        <w:t>jak dla zaległości podatkowych, proporcjonalnie do okresu niezachowania trwało</w:t>
      </w:r>
      <w:r w:rsidR="000B1881">
        <w:rPr>
          <w:bCs/>
        </w:rPr>
        <w:t>ści, z uwzględnieniem § 7 ust. 3</w:t>
      </w:r>
      <w:r w:rsidRPr="000916F7">
        <w:rPr>
          <w:bCs/>
        </w:rPr>
        <w:t>, chyba, że przepisy regulujące udzielanie pomocy publicznej stanowią inaczej.</w:t>
      </w:r>
    </w:p>
    <w:p w:rsidR="00533D8C" w:rsidRDefault="00533D8C" w:rsidP="00BB47D7">
      <w:pPr>
        <w:jc w:val="center"/>
        <w:rPr>
          <w:b/>
          <w:bCs/>
        </w:rPr>
      </w:pPr>
    </w:p>
    <w:p w:rsidR="00533D8C" w:rsidRPr="000916F7" w:rsidRDefault="00533D8C" w:rsidP="00BB47D7">
      <w:pPr>
        <w:jc w:val="center"/>
        <w:rPr>
          <w:b/>
          <w:bCs/>
        </w:rPr>
      </w:pPr>
    </w:p>
    <w:p w:rsidR="003B7930" w:rsidRPr="000916F7" w:rsidRDefault="00F23C6E" w:rsidP="00BB47D7">
      <w:pPr>
        <w:jc w:val="center"/>
        <w:rPr>
          <w:b/>
          <w:bCs/>
        </w:rPr>
      </w:pPr>
      <w:r w:rsidRPr="000916F7">
        <w:rPr>
          <w:b/>
          <w:bCs/>
        </w:rPr>
        <w:t>§ 17</w:t>
      </w:r>
      <w:r w:rsidR="00DC237F" w:rsidRPr="000916F7">
        <w:rPr>
          <w:b/>
          <w:bCs/>
        </w:rPr>
        <w:t xml:space="preserve">. </w:t>
      </w:r>
    </w:p>
    <w:p w:rsidR="003B7930" w:rsidRDefault="00316FB0" w:rsidP="0084064E">
      <w:pPr>
        <w:jc w:val="center"/>
        <w:rPr>
          <w:b/>
          <w:bCs/>
        </w:rPr>
      </w:pPr>
      <w:r w:rsidRPr="000916F7">
        <w:rPr>
          <w:b/>
          <w:bCs/>
        </w:rPr>
        <w:t>Obowiązki informacyjne i promocyjne</w:t>
      </w:r>
    </w:p>
    <w:p w:rsidR="0084064E" w:rsidRPr="000916F7" w:rsidRDefault="0084064E" w:rsidP="00BB47D7">
      <w:pPr>
        <w:jc w:val="center"/>
        <w:rPr>
          <w:b/>
          <w:bCs/>
        </w:rPr>
      </w:pPr>
    </w:p>
    <w:p w:rsidR="00DC237F" w:rsidRPr="000916F7" w:rsidRDefault="00DC237F" w:rsidP="0063109E">
      <w:pPr>
        <w:numPr>
          <w:ilvl w:val="0"/>
          <w:numId w:val="29"/>
        </w:numPr>
        <w:ind w:left="284" w:hanging="284"/>
        <w:jc w:val="both"/>
        <w:rPr>
          <w:b/>
          <w:bCs/>
        </w:rPr>
      </w:pPr>
      <w:r w:rsidRPr="000916F7">
        <w:rPr>
          <w:bCs/>
        </w:rPr>
        <w:t xml:space="preserve">Beneficjent zobowiązuje się zgodnie z wymogami, o których mowa w rozporządzeniu ogólnym, Rozporządzeniu Wykonawczym Komisji (UE) nr 821/2014 z dnia 28 lipca 2014 r., w wytycznych wskazanych w § 1 </w:t>
      </w:r>
      <w:r w:rsidR="00453C47">
        <w:rPr>
          <w:bCs/>
        </w:rPr>
        <w:t>ust.4</w:t>
      </w:r>
      <w:r w:rsidRPr="000916F7">
        <w:rPr>
          <w:bCs/>
        </w:rPr>
        <w:t xml:space="preserve"> lit. c) </w:t>
      </w:r>
      <w:r w:rsidR="001F088C" w:rsidRPr="000916F7">
        <w:t>Decyzji</w:t>
      </w:r>
      <w:r w:rsidRPr="000916F7">
        <w:rPr>
          <w:bCs/>
        </w:rPr>
        <w:t xml:space="preserve">, w </w:t>
      </w:r>
      <w:r w:rsidRPr="000916F7">
        <w:rPr>
          <w:bCs/>
          <w:i/>
        </w:rPr>
        <w:t>Podręczniku wnioskodawcy</w:t>
      </w:r>
      <w:r w:rsidR="009667B2" w:rsidRPr="000916F7">
        <w:rPr>
          <w:bCs/>
          <w:i/>
        </w:rPr>
        <w:br/>
      </w:r>
      <w:r w:rsidRPr="000916F7">
        <w:rPr>
          <w:bCs/>
          <w:i/>
        </w:rPr>
        <w:t xml:space="preserve"> i beneficjenta programów polityki spójności 2014-2020 w zakresie informacji i promocji</w:t>
      </w:r>
      <w:r w:rsidRPr="000916F7">
        <w:rPr>
          <w:bCs/>
        </w:rPr>
        <w:t xml:space="preserve"> dostępnym na stronie internetowej </w:t>
      </w:r>
      <w:r w:rsidR="00AD0402" w:rsidRPr="000916F7">
        <w:rPr>
          <w:bCs/>
        </w:rPr>
        <w:t xml:space="preserve">Instytucji Zarządzającej pod adresem www.2014-2020.rpo-swietokrzyskie.pl </w:t>
      </w:r>
      <w:r w:rsidRPr="000916F7">
        <w:rPr>
          <w:bCs/>
        </w:rPr>
        <w:t xml:space="preserve">oraz wskazówkami zawartymi w załączniku nr </w:t>
      </w:r>
      <w:r w:rsidR="00BF6AF1" w:rsidRPr="000916F7">
        <w:rPr>
          <w:bCs/>
        </w:rPr>
        <w:t>2</w:t>
      </w:r>
      <w:r w:rsidR="00EB2CDC" w:rsidRPr="000916F7">
        <w:rPr>
          <w:bCs/>
        </w:rPr>
        <w:t xml:space="preserve"> </w:t>
      </w:r>
      <w:r w:rsidRPr="000916F7">
        <w:rPr>
          <w:bCs/>
        </w:rPr>
        <w:t xml:space="preserve">do </w:t>
      </w:r>
      <w:r w:rsidR="001F088C" w:rsidRPr="000916F7">
        <w:t>Decyzji</w:t>
      </w:r>
      <w:r w:rsidRPr="000916F7">
        <w:rPr>
          <w:bCs/>
        </w:rPr>
        <w:t xml:space="preserve">, </w:t>
      </w:r>
      <w:r w:rsidR="004058B0" w:rsidRPr="000916F7">
        <w:rPr>
          <w:bCs/>
        </w:rPr>
        <w:br/>
      </w:r>
      <w:r w:rsidRPr="000916F7">
        <w:rPr>
          <w:bCs/>
        </w:rPr>
        <w:t>w szczególności do:</w:t>
      </w:r>
    </w:p>
    <w:p w:rsidR="00DC237F" w:rsidRPr="000916F7" w:rsidRDefault="00DC237F" w:rsidP="0063109E">
      <w:pPr>
        <w:numPr>
          <w:ilvl w:val="1"/>
          <w:numId w:val="30"/>
        </w:numPr>
        <w:ind w:left="714" w:hanging="357"/>
        <w:jc w:val="both"/>
        <w:rPr>
          <w:bCs/>
        </w:rPr>
      </w:pPr>
      <w:r w:rsidRPr="000916F7">
        <w:rPr>
          <w:bCs/>
        </w:rPr>
        <w:t xml:space="preserve">zapewnienia informowania społeczeństwa o finansowaniu ze środków europejskich realizacji Projektu, </w:t>
      </w:r>
    </w:p>
    <w:p w:rsidR="00DC237F" w:rsidRPr="000916F7" w:rsidRDefault="00DC237F" w:rsidP="0063109E">
      <w:pPr>
        <w:numPr>
          <w:ilvl w:val="1"/>
          <w:numId w:val="30"/>
        </w:numPr>
        <w:ind w:left="714" w:hanging="357"/>
        <w:jc w:val="both"/>
        <w:rPr>
          <w:bCs/>
        </w:rPr>
      </w:pPr>
      <w:r w:rsidRPr="000916F7">
        <w:rPr>
          <w:bCs/>
        </w:rPr>
        <w:t>oznaczania znakiem Unii Europejskiej, znakiem Funduszy Europejskich i herbem województwa:</w:t>
      </w:r>
    </w:p>
    <w:p w:rsidR="00DC237F" w:rsidRPr="000916F7" w:rsidRDefault="00DC237F" w:rsidP="0063109E">
      <w:pPr>
        <w:pStyle w:val="Akapitzlist"/>
        <w:numPr>
          <w:ilvl w:val="0"/>
          <w:numId w:val="46"/>
        </w:numPr>
        <w:ind w:left="1071" w:hanging="357"/>
        <w:jc w:val="both"/>
        <w:rPr>
          <w:bCs/>
        </w:rPr>
      </w:pPr>
      <w:r w:rsidRPr="000916F7">
        <w:rPr>
          <w:bCs/>
        </w:rPr>
        <w:t>wszystkich prowadzonych działań informacyjnych i promocyjnych dotyczących Projektu,</w:t>
      </w:r>
    </w:p>
    <w:p w:rsidR="00DC237F" w:rsidRPr="000916F7" w:rsidRDefault="00DC237F" w:rsidP="0063109E">
      <w:pPr>
        <w:pStyle w:val="Akapitzlist"/>
        <w:numPr>
          <w:ilvl w:val="0"/>
          <w:numId w:val="46"/>
        </w:numPr>
        <w:ind w:left="1071" w:hanging="357"/>
        <w:jc w:val="both"/>
        <w:rPr>
          <w:bCs/>
        </w:rPr>
      </w:pPr>
      <w:r w:rsidRPr="000916F7">
        <w:rPr>
          <w:bCs/>
        </w:rPr>
        <w:t>wszystkich dokumentów związanych z realizacją Projektu, podawanych do wiadomości publicznej,</w:t>
      </w:r>
    </w:p>
    <w:p w:rsidR="00DC237F" w:rsidRPr="000916F7" w:rsidRDefault="00DC237F" w:rsidP="0063109E">
      <w:pPr>
        <w:pStyle w:val="Akapitzlist"/>
        <w:numPr>
          <w:ilvl w:val="0"/>
          <w:numId w:val="46"/>
        </w:numPr>
        <w:ind w:left="1071" w:hanging="357"/>
        <w:jc w:val="both"/>
        <w:rPr>
          <w:bCs/>
        </w:rPr>
      </w:pPr>
      <w:r w:rsidRPr="000916F7">
        <w:rPr>
          <w:bCs/>
        </w:rPr>
        <w:t xml:space="preserve">wszystkich dokumentów i materiałów dla osób i podmiotów uczestniczących </w:t>
      </w:r>
      <w:r w:rsidR="00C53AFC" w:rsidRPr="000916F7">
        <w:rPr>
          <w:bCs/>
        </w:rPr>
        <w:br/>
      </w:r>
      <w:r w:rsidRPr="000916F7">
        <w:rPr>
          <w:bCs/>
        </w:rPr>
        <w:t>w Projekcie,</w:t>
      </w:r>
    </w:p>
    <w:p w:rsidR="00DC237F" w:rsidRPr="000916F7" w:rsidRDefault="00DC237F" w:rsidP="0063109E">
      <w:pPr>
        <w:numPr>
          <w:ilvl w:val="1"/>
          <w:numId w:val="30"/>
        </w:numPr>
        <w:ind w:left="714" w:hanging="357"/>
        <w:jc w:val="both"/>
        <w:rPr>
          <w:bCs/>
        </w:rPr>
      </w:pPr>
      <w:r w:rsidRPr="000916F7">
        <w:rPr>
          <w:bCs/>
        </w:rPr>
        <w:t>umieszczania przynajmniej jednego plakatu o minimalnym formacie A3 lub odpowiednio tablicy informacyjnej i/lub pamiątkowej w miejscu realizacji Projektu,</w:t>
      </w:r>
    </w:p>
    <w:p w:rsidR="00DC237F" w:rsidRPr="000916F7" w:rsidRDefault="00DC237F" w:rsidP="0063109E">
      <w:pPr>
        <w:numPr>
          <w:ilvl w:val="1"/>
          <w:numId w:val="30"/>
        </w:numPr>
        <w:ind w:left="714" w:hanging="357"/>
        <w:jc w:val="both"/>
        <w:rPr>
          <w:bCs/>
        </w:rPr>
      </w:pPr>
      <w:r w:rsidRPr="000916F7">
        <w:rPr>
          <w:bCs/>
        </w:rPr>
        <w:t>umieszczania opisu Projektu na stronie internetowej w przypadku posiadania strony internetowej,</w:t>
      </w:r>
    </w:p>
    <w:p w:rsidR="00DC237F" w:rsidRPr="000916F7" w:rsidRDefault="00DC237F" w:rsidP="0063109E">
      <w:pPr>
        <w:numPr>
          <w:ilvl w:val="1"/>
          <w:numId w:val="30"/>
        </w:numPr>
        <w:ind w:left="714" w:hanging="357"/>
        <w:jc w:val="both"/>
        <w:rPr>
          <w:bCs/>
        </w:rPr>
      </w:pPr>
      <w:r w:rsidRPr="000916F7">
        <w:rPr>
          <w:bCs/>
        </w:rPr>
        <w:t xml:space="preserve">dokumentowania działań informacyjnych i promocyjnych prowadzonych </w:t>
      </w:r>
      <w:r w:rsidRPr="000916F7">
        <w:rPr>
          <w:bCs/>
        </w:rPr>
        <w:br/>
        <w:t>w ramach Projektu.</w:t>
      </w:r>
    </w:p>
    <w:p w:rsidR="00DC237F" w:rsidRPr="000916F7" w:rsidRDefault="00DC237F" w:rsidP="0063109E">
      <w:pPr>
        <w:pStyle w:val="Akapitzlist"/>
        <w:numPr>
          <w:ilvl w:val="0"/>
          <w:numId w:val="29"/>
        </w:numPr>
        <w:ind w:left="284" w:hanging="284"/>
        <w:jc w:val="both"/>
        <w:rPr>
          <w:bCs/>
        </w:rPr>
      </w:pPr>
      <w:r w:rsidRPr="000916F7">
        <w:rPr>
          <w:bCs/>
        </w:rPr>
        <w:t xml:space="preserve">Kartę wizualizacji Regionalnego Programu Operacyjnego Województwa Świętokrzyskiego na lata 2014-2020 stanowiącą uzupełnienie </w:t>
      </w:r>
      <w:r w:rsidRPr="000916F7">
        <w:rPr>
          <w:bCs/>
          <w:i/>
        </w:rPr>
        <w:t>Podręcznika wnioskodawcy i beneficjenta programów polityki spójności 2014-2020 w zakresie informacji i promocji</w:t>
      </w:r>
      <w:r w:rsidRPr="000916F7">
        <w:rPr>
          <w:bCs/>
        </w:rPr>
        <w:t xml:space="preserve">, która obrazuje zasady tworzenia znaków, obowiązkowy wzór tablicy informacyjnej </w:t>
      </w:r>
      <w:r w:rsidRPr="000916F7">
        <w:rPr>
          <w:bCs/>
        </w:rPr>
        <w:br/>
        <w:t xml:space="preserve">i przykładowy wzór plakatu dostosowany do RPO WŚ </w:t>
      </w:r>
      <w:r w:rsidRPr="000916F7">
        <w:t>na lata 2014-2020 I</w:t>
      </w:r>
      <w:r w:rsidRPr="000916F7">
        <w:rPr>
          <w:bCs/>
        </w:rPr>
        <w:t xml:space="preserve">nstytucja Zarządzająca udostępnia </w:t>
      </w:r>
      <w:r w:rsidR="00615826" w:rsidRPr="000916F7">
        <w:rPr>
          <w:bCs/>
        </w:rPr>
        <w:t xml:space="preserve">na stronie internetowej </w:t>
      </w:r>
      <w:r w:rsidRPr="000916F7">
        <w:rPr>
          <w:bCs/>
        </w:rPr>
        <w:t xml:space="preserve">pod adresem: </w:t>
      </w:r>
      <w:r w:rsidRPr="000916F7">
        <w:rPr>
          <w:bCs/>
          <w:u w:val="single"/>
        </w:rPr>
        <w:t>http://www.2014-2020.rpo-swietokrzyskie.pl/index.php/realizuje-projekt/poznaj-zasady-promowania-projektu</w:t>
      </w:r>
      <w:r w:rsidRPr="000916F7">
        <w:rPr>
          <w:bCs/>
        </w:rPr>
        <w:t>.</w:t>
      </w:r>
    </w:p>
    <w:p w:rsidR="00DC237F" w:rsidRPr="000916F7" w:rsidRDefault="00DC237F" w:rsidP="0063109E">
      <w:pPr>
        <w:pStyle w:val="Akapitzlist"/>
        <w:numPr>
          <w:ilvl w:val="0"/>
          <w:numId w:val="29"/>
        </w:numPr>
        <w:ind w:left="284" w:hanging="284"/>
        <w:jc w:val="both"/>
        <w:rPr>
          <w:bCs/>
        </w:rPr>
      </w:pPr>
      <w:r w:rsidRPr="000916F7">
        <w:rPr>
          <w:bCs/>
        </w:rPr>
        <w:t>Na potrzeby realizacji obowiązków Instytucji Zarządzającej dotyczących informacji i promocji Programu, Beneficjent udostępnia Instytucji Zarządzającej oraz udziela nieodpłatnie licencji niewyłącznej obejmującej prawo do korzystania z utworów informacyjno-promocyjnych powstałych w trakcie realizacji Projektu, w postaci m.in. materiałów zdjęciowych, audiowizualnych, drukowanych, prezentacji oraz innych materiałów promocyjnych dotyczących realizowanego Projektu bezterminowo na terytorium Unii Europejskiej</w:t>
      </w:r>
      <w:r w:rsidRPr="000916F7">
        <w:rPr>
          <w:rFonts w:eastAsia="Tahoma"/>
          <w:lang w:eastAsia="en-US"/>
        </w:rPr>
        <w:t xml:space="preserve"> </w:t>
      </w:r>
      <w:r w:rsidRPr="000916F7">
        <w:rPr>
          <w:bCs/>
        </w:rPr>
        <w:t>w zakresie następujących pól eksploatacji:</w:t>
      </w:r>
    </w:p>
    <w:p w:rsidR="00DC237F" w:rsidRPr="000916F7" w:rsidRDefault="00DC237F" w:rsidP="0063109E">
      <w:pPr>
        <w:pStyle w:val="Akapitzlist"/>
        <w:numPr>
          <w:ilvl w:val="0"/>
          <w:numId w:val="33"/>
        </w:numPr>
        <w:ind w:left="714" w:hanging="357"/>
        <w:jc w:val="both"/>
        <w:rPr>
          <w:bCs/>
        </w:rPr>
      </w:pPr>
      <w:r w:rsidRPr="000916F7">
        <w:rPr>
          <w:bCs/>
        </w:rPr>
        <w:t>w zakresie utrwalania i zwielokrotniania utworu – wytwarzanie określoną techniką egzemplarzy utworu, w tym techniką drukarską, reprograficzną, zapisu magnetycznego oraz techniką cyfrową;</w:t>
      </w:r>
    </w:p>
    <w:p w:rsidR="00DC237F" w:rsidRPr="000916F7" w:rsidRDefault="00DC237F" w:rsidP="0063109E">
      <w:pPr>
        <w:pStyle w:val="Akapitzlist"/>
        <w:numPr>
          <w:ilvl w:val="0"/>
          <w:numId w:val="33"/>
        </w:numPr>
        <w:ind w:left="714" w:hanging="357"/>
        <w:jc w:val="both"/>
        <w:rPr>
          <w:bCs/>
        </w:rPr>
      </w:pPr>
      <w:r w:rsidRPr="000916F7">
        <w:rPr>
          <w:bCs/>
        </w:rPr>
        <w:t>w zakresie obrotu oryginałem albo egzemplarzami, na których utwór utrwalono – wprowadzanie do obrotu, użyczenie lub najem oryginału albo egzemplarzy;</w:t>
      </w:r>
    </w:p>
    <w:p w:rsidR="00DC237F" w:rsidRPr="000916F7" w:rsidRDefault="00DC237F" w:rsidP="0063109E">
      <w:pPr>
        <w:pStyle w:val="Akapitzlist"/>
        <w:numPr>
          <w:ilvl w:val="0"/>
          <w:numId w:val="33"/>
        </w:numPr>
        <w:ind w:left="714" w:hanging="357"/>
        <w:jc w:val="both"/>
        <w:rPr>
          <w:bCs/>
        </w:rPr>
      </w:pPr>
      <w:r w:rsidRPr="000916F7">
        <w:rPr>
          <w:bCs/>
        </w:rPr>
        <w:lastRenderedPageBreak/>
        <w:t xml:space="preserve">w zakresie rozpowszechniania utworu w sposób inny niż określony w pkt 2 – publiczne wykonanie, wystawienie, wyświetlenie, odtworzenie oraz nadawanie </w:t>
      </w:r>
      <w:r w:rsidR="00C53AFC" w:rsidRPr="000916F7">
        <w:rPr>
          <w:bCs/>
        </w:rPr>
        <w:br/>
      </w:r>
      <w:r w:rsidRPr="000916F7">
        <w:rPr>
          <w:bCs/>
        </w:rPr>
        <w:t>i reemitowanie, a także publiczne udostępnianie utworu w taki sposób aby każdy mógł mieć do niego dostęp.</w:t>
      </w:r>
    </w:p>
    <w:p w:rsidR="0074031B" w:rsidRDefault="00DC237F" w:rsidP="0063109E">
      <w:pPr>
        <w:pStyle w:val="Akapitzlist"/>
        <w:numPr>
          <w:ilvl w:val="0"/>
          <w:numId w:val="29"/>
        </w:numPr>
        <w:ind w:left="284" w:hanging="284"/>
        <w:jc w:val="both"/>
        <w:rPr>
          <w:bCs/>
        </w:rPr>
      </w:pPr>
      <w:r w:rsidRPr="000916F7">
        <w:rPr>
          <w:bCs/>
        </w:rPr>
        <w:t>Wszystkie działania informacyjne i promocyjne związane z realizowanym Projektem powinny zostać udokumentowane (obligatoryjnie dokumentacja fotograficzna). Dokumentacja ta powinna być przechowywana razem z pozostałymi dokumentami projektow</w:t>
      </w:r>
      <w:r w:rsidR="0065693A" w:rsidRPr="000916F7">
        <w:rPr>
          <w:bCs/>
        </w:rPr>
        <w:t xml:space="preserve">ymi przez </w:t>
      </w:r>
      <w:r w:rsidR="0061283E" w:rsidRPr="000916F7">
        <w:rPr>
          <w:bCs/>
        </w:rPr>
        <w:t>okres</w:t>
      </w:r>
      <w:r w:rsidR="002879E0" w:rsidRPr="000916F7">
        <w:rPr>
          <w:bCs/>
        </w:rPr>
        <w:t>,</w:t>
      </w:r>
      <w:r w:rsidR="00046806" w:rsidRPr="000916F7">
        <w:rPr>
          <w:bCs/>
        </w:rPr>
        <w:t xml:space="preserve"> o którym mowa w § 15</w:t>
      </w:r>
      <w:r w:rsidR="0061283E" w:rsidRPr="000916F7">
        <w:rPr>
          <w:bCs/>
        </w:rPr>
        <w:t xml:space="preserve"> ust. 3 </w:t>
      </w:r>
      <w:r w:rsidRPr="000916F7">
        <w:rPr>
          <w:bCs/>
        </w:rPr>
        <w:t>oraz może zostać poddana kontroli. Dokumentacja może być przechowywana w formie papierowej albo elektronicznej.</w:t>
      </w:r>
    </w:p>
    <w:p w:rsidR="00DC237F" w:rsidRPr="0074031B" w:rsidRDefault="00DC237F" w:rsidP="0063109E">
      <w:pPr>
        <w:pStyle w:val="Akapitzlist"/>
        <w:numPr>
          <w:ilvl w:val="0"/>
          <w:numId w:val="29"/>
        </w:numPr>
        <w:ind w:left="284" w:hanging="284"/>
        <w:jc w:val="both"/>
        <w:rPr>
          <w:bCs/>
        </w:rPr>
      </w:pPr>
      <w:r w:rsidRPr="0074031B">
        <w:rPr>
          <w:bCs/>
        </w:rPr>
        <w:t>Beneficjent zobowiązuje się do przedstawiania na wezwanie Instytucji Zarządzającej wszelkich informacji i wyj</w:t>
      </w:r>
      <w:r w:rsidR="0065693A" w:rsidRPr="0074031B">
        <w:rPr>
          <w:bCs/>
        </w:rPr>
        <w:t>aśnień związanych z realizacją P</w:t>
      </w:r>
      <w:r w:rsidRPr="0074031B">
        <w:rPr>
          <w:bCs/>
        </w:rPr>
        <w:t>rojektu, w terminie określonym w wezwaniu.</w:t>
      </w:r>
    </w:p>
    <w:p w:rsidR="00DC237F" w:rsidRPr="00FF224F" w:rsidRDefault="00DC237F" w:rsidP="0063109E">
      <w:pPr>
        <w:numPr>
          <w:ilvl w:val="0"/>
          <w:numId w:val="34"/>
        </w:numPr>
        <w:ind w:left="284" w:hanging="284"/>
        <w:jc w:val="both"/>
        <w:rPr>
          <w:bCs/>
        </w:rPr>
      </w:pPr>
      <w:r w:rsidRPr="00FF224F">
        <w:rPr>
          <w:bCs/>
        </w:rPr>
        <w:t>Postanowienia ust.1-</w:t>
      </w:r>
      <w:r w:rsidR="00C64E56" w:rsidRPr="00FF224F">
        <w:rPr>
          <w:bCs/>
        </w:rPr>
        <w:t>5</w:t>
      </w:r>
      <w:r w:rsidRPr="00FF224F">
        <w:rPr>
          <w:bCs/>
        </w:rPr>
        <w:t xml:space="preserve"> stosuje się również do Partnerów.</w:t>
      </w:r>
    </w:p>
    <w:p w:rsidR="00C64E56" w:rsidRDefault="00C64E56" w:rsidP="005E22D1">
      <w:pPr>
        <w:rPr>
          <w:b/>
          <w:bCs/>
        </w:rPr>
      </w:pPr>
    </w:p>
    <w:p w:rsidR="00C64E56" w:rsidRDefault="00C64E56" w:rsidP="00BB47D7">
      <w:pPr>
        <w:jc w:val="center"/>
        <w:rPr>
          <w:b/>
          <w:bCs/>
        </w:rPr>
      </w:pPr>
    </w:p>
    <w:p w:rsidR="003E2AE0" w:rsidRPr="000916F7" w:rsidRDefault="00F23C6E" w:rsidP="00BB47D7">
      <w:pPr>
        <w:jc w:val="center"/>
        <w:rPr>
          <w:b/>
          <w:bCs/>
        </w:rPr>
      </w:pPr>
      <w:r w:rsidRPr="000916F7">
        <w:rPr>
          <w:b/>
          <w:bCs/>
        </w:rPr>
        <w:t>§ 18</w:t>
      </w:r>
      <w:r w:rsidR="00DC237F" w:rsidRPr="000916F7">
        <w:rPr>
          <w:b/>
          <w:bCs/>
        </w:rPr>
        <w:t>.</w:t>
      </w:r>
    </w:p>
    <w:p w:rsidR="00270345" w:rsidRDefault="00316FB0" w:rsidP="0084064E">
      <w:pPr>
        <w:jc w:val="center"/>
        <w:rPr>
          <w:b/>
          <w:bCs/>
        </w:rPr>
      </w:pPr>
      <w:r w:rsidRPr="000916F7">
        <w:rPr>
          <w:b/>
          <w:bCs/>
        </w:rPr>
        <w:t>Prawa autorskie</w:t>
      </w:r>
    </w:p>
    <w:p w:rsidR="0084064E" w:rsidRPr="000916F7" w:rsidRDefault="0084064E" w:rsidP="00BB47D7">
      <w:pPr>
        <w:jc w:val="center"/>
        <w:rPr>
          <w:b/>
          <w:bCs/>
        </w:rPr>
      </w:pPr>
    </w:p>
    <w:p w:rsidR="00DC237F" w:rsidRPr="000916F7" w:rsidRDefault="00DC237F" w:rsidP="0063109E">
      <w:pPr>
        <w:numPr>
          <w:ilvl w:val="0"/>
          <w:numId w:val="35"/>
        </w:numPr>
        <w:ind w:left="284" w:hanging="284"/>
        <w:jc w:val="both"/>
        <w:rPr>
          <w:bCs/>
        </w:rPr>
      </w:pPr>
      <w:r w:rsidRPr="000916F7">
        <w:rPr>
          <w:bCs/>
        </w:rPr>
        <w:t>Beneficjent zobowiązuje się do zawarcia z Instytucją Zarządzającą odrębnej umowy przeniesienia autorskich praw majątkowych do utworów</w:t>
      </w:r>
      <w:r w:rsidR="00E1319A" w:rsidRPr="000916F7">
        <w:rPr>
          <w:bCs/>
          <w:vertAlign w:val="superscript"/>
        </w:rPr>
        <w:footnoteReference w:id="35"/>
      </w:r>
      <w:r w:rsidR="0065693A" w:rsidRPr="000916F7">
        <w:rPr>
          <w:bCs/>
        </w:rPr>
        <w:t xml:space="preserve"> wytworzonych w ramach  P</w:t>
      </w:r>
      <w:r w:rsidRPr="000916F7">
        <w:rPr>
          <w:bCs/>
        </w:rPr>
        <w:t xml:space="preserve">rojektu, obejmującej  jednocześnie udzielenie licencji przez Instytucję Zarządzającą  na rzecz Beneficjenta w celu korzystania z ww. utworów. Umowa, o której mowa w zdaniu pierwszym zawierana jest na pisemny wniosek Instytucji Zarządzającej w ramach kwoty, </w:t>
      </w:r>
      <w:r w:rsidR="00C53AFC" w:rsidRPr="000916F7">
        <w:rPr>
          <w:bCs/>
        </w:rPr>
        <w:br/>
      </w:r>
      <w:r w:rsidRPr="000916F7">
        <w:rPr>
          <w:bCs/>
        </w:rPr>
        <w:t xml:space="preserve">o której mowa w § 2 ust. 3 </w:t>
      </w:r>
      <w:r w:rsidR="001F088C" w:rsidRPr="000916F7">
        <w:t>Decyzji</w:t>
      </w:r>
      <w:r w:rsidRPr="000916F7">
        <w:rPr>
          <w:bCs/>
        </w:rPr>
        <w:t>.</w:t>
      </w:r>
    </w:p>
    <w:p w:rsidR="00DC237F" w:rsidRPr="000916F7" w:rsidRDefault="00DC237F" w:rsidP="0063109E">
      <w:pPr>
        <w:numPr>
          <w:ilvl w:val="0"/>
          <w:numId w:val="35"/>
        </w:numPr>
        <w:ind w:left="284" w:hanging="284"/>
        <w:jc w:val="both"/>
        <w:rPr>
          <w:bCs/>
        </w:rPr>
      </w:pPr>
      <w:r w:rsidRPr="000916F7">
        <w:rPr>
          <w:bCs/>
        </w:rPr>
        <w:t xml:space="preserve">W przypadku zlecania wykonawcy części zadań w ramach Projektu lub realizacji </w:t>
      </w:r>
      <w:r w:rsidR="009667B2" w:rsidRPr="000916F7">
        <w:rPr>
          <w:bCs/>
        </w:rPr>
        <w:br/>
      </w:r>
      <w:r w:rsidRPr="000916F7">
        <w:rPr>
          <w:bCs/>
        </w:rPr>
        <w:t>w partnerstwie umów obejmujących m.in. opracowanie utworu Beneficjent zobowiązuje się do zastrzeżenia w umowie z wykonawcą lub Partnerem, że autorskie prawa majątkowe do ww. utworu przysługują Beneficjentowi.</w:t>
      </w:r>
    </w:p>
    <w:p w:rsidR="00DC237F" w:rsidRPr="000916F7" w:rsidRDefault="00DC237F" w:rsidP="0063109E">
      <w:pPr>
        <w:numPr>
          <w:ilvl w:val="0"/>
          <w:numId w:val="35"/>
        </w:numPr>
        <w:ind w:left="284" w:hanging="284"/>
        <w:jc w:val="both"/>
        <w:rPr>
          <w:bCs/>
        </w:rPr>
      </w:pPr>
      <w:r w:rsidRPr="000916F7">
        <w:rPr>
          <w:bCs/>
        </w:rPr>
        <w:t>Instytucja Zarządzająca zastrzega możliwość uznania za niekwalifikowalne wszelkie koszty związane z wytworzonymi w ramach Projektu utworami, w sytuacji gdy podpisanie umowy o przeniesieniu praw autorskich nie dojdzie do skutku z przyczyn leżących po stronie Beneficjenta.</w:t>
      </w:r>
    </w:p>
    <w:p w:rsidR="00DC237F" w:rsidRPr="000916F7" w:rsidRDefault="00DC237F" w:rsidP="0063109E">
      <w:pPr>
        <w:numPr>
          <w:ilvl w:val="0"/>
          <w:numId w:val="35"/>
        </w:numPr>
        <w:ind w:left="284" w:hanging="284"/>
        <w:jc w:val="both"/>
        <w:rPr>
          <w:bCs/>
        </w:rPr>
      </w:pPr>
      <w:r w:rsidRPr="000916F7">
        <w:rPr>
          <w:bCs/>
        </w:rPr>
        <w:t xml:space="preserve">Umowy, o których mowa w ust. 1 i 3, są sporządzane z poszanowaniem powszechnie obowiązujących przepisów prawa, w tym w szczególności ustawy z dnia 4 lutego 1994 r. </w:t>
      </w:r>
      <w:r w:rsidR="00C53AFC" w:rsidRPr="000916F7">
        <w:rPr>
          <w:bCs/>
        </w:rPr>
        <w:br/>
      </w:r>
      <w:r w:rsidRPr="000916F7">
        <w:rPr>
          <w:bCs/>
        </w:rPr>
        <w:t xml:space="preserve">o prawie autorskim i prawach pokrewnych </w:t>
      </w:r>
      <w:r w:rsidR="000B0F9A">
        <w:rPr>
          <w:bCs/>
        </w:rPr>
        <w:t>(Dz. U. z 2017</w:t>
      </w:r>
      <w:r w:rsidR="00D23747" w:rsidRPr="000916F7">
        <w:rPr>
          <w:bCs/>
        </w:rPr>
        <w:t xml:space="preserve"> r., poz. </w:t>
      </w:r>
      <w:r w:rsidR="000B0F9A">
        <w:rPr>
          <w:bCs/>
        </w:rPr>
        <w:t>880 z późn. zm.)</w:t>
      </w:r>
      <w:r w:rsidRPr="000916F7">
        <w:rPr>
          <w:bCs/>
        </w:rPr>
        <w:t>.</w:t>
      </w:r>
    </w:p>
    <w:p w:rsidR="000B799B" w:rsidRDefault="00DC237F" w:rsidP="0063109E">
      <w:pPr>
        <w:numPr>
          <w:ilvl w:val="0"/>
          <w:numId w:val="35"/>
        </w:numPr>
        <w:ind w:left="284" w:hanging="284"/>
        <w:jc w:val="both"/>
        <w:rPr>
          <w:bCs/>
        </w:rPr>
      </w:pPr>
      <w:r w:rsidRPr="000916F7">
        <w:rPr>
          <w:bCs/>
        </w:rPr>
        <w:t>Postanowienia ust. 1-4 dotyczą również Partnerów.</w:t>
      </w:r>
      <w:r w:rsidR="00E1319A" w:rsidRPr="000916F7">
        <w:rPr>
          <w:bCs/>
          <w:vertAlign w:val="superscript"/>
        </w:rPr>
        <w:footnoteReference w:id="36"/>
      </w:r>
    </w:p>
    <w:p w:rsidR="006923DE" w:rsidRPr="000B799B" w:rsidRDefault="006923DE" w:rsidP="00533E57">
      <w:pPr>
        <w:ind w:left="284"/>
        <w:jc w:val="both"/>
        <w:rPr>
          <w:bCs/>
        </w:rPr>
      </w:pPr>
    </w:p>
    <w:p w:rsidR="009415C8" w:rsidRPr="000916F7" w:rsidRDefault="00F23C6E" w:rsidP="00BB47D7">
      <w:pPr>
        <w:jc w:val="center"/>
        <w:rPr>
          <w:b/>
          <w:bCs/>
        </w:rPr>
      </w:pPr>
      <w:r w:rsidRPr="000916F7">
        <w:rPr>
          <w:b/>
          <w:bCs/>
        </w:rPr>
        <w:t>§ 19</w:t>
      </w:r>
      <w:r w:rsidR="00DC237F" w:rsidRPr="000916F7">
        <w:rPr>
          <w:b/>
          <w:bCs/>
        </w:rPr>
        <w:t>.</w:t>
      </w:r>
    </w:p>
    <w:p w:rsidR="00316FB0" w:rsidRPr="000916F7" w:rsidRDefault="00316FB0" w:rsidP="00316FB0">
      <w:pPr>
        <w:jc w:val="center"/>
        <w:rPr>
          <w:b/>
          <w:bCs/>
        </w:rPr>
      </w:pPr>
      <w:r w:rsidRPr="000916F7">
        <w:rPr>
          <w:b/>
          <w:bCs/>
        </w:rPr>
        <w:t>Ochrona danych osobowych</w:t>
      </w:r>
    </w:p>
    <w:p w:rsidR="0084064E" w:rsidRPr="000916F7" w:rsidRDefault="0084064E" w:rsidP="0084064E">
      <w:pPr>
        <w:rPr>
          <w:b/>
          <w:bCs/>
        </w:rPr>
      </w:pPr>
    </w:p>
    <w:p w:rsidR="00DC237F" w:rsidRPr="000916F7" w:rsidRDefault="00DC237F" w:rsidP="0063109E">
      <w:pPr>
        <w:numPr>
          <w:ilvl w:val="0"/>
          <w:numId w:val="36"/>
        </w:numPr>
        <w:ind w:left="284" w:hanging="284"/>
        <w:jc w:val="both"/>
        <w:rPr>
          <w:bCs/>
        </w:rPr>
      </w:pPr>
      <w:r w:rsidRPr="000916F7">
        <w:rPr>
          <w:bCs/>
        </w:rPr>
        <w:t>Przetwarzanie danych osobowych jest dopuszczalne na podstawie:</w:t>
      </w:r>
    </w:p>
    <w:p w:rsidR="00DC237F" w:rsidRPr="000916F7" w:rsidRDefault="00DC237F" w:rsidP="00DC237F">
      <w:pPr>
        <w:ind w:left="714" w:hanging="357"/>
        <w:jc w:val="both"/>
        <w:rPr>
          <w:bCs/>
        </w:rPr>
      </w:pPr>
      <w:r w:rsidRPr="000916F7">
        <w:rPr>
          <w:bCs/>
        </w:rPr>
        <w:lastRenderedPageBreak/>
        <w:t>1)</w:t>
      </w:r>
      <w:r w:rsidR="006E04CE" w:rsidRPr="000916F7">
        <w:rPr>
          <w:bCs/>
        </w:rPr>
        <w:t xml:space="preserve"> </w:t>
      </w:r>
      <w:r w:rsidRPr="000916F7">
        <w:rPr>
          <w:bCs/>
        </w:rPr>
        <w:t>w odniesieniu do zbiorów Programu: rozporządzenia ogólnego oraz ustawy wdrożeniowej;</w:t>
      </w:r>
    </w:p>
    <w:p w:rsidR="00DC237F" w:rsidRPr="000916F7" w:rsidRDefault="00DC237F" w:rsidP="00DC237F">
      <w:pPr>
        <w:ind w:left="714" w:hanging="357"/>
        <w:jc w:val="both"/>
        <w:rPr>
          <w:bCs/>
        </w:rPr>
      </w:pPr>
      <w:r w:rsidRPr="000916F7">
        <w:rPr>
          <w:bCs/>
        </w:rPr>
        <w:t>2) w odniesieniu do zbioru SL 2014: rozporządzenia ogólnego, ustawy wdrożeniowej oraz</w:t>
      </w:r>
      <w:r w:rsidR="006E04CE" w:rsidRPr="000916F7">
        <w:rPr>
          <w:bCs/>
        </w:rPr>
        <w:t xml:space="preserve"> </w:t>
      </w:r>
      <w:r w:rsidRPr="000916F7">
        <w:rPr>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286/1 z 30.09.2014).</w:t>
      </w:r>
    </w:p>
    <w:p w:rsidR="00DC237F" w:rsidRPr="000916F7" w:rsidRDefault="00DC237F" w:rsidP="0063109E">
      <w:pPr>
        <w:numPr>
          <w:ilvl w:val="0"/>
          <w:numId w:val="36"/>
        </w:numPr>
        <w:ind w:left="284" w:hanging="284"/>
        <w:jc w:val="both"/>
        <w:rPr>
          <w:bCs/>
        </w:rPr>
      </w:pPr>
      <w:r w:rsidRPr="000916F7">
        <w:rPr>
          <w:bCs/>
        </w:rPr>
        <w:t xml:space="preserve">Przy przetwarzaniu danych osobowych Beneficjent przestrzega zasad wskazanych </w:t>
      </w:r>
      <w:r w:rsidRPr="000916F7">
        <w:rPr>
          <w:bCs/>
        </w:rPr>
        <w:br/>
        <w:t>w niniejszym paragrafie, w ustawie z dnia 29 sierpnia 1997 r. o ochronie danych osobowych (</w:t>
      </w:r>
      <w:r w:rsidR="00A34A03" w:rsidRPr="000916F7">
        <w:rPr>
          <w:bCs/>
        </w:rPr>
        <w:t>Dz. U. z 2016</w:t>
      </w:r>
      <w:r w:rsidR="00897D64" w:rsidRPr="000916F7">
        <w:rPr>
          <w:bCs/>
        </w:rPr>
        <w:t xml:space="preserve"> </w:t>
      </w:r>
      <w:r w:rsidR="00A34A03" w:rsidRPr="000916F7">
        <w:rPr>
          <w:bCs/>
        </w:rPr>
        <w:t>r., poz. 922</w:t>
      </w:r>
      <w:r w:rsidRPr="000916F7">
        <w:rPr>
          <w:bCs/>
        </w:rPr>
        <w:t xml:space="preserve">)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w:t>
      </w:r>
      <w:r w:rsidR="00CB6AC9">
        <w:rPr>
          <w:bCs/>
        </w:rPr>
        <w:t xml:space="preserve">z 2004r., </w:t>
      </w:r>
      <w:r w:rsidRPr="000916F7">
        <w:rPr>
          <w:bCs/>
        </w:rPr>
        <w:t>Nr 100, poz. 1024).</w:t>
      </w:r>
    </w:p>
    <w:p w:rsidR="00DC237F" w:rsidRPr="000916F7" w:rsidRDefault="00DC237F" w:rsidP="0063109E">
      <w:pPr>
        <w:numPr>
          <w:ilvl w:val="0"/>
          <w:numId w:val="36"/>
        </w:numPr>
        <w:ind w:left="284" w:hanging="284"/>
        <w:jc w:val="both"/>
        <w:rPr>
          <w:bCs/>
        </w:rPr>
      </w:pPr>
      <w:r w:rsidRPr="000916F7">
        <w:rPr>
          <w:bCs/>
        </w:rPr>
        <w:t>Instytucja Zarządzająca umocowuje Beneficjenta do powierzania przetwarzania danych  osobowych podmiotom wykonującym zadania związane z udzi</w:t>
      </w:r>
      <w:r w:rsidR="0065693A" w:rsidRPr="000916F7">
        <w:rPr>
          <w:bCs/>
        </w:rPr>
        <w:t xml:space="preserve">eleniem wsparcia </w:t>
      </w:r>
      <w:r w:rsidR="0065693A" w:rsidRPr="000916F7">
        <w:rPr>
          <w:bCs/>
        </w:rPr>
        <w:br/>
        <w:t>i realizacją P</w:t>
      </w:r>
      <w:r w:rsidRPr="000916F7">
        <w:rPr>
          <w:bCs/>
        </w:rPr>
        <w:t xml:space="preserve">rojektu, w tym w szczególności realizującym badania ewaluacyjne, jak  również podmiotom realizującym zadania związane z kontrolą, monitoringiem </w:t>
      </w:r>
      <w:r w:rsidRPr="000916F7">
        <w:rPr>
          <w:bCs/>
        </w:rPr>
        <w:br/>
        <w:t>i sprawozdawczością prowadzone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zasadniczo zgodnym z postanowieniami niniejszego paragrafu.</w:t>
      </w:r>
    </w:p>
    <w:p w:rsidR="00DC237F" w:rsidRPr="000916F7" w:rsidRDefault="00DC237F" w:rsidP="0063109E">
      <w:pPr>
        <w:numPr>
          <w:ilvl w:val="0"/>
          <w:numId w:val="36"/>
        </w:numPr>
        <w:ind w:left="284" w:hanging="284"/>
        <w:jc w:val="both"/>
        <w:rPr>
          <w:bCs/>
        </w:rPr>
      </w:pPr>
      <w:r w:rsidRPr="000916F7">
        <w:rPr>
          <w:bCs/>
        </w:rPr>
        <w:t>Zakres danych osobowych powierzanych przez Beneficjentów podmiotom, o których  mowa w ust. 3, powinien być adekwatny do celu powierzenia oraz każdorazowo  indywidualnie dostosowany przez Beneficjenta.</w:t>
      </w:r>
    </w:p>
    <w:p w:rsidR="00DC237F" w:rsidRPr="000916F7" w:rsidRDefault="00DC237F" w:rsidP="0063109E">
      <w:pPr>
        <w:numPr>
          <w:ilvl w:val="0"/>
          <w:numId w:val="36"/>
        </w:numPr>
        <w:ind w:left="284" w:hanging="284"/>
        <w:jc w:val="both"/>
        <w:rPr>
          <w:bCs/>
        </w:rPr>
      </w:pPr>
      <w:r w:rsidRPr="000916F7">
        <w:rPr>
          <w:bCs/>
        </w:rPr>
        <w:t xml:space="preserve">Beneficjent przed rozpoczęciem przetwarzania danych osobowych podejmie środki zabezpieczające zbiór danych, o których mowa w art. 36-39 ustawy z dnia 29 sierpnia 1997 r. o ochronie danych osobowych oraz w rozporządzeniu, o którym mowa w ust. 1. Jeżeli dokumenty istnieją wyłącznie w formie elektronicznej, systemy komputerowe Beneficjenta, w których przechowywane są wersje elektroniczne, muszą spełniać normy bezpieczeństwa zapewniające, że dokumenty te są zgodne z wymogami prawa krajowego </w:t>
      </w:r>
      <w:r w:rsidR="00C53AFC" w:rsidRPr="000916F7">
        <w:rPr>
          <w:bCs/>
        </w:rPr>
        <w:br/>
      </w:r>
      <w:r w:rsidRPr="000916F7">
        <w:rPr>
          <w:bCs/>
        </w:rPr>
        <w:t>i można się na nich oprzeć do celów kontroli i audytu.</w:t>
      </w:r>
    </w:p>
    <w:p w:rsidR="00DC237F" w:rsidRPr="000916F7" w:rsidRDefault="00DC237F" w:rsidP="0063109E">
      <w:pPr>
        <w:numPr>
          <w:ilvl w:val="0"/>
          <w:numId w:val="36"/>
        </w:numPr>
        <w:ind w:left="284" w:hanging="284"/>
        <w:jc w:val="both"/>
        <w:rPr>
          <w:bCs/>
        </w:rPr>
      </w:pPr>
      <w:r w:rsidRPr="000916F7">
        <w:rPr>
          <w:bCs/>
        </w:rPr>
        <w:t>Do przetwarzania danych osobowych mogą być dopuszczeni jedynie pracownicy Beneficjenta oraz pracownicy podmiotów, o których mowa w ust. 3 niniejszego paragrafu, posiadający imienne upoważnienie do przetwarzania danych osobowych.</w:t>
      </w:r>
    </w:p>
    <w:p w:rsidR="0084064E" w:rsidRDefault="00DC237F" w:rsidP="00905122">
      <w:pPr>
        <w:numPr>
          <w:ilvl w:val="0"/>
          <w:numId w:val="36"/>
        </w:numPr>
        <w:ind w:left="284" w:hanging="284"/>
        <w:jc w:val="both"/>
        <w:rPr>
          <w:bCs/>
        </w:rPr>
      </w:pPr>
      <w:r w:rsidRPr="00533D8C">
        <w:rPr>
          <w:bCs/>
        </w:rPr>
        <w:t>Instytucja Zarządzająca umocowuje Beneficjenta do wydawania i odwoływania jego pracownikom imiennych upoważnień do przetwarzania danych osobowych. Upoważnienia przechowuje Beneficjent w swojej siedzibie</w:t>
      </w:r>
      <w:r w:rsidR="00EB7A3E" w:rsidRPr="00533D8C">
        <w:rPr>
          <w:bCs/>
        </w:rPr>
        <w:t xml:space="preserve">. </w:t>
      </w:r>
    </w:p>
    <w:p w:rsidR="00DC237F" w:rsidRPr="00533D8C" w:rsidRDefault="00DC237F" w:rsidP="00905122">
      <w:pPr>
        <w:numPr>
          <w:ilvl w:val="0"/>
          <w:numId w:val="36"/>
        </w:numPr>
        <w:ind w:left="284" w:hanging="284"/>
        <w:jc w:val="both"/>
        <w:rPr>
          <w:bCs/>
        </w:rPr>
      </w:pPr>
      <w:r w:rsidRPr="00533D8C">
        <w:rPr>
          <w:bCs/>
        </w:rPr>
        <w:t>Instytucja Zarządzająca umocowuje Beneficjenta do dalszego umocowywania  podmiotów do wydawania oraz odwoływania ich pracownikom upoważnień do przetwarzania danych osobowych. W takim wypadku stosuje się odpowiednie postanowienia dotyczące Beneficjentów w tym zakresie.</w:t>
      </w:r>
    </w:p>
    <w:p w:rsidR="00DC237F" w:rsidRPr="000916F7" w:rsidRDefault="00DC237F" w:rsidP="0063109E">
      <w:pPr>
        <w:numPr>
          <w:ilvl w:val="0"/>
          <w:numId w:val="36"/>
        </w:numPr>
        <w:ind w:left="284" w:hanging="284"/>
        <w:jc w:val="both"/>
        <w:rPr>
          <w:bCs/>
        </w:rPr>
      </w:pPr>
      <w:r w:rsidRPr="000916F7">
        <w:rPr>
          <w:bCs/>
        </w:rPr>
        <w:lastRenderedPageBreak/>
        <w:t xml:space="preserve">Beneficjent prowadzi ewidencję pracowników upoważnionych do przetwarzania danych osobowych w związku z wykonywaniem </w:t>
      </w:r>
      <w:r w:rsidR="001F088C" w:rsidRPr="000916F7">
        <w:t>Decyzji</w:t>
      </w:r>
      <w:r w:rsidRPr="000916F7">
        <w:rPr>
          <w:bCs/>
        </w:rPr>
        <w:t>.</w:t>
      </w:r>
    </w:p>
    <w:p w:rsidR="00DC237F" w:rsidRPr="000916F7" w:rsidRDefault="00DC237F" w:rsidP="0063109E">
      <w:pPr>
        <w:numPr>
          <w:ilvl w:val="0"/>
          <w:numId w:val="36"/>
        </w:numPr>
        <w:ind w:left="340" w:hanging="340"/>
        <w:jc w:val="both"/>
        <w:rPr>
          <w:bCs/>
        </w:rPr>
      </w:pPr>
      <w:r w:rsidRPr="000916F7">
        <w:rPr>
          <w:bCs/>
        </w:rPr>
        <w:t xml:space="preserve">Beneficjent jest zobowiązany do podjęcia wszelkich kroków służących zachowaniu </w:t>
      </w:r>
      <w:r w:rsidRPr="000916F7">
        <w:rPr>
          <w:bCs/>
        </w:rPr>
        <w:br/>
        <w:t>w poufności danych osobowych przez pracowników mających do nich dostęp.</w:t>
      </w:r>
    </w:p>
    <w:p w:rsidR="00DC237F" w:rsidRPr="000916F7" w:rsidRDefault="00DC237F" w:rsidP="0063109E">
      <w:pPr>
        <w:numPr>
          <w:ilvl w:val="0"/>
          <w:numId w:val="36"/>
        </w:numPr>
        <w:ind w:left="340" w:hanging="340"/>
        <w:jc w:val="both"/>
        <w:rPr>
          <w:bCs/>
        </w:rPr>
      </w:pPr>
      <w:r w:rsidRPr="000916F7">
        <w:rPr>
          <w:bCs/>
        </w:rPr>
        <w:t>Beneficjent niezwłocznie informuje Instytucję Zarządzającą o:</w:t>
      </w:r>
    </w:p>
    <w:p w:rsidR="00DC237F" w:rsidRPr="000916F7" w:rsidRDefault="00DC237F" w:rsidP="0063109E">
      <w:pPr>
        <w:pStyle w:val="Akapitzlist"/>
        <w:numPr>
          <w:ilvl w:val="0"/>
          <w:numId w:val="38"/>
        </w:numPr>
        <w:ind w:left="714" w:hanging="357"/>
        <w:jc w:val="both"/>
        <w:rPr>
          <w:bCs/>
        </w:rPr>
      </w:pPr>
      <w:r w:rsidRPr="000916F7">
        <w:rPr>
          <w:bCs/>
        </w:rPr>
        <w:t>wszelkich przypadkach naruszenia tajemnicy danych osobowych lub o ich niewłaściwym użyciu;</w:t>
      </w:r>
    </w:p>
    <w:p w:rsidR="00DC237F" w:rsidRPr="000916F7" w:rsidRDefault="00DC237F" w:rsidP="0063109E">
      <w:pPr>
        <w:pStyle w:val="Akapitzlist"/>
        <w:numPr>
          <w:ilvl w:val="0"/>
          <w:numId w:val="38"/>
        </w:numPr>
        <w:ind w:left="714" w:hanging="357"/>
        <w:jc w:val="both"/>
        <w:rPr>
          <w:bCs/>
        </w:rPr>
      </w:pPr>
      <w:r w:rsidRPr="000916F7">
        <w:rPr>
          <w:bCs/>
        </w:rPr>
        <w:t>wszelkich czynnościach z własnym udziałem w sprawach dotyczących ochrony  danych osobowych prowadzonych w szczególności przed Generalnym Inspektorem Ochrony Danych Osobowych, urzędami państwowymi, policją lub przed sądem.</w:t>
      </w:r>
    </w:p>
    <w:p w:rsidR="00DC237F" w:rsidRPr="000916F7" w:rsidRDefault="00DC237F" w:rsidP="0063109E">
      <w:pPr>
        <w:numPr>
          <w:ilvl w:val="0"/>
          <w:numId w:val="36"/>
        </w:numPr>
        <w:ind w:left="340" w:hanging="340"/>
        <w:jc w:val="both"/>
        <w:rPr>
          <w:bCs/>
        </w:rPr>
      </w:pPr>
      <w:r w:rsidRPr="000916F7">
        <w:rPr>
          <w:bCs/>
        </w:rPr>
        <w:t>Beneficjent zobowiązuje się do udzielenia Instytucji Zarządzającej, na każde jej żądanie, informacji na temat przetwarzania danych osobowych, o których mowa w niniejszym paragrafie, a w szczególności niezwłocznego przekazywania informacji o każdym  przypadku naruszenia przez niego i jego pracowników obowiązków dotyczących ochrony danych osobowych.</w:t>
      </w:r>
    </w:p>
    <w:p w:rsidR="00DC237F" w:rsidRPr="000916F7" w:rsidRDefault="00DC237F" w:rsidP="0063109E">
      <w:pPr>
        <w:numPr>
          <w:ilvl w:val="0"/>
          <w:numId w:val="36"/>
        </w:numPr>
        <w:ind w:left="340" w:hanging="340"/>
        <w:jc w:val="both"/>
        <w:rPr>
          <w:bCs/>
        </w:rPr>
      </w:pPr>
      <w:r w:rsidRPr="000916F7">
        <w:rPr>
          <w:bCs/>
        </w:rPr>
        <w:t xml:space="preserve">Beneficjent umożliwi Instytucji Zarządzającej lub podmiotom przez nią upoważnionym, </w:t>
      </w:r>
      <w:r w:rsidR="00C53AFC" w:rsidRPr="000916F7">
        <w:rPr>
          <w:bCs/>
        </w:rPr>
        <w:br/>
      </w:r>
      <w:r w:rsidRPr="000916F7">
        <w:rPr>
          <w:bCs/>
        </w:rPr>
        <w:t xml:space="preserve">w miejscach, w których są przetwarzane powierzone dane osobowe, dokonanie kontroli, zgodności z ustawą z dnia 29 sierpnia 1997 r. o ochronie danych osobowych </w:t>
      </w:r>
      <w:r w:rsidRPr="000916F7">
        <w:rPr>
          <w:bCs/>
        </w:rPr>
        <w:br/>
        <w:t>i rozporządzeniem, o którym mowa w ust. 2 niniejsze</w:t>
      </w:r>
      <w:r w:rsidR="001F088C" w:rsidRPr="000916F7">
        <w:rPr>
          <w:bCs/>
        </w:rPr>
        <w:t>go paragrafu, oraz z u</w:t>
      </w:r>
      <w:r w:rsidR="008269FC" w:rsidRPr="000916F7">
        <w:rPr>
          <w:bCs/>
        </w:rPr>
        <w:t>mową powierzenia przetwarzania danych osobowych</w:t>
      </w:r>
      <w:r w:rsidRPr="000916F7">
        <w:rPr>
          <w:bCs/>
        </w:rPr>
        <w:t>; zawiadomienie o zamiarze przeprowadzenia kontroli powinno być przekazane podmiotowi kontrolowanemu co najmniej 5 dni kalendarzowych przed rozpoczęciem kontroli.</w:t>
      </w:r>
    </w:p>
    <w:p w:rsidR="00DC237F" w:rsidRPr="000916F7" w:rsidRDefault="00DC237F" w:rsidP="0063109E">
      <w:pPr>
        <w:numPr>
          <w:ilvl w:val="0"/>
          <w:numId w:val="36"/>
        </w:numPr>
        <w:ind w:left="340" w:hanging="340"/>
        <w:jc w:val="both"/>
        <w:rPr>
          <w:bCs/>
        </w:rPr>
      </w:pPr>
      <w:r w:rsidRPr="000916F7">
        <w:rPr>
          <w:bCs/>
        </w:rPr>
        <w:t xml:space="preserve">W przypadku powzięcia przez Instytucję Zarządzającą wiadomości o rażącym naruszeniu przez Beneficjenta zobowiązań wynikających z ustawy z dnia 29 sierpnia 1997 r. </w:t>
      </w:r>
      <w:r w:rsidRPr="000916F7">
        <w:rPr>
          <w:bCs/>
        </w:rPr>
        <w:br/>
        <w:t xml:space="preserve">o ochronie danych osobowych, z rozporządzenia, o którym mowa w ust. 2 niniejszego paragrafu, lub z niniejszej </w:t>
      </w:r>
      <w:r w:rsidR="00863E8D" w:rsidRPr="000916F7">
        <w:t>Decyzji</w:t>
      </w:r>
      <w:r w:rsidRPr="000916F7">
        <w:rPr>
          <w:bCs/>
        </w:rPr>
        <w:t>, Beneficjent umożliwi Instytucji Zarządzającej lub podmiotom przez nią upoważnionym dokonanie kontroli, w celu, o którym mowa w ust. 13.</w:t>
      </w:r>
    </w:p>
    <w:p w:rsidR="00DC237F" w:rsidRPr="000916F7" w:rsidRDefault="00DC237F" w:rsidP="0063109E">
      <w:pPr>
        <w:numPr>
          <w:ilvl w:val="0"/>
          <w:numId w:val="36"/>
        </w:numPr>
        <w:ind w:left="340" w:hanging="340"/>
        <w:jc w:val="both"/>
        <w:rPr>
          <w:bCs/>
        </w:rPr>
      </w:pPr>
      <w:r w:rsidRPr="000916F7">
        <w:rPr>
          <w:bCs/>
        </w:rPr>
        <w:t>Instytucja Zarządzająca lub inne instytucje upoważnione, mają w szczególności prawo:</w:t>
      </w:r>
    </w:p>
    <w:p w:rsidR="00DC237F" w:rsidRPr="000916F7" w:rsidRDefault="00DC237F" w:rsidP="0063109E">
      <w:pPr>
        <w:pStyle w:val="Akapitzlist"/>
        <w:numPr>
          <w:ilvl w:val="0"/>
          <w:numId w:val="39"/>
        </w:numPr>
        <w:ind w:left="714" w:hanging="357"/>
        <w:jc w:val="both"/>
        <w:rPr>
          <w:bCs/>
        </w:rPr>
      </w:pPr>
      <w:r w:rsidRPr="000916F7">
        <w:rPr>
          <w:bCs/>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w:t>
      </w:r>
      <w:r w:rsidR="00863E8D" w:rsidRPr="000916F7">
        <w:t>Decyzją</w:t>
      </w:r>
      <w:r w:rsidRPr="000916F7">
        <w:rPr>
          <w:bCs/>
        </w:rPr>
        <w:t>;</w:t>
      </w:r>
    </w:p>
    <w:p w:rsidR="00DC237F" w:rsidRPr="000916F7" w:rsidRDefault="00DC237F" w:rsidP="0063109E">
      <w:pPr>
        <w:pStyle w:val="Akapitzlist"/>
        <w:numPr>
          <w:ilvl w:val="0"/>
          <w:numId w:val="39"/>
        </w:numPr>
        <w:ind w:left="714" w:hanging="357"/>
        <w:jc w:val="both"/>
        <w:rPr>
          <w:bCs/>
        </w:rPr>
      </w:pPr>
      <w:r w:rsidRPr="000916F7">
        <w:rPr>
          <w:bCs/>
        </w:rPr>
        <w:t>żądać złożenia pisemnych lub ustnych wyjaśnień oraz wzywać i przeprowadzać rozmowy z pracownikami w zakresie niezbędnym do ustalenia stanu faktycznego;</w:t>
      </w:r>
    </w:p>
    <w:p w:rsidR="00DC237F" w:rsidRPr="000916F7" w:rsidRDefault="00DC237F" w:rsidP="0063109E">
      <w:pPr>
        <w:pStyle w:val="Akapitzlist"/>
        <w:numPr>
          <w:ilvl w:val="0"/>
          <w:numId w:val="39"/>
        </w:numPr>
        <w:ind w:left="714" w:hanging="357"/>
        <w:jc w:val="both"/>
        <w:rPr>
          <w:bCs/>
        </w:rPr>
      </w:pPr>
      <w:r w:rsidRPr="000916F7">
        <w:rPr>
          <w:bCs/>
        </w:rPr>
        <w:t>wglądu do wszelkich dokumentów i wszelkich danych mających bezpośredni związek z przedmiotem kontroli oraz sporządzania ich kopii;</w:t>
      </w:r>
    </w:p>
    <w:p w:rsidR="00DC237F" w:rsidRPr="000916F7" w:rsidRDefault="00DC237F" w:rsidP="0063109E">
      <w:pPr>
        <w:pStyle w:val="Akapitzlist"/>
        <w:numPr>
          <w:ilvl w:val="0"/>
          <w:numId w:val="39"/>
        </w:numPr>
        <w:ind w:left="714" w:hanging="357"/>
        <w:jc w:val="both"/>
        <w:rPr>
          <w:bCs/>
        </w:rPr>
      </w:pPr>
      <w:r w:rsidRPr="000916F7">
        <w:rPr>
          <w:bCs/>
        </w:rPr>
        <w:t xml:space="preserve">przeprowadzania oględzin </w:t>
      </w:r>
      <w:r w:rsidR="005500BC" w:rsidRPr="000916F7">
        <w:t>maszyn i urządzeń</w:t>
      </w:r>
      <w:r w:rsidRPr="000916F7">
        <w:rPr>
          <w:bCs/>
        </w:rPr>
        <w:t>, nośników oraz systemu informatycznego służącego do przetwarzania danych osobowych.</w:t>
      </w:r>
    </w:p>
    <w:p w:rsidR="005E22D1" w:rsidRPr="0084064E" w:rsidRDefault="00DC237F" w:rsidP="0084064E">
      <w:pPr>
        <w:numPr>
          <w:ilvl w:val="0"/>
          <w:numId w:val="36"/>
        </w:numPr>
        <w:ind w:left="340" w:hanging="340"/>
        <w:jc w:val="both"/>
        <w:rPr>
          <w:b/>
          <w:bCs/>
        </w:rPr>
      </w:pPr>
      <w:r w:rsidRPr="000916F7">
        <w:rPr>
          <w:bCs/>
        </w:rPr>
        <w:t>Beneficjent jest zobowiązany do zastosowania zaleceń dotyczących poprawy jakości zabezpieczenia danych osobowych oraz sposobu ich przetwarzania.</w:t>
      </w:r>
    </w:p>
    <w:p w:rsidR="005E22D1" w:rsidRDefault="005E22D1" w:rsidP="00BB47D7">
      <w:pPr>
        <w:jc w:val="center"/>
        <w:rPr>
          <w:b/>
          <w:bCs/>
        </w:rPr>
      </w:pPr>
    </w:p>
    <w:p w:rsidR="004D539C" w:rsidRDefault="004D539C" w:rsidP="00BB47D7">
      <w:pPr>
        <w:jc w:val="center"/>
        <w:rPr>
          <w:b/>
          <w:bCs/>
        </w:rPr>
      </w:pPr>
    </w:p>
    <w:p w:rsidR="004D539C" w:rsidRDefault="004D539C" w:rsidP="00BB47D7">
      <w:pPr>
        <w:jc w:val="center"/>
        <w:rPr>
          <w:b/>
          <w:bCs/>
        </w:rPr>
      </w:pPr>
    </w:p>
    <w:p w:rsidR="004D539C" w:rsidRPr="000916F7" w:rsidRDefault="004D539C" w:rsidP="00BB47D7">
      <w:pPr>
        <w:jc w:val="center"/>
        <w:rPr>
          <w:b/>
          <w:bCs/>
        </w:rPr>
      </w:pPr>
    </w:p>
    <w:p w:rsidR="00F52440" w:rsidRPr="000916F7" w:rsidRDefault="00F23C6E" w:rsidP="00BB47D7">
      <w:pPr>
        <w:pStyle w:val="Nagwek3"/>
        <w:spacing w:before="0" w:beforeAutospacing="0" w:after="0" w:afterAutospacing="0"/>
        <w:jc w:val="center"/>
        <w:rPr>
          <w:bCs w:val="0"/>
          <w:sz w:val="24"/>
          <w:szCs w:val="24"/>
        </w:rPr>
      </w:pPr>
      <w:r w:rsidRPr="000916F7">
        <w:rPr>
          <w:bCs w:val="0"/>
          <w:sz w:val="24"/>
          <w:szCs w:val="24"/>
        </w:rPr>
        <w:lastRenderedPageBreak/>
        <w:t>§ 20</w:t>
      </w:r>
      <w:r w:rsidR="00DC237F" w:rsidRPr="000916F7">
        <w:rPr>
          <w:bCs w:val="0"/>
          <w:sz w:val="24"/>
          <w:szCs w:val="24"/>
        </w:rPr>
        <w:t>.</w:t>
      </w:r>
    </w:p>
    <w:p w:rsidR="00BB47D7" w:rsidRDefault="00316FB0" w:rsidP="0084064E">
      <w:pPr>
        <w:pStyle w:val="Nagwek3"/>
        <w:spacing w:before="0" w:beforeAutospacing="0" w:after="0" w:afterAutospacing="0"/>
        <w:jc w:val="center"/>
        <w:rPr>
          <w:bCs w:val="0"/>
          <w:sz w:val="24"/>
          <w:szCs w:val="24"/>
        </w:rPr>
      </w:pPr>
      <w:r w:rsidRPr="000916F7">
        <w:rPr>
          <w:bCs w:val="0"/>
          <w:sz w:val="24"/>
          <w:szCs w:val="24"/>
        </w:rPr>
        <w:t>Zasady korzystania z systemu teleinformatycznego</w:t>
      </w:r>
    </w:p>
    <w:p w:rsidR="0084064E" w:rsidRPr="000916F7" w:rsidRDefault="0084064E" w:rsidP="00BB47D7">
      <w:pPr>
        <w:pStyle w:val="Nagwek3"/>
        <w:spacing w:before="0" w:beforeAutospacing="0" w:after="0" w:afterAutospacing="0"/>
        <w:jc w:val="center"/>
        <w:rPr>
          <w:bCs w:val="0"/>
          <w:sz w:val="24"/>
          <w:szCs w:val="24"/>
        </w:rPr>
      </w:pPr>
    </w:p>
    <w:p w:rsidR="00DC237F" w:rsidRPr="000916F7" w:rsidRDefault="00DC237F" w:rsidP="0063109E">
      <w:pPr>
        <w:pStyle w:val="Akapitzlist"/>
        <w:numPr>
          <w:ilvl w:val="0"/>
          <w:numId w:val="44"/>
        </w:numPr>
        <w:ind w:left="284" w:hanging="284"/>
        <w:jc w:val="both"/>
        <w:rPr>
          <w:bCs/>
        </w:rPr>
      </w:pPr>
      <w:r w:rsidRPr="000916F7">
        <w:rPr>
          <w:bCs/>
        </w:rPr>
        <w:t xml:space="preserve">Beneficjent zobowiązuje się do wykorzystywania SL 2014 w procesie rozliczania Projektu oraz komunikowania się z Instytucją Zarządzającą. Wykorzystanie SL 2014 obejmuje co najmniej przesyłanie: wniosków o płatność, dokumentów potwierdzających kwalifikowalność wydatków ponoszonych w ramach Projektu i wykazywanych we wnioskach o płatność, harmonogramu płatności i innych dokumentów związanych </w:t>
      </w:r>
      <w:r w:rsidRPr="000916F7">
        <w:rPr>
          <w:bCs/>
        </w:rPr>
        <w:br/>
        <w:t>z 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61283E" w:rsidRPr="000916F7">
        <w:rPr>
          <w:bCs/>
        </w:rPr>
        <w:t xml:space="preserve"> i audytów</w:t>
      </w:r>
      <w:r w:rsidRPr="000916F7">
        <w:rPr>
          <w:bCs/>
        </w:rPr>
        <w:t xml:space="preserve">. </w:t>
      </w:r>
    </w:p>
    <w:p w:rsidR="00DC237F" w:rsidRPr="000916F7" w:rsidRDefault="00DC237F" w:rsidP="0063109E">
      <w:pPr>
        <w:pStyle w:val="Akapitzlist"/>
        <w:numPr>
          <w:ilvl w:val="0"/>
          <w:numId w:val="44"/>
        </w:numPr>
        <w:ind w:left="284" w:hanging="284"/>
        <w:jc w:val="both"/>
        <w:rPr>
          <w:bCs/>
        </w:rPr>
      </w:pPr>
      <w:r w:rsidRPr="000916F7">
        <w:rPr>
          <w:bCs/>
        </w:rPr>
        <w:t>Beneficjent wyznacza osoby uprawnione do wykonywania w jego imieniu czynności związanych z realizacją Projektu i zgłasza je Instytucji Zarządzające do pracy w SL 2014. Zgłoszenie ww. osób, zmiana ich uprawnień lub wycofanie dostępu jest dokonywane na podstawie wniosku o nadanie/zmianę/wycofanie dostępu dla osoby uprawnionej określon</w:t>
      </w:r>
      <w:r w:rsidR="00E630D4">
        <w:rPr>
          <w:bCs/>
        </w:rPr>
        <w:t>ego w wytycznych</w:t>
      </w:r>
      <w:r w:rsidR="008E1DA8" w:rsidRPr="000916F7">
        <w:rPr>
          <w:bCs/>
        </w:rPr>
        <w:t xml:space="preserve">, o których mowa w § 1 </w:t>
      </w:r>
      <w:r w:rsidR="00E630D4">
        <w:rPr>
          <w:bCs/>
        </w:rPr>
        <w:t>ust.4</w:t>
      </w:r>
      <w:r w:rsidR="008E1DA8" w:rsidRPr="000916F7">
        <w:rPr>
          <w:bCs/>
        </w:rPr>
        <w:t xml:space="preserve"> lit. k)</w:t>
      </w:r>
      <w:r w:rsidRPr="000916F7">
        <w:rPr>
          <w:bCs/>
        </w:rPr>
        <w:t>.</w:t>
      </w:r>
    </w:p>
    <w:p w:rsidR="00DC237F" w:rsidRPr="000916F7" w:rsidRDefault="00DC237F" w:rsidP="0063109E">
      <w:pPr>
        <w:pStyle w:val="Akapitzlist"/>
        <w:numPr>
          <w:ilvl w:val="0"/>
          <w:numId w:val="44"/>
        </w:numPr>
        <w:ind w:left="284" w:hanging="284"/>
        <w:jc w:val="both"/>
        <w:rPr>
          <w:bCs/>
        </w:rPr>
      </w:pPr>
      <w:r w:rsidRPr="000916F7">
        <w:rPr>
          <w:bCs/>
        </w:rPr>
        <w:t>Dokumenty dostarczane z wykorzystaniem komunikacji elektronicznej, są opatrzone bezpiecznym podpisem elektronicznym weryfikowanym przy pomocy profilu zaufanego ePUAP.</w:t>
      </w:r>
    </w:p>
    <w:p w:rsidR="00DC237F" w:rsidRPr="000916F7" w:rsidRDefault="00DC237F" w:rsidP="0063109E">
      <w:pPr>
        <w:pStyle w:val="Akapitzlist"/>
        <w:numPr>
          <w:ilvl w:val="0"/>
          <w:numId w:val="44"/>
        </w:numPr>
        <w:ind w:left="284" w:hanging="284"/>
        <w:jc w:val="both"/>
        <w:rPr>
          <w:bCs/>
        </w:rPr>
      </w:pPr>
      <w:r w:rsidRPr="000916F7">
        <w:rPr>
          <w:bCs/>
        </w:rPr>
        <w:t xml:space="preserve">Dokumenty dostarczone z wykorzystaniem komunikacji elektronicznej, które nie zostały opatrzone bezpiecznym podpisem elektronicznym, zgodnie z ust. </w:t>
      </w:r>
      <w:r w:rsidR="00141FD3">
        <w:rPr>
          <w:bCs/>
        </w:rPr>
        <w:t>3</w:t>
      </w:r>
      <w:r w:rsidRPr="000916F7">
        <w:rPr>
          <w:bCs/>
        </w:rPr>
        <w:t>, nie wywołują skutków prawnych do czasu ich prawidłowego podpisania.</w:t>
      </w:r>
    </w:p>
    <w:p w:rsidR="00DC237F" w:rsidRPr="000916F7" w:rsidRDefault="00DC237F" w:rsidP="0063109E">
      <w:pPr>
        <w:pStyle w:val="Akapitzlist"/>
        <w:numPr>
          <w:ilvl w:val="0"/>
          <w:numId w:val="44"/>
        </w:numPr>
        <w:ind w:left="284" w:hanging="284"/>
        <w:jc w:val="both"/>
        <w:rPr>
          <w:bCs/>
        </w:rPr>
      </w:pPr>
      <w:r w:rsidRPr="000916F7">
        <w:rPr>
          <w:bCs/>
        </w:rPr>
        <w:t xml:space="preserve">Beneficjent zapewnia, że osoby, o których mowa w ust. 2, przestrzegają regulaminu bezpieczeństwa informacji przetwarzanych w SL 2014, który stanowi załącznik do wytycznych, o których mowa w § 1 </w:t>
      </w:r>
      <w:r w:rsidR="00591D0D">
        <w:rPr>
          <w:bCs/>
        </w:rPr>
        <w:t xml:space="preserve">ust.4 </w:t>
      </w:r>
      <w:r w:rsidRPr="000916F7">
        <w:rPr>
          <w:bCs/>
        </w:rPr>
        <w:t xml:space="preserve">lit. </w:t>
      </w:r>
      <w:r w:rsidR="00591D0D">
        <w:rPr>
          <w:bCs/>
        </w:rPr>
        <w:t>k</w:t>
      </w:r>
      <w:r w:rsidRPr="000916F7">
        <w:rPr>
          <w:bCs/>
        </w:rPr>
        <w:t>) oraz wykorzystują profil zaufany ePUAP lub bezpieczny podpis elektroniczny weryfikowany za pomocą ważnego kwalifikowanego certyfikatu w ramach uwierzytelniania czynności dokonywanych w ramach SL 2014.</w:t>
      </w:r>
    </w:p>
    <w:p w:rsidR="00DC237F" w:rsidRPr="000916F7" w:rsidRDefault="00DC237F" w:rsidP="0063109E">
      <w:pPr>
        <w:pStyle w:val="Akapitzlist"/>
        <w:numPr>
          <w:ilvl w:val="0"/>
          <w:numId w:val="44"/>
        </w:numPr>
        <w:ind w:left="284" w:hanging="284"/>
        <w:jc w:val="both"/>
        <w:rPr>
          <w:bCs/>
        </w:rPr>
      </w:pPr>
      <w:r w:rsidRPr="000916F7">
        <w:rPr>
          <w:bCs/>
        </w:rPr>
        <w:t>W przypadku, gdy z powodów technicznych wykorzystanie profilu zaufanego ePUAP nie jest możliwe, o czym Instytucja Zarządzająca informuje Beneficjenta na adres e-mail wskazany we wniosku, uwierzytelnianie następuje przez wykorzystanie loginu i hasła wygenerowanego przez SL 2014, gdzie jako login stosuje się PESEL danej osoby uprawnionej lub adres e-mail.</w:t>
      </w:r>
    </w:p>
    <w:p w:rsidR="00DC237F" w:rsidRPr="000916F7" w:rsidRDefault="00DC237F" w:rsidP="0063109E">
      <w:pPr>
        <w:pStyle w:val="Akapitzlist"/>
        <w:numPr>
          <w:ilvl w:val="0"/>
          <w:numId w:val="44"/>
        </w:numPr>
        <w:ind w:left="284" w:hanging="284"/>
        <w:jc w:val="both"/>
        <w:rPr>
          <w:bCs/>
        </w:rPr>
      </w:pPr>
      <w:r w:rsidRPr="000916F7">
        <w:rPr>
          <w:bCs/>
        </w:rPr>
        <w:t>Dokumenty elektroniczne przedstawiane w ramach SL 2014, jako załączniki do wniosków, muszą stanowić oryginały dokumentów elektronicznych lub odwzorowanie cyfrowe (skany) oryginałów dokumentów sporządzonych w wersji papierowej. Niedopuszczalne jest przedstawianie odwzorowania cyfrowego (skanu) kopii dokumentów.</w:t>
      </w:r>
    </w:p>
    <w:p w:rsidR="00DC237F" w:rsidRPr="000916F7" w:rsidRDefault="00DC237F" w:rsidP="0063109E">
      <w:pPr>
        <w:pStyle w:val="Akapitzlist"/>
        <w:numPr>
          <w:ilvl w:val="0"/>
          <w:numId w:val="44"/>
        </w:numPr>
        <w:ind w:left="284" w:hanging="284"/>
        <w:jc w:val="both"/>
        <w:rPr>
          <w:bCs/>
        </w:rPr>
      </w:pPr>
      <w:r w:rsidRPr="000916F7">
        <w:rPr>
          <w:bCs/>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rsidR="00DC237F" w:rsidRPr="000916F7" w:rsidRDefault="00DC237F" w:rsidP="0063109E">
      <w:pPr>
        <w:pStyle w:val="Akapitzlist"/>
        <w:numPr>
          <w:ilvl w:val="0"/>
          <w:numId w:val="44"/>
        </w:numPr>
        <w:ind w:left="284" w:hanging="284"/>
        <w:jc w:val="both"/>
        <w:rPr>
          <w:bCs/>
        </w:rPr>
      </w:pPr>
      <w:r w:rsidRPr="000916F7">
        <w:rPr>
          <w:bCs/>
        </w:rPr>
        <w:t xml:space="preserve">W przypadku, gdy z przyczyn technicznych korzystanie z SL 2014 nie jest możliwe Beneficjent zgłasza ten fakt Instytucji Zarządzającej na adres e-mail </w:t>
      </w:r>
      <w:r w:rsidRPr="000916F7">
        <w:rPr>
          <w:bCs/>
          <w:u w:val="single"/>
        </w:rPr>
        <w:t>amiz.rpsw@sejmik.kielce.pl</w:t>
      </w:r>
      <w:r w:rsidRPr="000916F7">
        <w:rPr>
          <w:bCs/>
        </w:rPr>
        <w:t xml:space="preserve">. W przypadku potwierdzenia awarii SL 2014 przez pracownika Instytucji Zarządzającej proces rozliczania Projektu oraz komunikowania </w:t>
      </w:r>
      <w:r w:rsidRPr="000916F7">
        <w:rPr>
          <w:bCs/>
        </w:rPr>
        <w:br/>
        <w:t xml:space="preserve">z Instytucją Zarządzającą odbywa się drogą pisemną. Wszelka korespondencja papierowa, </w:t>
      </w:r>
      <w:r w:rsidRPr="000916F7">
        <w:rPr>
          <w:bCs/>
        </w:rPr>
        <w:lastRenderedPageBreak/>
        <w:t>aby została uznana za wiążącą, musi zostać podpisana przez osoby uprawnione do 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rsidR="00DC237F" w:rsidRPr="000916F7" w:rsidRDefault="00DC237F" w:rsidP="0063109E">
      <w:pPr>
        <w:pStyle w:val="Akapitzlist"/>
        <w:numPr>
          <w:ilvl w:val="0"/>
          <w:numId w:val="44"/>
        </w:numPr>
        <w:ind w:left="340" w:hanging="340"/>
        <w:jc w:val="both"/>
        <w:rPr>
          <w:bCs/>
        </w:rPr>
      </w:pPr>
      <w:r w:rsidRPr="000916F7">
        <w:rPr>
          <w:bCs/>
        </w:rPr>
        <w:t>W przypadku utraty lub podejrzenia utraty wyłącznej kontroli nad wprowadzanymi do SL 2014 danymi lub ich kradzieży albo w przypadku ich nieuprawnionego użycia lub podejrzenia nieuprawnionego użycia lub nieautoryzowanego dostępu do danych, Beneficjent jest zobowiązany skontaktować się z Instytucją Zarządzającą w celu zablokowania dostępu do usług świadczonych w ramach SL 2014 do czasu wyjaśnienia sprawy.</w:t>
      </w:r>
    </w:p>
    <w:p w:rsidR="00DC237F" w:rsidRPr="000916F7" w:rsidRDefault="00DC237F" w:rsidP="0063109E">
      <w:pPr>
        <w:pStyle w:val="Akapitzlist"/>
        <w:numPr>
          <w:ilvl w:val="0"/>
          <w:numId w:val="44"/>
        </w:numPr>
        <w:ind w:left="340" w:hanging="340"/>
        <w:jc w:val="both"/>
        <w:rPr>
          <w:bCs/>
        </w:rPr>
      </w:pPr>
      <w:r w:rsidRPr="000916F7">
        <w:rPr>
          <w:bCs/>
        </w:rPr>
        <w:t xml:space="preserve">Beneficjent jest zobowiązany do  należytego zarządzania prawami dostępu w SL 2014 dla osób uprawnionych do wykonywania w jego imieniu czynności związanych </w:t>
      </w:r>
      <w:r w:rsidRPr="000916F7">
        <w:rPr>
          <w:bCs/>
        </w:rPr>
        <w:br/>
        <w:t>z realizacją projektu/projektów, zgodnie z regulaminem korzystania z SL 2014. Wszelkie działania w SL 2014 osób uprawnionych są traktowane w sensie prawnym jako działanie Beneficjenta.</w:t>
      </w:r>
    </w:p>
    <w:p w:rsidR="00DC237F" w:rsidRPr="000916F7" w:rsidRDefault="00DC237F" w:rsidP="0063109E">
      <w:pPr>
        <w:pStyle w:val="Akapitzlist"/>
        <w:numPr>
          <w:ilvl w:val="0"/>
          <w:numId w:val="44"/>
        </w:numPr>
        <w:ind w:left="340" w:hanging="340"/>
        <w:jc w:val="both"/>
        <w:rPr>
          <w:bCs/>
        </w:rPr>
      </w:pPr>
      <w:r w:rsidRPr="000916F7">
        <w:rPr>
          <w:bCs/>
        </w:rPr>
        <w:t xml:space="preserve">Beneficjent nie może przekazywać danych o charakterze bezprawnym oraz zobowiązany jest stosować się do zasad dotyczących bezpieczeństwa podczas korzystania z SL 2014. </w:t>
      </w:r>
      <w:r w:rsidR="00C53AFC" w:rsidRPr="000916F7">
        <w:rPr>
          <w:bCs/>
        </w:rPr>
        <w:br/>
      </w:r>
      <w:r w:rsidRPr="000916F7">
        <w:rPr>
          <w:bCs/>
        </w:rPr>
        <w:t>W tym celu powinien z należytą starannością chronić dane wykorzystywane na potrzeby systemu.</w:t>
      </w:r>
    </w:p>
    <w:p w:rsidR="00DC237F" w:rsidRPr="000916F7" w:rsidRDefault="00DC237F" w:rsidP="0063109E">
      <w:pPr>
        <w:pStyle w:val="Akapitzlist"/>
        <w:numPr>
          <w:ilvl w:val="0"/>
          <w:numId w:val="44"/>
        </w:numPr>
        <w:ind w:left="340" w:hanging="340"/>
        <w:jc w:val="both"/>
        <w:rPr>
          <w:bCs/>
        </w:rPr>
      </w:pPr>
      <w:r w:rsidRPr="000916F7">
        <w:rPr>
          <w:bCs/>
        </w:rPr>
        <w:t xml:space="preserve">Nie mogą być przedmiotem komunikacji wyłącznie przy wykorzystaniu SL 2014: zmiany treści </w:t>
      </w:r>
      <w:r w:rsidR="00863E8D" w:rsidRPr="000916F7">
        <w:t>Decyzji</w:t>
      </w:r>
      <w:r w:rsidRPr="000916F7">
        <w:rPr>
          <w:bCs/>
        </w:rPr>
        <w:t xml:space="preserve">, czynności kontrole na miejscu przeprowadzane w ramach Projektu, dochodzenie zwrotu środków od Beneficjenta, na zasadach wskazanych w § 10 </w:t>
      </w:r>
      <w:r w:rsidR="00863E8D" w:rsidRPr="000916F7">
        <w:t>Decyzji</w:t>
      </w:r>
      <w:r w:rsidRPr="000916F7">
        <w:rPr>
          <w:bCs/>
        </w:rPr>
        <w:t>.</w:t>
      </w:r>
    </w:p>
    <w:p w:rsidR="000B799B" w:rsidRPr="000916F7" w:rsidRDefault="000B799B" w:rsidP="00BB47D7">
      <w:pPr>
        <w:pStyle w:val="Akapitzlist"/>
        <w:ind w:left="426"/>
        <w:jc w:val="both"/>
        <w:rPr>
          <w:bCs/>
        </w:rPr>
      </w:pPr>
    </w:p>
    <w:p w:rsidR="003B7930" w:rsidRPr="000916F7" w:rsidRDefault="00F23C6E" w:rsidP="00BB47D7">
      <w:pPr>
        <w:pStyle w:val="Nagwek3"/>
        <w:spacing w:before="0" w:beforeAutospacing="0" w:after="0" w:afterAutospacing="0"/>
        <w:jc w:val="center"/>
        <w:rPr>
          <w:bCs w:val="0"/>
          <w:sz w:val="24"/>
          <w:szCs w:val="24"/>
        </w:rPr>
      </w:pPr>
      <w:r w:rsidRPr="000916F7">
        <w:rPr>
          <w:bCs w:val="0"/>
          <w:sz w:val="24"/>
          <w:szCs w:val="24"/>
        </w:rPr>
        <w:t>§ 21.</w:t>
      </w:r>
    </w:p>
    <w:p w:rsidR="00316FB0" w:rsidRPr="000916F7" w:rsidRDefault="00316FB0" w:rsidP="00316FB0">
      <w:pPr>
        <w:pStyle w:val="Nagwek3"/>
        <w:spacing w:before="0" w:beforeAutospacing="0" w:after="0" w:afterAutospacing="0"/>
        <w:jc w:val="center"/>
        <w:rPr>
          <w:bCs w:val="0"/>
          <w:sz w:val="24"/>
          <w:szCs w:val="24"/>
        </w:rPr>
      </w:pPr>
      <w:r w:rsidRPr="000916F7">
        <w:rPr>
          <w:bCs w:val="0"/>
          <w:sz w:val="24"/>
          <w:szCs w:val="24"/>
        </w:rPr>
        <w:t xml:space="preserve">Zmiany w Projekcie i Decyzji  </w:t>
      </w:r>
    </w:p>
    <w:p w:rsidR="0084064E" w:rsidRPr="000916F7" w:rsidRDefault="0084064E" w:rsidP="00BB47D7"/>
    <w:p w:rsidR="00DC237F" w:rsidRPr="000916F7" w:rsidRDefault="00102088" w:rsidP="0063109E">
      <w:pPr>
        <w:pStyle w:val="Tekstpodstawowy"/>
        <w:numPr>
          <w:ilvl w:val="0"/>
          <w:numId w:val="22"/>
        </w:numPr>
        <w:tabs>
          <w:tab w:val="clear" w:pos="720"/>
          <w:tab w:val="num" w:pos="0"/>
        </w:tabs>
        <w:ind w:left="284" w:hanging="284"/>
        <w:rPr>
          <w:strike/>
        </w:rPr>
      </w:pPr>
      <w:r>
        <w:t xml:space="preserve">Beneficjent zgłasza Instytucji Zarządzającej w formie pisemnej w Załączniku nr </w:t>
      </w:r>
      <w:r w:rsidR="004E044F">
        <w:t>3</w:t>
      </w:r>
      <w:r>
        <w:t xml:space="preserve"> (dostępnym na stronie internetowej Instytucji Zarządzającej pod adresem: http://www.2014-2020.rpo-swietokrzyskie.pl/)</w:t>
      </w:r>
      <w:r w:rsidR="00DC237F" w:rsidRPr="000916F7">
        <w:t xml:space="preserve"> zmiany dotyczące realizacji Projektu przed ich wprowadzeniem w celu uzyskania pisemnej akceptacji. Strony </w:t>
      </w:r>
      <w:r w:rsidR="00A87C03" w:rsidRPr="000916F7">
        <w:t>Decyzji</w:t>
      </w:r>
      <w:r w:rsidR="00DC237F" w:rsidRPr="000916F7">
        <w:t xml:space="preserve"> uzgadniają zakres zmian w niniejszej </w:t>
      </w:r>
      <w:r w:rsidR="00863E8D" w:rsidRPr="000916F7">
        <w:t>Decyzji</w:t>
      </w:r>
      <w:r w:rsidR="00DC237F" w:rsidRPr="000916F7">
        <w:t>, które są niezbędne dla zapewnienia prawidłowej realizacji Projektu, w efekcie czego Beneficjent przedkłada do Instytucji Zarządzającej uaktualniony wniosek</w:t>
      </w:r>
      <w:r w:rsidR="00795ABE" w:rsidRPr="000916F7">
        <w:t xml:space="preserve"> o dofinansowanie</w:t>
      </w:r>
      <w:r w:rsidR="00DC237F" w:rsidRPr="000916F7">
        <w:t xml:space="preserve">. </w:t>
      </w:r>
    </w:p>
    <w:p w:rsidR="00DC237F" w:rsidRPr="000916F7" w:rsidRDefault="00DC237F" w:rsidP="0063109E">
      <w:pPr>
        <w:numPr>
          <w:ilvl w:val="0"/>
          <w:numId w:val="22"/>
        </w:numPr>
        <w:tabs>
          <w:tab w:val="clear" w:pos="720"/>
          <w:tab w:val="num" w:pos="426"/>
        </w:tabs>
        <w:autoSpaceDE w:val="0"/>
        <w:autoSpaceDN w:val="0"/>
        <w:adjustRightInd w:val="0"/>
        <w:ind w:left="284" w:hanging="284"/>
        <w:jc w:val="both"/>
      </w:pPr>
      <w:r w:rsidRPr="000916F7">
        <w:t>Beneficjent zobowiązany jest do niezwłocznego informowania o zdarzeniach, które spowodowały lub spowodują, że kwota wydatków kwalifikowalnych niezbędnych do osiągnięcia celów Projektu jest niższa niż maksymalna kwota określona w § 2 ust. 3.</w:t>
      </w:r>
    </w:p>
    <w:p w:rsidR="00DC237F" w:rsidRPr="000916F7" w:rsidRDefault="00DC237F" w:rsidP="0063109E">
      <w:pPr>
        <w:numPr>
          <w:ilvl w:val="0"/>
          <w:numId w:val="22"/>
        </w:numPr>
        <w:tabs>
          <w:tab w:val="clear" w:pos="720"/>
          <w:tab w:val="num" w:pos="426"/>
        </w:tabs>
        <w:autoSpaceDE w:val="0"/>
        <w:autoSpaceDN w:val="0"/>
        <w:adjustRightInd w:val="0"/>
        <w:ind w:left="284" w:hanging="284"/>
        <w:jc w:val="both"/>
      </w:pPr>
      <w:r w:rsidRPr="000916F7">
        <w:t xml:space="preserve">Dopuszczalne są przesunięcia kwotowe między zadaniami/kategoriami wydatków określonymi we wniosku, pod warunkiem uzyskania zgody Instytucji Zarządzającej, </w:t>
      </w:r>
      <w:r w:rsidRPr="000916F7">
        <w:br/>
        <w:t xml:space="preserve">z uwzględnieniem zapisów wytycznych, o których mowa </w:t>
      </w:r>
      <w:r w:rsidR="00AF32E5" w:rsidRPr="000916F7">
        <w:rPr>
          <w:bCs/>
        </w:rPr>
        <w:t xml:space="preserve">§ 1 </w:t>
      </w:r>
      <w:r w:rsidR="00E978DB">
        <w:rPr>
          <w:bCs/>
        </w:rPr>
        <w:t>ust.4</w:t>
      </w:r>
      <w:r w:rsidRPr="000916F7">
        <w:rPr>
          <w:bCs/>
        </w:rPr>
        <w:t xml:space="preserve"> lit. e) </w:t>
      </w:r>
      <w:r w:rsidR="00863E8D" w:rsidRPr="000916F7">
        <w:t>Decyzji</w:t>
      </w:r>
      <w:r w:rsidRPr="000916F7">
        <w:rPr>
          <w:bCs/>
        </w:rPr>
        <w:t>.</w:t>
      </w:r>
    </w:p>
    <w:p w:rsidR="00DC237F" w:rsidRPr="000916F7" w:rsidRDefault="00DC237F" w:rsidP="0063109E">
      <w:pPr>
        <w:pStyle w:val="Tekstpodstawowy"/>
        <w:numPr>
          <w:ilvl w:val="0"/>
          <w:numId w:val="22"/>
        </w:numPr>
        <w:tabs>
          <w:tab w:val="left" w:pos="360"/>
          <w:tab w:val="num" w:pos="540"/>
          <w:tab w:val="left" w:pos="720"/>
        </w:tabs>
        <w:ind w:left="284" w:hanging="284"/>
      </w:pPr>
      <w:r w:rsidRPr="000916F7">
        <w:t>Jeżeli w wyniku rozstrzygnięcia postępowania o udzielenie zamówienia publicznego, wartość wydatków kwalifikowa</w:t>
      </w:r>
      <w:r w:rsidR="00A13596" w:rsidRPr="000916F7">
        <w:t>l</w:t>
      </w:r>
      <w:r w:rsidRPr="000916F7">
        <w:t xml:space="preserve">nych ulegnie zmniejszeniu w stosunku do </w:t>
      </w:r>
      <w:r w:rsidR="00A13596" w:rsidRPr="000916F7">
        <w:t xml:space="preserve">maksymalnej </w:t>
      </w:r>
      <w:r w:rsidRPr="000916F7">
        <w:t xml:space="preserve">wartości wydatków kwalifikowalnych określonych w </w:t>
      </w:r>
      <w:r w:rsidRPr="000916F7">
        <w:rPr>
          <w:bCs/>
        </w:rPr>
        <w:t xml:space="preserve">§ 2 ust. 3 </w:t>
      </w:r>
      <w:r w:rsidR="00863E8D" w:rsidRPr="000916F7">
        <w:t>Decyzji</w:t>
      </w:r>
      <w:r w:rsidRPr="000916F7">
        <w:t xml:space="preserve">, wysokość kwoty dofinansowania ulega odpowiedniemu zmniejszeniu z zachowaniem udziału procentowego dofinansowania w wydatkach kwalifikowalnych. </w:t>
      </w:r>
    </w:p>
    <w:p w:rsidR="00DC237F" w:rsidRPr="000916F7" w:rsidRDefault="00DC237F" w:rsidP="0063109E">
      <w:pPr>
        <w:pStyle w:val="Tekstpodstawowy"/>
        <w:numPr>
          <w:ilvl w:val="0"/>
          <w:numId w:val="22"/>
        </w:numPr>
        <w:tabs>
          <w:tab w:val="left" w:pos="360"/>
          <w:tab w:val="num" w:pos="540"/>
          <w:tab w:val="left" w:pos="720"/>
        </w:tabs>
        <w:ind w:left="284" w:hanging="284"/>
      </w:pPr>
      <w:r w:rsidRPr="000916F7">
        <w:t xml:space="preserve">Jeżeli w wyniku rozstrzygnięcia postępowania o udzielenie zamówienia publicznego lub </w:t>
      </w:r>
      <w:r w:rsidR="009667B2" w:rsidRPr="000916F7">
        <w:br/>
      </w:r>
      <w:r w:rsidRPr="000916F7">
        <w:t xml:space="preserve">w </w:t>
      </w:r>
      <w:r w:rsidR="00E978DB">
        <w:t>prz</w:t>
      </w:r>
      <w:r w:rsidRPr="000916F7">
        <w:t xml:space="preserve">ypadku wystąpienia na etapie realizacji niniejszej </w:t>
      </w:r>
      <w:r w:rsidR="00863E8D" w:rsidRPr="000916F7">
        <w:t>Decyzji</w:t>
      </w:r>
      <w:r w:rsidRPr="000916F7">
        <w:t xml:space="preserve"> nowych okoliczności </w:t>
      </w:r>
      <w:r w:rsidRPr="000916F7">
        <w:lastRenderedPageBreak/>
        <w:t xml:space="preserve">wartość wydatków ulegnie zwiększeniu w stosunku do sumy wartości tych wydatków określonych w </w:t>
      </w:r>
      <w:r w:rsidRPr="000916F7">
        <w:rPr>
          <w:bCs/>
        </w:rPr>
        <w:t xml:space="preserve">§ 2 ust. 3 </w:t>
      </w:r>
      <w:r w:rsidR="00863E8D" w:rsidRPr="000916F7">
        <w:t>Decyzji</w:t>
      </w:r>
      <w:r w:rsidRPr="000916F7">
        <w:t xml:space="preserve">, wysokość kwoty dofinansowania dotyczącego tych kategorii wydatków co do zasady nie ulega zmianie. W uzasadnionych przypadkach Instytucja Zarządzająca może podjąć decyzję o zwiększeniu wysokości dofinansowania, </w:t>
      </w:r>
      <w:r w:rsidR="00740D67">
        <w:br/>
      </w:r>
      <w:r w:rsidRPr="000916F7">
        <w:t>z zastrzeżeniem zachowani</w:t>
      </w:r>
      <w:r w:rsidR="00863E8D" w:rsidRPr="000916F7">
        <w:t xml:space="preserve">a zgodności z przepisami prawa </w:t>
      </w:r>
      <w:r w:rsidRPr="000916F7">
        <w:t xml:space="preserve">i wytycznymi, o których mowa w </w:t>
      </w:r>
      <w:r w:rsidR="00123165" w:rsidRPr="000916F7">
        <w:rPr>
          <w:bCs/>
        </w:rPr>
        <w:t xml:space="preserve">§ 1 </w:t>
      </w:r>
      <w:r w:rsidR="00B257A6">
        <w:rPr>
          <w:bCs/>
        </w:rPr>
        <w:t>ust.4</w:t>
      </w:r>
      <w:r w:rsidRPr="000916F7">
        <w:rPr>
          <w:bCs/>
        </w:rPr>
        <w:t xml:space="preserve"> lit. e) </w:t>
      </w:r>
      <w:r w:rsidR="00863E8D" w:rsidRPr="000916F7">
        <w:t>Decyzji</w:t>
      </w:r>
      <w:r w:rsidR="00D303C4" w:rsidRPr="000916F7">
        <w:t>, w takim przypadku jest podejmowana uchwała o zmianie Uchwały i Decyzji</w:t>
      </w:r>
      <w:r w:rsidRPr="000916F7">
        <w:t xml:space="preserve">. </w:t>
      </w:r>
    </w:p>
    <w:p w:rsidR="00DC237F" w:rsidRPr="000916F7" w:rsidRDefault="00DC237F" w:rsidP="0063109E">
      <w:pPr>
        <w:pStyle w:val="Tekstpodstawowy"/>
        <w:numPr>
          <w:ilvl w:val="0"/>
          <w:numId w:val="22"/>
        </w:numPr>
        <w:tabs>
          <w:tab w:val="left" w:pos="360"/>
          <w:tab w:val="num" w:pos="540"/>
          <w:tab w:val="left" w:pos="720"/>
        </w:tabs>
        <w:ind w:left="284" w:hanging="284"/>
      </w:pPr>
      <w:r w:rsidRPr="000916F7">
        <w:t>Instytucja Zarządzająca na pisemny wniosek Beneficjenta może wstrzymać zmianę wysokości dofinansowania, o której mowa w ust. 4 oraz ust. 5 do czasu rozstrzygnięcia ostatniego postępowania o udzielenie z</w:t>
      </w:r>
      <w:r w:rsidR="0065693A" w:rsidRPr="000916F7">
        <w:t>amówienia publicznego w ramach P</w:t>
      </w:r>
      <w:r w:rsidRPr="000916F7">
        <w:t xml:space="preserve">rojektu. </w:t>
      </w:r>
    </w:p>
    <w:p w:rsidR="00DC237F" w:rsidRPr="000916F7" w:rsidRDefault="00DC237F" w:rsidP="0063109E">
      <w:pPr>
        <w:pStyle w:val="Tekstpodstawowy"/>
        <w:numPr>
          <w:ilvl w:val="0"/>
          <w:numId w:val="22"/>
        </w:numPr>
        <w:tabs>
          <w:tab w:val="left" w:pos="360"/>
          <w:tab w:val="num" w:pos="540"/>
          <w:tab w:val="left" w:pos="720"/>
        </w:tabs>
        <w:ind w:left="284" w:hanging="284"/>
      </w:pPr>
      <w:r w:rsidRPr="000916F7">
        <w:t>Zmiana wartości dofinansowania, o której mowa</w:t>
      </w:r>
      <w:r w:rsidR="0065693A" w:rsidRPr="000916F7">
        <w:t xml:space="preserve"> w ust. 3 i ust. 4 w przypadku p</w:t>
      </w:r>
      <w:r w:rsidRPr="000916F7">
        <w:t>rojektu partnerskiego rozpatrywana jest osobno w odniesieniu do każdego z Partnerów.</w:t>
      </w:r>
    </w:p>
    <w:p w:rsidR="00DC237F" w:rsidRPr="000916F7" w:rsidRDefault="00DC237F" w:rsidP="0063109E">
      <w:pPr>
        <w:pStyle w:val="Tekstpodstawowy"/>
        <w:numPr>
          <w:ilvl w:val="0"/>
          <w:numId w:val="22"/>
        </w:numPr>
        <w:tabs>
          <w:tab w:val="left" w:pos="360"/>
          <w:tab w:val="num" w:pos="540"/>
          <w:tab w:val="left" w:pos="720"/>
        </w:tabs>
        <w:ind w:left="284" w:hanging="284"/>
      </w:pPr>
      <w:r w:rsidRPr="000916F7">
        <w:t xml:space="preserve">Wszystkie wydatki w ramach Projektu, których poniesienie stało się konieczne w celu prawidłowego zrealizowania Projektu, Beneficjent ma obowiązek zgłosić Instytucji Zarządzającej. Instytucja Zarządzająca może podjąć decyzję o wprowadzeniu tych wydatków do zapisów </w:t>
      </w:r>
      <w:r w:rsidR="00863E8D" w:rsidRPr="000916F7">
        <w:t>Decyzji</w:t>
      </w:r>
      <w:r w:rsidRPr="000916F7">
        <w:t xml:space="preserve">, jako wydatków niekwalifikowalnych lub kwalifikowalnych. Instytucja Zarządzająca podejmując decyzję o wprowadzeniu ww. wydatków bierze pod uwagę cel Projektu określony we wniosku. </w:t>
      </w:r>
    </w:p>
    <w:p w:rsidR="00DC237F" w:rsidRPr="000916F7" w:rsidRDefault="00DC237F" w:rsidP="0063109E">
      <w:pPr>
        <w:pStyle w:val="Tekstpodstawowy"/>
        <w:numPr>
          <w:ilvl w:val="0"/>
          <w:numId w:val="22"/>
        </w:numPr>
        <w:tabs>
          <w:tab w:val="left" w:pos="360"/>
          <w:tab w:val="num" w:pos="540"/>
          <w:tab w:val="left" w:pos="720"/>
        </w:tabs>
        <w:ind w:left="284" w:hanging="284"/>
      </w:pPr>
      <w:r w:rsidRPr="000916F7">
        <w:t xml:space="preserve">Beneficjent jest zobowiązany do uprzedniego poinformowania Instytucji Zarządzającej </w:t>
      </w:r>
      <w:r w:rsidRPr="000916F7">
        <w:br/>
        <w:t>o zmianach zakładanych wskaźników produktu bądź rezultatu, w stosunku do których Instytucja może wyrazić sprzeciw.</w:t>
      </w:r>
    </w:p>
    <w:p w:rsidR="00DC237F" w:rsidRPr="000916F7" w:rsidRDefault="00DC237F" w:rsidP="0063109E">
      <w:pPr>
        <w:pStyle w:val="Tekstpodstawowy"/>
        <w:numPr>
          <w:ilvl w:val="0"/>
          <w:numId w:val="22"/>
        </w:numPr>
        <w:tabs>
          <w:tab w:val="left" w:pos="360"/>
          <w:tab w:val="num" w:pos="540"/>
          <w:tab w:val="left" w:pos="720"/>
        </w:tabs>
        <w:ind w:left="340" w:hanging="340"/>
      </w:pPr>
      <w:r w:rsidRPr="000916F7">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0916F7">
        <w:rPr>
          <w:strike/>
        </w:rPr>
        <w:t xml:space="preserve"> </w:t>
      </w:r>
    </w:p>
    <w:p w:rsidR="00BB47D7" w:rsidRPr="000916F7" w:rsidRDefault="00BB47D7" w:rsidP="00BB47D7">
      <w:pPr>
        <w:pStyle w:val="Tekstpodstawowy"/>
        <w:tabs>
          <w:tab w:val="left" w:pos="360"/>
          <w:tab w:val="left" w:pos="720"/>
        </w:tabs>
        <w:ind w:left="357"/>
        <w:jc w:val="center"/>
        <w:rPr>
          <w:b/>
          <w:bCs/>
        </w:rPr>
      </w:pPr>
    </w:p>
    <w:p w:rsidR="00805244" w:rsidRPr="000916F7" w:rsidRDefault="00DC237F" w:rsidP="00BB47D7">
      <w:pPr>
        <w:pStyle w:val="Tekstpodstawowy"/>
        <w:tabs>
          <w:tab w:val="left" w:pos="360"/>
          <w:tab w:val="left" w:pos="720"/>
        </w:tabs>
        <w:ind w:left="357"/>
        <w:jc w:val="center"/>
        <w:rPr>
          <w:bCs/>
        </w:rPr>
      </w:pPr>
      <w:r w:rsidRPr="000916F7">
        <w:rPr>
          <w:b/>
          <w:bCs/>
        </w:rPr>
        <w:t>§ 2</w:t>
      </w:r>
      <w:r w:rsidR="00F23C6E" w:rsidRPr="000916F7">
        <w:rPr>
          <w:b/>
          <w:bCs/>
        </w:rPr>
        <w:t>2</w:t>
      </w:r>
      <w:r w:rsidRPr="000916F7">
        <w:rPr>
          <w:bCs/>
        </w:rPr>
        <w:t>.</w:t>
      </w:r>
    </w:p>
    <w:p w:rsidR="00316FB0" w:rsidRPr="0084064E" w:rsidRDefault="00316FB0" w:rsidP="0084064E">
      <w:pPr>
        <w:pStyle w:val="Tekstpodstawowy"/>
        <w:tabs>
          <w:tab w:val="left" w:pos="360"/>
          <w:tab w:val="left" w:pos="720"/>
        </w:tabs>
        <w:ind w:left="357"/>
        <w:jc w:val="center"/>
        <w:rPr>
          <w:b/>
        </w:rPr>
      </w:pPr>
      <w:bookmarkStart w:id="4" w:name="_Hlk517785853"/>
      <w:r w:rsidRPr="008F3FA5">
        <w:rPr>
          <w:b/>
        </w:rPr>
        <w:t>Zmiany w Uchwale i</w:t>
      </w:r>
      <w:r w:rsidR="005E22D1" w:rsidRPr="008F3FA5">
        <w:rPr>
          <w:b/>
        </w:rPr>
        <w:t xml:space="preserve"> </w:t>
      </w:r>
      <w:r w:rsidRPr="008F3FA5">
        <w:rPr>
          <w:b/>
        </w:rPr>
        <w:t>Decyzji</w:t>
      </w:r>
      <w:bookmarkEnd w:id="4"/>
    </w:p>
    <w:p w:rsidR="0084064E" w:rsidRPr="00316FB0" w:rsidRDefault="0084064E" w:rsidP="00BB47D7">
      <w:pPr>
        <w:pStyle w:val="Tekstpodstawowy"/>
        <w:tabs>
          <w:tab w:val="left" w:pos="360"/>
          <w:tab w:val="left" w:pos="720"/>
        </w:tabs>
        <w:ind w:left="357"/>
        <w:jc w:val="center"/>
        <w:rPr>
          <w:b/>
          <w:bCs/>
        </w:rPr>
      </w:pPr>
    </w:p>
    <w:p w:rsidR="00DC237F" w:rsidRPr="000916F7" w:rsidRDefault="00DC237F" w:rsidP="0063109E">
      <w:pPr>
        <w:pStyle w:val="Tekstpodstawowy"/>
        <w:numPr>
          <w:ilvl w:val="0"/>
          <w:numId w:val="26"/>
        </w:numPr>
        <w:tabs>
          <w:tab w:val="clear" w:pos="757"/>
          <w:tab w:val="num" w:pos="360"/>
        </w:tabs>
        <w:ind w:left="284" w:hanging="284"/>
      </w:pPr>
      <w:r w:rsidRPr="000916F7">
        <w:t>Zmiany w treści</w:t>
      </w:r>
      <w:r w:rsidR="005F4F20" w:rsidRPr="000916F7">
        <w:t xml:space="preserve"> Uchwały i</w:t>
      </w:r>
      <w:r w:rsidRPr="000916F7">
        <w:t xml:space="preserve"> </w:t>
      </w:r>
      <w:r w:rsidR="00863E8D" w:rsidRPr="000916F7">
        <w:t>Decyzji</w:t>
      </w:r>
      <w:r w:rsidRPr="000916F7">
        <w:t xml:space="preserve"> wymagają formy</w:t>
      </w:r>
      <w:r w:rsidR="005F4F20" w:rsidRPr="000916F7">
        <w:t xml:space="preserve"> pisemnej w postaci uchwały </w:t>
      </w:r>
      <w:r w:rsidR="004058B0" w:rsidRPr="000916F7">
        <w:br/>
      </w:r>
      <w:r w:rsidR="005F4F20" w:rsidRPr="000916F7">
        <w:t>o zmianie Uchwały i Decyzji</w:t>
      </w:r>
      <w:r w:rsidRPr="000916F7">
        <w:t>, z zastrzeżeniem ust. 2 i 3.</w:t>
      </w:r>
    </w:p>
    <w:p w:rsidR="00DC237F" w:rsidRPr="000916F7" w:rsidRDefault="00DC237F" w:rsidP="0063109E">
      <w:pPr>
        <w:pStyle w:val="Tekstpodstawowy"/>
        <w:numPr>
          <w:ilvl w:val="0"/>
          <w:numId w:val="26"/>
        </w:numPr>
        <w:tabs>
          <w:tab w:val="clear" w:pos="757"/>
          <w:tab w:val="num" w:pos="360"/>
        </w:tabs>
        <w:ind w:left="284" w:hanging="284"/>
      </w:pPr>
      <w:r w:rsidRPr="000916F7">
        <w:t xml:space="preserve">Zmiany w załącznikach do </w:t>
      </w:r>
      <w:r w:rsidR="00863E8D" w:rsidRPr="000916F7">
        <w:t>Decyzji</w:t>
      </w:r>
      <w:r w:rsidRPr="000916F7">
        <w:t xml:space="preserve"> wymagają pisemnego poinformowania Instytucji Zarządzającej przez Beneficjenta, za wyjątki</w:t>
      </w:r>
      <w:r w:rsidR="001F2161" w:rsidRPr="000916F7">
        <w:t>em przypadków określonych w § 21</w:t>
      </w:r>
      <w:r w:rsidRPr="000916F7">
        <w:t xml:space="preserve"> </w:t>
      </w:r>
      <w:r w:rsidR="00863E8D" w:rsidRPr="000916F7">
        <w:t>Decyzji</w:t>
      </w:r>
      <w:r w:rsidRPr="000916F7">
        <w:t>, które wymagają formy</w:t>
      </w:r>
      <w:r w:rsidR="005F4F20" w:rsidRPr="000916F7">
        <w:t xml:space="preserve"> pisemnej w postaci uchwały o zmianie Uchwały i Decyzji</w:t>
      </w:r>
      <w:r w:rsidRPr="000916F7">
        <w:t>.</w:t>
      </w:r>
    </w:p>
    <w:p w:rsidR="005E22D1" w:rsidRDefault="00176665" w:rsidP="00537D9F">
      <w:pPr>
        <w:pStyle w:val="Tekstpodstawowy"/>
        <w:numPr>
          <w:ilvl w:val="0"/>
          <w:numId w:val="26"/>
        </w:numPr>
        <w:tabs>
          <w:tab w:val="clear" w:pos="757"/>
          <w:tab w:val="num" w:pos="360"/>
        </w:tabs>
        <w:ind w:left="284" w:hanging="284"/>
      </w:pPr>
      <w:r w:rsidRPr="000916F7">
        <w:t>W przypadku zmian</w:t>
      </w:r>
      <w:r w:rsidR="00DC237F" w:rsidRPr="000916F7">
        <w:t xml:space="preserve"> </w:t>
      </w:r>
      <w:r w:rsidR="005F4F20" w:rsidRPr="000916F7">
        <w:t xml:space="preserve">Uchwały i </w:t>
      </w:r>
      <w:r w:rsidR="00863E8D" w:rsidRPr="000916F7">
        <w:t>Decyzji</w:t>
      </w:r>
      <w:r w:rsidR="00DC237F" w:rsidRPr="000916F7">
        <w:t xml:space="preserve"> wymagających </w:t>
      </w:r>
      <w:r w:rsidR="00CF14F0" w:rsidRPr="000916F7">
        <w:t>podjęcia</w:t>
      </w:r>
      <w:r w:rsidR="00DC237F" w:rsidRPr="000916F7">
        <w:t xml:space="preserve"> kolejno w niedługim okresie czasu kilku</w:t>
      </w:r>
      <w:r w:rsidRPr="000916F7">
        <w:t xml:space="preserve"> zmian U</w:t>
      </w:r>
      <w:r w:rsidR="005F4F20" w:rsidRPr="000916F7">
        <w:t>chwały i Decyzji</w:t>
      </w:r>
      <w:r w:rsidR="00DC237F" w:rsidRPr="000916F7">
        <w:t xml:space="preserve">, za obopólną zgodą Stron może zostać </w:t>
      </w:r>
      <w:r w:rsidR="005F4F20" w:rsidRPr="000916F7">
        <w:t>podjęta jedna uchwała o zmianie Uchwały i Decyzji uwzględniająca</w:t>
      </w:r>
      <w:r w:rsidR="00DC237F" w:rsidRPr="000916F7">
        <w:t xml:space="preserve"> te zmiany. W tak</w:t>
      </w:r>
      <w:r w:rsidR="005F4F20" w:rsidRPr="000916F7">
        <w:t>i</w:t>
      </w:r>
      <w:r w:rsidRPr="000916F7">
        <w:t>m przypadku, do czasu podjęcia u</w:t>
      </w:r>
      <w:r w:rsidR="005F4F20" w:rsidRPr="000916F7">
        <w:t xml:space="preserve">chwały </w:t>
      </w:r>
      <w:r w:rsidR="00DC237F" w:rsidRPr="000916F7">
        <w:t>Beneficjent jest zobowiązany do informowania Instytucji Zarządzającej na piśmie o kolejnych zmianach,</w:t>
      </w:r>
      <w:r w:rsidR="005F4F20" w:rsidRPr="000916F7">
        <w:t xml:space="preserve"> które zostaną ujęte we wspólnej jednej uchwale</w:t>
      </w:r>
      <w:r w:rsidR="00DC237F" w:rsidRPr="000916F7">
        <w:t>.</w:t>
      </w:r>
    </w:p>
    <w:p w:rsidR="00905122" w:rsidRDefault="00905122" w:rsidP="00905122">
      <w:pPr>
        <w:pStyle w:val="Tekstpodstawowy"/>
      </w:pPr>
    </w:p>
    <w:p w:rsidR="00905122" w:rsidRDefault="00905122" w:rsidP="00905122">
      <w:pPr>
        <w:pStyle w:val="Tekstpodstawowy"/>
      </w:pPr>
    </w:p>
    <w:p w:rsidR="00905122" w:rsidRDefault="00905122" w:rsidP="00905122">
      <w:pPr>
        <w:pStyle w:val="Tekstpodstawowy"/>
      </w:pPr>
    </w:p>
    <w:p w:rsidR="00905122" w:rsidRDefault="00905122" w:rsidP="00905122">
      <w:pPr>
        <w:pStyle w:val="Tekstpodstawowy"/>
      </w:pPr>
    </w:p>
    <w:p w:rsidR="00905122" w:rsidRDefault="00905122" w:rsidP="00905122">
      <w:pPr>
        <w:pStyle w:val="Tekstpodstawowy"/>
      </w:pPr>
    </w:p>
    <w:p w:rsidR="00905122" w:rsidRDefault="00905122" w:rsidP="00905122">
      <w:pPr>
        <w:pStyle w:val="Tekstpodstawowy"/>
      </w:pPr>
    </w:p>
    <w:p w:rsidR="00905122" w:rsidRPr="006B4F8C" w:rsidRDefault="00905122" w:rsidP="00905122">
      <w:pPr>
        <w:pStyle w:val="Tekstpodstawowy"/>
      </w:pPr>
    </w:p>
    <w:p w:rsidR="00C9017A" w:rsidRPr="00FF224F" w:rsidRDefault="00C9017A" w:rsidP="00C9017A">
      <w:pPr>
        <w:tabs>
          <w:tab w:val="num" w:pos="-2160"/>
        </w:tabs>
        <w:jc w:val="center"/>
        <w:rPr>
          <w:b/>
          <w:bCs/>
        </w:rPr>
      </w:pPr>
      <w:r w:rsidRPr="00FF224F">
        <w:rPr>
          <w:b/>
          <w:bCs/>
        </w:rPr>
        <w:lastRenderedPageBreak/>
        <w:t>§ 23</w:t>
      </w:r>
      <w:r w:rsidRPr="00FF224F">
        <w:rPr>
          <w:bCs/>
        </w:rPr>
        <w:t>.</w:t>
      </w:r>
      <w:r w:rsidRPr="00FF224F">
        <w:rPr>
          <w:b/>
          <w:bCs/>
        </w:rPr>
        <w:t xml:space="preserve"> </w:t>
      </w:r>
    </w:p>
    <w:p w:rsidR="00C64E56" w:rsidRDefault="00316FB0" w:rsidP="006B4F8C">
      <w:pPr>
        <w:pStyle w:val="Tekstpodstawowy"/>
        <w:jc w:val="center"/>
        <w:rPr>
          <w:b/>
          <w:bCs/>
        </w:rPr>
      </w:pPr>
      <w:r w:rsidRPr="00FF224F">
        <w:rPr>
          <w:b/>
          <w:bCs/>
        </w:rPr>
        <w:t>Warunek rozwiązujący</w:t>
      </w:r>
    </w:p>
    <w:p w:rsidR="006B4F8C" w:rsidRPr="00FF224F" w:rsidRDefault="006B4F8C" w:rsidP="006B4F8C">
      <w:pPr>
        <w:pStyle w:val="Tekstpodstawowy"/>
        <w:jc w:val="center"/>
        <w:rPr>
          <w:b/>
          <w:bCs/>
        </w:rPr>
      </w:pPr>
    </w:p>
    <w:p w:rsidR="003849B0" w:rsidRPr="00FF224F" w:rsidRDefault="00C9017A" w:rsidP="00C9017A">
      <w:pPr>
        <w:pStyle w:val="Tekstpodstawowy"/>
        <w:numPr>
          <w:ilvl w:val="6"/>
          <w:numId w:val="36"/>
        </w:numPr>
        <w:tabs>
          <w:tab w:val="clear" w:pos="4680"/>
          <w:tab w:val="num" w:pos="284"/>
        </w:tabs>
        <w:ind w:left="284" w:hanging="284"/>
      </w:pPr>
      <w:r w:rsidRPr="00FF224F">
        <w:t>Jeżeli Beneficjent nie przedłoży w terminie do dnia ……….…</w:t>
      </w:r>
      <w:r w:rsidRPr="00FF224F">
        <w:rPr>
          <w:rStyle w:val="Odwoanieprzypisudolnego"/>
        </w:rPr>
        <w:footnoteReference w:id="37"/>
      </w:r>
      <w:r w:rsidRPr="00FF224F">
        <w:t xml:space="preserve"> dokumentów wskazanych w załączniku nr 4 do </w:t>
      </w:r>
      <w:r w:rsidR="00B5653D">
        <w:t>D</w:t>
      </w:r>
      <w:r w:rsidRPr="00FF224F">
        <w:t>ecyzji, to zostanie ona rozwiązana z dniem następnym i tym samym ustaną wszelkie wynikające z niej skutki.</w:t>
      </w:r>
    </w:p>
    <w:p w:rsidR="00C9017A" w:rsidRPr="00FF224F" w:rsidRDefault="00C9017A" w:rsidP="00C9017A">
      <w:pPr>
        <w:pStyle w:val="Tekstpodstawowy"/>
        <w:numPr>
          <w:ilvl w:val="6"/>
          <w:numId w:val="36"/>
        </w:numPr>
        <w:tabs>
          <w:tab w:val="clear" w:pos="4680"/>
          <w:tab w:val="num" w:pos="284"/>
        </w:tabs>
        <w:ind w:left="284" w:hanging="284"/>
      </w:pPr>
      <w:r w:rsidRPr="00FF224F">
        <w:t xml:space="preserve">W przypadku rozwiązania </w:t>
      </w:r>
      <w:r w:rsidR="00B5653D">
        <w:t>Decyzji</w:t>
      </w:r>
      <w:r w:rsidRPr="00FF224F">
        <w:t xml:space="preserve"> z przyczyn określonych w ust. 1, Strony nie będą mieć roszczeń wzajemnych z jakichkolwiek tytułów</w:t>
      </w:r>
      <w:r w:rsidR="00E13D09" w:rsidRPr="00FF224F">
        <w:t xml:space="preserve"> prawnych</w:t>
      </w:r>
      <w:r w:rsidRPr="00FF224F">
        <w:t xml:space="preserve">, wynikających z zawarcia decyzji i podjęcia działań zmierzających do przygotowania się Stron do realizacji niniejszej </w:t>
      </w:r>
      <w:r w:rsidR="00B5653D">
        <w:t>D</w:t>
      </w:r>
      <w:r w:rsidRPr="00FF224F">
        <w:t xml:space="preserve">ecyzji. </w:t>
      </w:r>
    </w:p>
    <w:p w:rsidR="00C9017A" w:rsidRDefault="00C9017A" w:rsidP="00C9017A">
      <w:pPr>
        <w:pStyle w:val="Tekstpodstawowy"/>
        <w:ind w:left="284"/>
      </w:pPr>
    </w:p>
    <w:p w:rsidR="00C9017A" w:rsidRPr="000916F7" w:rsidRDefault="00C9017A" w:rsidP="00AE1839">
      <w:pPr>
        <w:pStyle w:val="Tekstpodstawowy"/>
      </w:pPr>
    </w:p>
    <w:p w:rsidR="003B7930" w:rsidRPr="000916F7" w:rsidRDefault="00DC237F" w:rsidP="00BB47D7">
      <w:pPr>
        <w:tabs>
          <w:tab w:val="num" w:pos="-2160"/>
        </w:tabs>
        <w:jc w:val="center"/>
        <w:rPr>
          <w:b/>
          <w:bCs/>
        </w:rPr>
      </w:pPr>
      <w:r w:rsidRPr="000916F7">
        <w:rPr>
          <w:b/>
          <w:bCs/>
        </w:rPr>
        <w:t>§ 2</w:t>
      </w:r>
      <w:r w:rsidR="00C9017A">
        <w:rPr>
          <w:b/>
          <w:bCs/>
        </w:rPr>
        <w:t>4</w:t>
      </w:r>
      <w:r w:rsidRPr="000916F7">
        <w:rPr>
          <w:bCs/>
        </w:rPr>
        <w:t>.</w:t>
      </w:r>
      <w:r w:rsidRPr="000916F7">
        <w:rPr>
          <w:b/>
          <w:bCs/>
        </w:rPr>
        <w:t xml:space="preserve"> </w:t>
      </w:r>
    </w:p>
    <w:p w:rsidR="00316FB0" w:rsidRPr="000916F7" w:rsidRDefault="00316FB0" w:rsidP="00316FB0">
      <w:pPr>
        <w:pStyle w:val="Tekstpodstawowy"/>
        <w:jc w:val="center"/>
      </w:pPr>
      <w:r w:rsidRPr="000916F7">
        <w:rPr>
          <w:b/>
          <w:bCs/>
        </w:rPr>
        <w:t>Uchylenie Uchwały wraz z Decyzją</w:t>
      </w:r>
    </w:p>
    <w:p w:rsidR="003B7930" w:rsidRPr="000916F7" w:rsidRDefault="003B7930" w:rsidP="00BB47D7">
      <w:pPr>
        <w:tabs>
          <w:tab w:val="num" w:pos="-2160"/>
        </w:tabs>
        <w:outlineLvl w:val="0"/>
        <w:rPr>
          <w:b/>
          <w:bCs/>
        </w:rPr>
      </w:pPr>
    </w:p>
    <w:p w:rsidR="00DC237F" w:rsidRPr="000916F7" w:rsidRDefault="00DC237F" w:rsidP="0063109E">
      <w:pPr>
        <w:pStyle w:val="Pisma"/>
        <w:numPr>
          <w:ilvl w:val="0"/>
          <w:numId w:val="24"/>
        </w:numPr>
        <w:tabs>
          <w:tab w:val="clear" w:pos="720"/>
          <w:tab w:val="num" w:pos="360"/>
        </w:tabs>
        <w:autoSpaceDE/>
        <w:autoSpaceDN/>
        <w:ind w:left="284" w:hanging="284"/>
        <w:rPr>
          <w:sz w:val="24"/>
        </w:rPr>
      </w:pPr>
      <w:r w:rsidRPr="000916F7">
        <w:rPr>
          <w:sz w:val="24"/>
        </w:rPr>
        <w:t xml:space="preserve">Instytucja Zarządzająca może </w:t>
      </w:r>
      <w:r w:rsidR="00863E8D" w:rsidRPr="000916F7">
        <w:rPr>
          <w:sz w:val="24"/>
        </w:rPr>
        <w:t>uchylić</w:t>
      </w:r>
      <w:r w:rsidRPr="000916F7">
        <w:rPr>
          <w:sz w:val="24"/>
        </w:rPr>
        <w:t xml:space="preserve"> </w:t>
      </w:r>
      <w:r w:rsidR="00863E8D" w:rsidRPr="000916F7">
        <w:rPr>
          <w:sz w:val="24"/>
        </w:rPr>
        <w:t>Uchwałę wraz z Decyzją</w:t>
      </w:r>
      <w:r w:rsidRPr="000916F7">
        <w:rPr>
          <w:sz w:val="24"/>
        </w:rPr>
        <w:t>, jeżeli Beneficjent:</w:t>
      </w:r>
    </w:p>
    <w:p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 xml:space="preserve">ie rozpoczął realizacji Projektu w terminie 3 miesięcy od ustalonego w § 5 ust. 1 pkt 1 niniejszej </w:t>
      </w:r>
      <w:r w:rsidR="00863E8D" w:rsidRPr="000916F7">
        <w:t>Decyzji</w:t>
      </w:r>
      <w:r w:rsidR="00DC237F" w:rsidRPr="000916F7">
        <w:t xml:space="preserve"> dnia rozpoczęcia realizacji Projektu z przyczyn przez siebie zawinionych,</w:t>
      </w:r>
    </w:p>
    <w:p w:rsidR="00DC237F" w:rsidRPr="000916F7" w:rsidRDefault="00056C43" w:rsidP="0063109E">
      <w:pPr>
        <w:numPr>
          <w:ilvl w:val="0"/>
          <w:numId w:val="23"/>
        </w:numPr>
        <w:tabs>
          <w:tab w:val="clear" w:pos="2700"/>
          <w:tab w:val="num" w:pos="1134"/>
        </w:tabs>
        <w:ind w:left="714" w:hanging="357"/>
        <w:jc w:val="both"/>
      </w:pPr>
      <w:r w:rsidRPr="000916F7">
        <w:t>Z</w:t>
      </w:r>
      <w:r w:rsidR="00DC237F" w:rsidRPr="000916F7">
        <w:t xml:space="preserve">aprzestał realizacji Projektu lub realizuje go w sposób niezgodny z niniejszą </w:t>
      </w:r>
      <w:r w:rsidR="00863E8D" w:rsidRPr="000916F7">
        <w:t>Decyzją</w:t>
      </w:r>
      <w:r w:rsidR="00DC237F" w:rsidRPr="000916F7">
        <w:t>, przepisami prawa lub procedurami właściwymi dla Programu,</w:t>
      </w:r>
    </w:p>
    <w:p w:rsidR="00DC237F" w:rsidRPr="000916F7" w:rsidRDefault="00056C43" w:rsidP="0063109E">
      <w:pPr>
        <w:numPr>
          <w:ilvl w:val="0"/>
          <w:numId w:val="23"/>
        </w:numPr>
        <w:tabs>
          <w:tab w:val="clear" w:pos="2700"/>
          <w:tab w:val="num" w:pos="1134"/>
        </w:tabs>
        <w:ind w:left="714" w:hanging="357"/>
        <w:jc w:val="both"/>
      </w:pPr>
      <w:r w:rsidRPr="000916F7">
        <w:t>R</w:t>
      </w:r>
      <w:r w:rsidR="00DC237F" w:rsidRPr="000916F7">
        <w:t>ażąco utrudniał przeprowadzenie kontroli przez Instytucję Zarządzającą bądź inne uprawnione podmioty,</w:t>
      </w:r>
    </w:p>
    <w:p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ie przeprowadził audytu zewnętrznego Projektu lub nie przekazał wyników audytu zewnętrznego Projektu do Instytucji Zarządzającej,</w:t>
      </w:r>
    </w:p>
    <w:p w:rsidR="00DC237F" w:rsidRPr="000916F7" w:rsidRDefault="00056C43" w:rsidP="0063109E">
      <w:pPr>
        <w:numPr>
          <w:ilvl w:val="0"/>
          <w:numId w:val="23"/>
        </w:numPr>
        <w:tabs>
          <w:tab w:val="clear" w:pos="2700"/>
          <w:tab w:val="num" w:pos="1134"/>
        </w:tabs>
        <w:ind w:left="714" w:hanging="357"/>
        <w:jc w:val="both"/>
      </w:pPr>
      <w:r w:rsidRPr="000916F7">
        <w:t>W</w:t>
      </w:r>
      <w:r w:rsidR="00DC237F" w:rsidRPr="000916F7">
        <w:t xml:space="preserve"> określonym terminie nie usunął stwierdzonych nieprawidłowości,</w:t>
      </w:r>
    </w:p>
    <w:p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ie przedłożył, pomimo pisemnego wezwania przez Instytucję Z</w:t>
      </w:r>
      <w:r w:rsidR="00F77A76" w:rsidRPr="000916F7">
        <w:t>arządzającą, wniosku o płatność,</w:t>
      </w:r>
    </w:p>
    <w:p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 xml:space="preserve">ie przedłożył, pomimo pisemnego wezwania przez Instytucję Zarządzającą sprawozdań </w:t>
      </w:r>
      <w:r w:rsidR="0065693A" w:rsidRPr="000916F7">
        <w:t>wymaganych w okresie trwałości P</w:t>
      </w:r>
      <w:r w:rsidR="00DC237F" w:rsidRPr="000916F7">
        <w:t>rojektu</w:t>
      </w:r>
      <w:r w:rsidR="00F77A76" w:rsidRPr="000916F7">
        <w:t>,</w:t>
      </w:r>
    </w:p>
    <w:p w:rsidR="00DC237F" w:rsidRPr="000916F7" w:rsidRDefault="00056C43" w:rsidP="0063109E">
      <w:pPr>
        <w:numPr>
          <w:ilvl w:val="0"/>
          <w:numId w:val="23"/>
        </w:numPr>
        <w:tabs>
          <w:tab w:val="clear" w:pos="2700"/>
          <w:tab w:val="num" w:pos="1134"/>
        </w:tabs>
        <w:ind w:left="714" w:hanging="357"/>
        <w:jc w:val="both"/>
      </w:pPr>
      <w:r w:rsidRPr="000916F7">
        <w:t>W</w:t>
      </w:r>
      <w:r w:rsidR="00DC237F" w:rsidRPr="000916F7">
        <w:t xml:space="preserve"> sposób rażący nie wywiązuje się z obowiązków nałożonych na niego </w:t>
      </w:r>
      <w:r w:rsidR="00DC237F" w:rsidRPr="000916F7">
        <w:br/>
        <w:t xml:space="preserve">w niniejszej </w:t>
      </w:r>
      <w:r w:rsidR="00863E8D" w:rsidRPr="000916F7">
        <w:t>Decyzji</w:t>
      </w:r>
      <w:r w:rsidR="00DC237F" w:rsidRPr="000916F7">
        <w:t>.</w:t>
      </w:r>
    </w:p>
    <w:p w:rsidR="00DC237F" w:rsidRPr="000916F7" w:rsidRDefault="00DC237F" w:rsidP="0063109E">
      <w:pPr>
        <w:pStyle w:val="Pisma"/>
        <w:numPr>
          <w:ilvl w:val="0"/>
          <w:numId w:val="24"/>
        </w:numPr>
        <w:tabs>
          <w:tab w:val="clear" w:pos="720"/>
          <w:tab w:val="num" w:pos="360"/>
        </w:tabs>
        <w:autoSpaceDE/>
        <w:autoSpaceDN/>
        <w:ind w:left="284" w:hanging="284"/>
        <w:rPr>
          <w:sz w:val="24"/>
        </w:rPr>
      </w:pPr>
      <w:r w:rsidRPr="000916F7">
        <w:rPr>
          <w:sz w:val="24"/>
        </w:rPr>
        <w:t xml:space="preserve">Instytucja Zarządzająca </w:t>
      </w:r>
      <w:r w:rsidR="00863E8D" w:rsidRPr="000916F7">
        <w:rPr>
          <w:sz w:val="24"/>
        </w:rPr>
        <w:t>uchyla Uchwałę wraz z Decyzją</w:t>
      </w:r>
      <w:r w:rsidRPr="000916F7">
        <w:rPr>
          <w:sz w:val="24"/>
        </w:rPr>
        <w:t>, jeżeli:</w:t>
      </w:r>
    </w:p>
    <w:p w:rsidR="00DC237F" w:rsidRPr="000916F7" w:rsidRDefault="00DC237F" w:rsidP="0063109E">
      <w:pPr>
        <w:numPr>
          <w:ilvl w:val="0"/>
          <w:numId w:val="25"/>
        </w:numPr>
        <w:ind w:left="714" w:hanging="357"/>
        <w:jc w:val="both"/>
      </w:pPr>
      <w:r w:rsidRPr="000916F7">
        <w:t xml:space="preserve">Beneficjent wykorzystał przekazane środki finansowe (w całości lub w części) na cel inny niż określony w Projekcie lub niezgodnie z niniejszą </w:t>
      </w:r>
      <w:r w:rsidR="00863E8D" w:rsidRPr="000916F7">
        <w:t>Decyzją</w:t>
      </w:r>
      <w:r w:rsidRPr="000916F7">
        <w:t xml:space="preserve"> oraz przepisami prawa lub procedurami właściwymi dla Programu;</w:t>
      </w:r>
    </w:p>
    <w:p w:rsidR="00DC237F" w:rsidRPr="000916F7" w:rsidRDefault="00DC237F" w:rsidP="0063109E">
      <w:pPr>
        <w:numPr>
          <w:ilvl w:val="0"/>
          <w:numId w:val="25"/>
        </w:numPr>
        <w:ind w:left="714" w:hanging="357"/>
        <w:jc w:val="both"/>
      </w:pPr>
      <w:r w:rsidRPr="000916F7">
        <w:t>Beneficjent odmówił poddania się kontroli Instytucji Zarządzającej bądź innych uprawnionych podmiotów;</w:t>
      </w:r>
    </w:p>
    <w:p w:rsidR="00DC237F" w:rsidRPr="000916F7" w:rsidRDefault="00DC237F" w:rsidP="0063109E">
      <w:pPr>
        <w:numPr>
          <w:ilvl w:val="0"/>
          <w:numId w:val="25"/>
        </w:numPr>
        <w:ind w:left="714" w:hanging="357"/>
        <w:jc w:val="both"/>
      </w:pPr>
      <w:r w:rsidRPr="000916F7">
        <w:t xml:space="preserve">Beneficjent nie przestrzegał procedur udzielania zamówień publicznych oraz przejrzystości, jawności i uczciwej konkurencji przy wydatkowaniu środków </w:t>
      </w:r>
      <w:r w:rsidRPr="000916F7">
        <w:br/>
        <w:t>w ramach realizowanego Projektu</w:t>
      </w:r>
      <w:r w:rsidR="00F77A76" w:rsidRPr="000916F7">
        <w:t>,</w:t>
      </w:r>
      <w:r w:rsidR="007F06A0" w:rsidRPr="000916F7">
        <w:t xml:space="preserve"> o których mowa w § 11</w:t>
      </w:r>
      <w:r w:rsidRPr="000916F7">
        <w:t xml:space="preserve"> niniejszej </w:t>
      </w:r>
      <w:r w:rsidR="00863E8D" w:rsidRPr="000916F7">
        <w:t>Decyzji</w:t>
      </w:r>
      <w:r w:rsidRPr="000916F7">
        <w:t>;</w:t>
      </w:r>
    </w:p>
    <w:p w:rsidR="00DC237F" w:rsidRPr="000916F7" w:rsidRDefault="00DC237F" w:rsidP="0063109E">
      <w:pPr>
        <w:numPr>
          <w:ilvl w:val="0"/>
          <w:numId w:val="25"/>
        </w:numPr>
        <w:ind w:left="714" w:hanging="357"/>
        <w:jc w:val="both"/>
      </w:pPr>
      <w:r w:rsidRPr="000916F7">
        <w:lastRenderedPageBreak/>
        <w:t>Beneficjent – w trakcie ubiegania się o dofinansowanie - złożył podrobione, przerobione lub stwierdzające nieprawdę dokumenty lub udzielił nieprawdz</w:t>
      </w:r>
      <w:r w:rsidR="00FA0D99">
        <w:t>iwych, nierzetelnych informacji.</w:t>
      </w:r>
      <w:r w:rsidRPr="000916F7">
        <w:t xml:space="preserve"> </w:t>
      </w:r>
    </w:p>
    <w:p w:rsidR="00DC237F" w:rsidRPr="000916F7" w:rsidRDefault="00DC237F" w:rsidP="0063109E">
      <w:pPr>
        <w:numPr>
          <w:ilvl w:val="0"/>
          <w:numId w:val="27"/>
        </w:numPr>
        <w:tabs>
          <w:tab w:val="clear" w:pos="720"/>
          <w:tab w:val="num" w:pos="360"/>
        </w:tabs>
        <w:ind w:left="284" w:hanging="284"/>
        <w:jc w:val="both"/>
      </w:pPr>
      <w:r w:rsidRPr="000916F7">
        <w:t xml:space="preserve">W przypadku </w:t>
      </w:r>
      <w:r w:rsidR="00863E8D" w:rsidRPr="000916F7">
        <w:t>uchylenia Uchwały wraz z Decyzją</w:t>
      </w:r>
      <w:r w:rsidRPr="000916F7">
        <w:t xml:space="preserve"> z </w:t>
      </w:r>
      <w:r w:rsidR="00863E8D" w:rsidRPr="000916F7">
        <w:t>powo</w:t>
      </w:r>
      <w:r w:rsidRPr="000916F7">
        <w:t xml:space="preserve">dów, o których mowa w ust. 1 </w:t>
      </w:r>
      <w:r w:rsidR="004058B0" w:rsidRPr="000916F7">
        <w:br/>
      </w:r>
      <w:r w:rsidRPr="000916F7">
        <w:t xml:space="preserve">i 2, Beneficjent jest zobowiązany do zwrotu otrzymanego dofinansowania wraz </w:t>
      </w:r>
      <w:r w:rsidR="009667B2" w:rsidRPr="000916F7">
        <w:br/>
      </w:r>
      <w:r w:rsidRPr="000916F7">
        <w:t>z odsetkami w wysokości określonej jak dla zaległo</w:t>
      </w:r>
      <w:r w:rsidR="00F77A76" w:rsidRPr="000916F7">
        <w:t>ści podatkowych liczo</w:t>
      </w:r>
      <w:r w:rsidRPr="000916F7">
        <w:t>nymi od dnia przekazania dofinansowania</w:t>
      </w:r>
      <w:r w:rsidR="00E67D68">
        <w:t xml:space="preserve"> do dnia zwrotu</w:t>
      </w:r>
      <w:r w:rsidRPr="000916F7">
        <w:t xml:space="preserve">, w terminie </w:t>
      </w:r>
      <w:r w:rsidR="00127574" w:rsidRPr="000916F7">
        <w:t xml:space="preserve">14 dni od </w:t>
      </w:r>
      <w:r w:rsidR="00667AB1" w:rsidRPr="000916F7">
        <w:t xml:space="preserve">dnia podjęcia uchwały </w:t>
      </w:r>
      <w:r w:rsidR="00E67D68">
        <w:br/>
      </w:r>
      <w:r w:rsidR="00667AB1" w:rsidRPr="000916F7">
        <w:t>o uchyleniu</w:t>
      </w:r>
      <w:r w:rsidR="00127574" w:rsidRPr="000916F7">
        <w:t xml:space="preserve"> </w:t>
      </w:r>
      <w:r w:rsidR="00667AB1" w:rsidRPr="000916F7">
        <w:t>U</w:t>
      </w:r>
      <w:r w:rsidR="00127574" w:rsidRPr="000916F7">
        <w:t xml:space="preserve">chwały wraz z  Decyzją </w:t>
      </w:r>
      <w:r w:rsidRPr="000916F7">
        <w:t>i na rachunki bankowe wskazane przez Instytucję Zarządzającą.</w:t>
      </w:r>
    </w:p>
    <w:p w:rsidR="00DC237F" w:rsidRPr="000916F7" w:rsidRDefault="00DC237F" w:rsidP="0063109E">
      <w:pPr>
        <w:numPr>
          <w:ilvl w:val="0"/>
          <w:numId w:val="27"/>
        </w:numPr>
        <w:tabs>
          <w:tab w:val="clear" w:pos="720"/>
          <w:tab w:val="num" w:pos="360"/>
        </w:tabs>
        <w:ind w:left="284" w:hanging="284"/>
        <w:jc w:val="both"/>
      </w:pPr>
      <w:r w:rsidRPr="000916F7">
        <w:t xml:space="preserve">Niniejsza </w:t>
      </w:r>
      <w:r w:rsidR="008269FC" w:rsidRPr="000916F7">
        <w:t>Decyzja</w:t>
      </w:r>
      <w:r w:rsidRPr="000916F7">
        <w:t xml:space="preserve"> może zostać rozwiązana w wyniku zgodnej woli Stron </w:t>
      </w:r>
      <w:r w:rsidR="00075724" w:rsidRPr="000916F7">
        <w:t xml:space="preserve">Decyzji </w:t>
      </w:r>
      <w:r w:rsidRPr="000916F7">
        <w:t>bądź w wyniku wystąpienia okoliczności, które uniemożliwiają dalsze wykonywanie obowiązków w niej zawartych.</w:t>
      </w:r>
    </w:p>
    <w:p w:rsidR="00DC237F" w:rsidRPr="000916F7" w:rsidRDefault="00863E8D" w:rsidP="0063109E">
      <w:pPr>
        <w:numPr>
          <w:ilvl w:val="0"/>
          <w:numId w:val="27"/>
        </w:numPr>
        <w:tabs>
          <w:tab w:val="clear" w:pos="720"/>
          <w:tab w:val="num" w:pos="360"/>
        </w:tabs>
        <w:autoSpaceDE w:val="0"/>
        <w:autoSpaceDN w:val="0"/>
        <w:adjustRightInd w:val="0"/>
        <w:ind w:left="284" w:hanging="284"/>
        <w:jc w:val="both"/>
      </w:pPr>
      <w:r w:rsidRPr="000916F7">
        <w:t xml:space="preserve">Uchwała wraz z Decyzją </w:t>
      </w:r>
      <w:r w:rsidR="00DC237F" w:rsidRPr="000916F7">
        <w:t xml:space="preserve">może zostać </w:t>
      </w:r>
      <w:r w:rsidRPr="000916F7">
        <w:t>uchylona</w:t>
      </w:r>
      <w:r w:rsidR="00DC237F" w:rsidRPr="000916F7">
        <w:t xml:space="preserve"> na wniosek Beneficjenta w terminie 30 dni od dnia złożenia do Instytucji Zarządzającej wniosku o </w:t>
      </w:r>
      <w:r w:rsidRPr="000916F7">
        <w:t xml:space="preserve">uchylenie Uchwały wraz </w:t>
      </w:r>
      <w:r w:rsidR="009667B2" w:rsidRPr="000916F7">
        <w:br/>
      </w:r>
      <w:r w:rsidRPr="000916F7">
        <w:t>z Decyzją</w:t>
      </w:r>
      <w:r w:rsidR="00D37000" w:rsidRPr="000916F7">
        <w:t>, jeżeli zwróci on otrzymane dofinansowanie</w:t>
      </w:r>
      <w:r w:rsidR="00DC237F" w:rsidRPr="000916F7">
        <w:t>, wraz z odsetkami w wysokości j</w:t>
      </w:r>
      <w:r w:rsidR="00D37000" w:rsidRPr="000916F7">
        <w:t>ak dla zaległości podatkowych liczo</w:t>
      </w:r>
      <w:r w:rsidR="00DC237F" w:rsidRPr="000916F7">
        <w:t xml:space="preserve">nymi od dnia przekazania środków </w:t>
      </w:r>
      <w:r w:rsidR="00FA0D99">
        <w:t>do dnia ich zwrotu.</w:t>
      </w:r>
    </w:p>
    <w:p w:rsidR="00DC237F" w:rsidRPr="000916F7" w:rsidRDefault="00DC237F" w:rsidP="0063109E">
      <w:pPr>
        <w:numPr>
          <w:ilvl w:val="0"/>
          <w:numId w:val="27"/>
        </w:numPr>
        <w:tabs>
          <w:tab w:val="clear" w:pos="720"/>
          <w:tab w:val="num" w:pos="360"/>
        </w:tabs>
        <w:autoSpaceDE w:val="0"/>
        <w:autoSpaceDN w:val="0"/>
        <w:adjustRightInd w:val="0"/>
        <w:ind w:left="284" w:hanging="284"/>
        <w:jc w:val="both"/>
      </w:pPr>
      <w:r w:rsidRPr="000916F7">
        <w:t xml:space="preserve">Niezależnie od formy lub przyczyny </w:t>
      </w:r>
      <w:r w:rsidR="00863E8D" w:rsidRPr="000916F7">
        <w:t>uchylenia Uchwały wraz z Decyzją</w:t>
      </w:r>
      <w:r w:rsidRPr="000916F7">
        <w:t>, Beneficjent zobowiązany jest do przedstawienia wniosku o płatność końcową z wypełnioną częścią sprawozdawczą oraz do przechowywania, archiwizowania i udostę</w:t>
      </w:r>
      <w:r w:rsidR="00863E8D" w:rsidRPr="000916F7">
        <w:t xml:space="preserve">pniania dokumentacji związanej </w:t>
      </w:r>
      <w:r w:rsidRPr="000916F7">
        <w:t xml:space="preserve">z realizacją Projektu, zgodnie z przepisami niniejszej </w:t>
      </w:r>
      <w:r w:rsidR="00863E8D" w:rsidRPr="000916F7">
        <w:t>Decyzji</w:t>
      </w:r>
      <w:r w:rsidRPr="000916F7">
        <w:t>.</w:t>
      </w:r>
    </w:p>
    <w:p w:rsidR="00DC237F" w:rsidRPr="000916F7" w:rsidRDefault="00DC237F" w:rsidP="0063109E">
      <w:pPr>
        <w:numPr>
          <w:ilvl w:val="0"/>
          <w:numId w:val="27"/>
        </w:numPr>
        <w:tabs>
          <w:tab w:val="clear" w:pos="720"/>
          <w:tab w:val="num" w:pos="360"/>
        </w:tabs>
        <w:autoSpaceDE w:val="0"/>
        <w:autoSpaceDN w:val="0"/>
        <w:adjustRightInd w:val="0"/>
        <w:ind w:left="284" w:hanging="284"/>
        <w:jc w:val="both"/>
      </w:pPr>
      <w:r w:rsidRPr="000916F7">
        <w:t xml:space="preserve">W razie </w:t>
      </w:r>
      <w:r w:rsidR="00863E8D" w:rsidRPr="000916F7">
        <w:t>uchylenia Uchwały wraz z Decyzją</w:t>
      </w:r>
      <w:r w:rsidRPr="000916F7">
        <w:t xml:space="preserve"> Beneficjentowi nie przysługuje odszkodowanie.</w:t>
      </w:r>
    </w:p>
    <w:p w:rsidR="00533E57" w:rsidRPr="000916F7" w:rsidRDefault="00533E57" w:rsidP="00BB47D7"/>
    <w:p w:rsidR="00C754F7" w:rsidRDefault="00C754F7" w:rsidP="00537D9F">
      <w:pPr>
        <w:pStyle w:val="Nagwek1"/>
        <w:spacing w:before="0"/>
        <w:rPr>
          <w:rFonts w:ascii="Times New Roman" w:hAnsi="Times New Roman" w:cs="Times New Roman"/>
          <w:bCs w:val="0"/>
          <w:color w:val="auto"/>
          <w:sz w:val="24"/>
          <w:szCs w:val="24"/>
        </w:rPr>
      </w:pPr>
    </w:p>
    <w:p w:rsidR="003B7930" w:rsidRPr="000916F7" w:rsidRDefault="00C9017A" w:rsidP="00BB47D7">
      <w:pPr>
        <w:pStyle w:val="Nagwek1"/>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25</w:t>
      </w:r>
      <w:r w:rsidR="00DC237F" w:rsidRPr="000916F7">
        <w:rPr>
          <w:rFonts w:ascii="Times New Roman" w:hAnsi="Times New Roman" w:cs="Times New Roman"/>
          <w:bCs w:val="0"/>
          <w:color w:val="auto"/>
          <w:sz w:val="24"/>
          <w:szCs w:val="24"/>
        </w:rPr>
        <w:t xml:space="preserve">. </w:t>
      </w:r>
    </w:p>
    <w:p w:rsidR="00316FB0" w:rsidRPr="000916F7" w:rsidRDefault="00316FB0" w:rsidP="00316FB0">
      <w:pPr>
        <w:pStyle w:val="Nagwek1"/>
        <w:spacing w:before="0"/>
        <w:jc w:val="center"/>
        <w:rPr>
          <w:rFonts w:ascii="Times New Roman" w:hAnsi="Times New Roman" w:cs="Times New Roman"/>
          <w:bCs w:val="0"/>
          <w:color w:val="auto"/>
          <w:sz w:val="24"/>
          <w:szCs w:val="24"/>
        </w:rPr>
      </w:pPr>
      <w:r w:rsidRPr="000916F7">
        <w:rPr>
          <w:rFonts w:ascii="Times New Roman" w:hAnsi="Times New Roman" w:cs="Times New Roman"/>
          <w:bCs w:val="0"/>
          <w:color w:val="auto"/>
          <w:sz w:val="24"/>
          <w:szCs w:val="24"/>
        </w:rPr>
        <w:t xml:space="preserve">Postanowienia końcowe </w:t>
      </w:r>
    </w:p>
    <w:p w:rsidR="003B7930" w:rsidRPr="000916F7" w:rsidRDefault="003B7930" w:rsidP="00BB47D7"/>
    <w:p w:rsidR="003B7930" w:rsidRPr="000916F7" w:rsidRDefault="00DC237F" w:rsidP="00BB47D7">
      <w:pPr>
        <w:jc w:val="both"/>
      </w:pPr>
      <w:r w:rsidRPr="000916F7">
        <w:t>Beneficjent zobowiązuje się do przestrzegania przepisów wspólnotowych w zakresie zasad horyzontalnych polityk wspólnotowych, które są dla niego wiążące, w tym przepisów dotyczących konkurencji, pomocy publicznej, udzielania zamówień publicznych oraz zrównoważonego rozwoju.</w:t>
      </w:r>
    </w:p>
    <w:p w:rsidR="00BD3C0F" w:rsidRDefault="00BD3C0F" w:rsidP="00BB47D7">
      <w:pPr>
        <w:jc w:val="both"/>
      </w:pPr>
    </w:p>
    <w:p w:rsidR="00EB7A3E" w:rsidRPr="000916F7" w:rsidRDefault="00EB7A3E" w:rsidP="00BB47D7">
      <w:pPr>
        <w:jc w:val="both"/>
      </w:pPr>
      <w:r>
        <w:rPr>
          <w:rFonts w:eastAsiaTheme="majorEastAsia" w:cstheme="majorBidi"/>
          <w:b/>
          <w:bCs/>
          <w:color w:val="000000" w:themeColor="text1"/>
          <w:szCs w:val="28"/>
          <w:highlight w:val="yellow"/>
        </w:rPr>
        <w:t xml:space="preserve">                                                 </w:t>
      </w:r>
    </w:p>
    <w:p w:rsidR="003B7930" w:rsidRPr="000916F7" w:rsidRDefault="00DC237F" w:rsidP="00BB47D7">
      <w:pPr>
        <w:jc w:val="center"/>
        <w:rPr>
          <w:b/>
          <w:bCs/>
        </w:rPr>
      </w:pPr>
      <w:r w:rsidRPr="000916F7">
        <w:rPr>
          <w:b/>
          <w:bCs/>
          <w:spacing w:val="-8"/>
        </w:rPr>
        <w:t xml:space="preserve">§ </w:t>
      </w:r>
      <w:r w:rsidR="00C9017A">
        <w:rPr>
          <w:b/>
          <w:bCs/>
        </w:rPr>
        <w:t>26</w:t>
      </w:r>
      <w:r w:rsidRPr="000916F7">
        <w:rPr>
          <w:b/>
          <w:bCs/>
        </w:rPr>
        <w:t>.</w:t>
      </w:r>
    </w:p>
    <w:p w:rsidR="003B7930" w:rsidRPr="008F3FA5" w:rsidRDefault="00316FB0" w:rsidP="00BB47D7">
      <w:pPr>
        <w:jc w:val="center"/>
        <w:rPr>
          <w:rFonts w:eastAsiaTheme="majorEastAsia" w:cstheme="majorBidi"/>
          <w:b/>
          <w:bCs/>
          <w:color w:val="000000" w:themeColor="text1"/>
          <w:szCs w:val="28"/>
        </w:rPr>
      </w:pPr>
      <w:r w:rsidRPr="008F3FA5">
        <w:rPr>
          <w:rFonts w:eastAsiaTheme="majorEastAsia" w:cstheme="majorBidi"/>
          <w:b/>
          <w:bCs/>
          <w:color w:val="000000" w:themeColor="text1"/>
          <w:szCs w:val="28"/>
        </w:rPr>
        <w:t>Sprawy nieuregulowane Decyzją</w:t>
      </w:r>
    </w:p>
    <w:p w:rsidR="00316FB0" w:rsidRPr="000916F7" w:rsidRDefault="00316FB0" w:rsidP="00BB47D7">
      <w:pPr>
        <w:jc w:val="center"/>
        <w:rPr>
          <w:b/>
          <w:bCs/>
        </w:rPr>
      </w:pPr>
    </w:p>
    <w:p w:rsidR="00CB0F4C" w:rsidRPr="000916F7" w:rsidRDefault="00CB0F4C" w:rsidP="00CB0F4C">
      <w:pPr>
        <w:jc w:val="both"/>
        <w:rPr>
          <w:bCs/>
        </w:rPr>
      </w:pPr>
      <w:r w:rsidRPr="000916F7">
        <w:rPr>
          <w:bCs/>
        </w:rPr>
        <w:t>W sprawach nieuregulowanych niniejszą Decyzją zastosowanie mają w szczególności:</w:t>
      </w:r>
    </w:p>
    <w:p w:rsidR="00CB0F4C" w:rsidRPr="00FF224F" w:rsidRDefault="00E55EC6" w:rsidP="0063109E">
      <w:pPr>
        <w:numPr>
          <w:ilvl w:val="3"/>
          <w:numId w:val="21"/>
        </w:numPr>
        <w:tabs>
          <w:tab w:val="clear" w:pos="2880"/>
          <w:tab w:val="num" w:pos="720"/>
        </w:tabs>
        <w:ind w:left="714" w:hanging="357"/>
        <w:jc w:val="both"/>
        <w:rPr>
          <w:bCs/>
        </w:rPr>
      </w:pPr>
      <w:r w:rsidRPr="00E55EC6">
        <w:t xml:space="preserve">właściwe akty prawa krajowego oraz prawa unijnego, w szczególności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E55EC6">
        <w:br/>
        <w:t xml:space="preserve">i Rybackiego oraz uchylającego rozporządzenie Rady (WE) nr 1083/2006 (Dz. Urz. UE L 347/320 z 20.12.2013 r.), ustawa z dnia 23 kwietnia 1964 r. – Kodeks cywilny </w:t>
      </w:r>
      <w:r w:rsidRPr="00FF224F">
        <w:lastRenderedPageBreak/>
        <w:t>(</w:t>
      </w:r>
      <w:r w:rsidR="0035113D" w:rsidRPr="00FF224F">
        <w:t xml:space="preserve">t.j. </w:t>
      </w:r>
      <w:r w:rsidRPr="00FF224F">
        <w:t>Dz. U. z 2017 r., poz. 459 z późn. zm.), ustawa z dnia 27 sierpnia 2009 r. o finansach publicznych (</w:t>
      </w:r>
      <w:r w:rsidR="00AE1839" w:rsidRPr="00FF224F">
        <w:t>t.j. Dz. U. z 2017</w:t>
      </w:r>
      <w:r w:rsidRPr="00FF224F">
        <w:t xml:space="preserve"> r., poz. </w:t>
      </w:r>
      <w:r w:rsidR="00AE1839" w:rsidRPr="00FF224F">
        <w:t>2077</w:t>
      </w:r>
      <w:r w:rsidRPr="00FF224F">
        <w:t>, z późn. zm.), ustawa z dnia 29 września 1994 r. o rachunkowości (</w:t>
      </w:r>
      <w:r w:rsidR="00AE1839" w:rsidRPr="00FF224F">
        <w:t>t.j. Dz. U. z 2017</w:t>
      </w:r>
      <w:r w:rsidRPr="00FF224F">
        <w:t xml:space="preserve"> r. poz. </w:t>
      </w:r>
      <w:r w:rsidR="00AE1839" w:rsidRPr="00FF224F">
        <w:t xml:space="preserve">2342, </w:t>
      </w:r>
      <w:r w:rsidRPr="00FF224F">
        <w:t xml:space="preserve">z późn. zm.), ustawa z dnia 29 stycznia 2004 r. Prawo zamówień publicznych </w:t>
      </w:r>
      <w:r w:rsidRPr="00FF224F">
        <w:rPr>
          <w:iCs/>
        </w:rPr>
        <w:t>(Dz. U. z 2017 r., poz. 1579 z późn. zm.), ustawa z dnia 30 kwietnia 2004 r. o postępowaniu w sprawach dotyczących pomocy publicznej (</w:t>
      </w:r>
      <w:r w:rsidR="00AE1839" w:rsidRPr="00FF224F">
        <w:rPr>
          <w:iCs/>
        </w:rPr>
        <w:t>t.j. Dz. U. z 2018</w:t>
      </w:r>
      <w:r w:rsidRPr="00FF224F">
        <w:rPr>
          <w:iCs/>
        </w:rPr>
        <w:t xml:space="preserve"> r., poz. </w:t>
      </w:r>
      <w:r w:rsidR="00AE1839" w:rsidRPr="00FF224F">
        <w:rPr>
          <w:iCs/>
        </w:rPr>
        <w:t>362</w:t>
      </w:r>
      <w:r w:rsidRPr="00FF224F">
        <w:rPr>
          <w:iCs/>
        </w:rPr>
        <w:t>, z późn. zm.), ustawa z dnia 27 kwietnia 2001 r. Prawo Ochrony Środowiska (</w:t>
      </w:r>
      <w:r w:rsidR="0035113D" w:rsidRPr="00FF224F">
        <w:rPr>
          <w:iCs/>
        </w:rPr>
        <w:t xml:space="preserve">t.j. </w:t>
      </w:r>
      <w:r w:rsidRPr="00FF224F">
        <w:rPr>
          <w:iCs/>
        </w:rPr>
        <w:t>Dz. U. z 2017 r., poz. 519 z późn. zm.), ustawa z dnia 11 marca 2004 r. o podatku od towarów i usług (</w:t>
      </w:r>
      <w:r w:rsidR="0035113D" w:rsidRPr="00FF224F">
        <w:rPr>
          <w:iCs/>
        </w:rPr>
        <w:t xml:space="preserve">t.j. </w:t>
      </w:r>
      <w:r w:rsidRPr="00FF224F">
        <w:t>Dz. U. z 2017 r., poz. 1221 z późn. zm.</w:t>
      </w:r>
      <w:r w:rsidRPr="00FF224F">
        <w:rPr>
          <w:iCs/>
        </w:rPr>
        <w:t>) oraz rozporządzenia wykonawcze lub wytyczne do nich</w:t>
      </w:r>
      <w:r w:rsidR="00CB0F4C" w:rsidRPr="00FF224F">
        <w:rPr>
          <w:iCs/>
        </w:rPr>
        <w:t xml:space="preserve">, </w:t>
      </w:r>
    </w:p>
    <w:p w:rsidR="003B7930" w:rsidRPr="00FF224F" w:rsidRDefault="00CB0F4C" w:rsidP="0063109E">
      <w:pPr>
        <w:numPr>
          <w:ilvl w:val="3"/>
          <w:numId w:val="21"/>
        </w:numPr>
        <w:tabs>
          <w:tab w:val="clear" w:pos="2880"/>
          <w:tab w:val="num" w:pos="720"/>
        </w:tabs>
        <w:ind w:left="714" w:hanging="357"/>
        <w:jc w:val="both"/>
        <w:rPr>
          <w:bCs/>
        </w:rPr>
      </w:pPr>
      <w:r w:rsidRPr="00FF224F">
        <w:rPr>
          <w:bCs/>
        </w:rPr>
        <w:t>odpowiednie reguły, zasady i postanowienia wynikające z Regionalnego Programu Operacyjnego Województwa Świętokrzyskiego na lata 2014-2020, SzOOP, obowiązujących procedur, wytycznych</w:t>
      </w:r>
      <w:r w:rsidRPr="00FF224F">
        <w:t>.</w:t>
      </w:r>
    </w:p>
    <w:p w:rsidR="00BD3C0F" w:rsidRPr="00FF224F" w:rsidRDefault="00BD3C0F" w:rsidP="00BB47D7">
      <w:pPr>
        <w:jc w:val="both"/>
        <w:rPr>
          <w:bCs/>
        </w:rPr>
      </w:pPr>
    </w:p>
    <w:p w:rsidR="003B7930" w:rsidRPr="00FF224F" w:rsidRDefault="00C9017A" w:rsidP="00BB47D7">
      <w:pPr>
        <w:jc w:val="center"/>
        <w:rPr>
          <w:b/>
          <w:bCs/>
        </w:rPr>
      </w:pPr>
      <w:r w:rsidRPr="00FF224F">
        <w:rPr>
          <w:b/>
          <w:bCs/>
        </w:rPr>
        <w:t>§ 27</w:t>
      </w:r>
      <w:r w:rsidR="00DC237F" w:rsidRPr="00FF224F">
        <w:rPr>
          <w:b/>
          <w:bCs/>
        </w:rPr>
        <w:t>.</w:t>
      </w:r>
    </w:p>
    <w:p w:rsidR="003B7930" w:rsidRPr="008F3FA5" w:rsidRDefault="00316FB0" w:rsidP="00BB47D7">
      <w:pPr>
        <w:jc w:val="both"/>
        <w:rPr>
          <w:rFonts w:eastAsiaTheme="majorEastAsia" w:cstheme="majorBidi"/>
          <w:b/>
          <w:bCs/>
          <w:color w:val="000000" w:themeColor="text1"/>
          <w:szCs w:val="28"/>
        </w:rPr>
      </w:pPr>
      <w:r w:rsidRPr="008F3FA5">
        <w:rPr>
          <w:rFonts w:eastAsiaTheme="majorEastAsia" w:cstheme="majorBidi"/>
          <w:b/>
          <w:bCs/>
          <w:color w:val="000000" w:themeColor="text1"/>
          <w:szCs w:val="28"/>
        </w:rPr>
        <w:t xml:space="preserve">                                          Zobowiązania Instytucji Zarządzającej</w:t>
      </w:r>
    </w:p>
    <w:p w:rsidR="00316FB0" w:rsidRPr="00FF224F" w:rsidRDefault="00316FB0" w:rsidP="00BB47D7">
      <w:pPr>
        <w:jc w:val="both"/>
        <w:rPr>
          <w:b/>
          <w:bCs/>
        </w:rPr>
      </w:pPr>
    </w:p>
    <w:p w:rsidR="003B7930" w:rsidRPr="000916F7" w:rsidRDefault="00DC237F" w:rsidP="00863E8D">
      <w:pPr>
        <w:jc w:val="both"/>
        <w:rPr>
          <w:bCs/>
        </w:rPr>
      </w:pPr>
      <w:r w:rsidRPr="00FF224F">
        <w:rPr>
          <w:bCs/>
        </w:rPr>
        <w:t xml:space="preserve">Instytucja Zarządzająca zobowiązuje się do stosowania w szczególności przepisów ustawy </w:t>
      </w:r>
      <w:r w:rsidRPr="00FF224F">
        <w:rPr>
          <w:bCs/>
        </w:rPr>
        <w:br/>
        <w:t>z dnia 29 sierpnia 1997 r. o ochroni</w:t>
      </w:r>
      <w:r w:rsidR="00290AEE" w:rsidRPr="00FF224F">
        <w:rPr>
          <w:bCs/>
        </w:rPr>
        <w:t>e danych osobowych (Dz. U. z 2016</w:t>
      </w:r>
      <w:r w:rsidR="00252451" w:rsidRPr="00FF224F">
        <w:rPr>
          <w:bCs/>
        </w:rPr>
        <w:t xml:space="preserve"> </w:t>
      </w:r>
      <w:r w:rsidR="00290AEE" w:rsidRPr="00FF224F">
        <w:rPr>
          <w:bCs/>
        </w:rPr>
        <w:t xml:space="preserve">r., </w:t>
      </w:r>
      <w:r w:rsidRPr="00FF224F">
        <w:rPr>
          <w:bCs/>
        </w:rPr>
        <w:t>poz.</w:t>
      </w:r>
      <w:r w:rsidR="00290AEE" w:rsidRPr="00FF224F">
        <w:rPr>
          <w:bCs/>
        </w:rPr>
        <w:t xml:space="preserve"> 922</w:t>
      </w:r>
      <w:r w:rsidRPr="00FF224F">
        <w:rPr>
          <w:bCs/>
        </w:rPr>
        <w:t xml:space="preserve">), ustawy </w:t>
      </w:r>
      <w:r w:rsidRPr="00FF224F">
        <w:rPr>
          <w:bCs/>
        </w:rPr>
        <w:br/>
        <w:t>z dnia 6 września 2001 r. o dostępie do informacji publicznej (</w:t>
      </w:r>
      <w:r w:rsidR="00FD3C43" w:rsidRPr="00FF224F">
        <w:t>Dz. U. z 2016</w:t>
      </w:r>
      <w:r w:rsidR="004D1EBE" w:rsidRPr="00FF224F">
        <w:t xml:space="preserve"> </w:t>
      </w:r>
      <w:r w:rsidR="00290AEE" w:rsidRPr="00FF224F">
        <w:t xml:space="preserve">r., poz. </w:t>
      </w:r>
      <w:r w:rsidR="00FD3C43" w:rsidRPr="00FF224F">
        <w:t>1764</w:t>
      </w:r>
      <w:r w:rsidRPr="00FF224F">
        <w:rPr>
          <w:bCs/>
        </w:rPr>
        <w:t xml:space="preserve">) </w:t>
      </w:r>
      <w:r w:rsidRPr="00FF224F">
        <w:rPr>
          <w:bCs/>
        </w:rPr>
        <w:br/>
        <w:t>w zakresie, w jakim będzie wykorzystywać dane Beneficjenta i posiadane in</w:t>
      </w:r>
      <w:r w:rsidR="00D53DD7" w:rsidRPr="00FF224F">
        <w:rPr>
          <w:bCs/>
        </w:rPr>
        <w:t>formacje związane z realizacją P</w:t>
      </w:r>
      <w:r w:rsidRPr="00FF224F">
        <w:rPr>
          <w:bCs/>
        </w:rPr>
        <w:t xml:space="preserve">rojektu i niniejszej </w:t>
      </w:r>
      <w:r w:rsidR="00863E8D" w:rsidRPr="00FF224F">
        <w:t>Decyzji</w:t>
      </w:r>
      <w:r w:rsidRPr="00FF224F">
        <w:rPr>
          <w:bCs/>
        </w:rPr>
        <w:t xml:space="preserve"> do celów związanych z zarządzaniem </w:t>
      </w:r>
      <w:r w:rsidR="00C53AFC" w:rsidRPr="00FF224F">
        <w:rPr>
          <w:bCs/>
        </w:rPr>
        <w:br/>
      </w:r>
      <w:r w:rsidRPr="00FF224F">
        <w:rPr>
          <w:bCs/>
        </w:rPr>
        <w:t>i wdrażaniem Programu, a w szczególności monitoringiem, sprawozdawczością, kontrolą, audytem oraz ewaluacją.</w:t>
      </w:r>
    </w:p>
    <w:p w:rsidR="00C754F7" w:rsidRDefault="00C754F7" w:rsidP="00537D9F">
      <w:pPr>
        <w:rPr>
          <w:b/>
          <w:bCs/>
        </w:rPr>
      </w:pPr>
    </w:p>
    <w:p w:rsidR="003B7930" w:rsidRPr="000916F7" w:rsidRDefault="00C9017A" w:rsidP="00BB47D7">
      <w:pPr>
        <w:jc w:val="center"/>
        <w:rPr>
          <w:b/>
          <w:bCs/>
        </w:rPr>
      </w:pPr>
      <w:r>
        <w:rPr>
          <w:b/>
          <w:bCs/>
        </w:rPr>
        <w:t>§ 28</w:t>
      </w:r>
      <w:r w:rsidR="00DC237F" w:rsidRPr="000916F7">
        <w:rPr>
          <w:b/>
          <w:bCs/>
        </w:rPr>
        <w:t>.</w:t>
      </w:r>
    </w:p>
    <w:p w:rsidR="003B7930" w:rsidRDefault="00316FB0" w:rsidP="00BB47D7">
      <w:pPr>
        <w:jc w:val="center"/>
        <w:rPr>
          <w:rFonts w:eastAsiaTheme="majorEastAsia" w:cstheme="majorBidi"/>
          <w:b/>
          <w:bCs/>
          <w:color w:val="000000" w:themeColor="text1"/>
          <w:szCs w:val="28"/>
          <w:highlight w:val="yellow"/>
        </w:rPr>
      </w:pPr>
      <w:r w:rsidRPr="008F3FA5">
        <w:rPr>
          <w:rFonts w:eastAsiaTheme="majorEastAsia" w:cstheme="majorBidi"/>
          <w:b/>
          <w:bCs/>
          <w:color w:val="000000" w:themeColor="text1"/>
          <w:szCs w:val="28"/>
        </w:rPr>
        <w:t>Postępowanie w kwestiach spornych</w:t>
      </w:r>
    </w:p>
    <w:p w:rsidR="00316FB0" w:rsidRPr="000916F7" w:rsidRDefault="00316FB0" w:rsidP="00BB47D7">
      <w:pPr>
        <w:jc w:val="center"/>
        <w:rPr>
          <w:b/>
          <w:bCs/>
        </w:rPr>
      </w:pPr>
    </w:p>
    <w:p w:rsidR="00A63E73" w:rsidRDefault="00A63E73" w:rsidP="00905122">
      <w:pPr>
        <w:numPr>
          <w:ilvl w:val="0"/>
          <w:numId w:val="28"/>
        </w:numPr>
        <w:tabs>
          <w:tab w:val="clear" w:pos="720"/>
          <w:tab w:val="num" w:pos="426"/>
        </w:tabs>
        <w:autoSpaceDE w:val="0"/>
        <w:autoSpaceDN w:val="0"/>
        <w:adjustRightInd w:val="0"/>
        <w:ind w:left="284" w:hanging="284"/>
        <w:jc w:val="both"/>
      </w:pPr>
      <w:r w:rsidRPr="0060456D">
        <w:t xml:space="preserve">Wszelkie wątpliwości związane z realizacją niniejszej </w:t>
      </w:r>
      <w:r w:rsidR="00FE3390" w:rsidRPr="0060456D">
        <w:t>Decyzji</w:t>
      </w:r>
      <w:r w:rsidRPr="0060456D">
        <w:t xml:space="preserve"> wyjaśniane będą przez Strony </w:t>
      </w:r>
      <w:r w:rsidR="00FE3390" w:rsidRPr="0060456D">
        <w:t>Decyzji</w:t>
      </w:r>
      <w:r w:rsidRPr="0060456D">
        <w:t xml:space="preserve"> w formie pisemnej.</w:t>
      </w:r>
    </w:p>
    <w:p w:rsidR="00A63E73" w:rsidRDefault="00B27FAB" w:rsidP="00905122">
      <w:pPr>
        <w:numPr>
          <w:ilvl w:val="0"/>
          <w:numId w:val="28"/>
        </w:numPr>
        <w:tabs>
          <w:tab w:val="clear" w:pos="720"/>
          <w:tab w:val="num" w:pos="426"/>
        </w:tabs>
        <w:autoSpaceDE w:val="0"/>
        <w:autoSpaceDN w:val="0"/>
        <w:adjustRightInd w:val="0"/>
        <w:ind w:left="284" w:hanging="284"/>
        <w:jc w:val="both"/>
      </w:pPr>
      <w:r>
        <w:t>W</w:t>
      </w:r>
      <w:r w:rsidR="00A63E73" w:rsidRPr="0060456D">
        <w:t xml:space="preserve"> przypadku powstania sporów pomiędzy Stronami </w:t>
      </w:r>
      <w:r w:rsidR="00825C8F" w:rsidRPr="0060456D">
        <w:t>Decyzji</w:t>
      </w:r>
      <w:r w:rsidR="00A63E73" w:rsidRPr="0060456D">
        <w:t xml:space="preserve">, prawem właściwym do ich rozstrzygania jest dla niniejszej </w:t>
      </w:r>
      <w:r w:rsidR="00825C8F" w:rsidRPr="0060456D">
        <w:t>decyzji</w:t>
      </w:r>
      <w:r w:rsidR="00A63E73" w:rsidRPr="0060456D">
        <w:t xml:space="preserve"> prawo obowiązujące na terytorium Rzeczypospolitej Polskiej. </w:t>
      </w:r>
    </w:p>
    <w:p w:rsidR="00A63E73" w:rsidRDefault="00A63E73" w:rsidP="00905122">
      <w:pPr>
        <w:numPr>
          <w:ilvl w:val="0"/>
          <w:numId w:val="28"/>
        </w:numPr>
        <w:tabs>
          <w:tab w:val="clear" w:pos="720"/>
          <w:tab w:val="num" w:pos="426"/>
        </w:tabs>
        <w:autoSpaceDE w:val="0"/>
        <w:autoSpaceDN w:val="0"/>
        <w:adjustRightInd w:val="0"/>
        <w:ind w:left="284" w:hanging="284"/>
        <w:jc w:val="both"/>
      </w:pPr>
      <w:r w:rsidRPr="0060456D">
        <w:t xml:space="preserve">Spory dotyczące Stron </w:t>
      </w:r>
      <w:r w:rsidR="00825C8F" w:rsidRPr="0060456D">
        <w:t>Decyzji</w:t>
      </w:r>
      <w:r w:rsidRPr="0060456D">
        <w:t xml:space="preserve"> i wynikające z postanowień niniejszej </w:t>
      </w:r>
      <w:r w:rsidR="00825C8F" w:rsidRPr="0060456D">
        <w:t>Decyzji</w:t>
      </w:r>
      <w:r w:rsidRPr="0060456D">
        <w:t xml:space="preserve"> lub w związku z niniejszą </w:t>
      </w:r>
      <w:r w:rsidR="00825C8F" w:rsidRPr="0060456D">
        <w:t>Decyzją</w:t>
      </w:r>
      <w:r w:rsidRPr="0060456D">
        <w:t xml:space="preserve">, odnoszące się również do istnienia, ważności albo wypowiedzenia </w:t>
      </w:r>
      <w:r w:rsidR="00825C8F" w:rsidRPr="0060456D">
        <w:t>Decyzji</w:t>
      </w:r>
      <w:r w:rsidRPr="0060456D">
        <w:t>, rozpoznawalne w procesie, podlegają jurysdykcji właściwego sądu polskiego właściwego według siedziby Instytucji Zarządzającej, poza sprawami związanymi ze zwrotem dofinansowania na podstawie przepisów o finansach publicznych.</w:t>
      </w:r>
    </w:p>
    <w:p w:rsidR="00A63E73" w:rsidRPr="0060456D" w:rsidRDefault="00B27FAB" w:rsidP="00905122">
      <w:pPr>
        <w:numPr>
          <w:ilvl w:val="0"/>
          <w:numId w:val="28"/>
        </w:numPr>
        <w:tabs>
          <w:tab w:val="clear" w:pos="720"/>
          <w:tab w:val="num" w:pos="426"/>
        </w:tabs>
        <w:autoSpaceDE w:val="0"/>
        <w:autoSpaceDN w:val="0"/>
        <w:adjustRightInd w:val="0"/>
        <w:ind w:left="284" w:hanging="284"/>
        <w:jc w:val="both"/>
      </w:pPr>
      <w:r>
        <w:t>S</w:t>
      </w:r>
      <w:r w:rsidR="00A63E73" w:rsidRPr="0060456D">
        <w:t xml:space="preserve">trony </w:t>
      </w:r>
      <w:r w:rsidR="00825C8F" w:rsidRPr="0060456D">
        <w:t>Decyzji</w:t>
      </w:r>
      <w:r w:rsidR="00A63E73" w:rsidRPr="0060456D">
        <w:t xml:space="preserve"> podają następujące adresy dla wzajemnych doręczeń dokumentów, pism i oświadczeń składanych w toku wykonywania niniejszej </w:t>
      </w:r>
      <w:r w:rsidR="00825C8F" w:rsidRPr="0060456D">
        <w:t>Decyzji</w:t>
      </w:r>
      <w:r w:rsidR="00A63E73" w:rsidRPr="0060456D">
        <w:t>:</w:t>
      </w:r>
    </w:p>
    <w:p w:rsidR="00A63E73" w:rsidRPr="0060456D" w:rsidRDefault="00A63E73" w:rsidP="0063109E">
      <w:pPr>
        <w:numPr>
          <w:ilvl w:val="0"/>
          <w:numId w:val="54"/>
        </w:numPr>
        <w:autoSpaceDE w:val="0"/>
        <w:autoSpaceDN w:val="0"/>
        <w:adjustRightInd w:val="0"/>
        <w:ind w:left="714" w:hanging="357"/>
        <w:jc w:val="both"/>
      </w:pPr>
      <w:r w:rsidRPr="0060456D">
        <w:t>Instytucja Zarządzająca: Zarząd Województwa Świętokrzyskiego, Urząd Marszałkowski Województwa Świętokrzyskiego, Departament Wdrażania Europejskiego Funduszu Rozwoju Regionalnego, ul. Sienkiewicza 63, 25-002 Kielce;</w:t>
      </w:r>
    </w:p>
    <w:p w:rsidR="00B27FAB" w:rsidRDefault="00A63E73" w:rsidP="00B27FAB">
      <w:pPr>
        <w:numPr>
          <w:ilvl w:val="0"/>
          <w:numId w:val="54"/>
        </w:numPr>
        <w:autoSpaceDE w:val="0"/>
        <w:autoSpaceDN w:val="0"/>
        <w:adjustRightInd w:val="0"/>
        <w:ind w:left="714" w:hanging="357"/>
        <w:jc w:val="both"/>
      </w:pPr>
      <w:r w:rsidRPr="0060456D">
        <w:t>Beneficjent: ……........................……… z siedzibą: ……......................................…….</w:t>
      </w:r>
    </w:p>
    <w:p w:rsidR="00B27FAB" w:rsidRPr="0060456D" w:rsidRDefault="00A63E73" w:rsidP="00B27FAB">
      <w:pPr>
        <w:autoSpaceDE w:val="0"/>
        <w:autoSpaceDN w:val="0"/>
        <w:adjustRightInd w:val="0"/>
        <w:jc w:val="both"/>
      </w:pPr>
      <w:r w:rsidRPr="0060456D">
        <w:t xml:space="preserve"> </w:t>
      </w:r>
    </w:p>
    <w:p w:rsidR="00A63E73" w:rsidRDefault="00A63E73" w:rsidP="006B4F8C">
      <w:pPr>
        <w:pStyle w:val="Akapitzlist"/>
        <w:numPr>
          <w:ilvl w:val="0"/>
          <w:numId w:val="28"/>
        </w:numPr>
        <w:tabs>
          <w:tab w:val="clear" w:pos="720"/>
          <w:tab w:val="num" w:pos="284"/>
        </w:tabs>
        <w:autoSpaceDE w:val="0"/>
        <w:autoSpaceDN w:val="0"/>
        <w:adjustRightInd w:val="0"/>
        <w:ind w:left="284" w:hanging="284"/>
        <w:jc w:val="both"/>
      </w:pPr>
      <w:r w:rsidRPr="0060456D">
        <w:lastRenderedPageBreak/>
        <w:t xml:space="preserve">Wszelkie dokumenty, pisma i oświadczenia przesłane na adresy wskazane w ust. 4 Strony </w:t>
      </w:r>
      <w:r w:rsidR="00567AEE" w:rsidRPr="0060456D">
        <w:t>Decyzji</w:t>
      </w:r>
      <w:r w:rsidRPr="0060456D">
        <w:t xml:space="preserve"> uznają za skutecznie doręczone, niezależnie od tego, czy dokumenty, pisma i oświadczenia zostały rzeczywiście odebrane przez Strony </w:t>
      </w:r>
      <w:r w:rsidR="00567AEE" w:rsidRPr="0060456D">
        <w:t>Decyzji</w:t>
      </w:r>
      <w:r w:rsidRPr="0060456D">
        <w:t>.</w:t>
      </w:r>
    </w:p>
    <w:p w:rsidR="00A63E73" w:rsidRDefault="006B4F8C" w:rsidP="00905122">
      <w:pPr>
        <w:pStyle w:val="Akapitzlist"/>
        <w:numPr>
          <w:ilvl w:val="0"/>
          <w:numId w:val="28"/>
        </w:numPr>
        <w:tabs>
          <w:tab w:val="clear" w:pos="720"/>
        </w:tabs>
        <w:autoSpaceDE w:val="0"/>
        <w:autoSpaceDN w:val="0"/>
        <w:adjustRightInd w:val="0"/>
        <w:ind w:left="284" w:hanging="284"/>
        <w:jc w:val="both"/>
      </w:pPr>
      <w:r>
        <w:t xml:space="preserve"> </w:t>
      </w:r>
      <w:r w:rsidR="00A63E73" w:rsidRPr="0060456D">
        <w:t xml:space="preserve">Zmiana adresu przez którąkolwiek ze Stron </w:t>
      </w:r>
      <w:r w:rsidR="00567AEE" w:rsidRPr="0060456D">
        <w:t>Decyzji</w:t>
      </w:r>
      <w:r w:rsidR="00A63E73" w:rsidRPr="0060456D">
        <w:t xml:space="preserve"> wymaga pisemnego poinformowania drugiej Strony. </w:t>
      </w:r>
    </w:p>
    <w:p w:rsidR="00A63E73" w:rsidRPr="0060456D" w:rsidRDefault="00A63E73" w:rsidP="00905122">
      <w:pPr>
        <w:pStyle w:val="Akapitzlist"/>
        <w:numPr>
          <w:ilvl w:val="0"/>
          <w:numId w:val="28"/>
        </w:numPr>
        <w:tabs>
          <w:tab w:val="clear" w:pos="720"/>
          <w:tab w:val="num" w:pos="284"/>
        </w:tabs>
        <w:autoSpaceDE w:val="0"/>
        <w:autoSpaceDN w:val="0"/>
        <w:adjustRightInd w:val="0"/>
        <w:ind w:left="284" w:hanging="284"/>
        <w:jc w:val="both"/>
      </w:pPr>
      <w:r w:rsidRPr="0060456D">
        <w:t xml:space="preserve">W przypadku zmiany adresu przez którąkolwiek ze Stron, bez uprzedniego poinformowania o tym fakcie drugiej Strony, wszelką korespondencję przesłaną na adresy Stron </w:t>
      </w:r>
      <w:r w:rsidR="00567AEE" w:rsidRPr="0060456D">
        <w:t>Decyzji</w:t>
      </w:r>
      <w:r w:rsidRPr="0060456D">
        <w:t>, wskazane powyżej, uznaje się za skutecznie doręczoną.</w:t>
      </w:r>
    </w:p>
    <w:p w:rsidR="00A63E73" w:rsidRPr="0060456D" w:rsidRDefault="00A63E73" w:rsidP="00BB47D7">
      <w:pPr>
        <w:tabs>
          <w:tab w:val="num" w:pos="-2160"/>
        </w:tabs>
        <w:jc w:val="center"/>
        <w:rPr>
          <w:b/>
          <w:bCs/>
        </w:rPr>
      </w:pPr>
    </w:p>
    <w:p w:rsidR="00A63E73" w:rsidRPr="0060456D" w:rsidRDefault="00C9017A" w:rsidP="00A63E73">
      <w:pPr>
        <w:tabs>
          <w:tab w:val="num" w:pos="-2160"/>
        </w:tabs>
        <w:jc w:val="center"/>
        <w:rPr>
          <w:b/>
          <w:bCs/>
        </w:rPr>
      </w:pPr>
      <w:r>
        <w:rPr>
          <w:b/>
          <w:bCs/>
        </w:rPr>
        <w:t xml:space="preserve">§ </w:t>
      </w:r>
      <w:r w:rsidR="00B27FAB">
        <w:rPr>
          <w:b/>
          <w:bCs/>
        </w:rPr>
        <w:t>29</w:t>
      </w:r>
      <w:r w:rsidR="00A63E73" w:rsidRPr="0060456D">
        <w:rPr>
          <w:b/>
          <w:bCs/>
        </w:rPr>
        <w:t>.</w:t>
      </w:r>
    </w:p>
    <w:p w:rsidR="00A63E73" w:rsidRPr="0060456D" w:rsidRDefault="004C2D9F" w:rsidP="00BB47D7">
      <w:pPr>
        <w:tabs>
          <w:tab w:val="num" w:pos="-2160"/>
        </w:tabs>
        <w:jc w:val="center"/>
        <w:rPr>
          <w:b/>
          <w:bCs/>
        </w:rPr>
      </w:pPr>
      <w:r w:rsidRPr="008F3FA5">
        <w:rPr>
          <w:rFonts w:eastAsiaTheme="majorEastAsia" w:cstheme="majorBidi"/>
          <w:b/>
          <w:bCs/>
          <w:color w:val="000000" w:themeColor="text1"/>
          <w:szCs w:val="28"/>
        </w:rPr>
        <w:t>Egzemplarze Decyzji</w:t>
      </w:r>
    </w:p>
    <w:p w:rsidR="003B7930" w:rsidRPr="0060456D" w:rsidRDefault="003B7930" w:rsidP="00BB47D7">
      <w:pPr>
        <w:tabs>
          <w:tab w:val="num" w:pos="-2160"/>
        </w:tabs>
        <w:jc w:val="center"/>
        <w:rPr>
          <w:b/>
          <w:bCs/>
        </w:rPr>
      </w:pPr>
    </w:p>
    <w:p w:rsidR="003B7930" w:rsidRPr="0060456D" w:rsidRDefault="00DC237F" w:rsidP="000735C1">
      <w:pPr>
        <w:jc w:val="both"/>
      </w:pPr>
      <w:r w:rsidRPr="0060456D">
        <w:t xml:space="preserve">Niniejsza </w:t>
      </w:r>
      <w:r w:rsidR="00863E8D" w:rsidRPr="0060456D">
        <w:t>Decyzja</w:t>
      </w:r>
      <w:r w:rsidRPr="0060456D">
        <w:t xml:space="preserve"> została sporządzona w dwóch jednobrz</w:t>
      </w:r>
      <w:r w:rsidR="00863E8D" w:rsidRPr="0060456D">
        <w:t>miących egzemplarzach.</w:t>
      </w:r>
    </w:p>
    <w:p w:rsidR="000735C1" w:rsidRDefault="000735C1" w:rsidP="00BB47D7">
      <w:pPr>
        <w:tabs>
          <w:tab w:val="num" w:pos="-2160"/>
        </w:tabs>
        <w:rPr>
          <w:b/>
          <w:bCs/>
        </w:rPr>
      </w:pPr>
    </w:p>
    <w:p w:rsidR="00025D9E" w:rsidRPr="0060456D" w:rsidRDefault="00025D9E" w:rsidP="00BB47D7">
      <w:pPr>
        <w:tabs>
          <w:tab w:val="num" w:pos="-2160"/>
        </w:tabs>
        <w:rPr>
          <w:b/>
          <w:bCs/>
        </w:rPr>
      </w:pPr>
    </w:p>
    <w:p w:rsidR="003B7930" w:rsidRPr="008F3FA5" w:rsidRDefault="00C9017A" w:rsidP="00BB47D7">
      <w:pPr>
        <w:tabs>
          <w:tab w:val="num" w:pos="-2160"/>
        </w:tabs>
        <w:jc w:val="center"/>
        <w:rPr>
          <w:b/>
          <w:bCs/>
        </w:rPr>
      </w:pPr>
      <w:r w:rsidRPr="008F3FA5">
        <w:rPr>
          <w:b/>
          <w:bCs/>
        </w:rPr>
        <w:t>§ 3</w:t>
      </w:r>
      <w:r w:rsidR="00B27FAB" w:rsidRPr="008F3FA5">
        <w:rPr>
          <w:b/>
          <w:bCs/>
        </w:rPr>
        <w:t>0</w:t>
      </w:r>
      <w:r w:rsidR="00DC237F" w:rsidRPr="008F3FA5">
        <w:rPr>
          <w:b/>
          <w:bCs/>
        </w:rPr>
        <w:t>.</w:t>
      </w:r>
    </w:p>
    <w:p w:rsidR="003B7930" w:rsidRPr="008F3FA5" w:rsidRDefault="004C2D9F" w:rsidP="00BB47D7">
      <w:pPr>
        <w:tabs>
          <w:tab w:val="num" w:pos="-2160"/>
        </w:tabs>
        <w:jc w:val="both"/>
        <w:rPr>
          <w:b/>
        </w:rPr>
      </w:pPr>
      <w:r w:rsidRPr="008F3FA5">
        <w:rPr>
          <w:b/>
          <w:bCs/>
        </w:rPr>
        <w:t xml:space="preserve">                                                  Termin wejścia w życie Decyzji</w:t>
      </w:r>
    </w:p>
    <w:p w:rsidR="003B7930" w:rsidRPr="0060456D" w:rsidRDefault="00863E8D" w:rsidP="00BB47D7">
      <w:pPr>
        <w:tabs>
          <w:tab w:val="num" w:pos="-2160"/>
        </w:tabs>
        <w:jc w:val="both"/>
        <w:outlineLvl w:val="0"/>
      </w:pPr>
      <w:r w:rsidRPr="008F3FA5">
        <w:t>Decyzj</w:t>
      </w:r>
      <w:r w:rsidR="00DC237F" w:rsidRPr="008F3FA5">
        <w:t xml:space="preserve">a wchodzi w życie z dniem </w:t>
      </w:r>
      <w:r w:rsidRPr="008F3FA5">
        <w:t>podjęcia Uchwały</w:t>
      </w:r>
      <w:r w:rsidR="00DC237F" w:rsidRPr="008F3FA5">
        <w:t>.</w:t>
      </w:r>
    </w:p>
    <w:p w:rsidR="000735C1" w:rsidRPr="0060456D" w:rsidRDefault="000735C1" w:rsidP="00BB47D7">
      <w:pPr>
        <w:tabs>
          <w:tab w:val="num" w:pos="-2160"/>
        </w:tabs>
        <w:jc w:val="both"/>
        <w:outlineLvl w:val="0"/>
      </w:pPr>
    </w:p>
    <w:p w:rsidR="00AD2E02" w:rsidRPr="000916F7" w:rsidRDefault="00C9017A" w:rsidP="00AD2E02">
      <w:pPr>
        <w:tabs>
          <w:tab w:val="num" w:pos="-2160"/>
        </w:tabs>
        <w:jc w:val="center"/>
        <w:outlineLvl w:val="0"/>
        <w:rPr>
          <w:b/>
        </w:rPr>
      </w:pPr>
      <w:r>
        <w:rPr>
          <w:b/>
        </w:rPr>
        <w:t>§ 3</w:t>
      </w:r>
      <w:r w:rsidR="00B27FAB">
        <w:rPr>
          <w:b/>
        </w:rPr>
        <w:t>1</w:t>
      </w:r>
      <w:r w:rsidR="00F23C6E" w:rsidRPr="0060456D">
        <w:rPr>
          <w:b/>
        </w:rPr>
        <w:t>.</w:t>
      </w:r>
    </w:p>
    <w:p w:rsidR="00AD2E02" w:rsidRPr="000916F7" w:rsidRDefault="004C2D9F" w:rsidP="00AD2E02">
      <w:pPr>
        <w:tabs>
          <w:tab w:val="num" w:pos="-2160"/>
        </w:tabs>
        <w:jc w:val="center"/>
        <w:outlineLvl w:val="0"/>
        <w:rPr>
          <w:b/>
        </w:rPr>
      </w:pPr>
      <w:r w:rsidRPr="008F3FA5">
        <w:rPr>
          <w:b/>
          <w:bCs/>
        </w:rPr>
        <w:t>Załączniki</w:t>
      </w:r>
    </w:p>
    <w:p w:rsidR="003B7930" w:rsidRPr="000916F7" w:rsidRDefault="00DC237F" w:rsidP="00BB47D7">
      <w:pPr>
        <w:tabs>
          <w:tab w:val="num" w:pos="-2160"/>
        </w:tabs>
        <w:jc w:val="both"/>
      </w:pPr>
      <w:r w:rsidRPr="000916F7">
        <w:t xml:space="preserve">Integralną część </w:t>
      </w:r>
      <w:r w:rsidR="00863E8D" w:rsidRPr="000916F7">
        <w:t>Decyzji</w:t>
      </w:r>
      <w:r w:rsidRPr="000916F7">
        <w:t xml:space="preserve"> stanowią załączniki:</w:t>
      </w:r>
    </w:p>
    <w:p w:rsidR="003B7930" w:rsidRPr="000916F7" w:rsidRDefault="00DC237F" w:rsidP="00BB47D7">
      <w:pPr>
        <w:pStyle w:val="Pisma"/>
        <w:tabs>
          <w:tab w:val="num" w:pos="-2160"/>
        </w:tabs>
        <w:autoSpaceDE/>
        <w:autoSpaceDN/>
        <w:rPr>
          <w:sz w:val="24"/>
        </w:rPr>
      </w:pPr>
      <w:r w:rsidRPr="000916F7">
        <w:rPr>
          <w:sz w:val="24"/>
        </w:rPr>
        <w:t xml:space="preserve">Zał. nr 1 </w:t>
      </w:r>
      <w:r w:rsidR="009403A8" w:rsidRPr="000916F7">
        <w:rPr>
          <w:sz w:val="24"/>
        </w:rPr>
        <w:t xml:space="preserve">- </w:t>
      </w:r>
      <w:r w:rsidR="00EE1521" w:rsidRPr="000916F7">
        <w:rPr>
          <w:sz w:val="24"/>
        </w:rPr>
        <w:t>Wniosek o dofinansowanie Projektu</w:t>
      </w:r>
      <w:r w:rsidR="00EB2CDC" w:rsidRPr="000916F7">
        <w:rPr>
          <w:sz w:val="24"/>
        </w:rPr>
        <w:t>;</w:t>
      </w:r>
    </w:p>
    <w:p w:rsidR="00244D36" w:rsidRDefault="00244D36" w:rsidP="00BB47D7">
      <w:pPr>
        <w:pStyle w:val="Pisma"/>
        <w:tabs>
          <w:tab w:val="num" w:pos="-2160"/>
        </w:tabs>
        <w:autoSpaceDE/>
        <w:autoSpaceDN/>
        <w:rPr>
          <w:sz w:val="24"/>
        </w:rPr>
      </w:pPr>
      <w:r w:rsidRPr="000916F7">
        <w:rPr>
          <w:sz w:val="24"/>
        </w:rPr>
        <w:t xml:space="preserve">Zał. nr </w:t>
      </w:r>
      <w:r w:rsidR="0061283E" w:rsidRPr="000916F7">
        <w:rPr>
          <w:sz w:val="24"/>
        </w:rPr>
        <w:t>2</w:t>
      </w:r>
      <w:r w:rsidRPr="000916F7">
        <w:rPr>
          <w:sz w:val="24"/>
        </w:rPr>
        <w:t xml:space="preserve"> </w:t>
      </w:r>
      <w:r w:rsidR="00AE1839">
        <w:rPr>
          <w:sz w:val="24"/>
        </w:rPr>
        <w:t xml:space="preserve">- </w:t>
      </w:r>
      <w:r w:rsidR="00EB2CDC" w:rsidRPr="000916F7">
        <w:rPr>
          <w:sz w:val="24"/>
        </w:rPr>
        <w:t>Obowiązki informacyjne B</w:t>
      </w:r>
      <w:r w:rsidR="00AE1839">
        <w:rPr>
          <w:sz w:val="24"/>
        </w:rPr>
        <w:t>eneficjenta;</w:t>
      </w:r>
    </w:p>
    <w:p w:rsidR="004E044F" w:rsidRPr="00AE1839" w:rsidRDefault="004E044F" w:rsidP="00BB47D7">
      <w:pPr>
        <w:pStyle w:val="Pisma"/>
        <w:tabs>
          <w:tab w:val="num" w:pos="-2160"/>
        </w:tabs>
        <w:autoSpaceDE/>
        <w:autoSpaceDN/>
        <w:rPr>
          <w:sz w:val="24"/>
        </w:rPr>
      </w:pPr>
      <w:r>
        <w:rPr>
          <w:sz w:val="24"/>
        </w:rPr>
        <w:t xml:space="preserve">Zał. nr 3 - </w:t>
      </w:r>
      <w:r w:rsidRPr="00AE1839">
        <w:rPr>
          <w:sz w:val="24"/>
        </w:rPr>
        <w:t>Formularz wprowadzania zmian w projekcie realizowanym w ramach RPOWŚ 2014-2020</w:t>
      </w:r>
      <w:r w:rsidR="00AE1839">
        <w:rPr>
          <w:sz w:val="24"/>
        </w:rPr>
        <w:t>;</w:t>
      </w:r>
    </w:p>
    <w:p w:rsidR="00AE1839" w:rsidRPr="000916F7" w:rsidRDefault="00AE1839" w:rsidP="00BB47D7">
      <w:pPr>
        <w:pStyle w:val="Pisma"/>
        <w:tabs>
          <w:tab w:val="num" w:pos="-2160"/>
        </w:tabs>
        <w:autoSpaceDE/>
        <w:autoSpaceDN/>
        <w:rPr>
          <w:sz w:val="24"/>
        </w:rPr>
      </w:pPr>
      <w:r w:rsidRPr="00FF224F">
        <w:rPr>
          <w:sz w:val="24"/>
        </w:rPr>
        <w:t>Zał. nr 4 - Wykaz dokumentów wymaganych do złożenia przez Beneficjenta, warunkujących przekazanie dofinansowania.</w:t>
      </w:r>
      <w:r w:rsidRPr="00AE1839">
        <w:rPr>
          <w:sz w:val="24"/>
        </w:rPr>
        <w:t xml:space="preserve">  </w:t>
      </w:r>
    </w:p>
    <w:p w:rsidR="00226E76" w:rsidRPr="000916F7" w:rsidRDefault="00226E76" w:rsidP="00BB47D7">
      <w:pPr>
        <w:pStyle w:val="Pisma"/>
        <w:tabs>
          <w:tab w:val="num" w:pos="-2160"/>
        </w:tabs>
        <w:autoSpaceDE/>
        <w:autoSpaceDN/>
        <w:rPr>
          <w:sz w:val="24"/>
        </w:rPr>
      </w:pPr>
    </w:p>
    <w:p w:rsidR="00226E76" w:rsidRPr="000916F7" w:rsidRDefault="00226E76" w:rsidP="00BB47D7">
      <w:pPr>
        <w:pStyle w:val="Pisma"/>
        <w:tabs>
          <w:tab w:val="num" w:pos="-2160"/>
        </w:tabs>
        <w:autoSpaceDE/>
        <w:autoSpaceDN/>
        <w:rPr>
          <w:sz w:val="24"/>
        </w:rPr>
      </w:pPr>
      <w:r w:rsidRPr="000916F7">
        <w:rPr>
          <w:sz w:val="24"/>
        </w:rPr>
        <w:t>W imieniu Instytucji Zarządzającej RPO</w:t>
      </w:r>
      <w:r w:rsidR="00176665" w:rsidRPr="000916F7">
        <w:rPr>
          <w:sz w:val="24"/>
        </w:rPr>
        <w:t xml:space="preserve"> </w:t>
      </w:r>
      <w:r w:rsidRPr="000916F7">
        <w:rPr>
          <w:sz w:val="24"/>
        </w:rPr>
        <w:t>WŚ na lata 2014-2020:</w:t>
      </w:r>
    </w:p>
    <w:p w:rsidR="003B7930" w:rsidRPr="000916F7" w:rsidRDefault="003B7930" w:rsidP="00BB47D7">
      <w:pPr>
        <w:pStyle w:val="Pisma"/>
        <w:tabs>
          <w:tab w:val="num" w:pos="-2160"/>
        </w:tabs>
        <w:autoSpaceDE/>
        <w:autoSpaceDN/>
        <w:jc w:val="center"/>
        <w:rPr>
          <w:sz w:val="24"/>
        </w:rPr>
      </w:pPr>
    </w:p>
    <w:p w:rsidR="00662D0B" w:rsidRPr="000916F7" w:rsidRDefault="00662D0B" w:rsidP="00BB47D7">
      <w:pPr>
        <w:pStyle w:val="Pisma"/>
        <w:tabs>
          <w:tab w:val="num" w:pos="-2160"/>
        </w:tabs>
        <w:autoSpaceDE/>
        <w:autoSpaceDN/>
        <w:jc w:val="center"/>
        <w:rPr>
          <w:sz w:val="24"/>
        </w:rPr>
      </w:pPr>
    </w:p>
    <w:p w:rsidR="003B7930" w:rsidRPr="000916F7" w:rsidRDefault="00DC237F" w:rsidP="00BB47D7">
      <w:pPr>
        <w:pStyle w:val="Pisma"/>
        <w:tabs>
          <w:tab w:val="num" w:pos="-2160"/>
        </w:tabs>
        <w:autoSpaceDE/>
        <w:autoSpaceDN/>
        <w:jc w:val="center"/>
        <w:rPr>
          <w:sz w:val="24"/>
        </w:rPr>
      </w:pPr>
      <w:r w:rsidRPr="000916F7">
        <w:rPr>
          <w:sz w:val="24"/>
        </w:rPr>
        <w:t>Podpisy: ....................................................</w:t>
      </w:r>
      <w:r w:rsidRPr="000916F7">
        <w:rPr>
          <w:sz w:val="24"/>
        </w:rPr>
        <w:tab/>
        <w:t xml:space="preserve">                   ...........................................</w:t>
      </w:r>
    </w:p>
    <w:p w:rsidR="003B7930" w:rsidRPr="000916F7" w:rsidRDefault="003B7930" w:rsidP="00BB47D7">
      <w:pPr>
        <w:pStyle w:val="Pisma"/>
        <w:tabs>
          <w:tab w:val="num" w:pos="-2160"/>
        </w:tabs>
        <w:autoSpaceDE/>
        <w:autoSpaceDN/>
        <w:jc w:val="center"/>
        <w:rPr>
          <w:sz w:val="24"/>
        </w:rPr>
      </w:pPr>
    </w:p>
    <w:p w:rsidR="003B7930" w:rsidRPr="000916F7" w:rsidRDefault="003B7930" w:rsidP="00BB47D7">
      <w:pPr>
        <w:pStyle w:val="Pisma"/>
        <w:tabs>
          <w:tab w:val="num" w:pos="-2160"/>
        </w:tabs>
        <w:autoSpaceDE/>
        <w:autoSpaceDN/>
        <w:jc w:val="center"/>
        <w:rPr>
          <w:sz w:val="24"/>
        </w:rPr>
      </w:pPr>
    </w:p>
    <w:p w:rsidR="003B7930" w:rsidRPr="000916F7" w:rsidRDefault="003B7930" w:rsidP="00BB47D7">
      <w:pPr>
        <w:pStyle w:val="Pisma"/>
        <w:tabs>
          <w:tab w:val="num" w:pos="-2160"/>
        </w:tabs>
        <w:autoSpaceDE/>
        <w:autoSpaceDN/>
        <w:jc w:val="center"/>
        <w:rPr>
          <w:sz w:val="24"/>
        </w:rPr>
      </w:pPr>
    </w:p>
    <w:p w:rsidR="003B7930" w:rsidRPr="000916F7" w:rsidRDefault="003B7930" w:rsidP="00BB47D7">
      <w:pPr>
        <w:pStyle w:val="Pisma"/>
        <w:tabs>
          <w:tab w:val="num" w:pos="-2160"/>
        </w:tabs>
        <w:autoSpaceDE/>
        <w:autoSpaceDN/>
        <w:jc w:val="center"/>
        <w:rPr>
          <w:sz w:val="24"/>
        </w:rPr>
      </w:pPr>
    </w:p>
    <w:p w:rsidR="003B7930" w:rsidRPr="000916F7" w:rsidRDefault="00DC237F" w:rsidP="00BB47D7">
      <w:pPr>
        <w:pStyle w:val="Pisma"/>
        <w:tabs>
          <w:tab w:val="num" w:pos="-2160"/>
        </w:tabs>
        <w:autoSpaceDE/>
        <w:autoSpaceDN/>
        <w:jc w:val="center"/>
        <w:rPr>
          <w:sz w:val="24"/>
        </w:rPr>
      </w:pPr>
      <w:r w:rsidRPr="000916F7">
        <w:rPr>
          <w:sz w:val="24"/>
        </w:rPr>
        <w:t xml:space="preserve">             ......................................................</w:t>
      </w:r>
      <w:r w:rsidRPr="000916F7">
        <w:rPr>
          <w:sz w:val="24"/>
        </w:rPr>
        <w:tab/>
        <w:t xml:space="preserve">                   ...........................................</w:t>
      </w:r>
    </w:p>
    <w:p w:rsidR="003B7930" w:rsidRPr="000916F7" w:rsidRDefault="003B7930" w:rsidP="00BB47D7">
      <w:pPr>
        <w:pStyle w:val="Pisma"/>
        <w:tabs>
          <w:tab w:val="num" w:pos="-2160"/>
        </w:tabs>
        <w:autoSpaceDE/>
        <w:autoSpaceDN/>
        <w:jc w:val="center"/>
        <w:rPr>
          <w:sz w:val="24"/>
        </w:rPr>
      </w:pPr>
    </w:p>
    <w:p w:rsidR="00192DB4" w:rsidRPr="000916F7" w:rsidRDefault="00192DB4" w:rsidP="00176665">
      <w:pPr>
        <w:tabs>
          <w:tab w:val="num" w:pos="-2160"/>
        </w:tabs>
        <w:jc w:val="both"/>
        <w:rPr>
          <w:b/>
        </w:rPr>
      </w:pPr>
      <w:r w:rsidRPr="000916F7">
        <w:rPr>
          <w:b/>
        </w:rPr>
        <w:t xml:space="preserve">                            </w:t>
      </w:r>
    </w:p>
    <w:sectPr w:rsidR="00192DB4" w:rsidRPr="000916F7" w:rsidSect="00881F8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E75" w:rsidRDefault="00937E75" w:rsidP="00030637">
      <w:r>
        <w:separator/>
      </w:r>
    </w:p>
  </w:endnote>
  <w:endnote w:type="continuationSeparator" w:id="0">
    <w:p w:rsidR="00937E75" w:rsidRDefault="00937E75"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8188"/>
      <w:docPartObj>
        <w:docPartGallery w:val="Page Numbers (Bottom of Page)"/>
        <w:docPartUnique/>
      </w:docPartObj>
    </w:sdtPr>
    <w:sdtEndPr/>
    <w:sdtContent>
      <w:p w:rsidR="00905122" w:rsidRDefault="00905122">
        <w:pPr>
          <w:pStyle w:val="Stopka"/>
          <w:jc w:val="center"/>
        </w:pPr>
        <w:r>
          <w:fldChar w:fldCharType="begin"/>
        </w:r>
        <w:r>
          <w:instrText xml:space="preserve"> PAGE   \* MERGEFORMAT </w:instrText>
        </w:r>
        <w:r>
          <w:fldChar w:fldCharType="separate"/>
        </w:r>
        <w:r w:rsidR="003E54D9">
          <w:rPr>
            <w:noProof/>
          </w:rPr>
          <w:t>1</w:t>
        </w:r>
        <w:r>
          <w:rPr>
            <w:noProof/>
          </w:rPr>
          <w:fldChar w:fldCharType="end"/>
        </w:r>
      </w:p>
    </w:sdtContent>
  </w:sdt>
  <w:p w:rsidR="00905122" w:rsidRDefault="009051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E75" w:rsidRDefault="00937E75" w:rsidP="00030637">
      <w:r>
        <w:separator/>
      </w:r>
    </w:p>
  </w:footnote>
  <w:footnote w:type="continuationSeparator" w:id="0">
    <w:p w:rsidR="00937E75" w:rsidRDefault="00937E75" w:rsidP="00030637">
      <w:r>
        <w:continuationSeparator/>
      </w:r>
    </w:p>
  </w:footnote>
  <w:footnote w:id="1">
    <w:p w:rsidR="00905122" w:rsidRPr="00365BF2" w:rsidRDefault="00905122" w:rsidP="00F8087D">
      <w:pPr>
        <w:pStyle w:val="Tekstprzypisudolnego"/>
        <w:jc w:val="both"/>
        <w:rPr>
          <w:sz w:val="18"/>
          <w:szCs w:val="18"/>
        </w:rPr>
      </w:pPr>
      <w:r w:rsidRPr="00365BF2">
        <w:rPr>
          <w:rStyle w:val="Odwoanieprzypisudolnego"/>
          <w:sz w:val="18"/>
          <w:szCs w:val="18"/>
        </w:rPr>
        <w:footnoteRef/>
      </w:r>
      <w:r w:rsidRPr="00365BF2">
        <w:rPr>
          <w:sz w:val="18"/>
          <w:szCs w:val="18"/>
        </w:rPr>
        <w:t xml:space="preserve"> Wzór Decyzji stanowi minimalny zakres praw i obowiązków Stron i może być przez Strony zmieniony lub uzupełniony </w:t>
      </w:r>
      <w:r w:rsidRPr="00365BF2">
        <w:rPr>
          <w:sz w:val="18"/>
          <w:szCs w:val="18"/>
        </w:rPr>
        <w:br/>
        <w:t>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365BF2">
        <w:rPr>
          <w:sz w:val="18"/>
          <w:szCs w:val="18"/>
        </w:rPr>
        <w:t>.</w:t>
      </w:r>
    </w:p>
  </w:footnote>
  <w:footnote w:id="2">
    <w:p w:rsidR="00905122" w:rsidRPr="00365BF2" w:rsidRDefault="00905122" w:rsidP="003B75C6">
      <w:pPr>
        <w:pStyle w:val="Tekstprzypisudolnego"/>
        <w:jc w:val="both"/>
        <w:rPr>
          <w:sz w:val="18"/>
          <w:szCs w:val="18"/>
        </w:rPr>
      </w:pPr>
      <w:r w:rsidRPr="00365BF2">
        <w:rPr>
          <w:rStyle w:val="Odwoanieprzypisudolnego"/>
          <w:sz w:val="18"/>
          <w:szCs w:val="18"/>
        </w:rPr>
        <w:footnoteRef/>
      </w:r>
      <w:r w:rsidRPr="00365BF2">
        <w:rPr>
          <w:sz w:val="18"/>
          <w:szCs w:val="18"/>
        </w:rPr>
        <w:t xml:space="preserve"> Należy wpisać numer Decyzji</w:t>
      </w:r>
    </w:p>
  </w:footnote>
  <w:footnote w:id="3">
    <w:p w:rsidR="00905122" w:rsidRPr="00365BF2" w:rsidRDefault="00905122" w:rsidP="003B75C6">
      <w:pPr>
        <w:pStyle w:val="Tekstprzypisudolnego"/>
        <w:jc w:val="both"/>
        <w:rPr>
          <w:sz w:val="18"/>
          <w:szCs w:val="18"/>
        </w:rPr>
      </w:pPr>
      <w:r w:rsidRPr="00365BF2">
        <w:rPr>
          <w:rStyle w:val="Odwoanieprzypisudolnego"/>
          <w:sz w:val="18"/>
          <w:szCs w:val="18"/>
        </w:rPr>
        <w:footnoteRef/>
      </w:r>
      <w:r w:rsidRPr="00365BF2">
        <w:rPr>
          <w:sz w:val="18"/>
          <w:szCs w:val="18"/>
        </w:rPr>
        <w:t xml:space="preserve"> Należy wpisać pełny tytuł </w:t>
      </w:r>
      <w:r>
        <w:rPr>
          <w:sz w:val="18"/>
          <w:szCs w:val="18"/>
        </w:rPr>
        <w:t>P</w:t>
      </w:r>
      <w:r w:rsidRPr="00365BF2">
        <w:rPr>
          <w:sz w:val="18"/>
          <w:szCs w:val="18"/>
        </w:rPr>
        <w:t>rojektu, zgodnie z aktualnym wnioskiem o dofinansowanie realizacji</w:t>
      </w:r>
      <w:r>
        <w:rPr>
          <w:sz w:val="18"/>
          <w:szCs w:val="18"/>
        </w:rPr>
        <w:t xml:space="preserve"> p</w:t>
      </w:r>
      <w:r w:rsidRPr="00365BF2">
        <w:rPr>
          <w:sz w:val="18"/>
          <w:szCs w:val="18"/>
        </w:rPr>
        <w:t>rojektu.</w:t>
      </w:r>
    </w:p>
  </w:footnote>
  <w:footnote w:id="4">
    <w:p w:rsidR="00905122" w:rsidRPr="002A483F" w:rsidRDefault="00905122">
      <w:pPr>
        <w:pStyle w:val="Tekstprzypisudolnego"/>
        <w:rPr>
          <w:sz w:val="18"/>
          <w:szCs w:val="18"/>
        </w:rPr>
      </w:pPr>
      <w:r w:rsidRPr="002A483F">
        <w:rPr>
          <w:rStyle w:val="Odwoanieprzypisudolnego"/>
          <w:sz w:val="18"/>
          <w:szCs w:val="18"/>
        </w:rPr>
        <w:footnoteRef/>
      </w:r>
      <w:r w:rsidRPr="002A483F">
        <w:rPr>
          <w:sz w:val="18"/>
          <w:szCs w:val="18"/>
        </w:rPr>
        <w:t xml:space="preserve"> Należy wpisać numer Projektu.</w:t>
      </w:r>
    </w:p>
  </w:footnote>
  <w:footnote w:id="5">
    <w:p w:rsidR="00905122" w:rsidRPr="00365BF2" w:rsidRDefault="00905122" w:rsidP="003B75C6">
      <w:pPr>
        <w:pStyle w:val="Tekstprzypisudolnego"/>
        <w:rPr>
          <w:sz w:val="18"/>
          <w:szCs w:val="18"/>
        </w:rPr>
      </w:pPr>
      <w:r w:rsidRPr="00365BF2">
        <w:rPr>
          <w:rStyle w:val="Odwoanieprzypisudolnego"/>
          <w:sz w:val="18"/>
          <w:szCs w:val="18"/>
        </w:rPr>
        <w:footnoteRef/>
      </w:r>
      <w:r w:rsidRPr="00365BF2">
        <w:rPr>
          <w:sz w:val="18"/>
          <w:szCs w:val="18"/>
        </w:rPr>
        <w:t xml:space="preserve"> Należy wpisać numer oraz pełną nazwę Osi </w:t>
      </w:r>
      <w:r>
        <w:rPr>
          <w:sz w:val="18"/>
          <w:szCs w:val="18"/>
        </w:rPr>
        <w:t>priorytetowej RPOWŚ na lata 2014-2020</w:t>
      </w:r>
      <w:r w:rsidRPr="00365BF2">
        <w:rPr>
          <w:sz w:val="18"/>
          <w:szCs w:val="18"/>
        </w:rPr>
        <w:t>.</w:t>
      </w:r>
    </w:p>
  </w:footnote>
  <w:footnote w:id="6">
    <w:p w:rsidR="00905122" w:rsidRPr="00365BF2" w:rsidRDefault="00905122" w:rsidP="003B75C6">
      <w:pPr>
        <w:pStyle w:val="Tekstprzypisudolnego"/>
        <w:jc w:val="both"/>
        <w:rPr>
          <w:sz w:val="18"/>
          <w:szCs w:val="18"/>
        </w:rPr>
      </w:pPr>
      <w:r w:rsidRPr="00365BF2">
        <w:rPr>
          <w:rStyle w:val="Odwoanieprzypisudolnego"/>
          <w:sz w:val="18"/>
          <w:szCs w:val="18"/>
        </w:rPr>
        <w:footnoteRef/>
      </w:r>
      <w:r w:rsidRPr="00365BF2">
        <w:rPr>
          <w:sz w:val="18"/>
          <w:szCs w:val="18"/>
        </w:rPr>
        <w:t xml:space="preserve"> Należy wpisać właściwy numer i nazwę Działania.</w:t>
      </w:r>
    </w:p>
  </w:footnote>
  <w:footnote w:id="7">
    <w:p w:rsidR="00905122" w:rsidRPr="00CF69A0" w:rsidRDefault="00905122" w:rsidP="003B75C6">
      <w:pPr>
        <w:pStyle w:val="Tekstprzypisudolnego"/>
        <w:rPr>
          <w:sz w:val="16"/>
          <w:szCs w:val="16"/>
        </w:rPr>
      </w:pPr>
      <w:r w:rsidRPr="00365BF2">
        <w:rPr>
          <w:rStyle w:val="Odwoanieprzypisudolnego"/>
          <w:sz w:val="18"/>
          <w:szCs w:val="18"/>
        </w:rPr>
        <w:footnoteRef/>
      </w:r>
      <w:r w:rsidRPr="00365BF2">
        <w:rPr>
          <w:sz w:val="18"/>
          <w:szCs w:val="18"/>
        </w:rPr>
        <w:t xml:space="preserve"> Należy wpisać pełną nazwę i adres siedziby jednostki/podmiotu odp</w:t>
      </w:r>
      <w:r>
        <w:rPr>
          <w:sz w:val="18"/>
          <w:szCs w:val="18"/>
        </w:rPr>
        <w:t>owiedzialnej(go) za realizację P</w:t>
      </w:r>
      <w:r w:rsidRPr="00365BF2">
        <w:rPr>
          <w:sz w:val="18"/>
          <w:szCs w:val="18"/>
        </w:rPr>
        <w:t>rojektu, a gdy posiada, to również  NIP, REGON.</w:t>
      </w:r>
    </w:p>
  </w:footnote>
  <w:footnote w:id="8">
    <w:p w:rsidR="00905122" w:rsidRPr="001D445E" w:rsidRDefault="00905122">
      <w:pPr>
        <w:pStyle w:val="Tekstprzypisudolnego"/>
        <w:rPr>
          <w:sz w:val="18"/>
          <w:szCs w:val="18"/>
        </w:rPr>
      </w:pPr>
      <w:r w:rsidRPr="001D445E">
        <w:rPr>
          <w:rStyle w:val="Odwoanieprzypisudolnego"/>
          <w:sz w:val="18"/>
          <w:szCs w:val="18"/>
        </w:rPr>
        <w:footnoteRef/>
      </w:r>
      <w:r w:rsidRPr="001D445E">
        <w:rPr>
          <w:sz w:val="18"/>
          <w:szCs w:val="18"/>
        </w:rPr>
        <w:t xml:space="preserve"> Stopa dofinansowania dla projektu rozumiana jako % dofinansowania wydatków kwalifikowalnych.</w:t>
      </w:r>
    </w:p>
  </w:footnote>
  <w:footnote w:id="9">
    <w:p w:rsidR="00905122" w:rsidRPr="001D445E" w:rsidRDefault="00905122" w:rsidP="00D40830">
      <w:pPr>
        <w:pStyle w:val="Tekstprzypisudolnego"/>
        <w:rPr>
          <w:sz w:val="18"/>
          <w:szCs w:val="18"/>
        </w:rPr>
      </w:pPr>
      <w:r w:rsidRPr="001D445E">
        <w:rPr>
          <w:rStyle w:val="Odwoanieprzypisudolnego"/>
          <w:sz w:val="18"/>
          <w:szCs w:val="18"/>
        </w:rPr>
        <w:footnoteRef/>
      </w:r>
      <w:r w:rsidRPr="001D445E">
        <w:rPr>
          <w:sz w:val="18"/>
          <w:szCs w:val="18"/>
        </w:rPr>
        <w:t xml:space="preserve"> W przypadku, gdy dofinansowanie przekazywane jest w formie zaliczki rach</w:t>
      </w:r>
      <w:r>
        <w:rPr>
          <w:sz w:val="18"/>
          <w:szCs w:val="18"/>
        </w:rPr>
        <w:t>unek musi być wyodrębniony dla P</w:t>
      </w:r>
      <w:r w:rsidRPr="001D445E">
        <w:rPr>
          <w:sz w:val="18"/>
          <w:szCs w:val="18"/>
        </w:rPr>
        <w:t>rojektu.</w:t>
      </w:r>
    </w:p>
    <w:p w:rsidR="00905122" w:rsidRDefault="00905122" w:rsidP="00D40830">
      <w:pPr>
        <w:pStyle w:val="Tekstprzypisudolnego"/>
      </w:pPr>
    </w:p>
    <w:p w:rsidR="00905122" w:rsidRDefault="00905122" w:rsidP="00D40830">
      <w:pPr>
        <w:pStyle w:val="Tekstprzypisudolnego"/>
      </w:pPr>
    </w:p>
  </w:footnote>
  <w:footnote w:id="10">
    <w:p w:rsidR="00905122" w:rsidRPr="003D679F" w:rsidRDefault="00905122" w:rsidP="004D3438">
      <w:pPr>
        <w:pStyle w:val="Tekstprzypisudolnego"/>
        <w:rPr>
          <w:sz w:val="18"/>
          <w:szCs w:val="18"/>
        </w:rPr>
      </w:pPr>
      <w:r w:rsidRPr="003D679F">
        <w:rPr>
          <w:rStyle w:val="Odwoanieprzypisudolnego"/>
          <w:sz w:val="18"/>
          <w:szCs w:val="18"/>
        </w:rPr>
        <w:footnoteRef/>
      </w:r>
      <w:r w:rsidRPr="003D679F">
        <w:rPr>
          <w:sz w:val="18"/>
          <w:szCs w:val="18"/>
        </w:rPr>
        <w:t xml:space="preserve"> Podwójne finansowanie dotyczyć będzie wyłącznie tej części kredytu lub pożyczki, która została umorzona</w:t>
      </w:r>
    </w:p>
  </w:footnote>
  <w:footnote w:id="11">
    <w:p w:rsidR="00905122" w:rsidRDefault="00905122">
      <w:pPr>
        <w:pStyle w:val="Tekstprzypisudolnego"/>
      </w:pPr>
      <w:r>
        <w:rPr>
          <w:rStyle w:val="Odwoanieprzypisudolnego"/>
        </w:rPr>
        <w:footnoteRef/>
      </w:r>
      <w:r>
        <w:t xml:space="preserve"> </w:t>
      </w:r>
      <w:r w:rsidRPr="00CB3F0D">
        <w:rPr>
          <w:sz w:val="18"/>
          <w:szCs w:val="18"/>
        </w:rPr>
        <w:t>Należy wpisać tytuł Projektu.</w:t>
      </w:r>
    </w:p>
  </w:footnote>
  <w:footnote w:id="12">
    <w:p w:rsidR="00905122" w:rsidRDefault="00905122">
      <w:pPr>
        <w:pStyle w:val="Tekstprzypisudolnego"/>
      </w:pPr>
      <w:r>
        <w:rPr>
          <w:rStyle w:val="Odwoanieprzypisudolnego"/>
        </w:rPr>
        <w:footnoteRef/>
      </w:r>
      <w:r>
        <w:t xml:space="preserve"> </w:t>
      </w:r>
      <w:r w:rsidRPr="00CB3F0D">
        <w:rPr>
          <w:sz w:val="18"/>
          <w:szCs w:val="18"/>
        </w:rPr>
        <w:t>Należy wpisać numer  Projektu.</w:t>
      </w:r>
    </w:p>
  </w:footnote>
  <w:footnote w:id="13">
    <w:p w:rsidR="00905122" w:rsidRPr="003D679F" w:rsidRDefault="00905122">
      <w:pPr>
        <w:pStyle w:val="Tekstprzypisudolnego"/>
        <w:rPr>
          <w:sz w:val="18"/>
          <w:szCs w:val="18"/>
        </w:rPr>
      </w:pPr>
      <w:r w:rsidRPr="003D679F">
        <w:rPr>
          <w:rStyle w:val="Odwoanieprzypisudolnego"/>
          <w:sz w:val="18"/>
          <w:szCs w:val="18"/>
        </w:rPr>
        <w:footnoteRef/>
      </w:r>
      <w:r w:rsidRPr="003D679F">
        <w:rPr>
          <w:sz w:val="18"/>
          <w:szCs w:val="18"/>
        </w:rPr>
        <w:t xml:space="preserve"> Należy wpisać właściwy numer i pełną nazwę Działania.</w:t>
      </w:r>
    </w:p>
  </w:footnote>
  <w:footnote w:id="14">
    <w:p w:rsidR="00905122" w:rsidRDefault="00905122">
      <w:pPr>
        <w:pStyle w:val="Tekstprzypisudolnego"/>
      </w:pPr>
      <w:r w:rsidRPr="003D679F">
        <w:rPr>
          <w:rStyle w:val="Odwoanieprzypisudolnego"/>
          <w:sz w:val="18"/>
          <w:szCs w:val="18"/>
        </w:rPr>
        <w:footnoteRef/>
      </w:r>
      <w:r w:rsidRPr="003D679F">
        <w:rPr>
          <w:sz w:val="18"/>
          <w:szCs w:val="18"/>
        </w:rPr>
        <w:t xml:space="preserve"> Należy wpisać numer oraz pełną nazwę Osi priorytetowej  RPOWŚ na lata 2014-2020.</w:t>
      </w:r>
    </w:p>
  </w:footnote>
  <w:footnote w:id="15">
    <w:p w:rsidR="00905122" w:rsidRPr="000916F7" w:rsidRDefault="00905122" w:rsidP="000916F7">
      <w:pPr>
        <w:pStyle w:val="Tekstprzypisudolnego"/>
        <w:jc w:val="both"/>
        <w:rPr>
          <w:sz w:val="18"/>
          <w:szCs w:val="18"/>
        </w:rPr>
      </w:pPr>
      <w:r w:rsidRPr="001D445E">
        <w:rPr>
          <w:rStyle w:val="Odwoanieprzypisudolnego"/>
          <w:sz w:val="18"/>
          <w:szCs w:val="18"/>
        </w:rPr>
        <w:footnoteRef/>
      </w:r>
      <w:r w:rsidRPr="001D445E">
        <w:rPr>
          <w:sz w:val="18"/>
          <w:szCs w:val="18"/>
        </w:rPr>
        <w:t xml:space="preserve"> </w:t>
      </w:r>
      <w:r w:rsidRPr="000916F7">
        <w:rPr>
          <w:sz w:val="18"/>
          <w:szCs w:val="18"/>
        </w:rPr>
        <w:t>Stopa dofinansowania nie jest wpisywana w przypadku różnej intensywności pomocy w ramach jednego projektu.</w:t>
      </w:r>
    </w:p>
  </w:footnote>
  <w:footnote w:id="16">
    <w:p w:rsidR="00905122" w:rsidRPr="000916F7" w:rsidRDefault="00905122" w:rsidP="000916F7">
      <w:pPr>
        <w:pStyle w:val="Tekstprzypisudolnego"/>
        <w:jc w:val="both"/>
      </w:pPr>
      <w:r w:rsidRPr="000916F7">
        <w:rPr>
          <w:rStyle w:val="Odwoanieprzypisudolnego"/>
          <w:sz w:val="18"/>
          <w:szCs w:val="18"/>
        </w:rPr>
        <w:footnoteRef/>
      </w:r>
      <w:r w:rsidRPr="000916F7">
        <w:rPr>
          <w:sz w:val="18"/>
          <w:szCs w:val="18"/>
        </w:rPr>
        <w:t xml:space="preserve"> Wypełnić te podpunkty, które dotyczą. W przypadku objęcia Projektu pomocą publiczną/pomocą de minimis wskazaną </w:t>
      </w:r>
      <w:r w:rsidRPr="000916F7">
        <w:rPr>
          <w:sz w:val="18"/>
          <w:szCs w:val="18"/>
        </w:rPr>
        <w:br/>
        <w:t>w podpunktach należy wpisać podstawę prawną oraz numer referencyjny jeśli dotyczy. Niepotrzebne podpunkty skreślić.</w:t>
      </w:r>
    </w:p>
  </w:footnote>
  <w:footnote w:id="17">
    <w:p w:rsidR="00905122" w:rsidRDefault="00905122" w:rsidP="000916F7">
      <w:pPr>
        <w:pStyle w:val="Tekstprzypisudolnego"/>
        <w:jc w:val="both"/>
      </w:pPr>
      <w:r w:rsidRPr="000916F7">
        <w:rPr>
          <w:rStyle w:val="Odwoanieprzypisudolnego"/>
        </w:rPr>
        <w:footnoteRef/>
      </w:r>
      <w:r w:rsidRPr="000916F7">
        <w:t xml:space="preserve"> </w:t>
      </w:r>
      <w:r w:rsidRPr="000916F7">
        <w:rPr>
          <w:sz w:val="18"/>
          <w:szCs w:val="18"/>
        </w:rPr>
        <w:t>Niepotrzebne skreślić.</w:t>
      </w:r>
    </w:p>
  </w:footnote>
  <w:footnote w:id="18">
    <w:p w:rsidR="00905122" w:rsidRPr="00FF224F" w:rsidRDefault="00905122">
      <w:pPr>
        <w:pStyle w:val="Tekstprzypisudolnego"/>
      </w:pPr>
      <w:r w:rsidRPr="00FF224F">
        <w:rPr>
          <w:rStyle w:val="Odwoanieprzypisudolnego"/>
        </w:rPr>
        <w:footnoteRef/>
      </w:r>
      <w:r w:rsidRPr="00FF224F">
        <w:t xml:space="preserve"> </w:t>
      </w:r>
      <w:r w:rsidRPr="00FF224F">
        <w:rPr>
          <w:sz w:val="18"/>
          <w:szCs w:val="18"/>
        </w:rPr>
        <w:t>Jeżeli dotyczy, należy wpisać numer konkursu/naboru. Jeżeli nie dotyczy, niepotrzebne skreślić.</w:t>
      </w:r>
    </w:p>
  </w:footnote>
  <w:footnote w:id="19">
    <w:p w:rsidR="00905122" w:rsidRDefault="00905122">
      <w:pPr>
        <w:pStyle w:val="Tekstprzypisudolnego"/>
      </w:pPr>
      <w:r w:rsidRPr="00FF224F">
        <w:rPr>
          <w:rStyle w:val="Odwoanieprzypisudolnego"/>
        </w:rPr>
        <w:footnoteRef/>
      </w:r>
      <w:r w:rsidRPr="00FF224F">
        <w:t xml:space="preserve"> </w:t>
      </w:r>
      <w:r w:rsidRPr="00FF224F">
        <w:rPr>
          <w:sz w:val="18"/>
          <w:szCs w:val="18"/>
        </w:rPr>
        <w:t>Jeżeli dotyczy, należy wpisać numer konkursu/naboru. Jeżeli nie dotyczy, niepotrzebne skreślić.</w:t>
      </w:r>
    </w:p>
  </w:footnote>
  <w:footnote w:id="20">
    <w:p w:rsidR="00905122" w:rsidRPr="002830B9" w:rsidRDefault="00905122" w:rsidP="00D42C03">
      <w:pPr>
        <w:pStyle w:val="Tekstprzypisudolnego"/>
        <w:jc w:val="both"/>
        <w:rPr>
          <w:sz w:val="18"/>
          <w:szCs w:val="18"/>
        </w:rPr>
      </w:pPr>
      <w:r w:rsidRPr="002830B9">
        <w:rPr>
          <w:rStyle w:val="Odwoanieprzypisudolnego"/>
          <w:sz w:val="18"/>
          <w:szCs w:val="18"/>
        </w:rPr>
        <w:footnoteRef/>
      </w:r>
      <w:r>
        <w:rPr>
          <w:sz w:val="18"/>
          <w:szCs w:val="18"/>
        </w:rPr>
        <w:t xml:space="preserve"> Dotyczy przypadku, gdy p</w:t>
      </w:r>
      <w:r w:rsidRPr="002830B9">
        <w:rPr>
          <w:sz w:val="18"/>
          <w:szCs w:val="18"/>
        </w:rPr>
        <w:t xml:space="preserve">rojekt jest realizowany w ramach partnerstwa. </w:t>
      </w:r>
    </w:p>
  </w:footnote>
  <w:footnote w:id="21">
    <w:p w:rsidR="00905122" w:rsidRPr="006255E7" w:rsidRDefault="00905122" w:rsidP="00E2764F">
      <w:pPr>
        <w:pStyle w:val="Tekstprzypisudolnego"/>
        <w:jc w:val="both"/>
        <w:rPr>
          <w:sz w:val="18"/>
          <w:szCs w:val="18"/>
        </w:rPr>
      </w:pPr>
      <w:r w:rsidRPr="00863899">
        <w:rPr>
          <w:rStyle w:val="Odwoanieprzypisudolnego"/>
          <w:sz w:val="18"/>
          <w:szCs w:val="18"/>
        </w:rPr>
        <w:footnoteRef/>
      </w:r>
      <w:r w:rsidRPr="00863899">
        <w:rPr>
          <w:sz w:val="18"/>
          <w:szCs w:val="18"/>
        </w:rPr>
        <w:t xml:space="preserve"> W przypadku realizacji przez jednostkę or</w:t>
      </w:r>
      <w:r>
        <w:rPr>
          <w:sz w:val="18"/>
          <w:szCs w:val="18"/>
        </w:rPr>
        <w:t>ganizacyjną Beneficjenta lub/i P</w:t>
      </w:r>
      <w:r w:rsidRPr="00863899">
        <w:rPr>
          <w:sz w:val="18"/>
          <w:szCs w:val="18"/>
        </w:rPr>
        <w:t>artnera projektu należy wpisać nazwy jednostek realizujących, adresy, numery Regon lub/i NIP (w zależności od statusu prawnego jednostki realizującej). Jeżeli Projekt będzie realizowany wyłącznie przez podmiot wskazany jako Beneficjent, ust. 3 należy wykreślić.</w:t>
      </w:r>
    </w:p>
  </w:footnote>
  <w:footnote w:id="22">
    <w:p w:rsidR="00905122" w:rsidRPr="009610A7" w:rsidRDefault="00905122" w:rsidP="00E2764F">
      <w:pPr>
        <w:pStyle w:val="Tekstprzypisudolnego"/>
        <w:jc w:val="both"/>
        <w:rPr>
          <w:sz w:val="18"/>
          <w:szCs w:val="18"/>
        </w:rPr>
      </w:pPr>
      <w:r w:rsidRPr="009610A7">
        <w:rPr>
          <w:rStyle w:val="Odwoanieprzypisudolnego"/>
          <w:sz w:val="18"/>
          <w:szCs w:val="18"/>
        </w:rPr>
        <w:footnoteRef/>
      </w:r>
      <w:r w:rsidRPr="009610A7">
        <w:rPr>
          <w:sz w:val="18"/>
          <w:szCs w:val="18"/>
        </w:rPr>
        <w:t xml:space="preserve"> W przypadku, gdy dofinansowanie przekazywane  jest w formie zaliczki rachunek musi być wyodrębniony dla Projektu.</w:t>
      </w:r>
    </w:p>
  </w:footnote>
  <w:footnote w:id="23">
    <w:p w:rsidR="00905122" w:rsidRPr="001F0779" w:rsidRDefault="00905122" w:rsidP="00D42C03">
      <w:pPr>
        <w:pStyle w:val="Tekstprzypisudolnego"/>
        <w:jc w:val="both"/>
        <w:rPr>
          <w:sz w:val="18"/>
          <w:szCs w:val="18"/>
        </w:rPr>
      </w:pPr>
      <w:r w:rsidRPr="001F0779">
        <w:rPr>
          <w:rStyle w:val="Odwoanieprzypisudolnego"/>
          <w:sz w:val="18"/>
          <w:szCs w:val="18"/>
        </w:rPr>
        <w:footnoteRef/>
      </w:r>
      <w:r w:rsidRPr="001F0779">
        <w:rPr>
          <w:rStyle w:val="Odwoanieprzypisudolnego"/>
        </w:rPr>
        <w:t xml:space="preserve"> </w:t>
      </w:r>
      <w:r w:rsidRPr="001F0779">
        <w:rPr>
          <w:sz w:val="18"/>
          <w:szCs w:val="18"/>
        </w:rPr>
        <w:t>W przypadku, gdy Beneficjent nie jest odbiorcą środków należy wpisać nazwę, adres i NIP odbiorcy dofinansowania. W przypadku gdy nie dotyczy należy wykreślić.</w:t>
      </w:r>
    </w:p>
  </w:footnote>
  <w:footnote w:id="24">
    <w:p w:rsidR="00905122" w:rsidRPr="00444A08" w:rsidRDefault="00905122" w:rsidP="00D42C03">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5">
    <w:p w:rsidR="00905122" w:rsidRPr="00444A08" w:rsidRDefault="00905122" w:rsidP="009D4568">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6">
    <w:p w:rsidR="00905122" w:rsidRPr="009610A7" w:rsidRDefault="00905122" w:rsidP="00E2764F">
      <w:pPr>
        <w:pStyle w:val="Tekstprzypisudolnego"/>
        <w:jc w:val="both"/>
        <w:rPr>
          <w:sz w:val="18"/>
          <w:szCs w:val="18"/>
        </w:rPr>
      </w:pPr>
      <w:r w:rsidRPr="009610A7">
        <w:rPr>
          <w:rStyle w:val="Odwoanieprzypisudolnego"/>
          <w:sz w:val="18"/>
          <w:szCs w:val="18"/>
        </w:rPr>
        <w:footnoteRef/>
      </w:r>
      <w:r w:rsidRPr="009610A7">
        <w:rPr>
          <w:sz w:val="18"/>
          <w:szCs w:val="18"/>
        </w:rPr>
        <w:t xml:space="preserve"> Niepotrzebne skreślić.</w:t>
      </w:r>
    </w:p>
  </w:footnote>
  <w:footnote w:id="27">
    <w:p w:rsidR="00905122" w:rsidRDefault="00905122" w:rsidP="00E2764F">
      <w:pPr>
        <w:pStyle w:val="Tekstprzypisudolnego"/>
        <w:jc w:val="both"/>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8">
    <w:p w:rsidR="00905122" w:rsidRPr="00915C09" w:rsidRDefault="00905122" w:rsidP="008056A4">
      <w:pPr>
        <w:pStyle w:val="Tekstprzypisudolnego"/>
        <w:jc w:val="both"/>
        <w:rPr>
          <w:sz w:val="18"/>
          <w:szCs w:val="18"/>
        </w:rPr>
      </w:pPr>
      <w:r w:rsidRPr="00EE7534">
        <w:rPr>
          <w:rStyle w:val="Odwoanieprzypisudolnego"/>
          <w:sz w:val="18"/>
          <w:szCs w:val="18"/>
        </w:rPr>
        <w:footnoteRef/>
      </w:r>
      <w:r w:rsidRPr="00EE7534">
        <w:rPr>
          <w:sz w:val="18"/>
          <w:szCs w:val="18"/>
        </w:rPr>
        <w:t xml:space="preserve"> </w:t>
      </w:r>
      <w:r w:rsidRPr="00915C09">
        <w:rPr>
          <w:sz w:val="18"/>
          <w:szCs w:val="18"/>
        </w:rPr>
        <w:t>Załącznik wymagany w przypadku, gdy obowiązek sporządzenia tych dokumentów wynika z umowy z wykonawcą lub przepisów prawa.</w:t>
      </w:r>
    </w:p>
  </w:footnote>
  <w:footnote w:id="29">
    <w:p w:rsidR="00905122" w:rsidRPr="00915C09" w:rsidRDefault="00905122" w:rsidP="0061283E">
      <w:pPr>
        <w:pStyle w:val="Tekstprzypisudolnego"/>
        <w:spacing w:after="40"/>
        <w:ind w:left="142" w:hanging="142"/>
        <w:jc w:val="both"/>
        <w:rPr>
          <w:rFonts w:ascii="Arial" w:hAnsi="Arial" w:cs="Arial"/>
          <w:sz w:val="16"/>
          <w:szCs w:val="16"/>
        </w:rPr>
      </w:pPr>
      <w:r w:rsidRPr="00915C09">
        <w:rPr>
          <w:rStyle w:val="Odwoanieprzypisudolnego"/>
          <w:rFonts w:ascii="Arial" w:hAnsi="Arial" w:cs="Arial"/>
          <w:sz w:val="16"/>
          <w:szCs w:val="16"/>
        </w:rPr>
        <w:footnoteRef/>
      </w:r>
      <w:r w:rsidRPr="00915C09">
        <w:rPr>
          <w:rFonts w:ascii="Arial" w:hAnsi="Arial" w:cs="Arial"/>
          <w:sz w:val="16"/>
          <w:szCs w:val="16"/>
        </w:rPr>
        <w:t xml:space="preserve"> </w:t>
      </w:r>
      <w:r w:rsidRPr="00915C09">
        <w:rPr>
          <w:sz w:val="18"/>
          <w:szCs w:val="18"/>
        </w:rPr>
        <w:t>Dotyczy tylko beneficjentów będących podmiotami wykonującymi działalność leczniczą [zdefiniowanymi zgodnie z art. 2 ust. 1 pkt . 5 ustawy z dnia 15 kwietnia 2011 r. o działalności leczniczej (Dz. U. z 2015 r. poz. 618, z późn. zm.)], działającymi w publicznym systemie ochrony zdrowia – tzn. zakontraktowanych z NFZ.</w:t>
      </w:r>
    </w:p>
  </w:footnote>
  <w:footnote w:id="30">
    <w:p w:rsidR="00905122" w:rsidRDefault="00905122" w:rsidP="00CE371F">
      <w:pPr>
        <w:pStyle w:val="Tekstprzypisudolnego"/>
      </w:pPr>
      <w:r w:rsidRPr="00915C09">
        <w:rPr>
          <w:rStyle w:val="Odwoanieprzypisudolnego"/>
          <w:sz w:val="18"/>
          <w:szCs w:val="18"/>
        </w:rPr>
        <w:footnoteRef/>
      </w:r>
      <w:r w:rsidRPr="00915C09">
        <w:rPr>
          <w:sz w:val="18"/>
          <w:szCs w:val="18"/>
        </w:rPr>
        <w:t xml:space="preserve"> Niepotrzebne skreślić</w:t>
      </w:r>
    </w:p>
  </w:footnote>
  <w:footnote w:id="31">
    <w:p w:rsidR="00905122" w:rsidRPr="00665B70" w:rsidRDefault="00905122" w:rsidP="00AE13EC">
      <w:pPr>
        <w:pStyle w:val="Tekstprzypisudolnego"/>
        <w:jc w:val="both"/>
        <w:rPr>
          <w:sz w:val="18"/>
          <w:szCs w:val="18"/>
        </w:rPr>
      </w:pPr>
      <w:r w:rsidRPr="00665B70">
        <w:rPr>
          <w:rStyle w:val="Odwoanieprzypisudolnego"/>
          <w:sz w:val="18"/>
          <w:szCs w:val="18"/>
        </w:rPr>
        <w:footnoteRef/>
      </w:r>
      <w:r w:rsidRPr="00665B70">
        <w:rPr>
          <w:sz w:val="18"/>
          <w:szCs w:val="18"/>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w:t>
      </w:r>
      <w:r>
        <w:rPr>
          <w:sz w:val="18"/>
          <w:szCs w:val="18"/>
        </w:rPr>
        <w:br/>
      </w:r>
      <w:r w:rsidRPr="00665B70">
        <w:rPr>
          <w:sz w:val="18"/>
          <w:szCs w:val="18"/>
        </w:rPr>
        <w:t>o dochodach jednostek samorzą</w:t>
      </w:r>
      <w:r>
        <w:rPr>
          <w:sz w:val="18"/>
          <w:szCs w:val="18"/>
        </w:rPr>
        <w:t>du terytorialnego (Dz. U. z 2015 r., poz. 513</w:t>
      </w:r>
      <w:r w:rsidRPr="00665B70">
        <w:rPr>
          <w:sz w:val="18"/>
          <w:szCs w:val="18"/>
        </w:rPr>
        <w:t>, z późn. zm.).</w:t>
      </w:r>
    </w:p>
  </w:footnote>
  <w:footnote w:id="32">
    <w:p w:rsidR="00905122" w:rsidRPr="002C2EDD" w:rsidRDefault="00905122"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 określonego </w:t>
      </w:r>
      <w:r>
        <w:rPr>
          <w:sz w:val="18"/>
          <w:szCs w:val="18"/>
        </w:rPr>
        <w:br/>
      </w:r>
      <w:r w:rsidRPr="002C2EDD">
        <w:rPr>
          <w:sz w:val="18"/>
          <w:szCs w:val="18"/>
        </w:rPr>
        <w:t>w przepisach rozporządzenia wydanego na podstawie art. 35 ust. 3 ustawy z dnia 29 stycznia 2004 r. – Prawo zamówień publicznych (Dz. U. z 2013 r.,poz. 907, z późn. zm.).</w:t>
      </w:r>
    </w:p>
  </w:footnote>
  <w:footnote w:id="33">
    <w:p w:rsidR="00905122" w:rsidRPr="002C2EDD" w:rsidRDefault="00905122"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 określonego </w:t>
      </w:r>
      <w:r>
        <w:rPr>
          <w:sz w:val="18"/>
          <w:szCs w:val="18"/>
        </w:rPr>
        <w:br/>
      </w:r>
      <w:r w:rsidRPr="002C2EDD">
        <w:rPr>
          <w:sz w:val="18"/>
          <w:szCs w:val="18"/>
        </w:rPr>
        <w:t>w przepisach rozporządzenia wydanego na podstawie art. 35 ust. 3 ustawy z dnia 29 stycznia 2004 r. – Prawo zamówień publicznych (Dz. U. z 2013 r., poz. 907, z późn. zm.).</w:t>
      </w:r>
    </w:p>
    <w:p w:rsidR="00905122" w:rsidRDefault="00905122" w:rsidP="003B049A">
      <w:pPr>
        <w:autoSpaceDE w:val="0"/>
        <w:autoSpaceDN w:val="0"/>
        <w:adjustRightInd w:val="0"/>
        <w:jc w:val="both"/>
      </w:pPr>
    </w:p>
  </w:footnote>
  <w:footnote w:id="34">
    <w:p w:rsidR="00905122" w:rsidRPr="002877D1" w:rsidRDefault="00905122"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„Infrastruktura”  - należy interpretować jako środki trwałe zdefiniowane w pkt 1 lit. </w:t>
      </w:r>
      <w:r>
        <w:rPr>
          <w:sz w:val="18"/>
          <w:szCs w:val="18"/>
        </w:rPr>
        <w:t>„w”</w:t>
      </w:r>
      <w:r w:rsidRPr="002877D1">
        <w:rPr>
          <w:sz w:val="18"/>
          <w:szCs w:val="18"/>
        </w:rPr>
        <w:t xml:space="preserve"> rozdziału 3 Wytycznych, o których mowa w § 1 </w:t>
      </w:r>
      <w:r>
        <w:rPr>
          <w:sz w:val="18"/>
          <w:szCs w:val="18"/>
        </w:rPr>
        <w:t>ust.4</w:t>
      </w:r>
      <w:r w:rsidRPr="002877D1">
        <w:rPr>
          <w:sz w:val="18"/>
          <w:szCs w:val="18"/>
        </w:rPr>
        <w:t xml:space="preserve"> lit. e)</w:t>
      </w:r>
      <w:r>
        <w:rPr>
          <w:sz w:val="18"/>
          <w:szCs w:val="18"/>
        </w:rPr>
        <w:t xml:space="preserve"> Decyzji.</w:t>
      </w:r>
    </w:p>
  </w:footnote>
  <w:footnote w:id="35">
    <w:p w:rsidR="00905122" w:rsidRPr="009313B1" w:rsidRDefault="00905122" w:rsidP="009313B1">
      <w:pPr>
        <w:spacing w:line="276" w:lineRule="auto"/>
        <w:ind w:left="119"/>
        <w:jc w:val="both"/>
        <w:rPr>
          <w:rFonts w:eastAsia="Tahoma"/>
          <w:sz w:val="18"/>
          <w:szCs w:val="18"/>
        </w:rPr>
      </w:pPr>
      <w:r w:rsidRPr="009313B1">
        <w:rPr>
          <w:rStyle w:val="Odwoanieprzypisudolnego"/>
          <w:sz w:val="18"/>
          <w:szCs w:val="18"/>
        </w:rPr>
        <w:footnoteRef/>
      </w:r>
      <w:r w:rsidRPr="009313B1">
        <w:rPr>
          <w:sz w:val="18"/>
          <w:szCs w:val="18"/>
        </w:rPr>
        <w:t xml:space="preserve"> </w:t>
      </w:r>
      <w:r w:rsidRPr="009313B1">
        <w:rPr>
          <w:rFonts w:eastAsia="Tahoma"/>
          <w:sz w:val="18"/>
          <w:szCs w:val="18"/>
        </w:rPr>
        <w:t>U</w:t>
      </w:r>
      <w:r w:rsidRPr="009313B1">
        <w:rPr>
          <w:rFonts w:eastAsia="Tahoma"/>
          <w:spacing w:val="-1"/>
          <w:sz w:val="18"/>
          <w:szCs w:val="18"/>
        </w:rPr>
        <w:t>t</w:t>
      </w:r>
      <w:r w:rsidRPr="009313B1">
        <w:rPr>
          <w:rFonts w:eastAsia="Tahoma"/>
          <w:sz w:val="18"/>
          <w:szCs w:val="18"/>
        </w:rPr>
        <w:t>w</w:t>
      </w:r>
      <w:r w:rsidRPr="009313B1">
        <w:rPr>
          <w:rFonts w:eastAsia="Tahoma"/>
          <w:spacing w:val="-1"/>
          <w:sz w:val="18"/>
          <w:szCs w:val="18"/>
        </w:rPr>
        <w:t>o</w:t>
      </w:r>
      <w:r w:rsidRPr="009313B1">
        <w:rPr>
          <w:rFonts w:eastAsia="Tahoma"/>
          <w:sz w:val="18"/>
          <w:szCs w:val="18"/>
        </w:rPr>
        <w:t>ry</w:t>
      </w:r>
      <w:r w:rsidRPr="009313B1">
        <w:rPr>
          <w:rFonts w:eastAsia="Tahoma"/>
          <w:spacing w:val="21"/>
          <w:sz w:val="18"/>
          <w:szCs w:val="18"/>
        </w:rPr>
        <w:t xml:space="preserve"> </w:t>
      </w:r>
      <w:r w:rsidRPr="009313B1">
        <w:rPr>
          <w:rFonts w:eastAsia="Tahoma"/>
          <w:sz w:val="18"/>
          <w:szCs w:val="18"/>
        </w:rPr>
        <w:t>w</w:t>
      </w:r>
      <w:r w:rsidRPr="009313B1">
        <w:rPr>
          <w:rFonts w:eastAsia="Tahoma"/>
          <w:spacing w:val="22"/>
          <w:sz w:val="18"/>
          <w:szCs w:val="18"/>
        </w:rPr>
        <w:t xml:space="preserve"> </w:t>
      </w:r>
      <w:r w:rsidRPr="009313B1">
        <w:rPr>
          <w:rFonts w:eastAsia="Tahoma"/>
          <w:sz w:val="18"/>
          <w:szCs w:val="18"/>
        </w:rPr>
        <w:t>r</w:t>
      </w:r>
      <w:r w:rsidRPr="009313B1">
        <w:rPr>
          <w:rFonts w:eastAsia="Tahoma"/>
          <w:spacing w:val="-1"/>
          <w:sz w:val="18"/>
          <w:szCs w:val="18"/>
        </w:rPr>
        <w:t>o</w:t>
      </w:r>
      <w:r w:rsidRPr="009313B1">
        <w:rPr>
          <w:rFonts w:eastAsia="Tahoma"/>
          <w:sz w:val="18"/>
          <w:szCs w:val="18"/>
        </w:rPr>
        <w:t>z</w:t>
      </w:r>
      <w:r w:rsidRPr="009313B1">
        <w:rPr>
          <w:rFonts w:eastAsia="Tahoma"/>
          <w:spacing w:val="-1"/>
          <w:sz w:val="18"/>
          <w:szCs w:val="18"/>
        </w:rPr>
        <w:t>umieni</w:t>
      </w:r>
      <w:r w:rsidRPr="009313B1">
        <w:rPr>
          <w:rFonts w:eastAsia="Tahoma"/>
          <w:sz w:val="18"/>
          <w:szCs w:val="18"/>
        </w:rPr>
        <w:t>u</w:t>
      </w:r>
      <w:r w:rsidRPr="009313B1">
        <w:rPr>
          <w:rFonts w:eastAsia="Tahoma"/>
          <w:spacing w:val="21"/>
          <w:sz w:val="18"/>
          <w:szCs w:val="18"/>
        </w:rPr>
        <w:t xml:space="preserve"> </w:t>
      </w:r>
      <w:r w:rsidRPr="009313B1">
        <w:rPr>
          <w:rFonts w:eastAsia="Tahoma"/>
          <w:sz w:val="18"/>
          <w:szCs w:val="18"/>
        </w:rPr>
        <w:t>a</w:t>
      </w:r>
      <w:r w:rsidRPr="009313B1">
        <w:rPr>
          <w:rFonts w:eastAsia="Tahoma"/>
          <w:spacing w:val="-1"/>
          <w:sz w:val="18"/>
          <w:szCs w:val="18"/>
        </w:rPr>
        <w:t>r</w:t>
      </w:r>
      <w:r w:rsidRPr="009313B1">
        <w:rPr>
          <w:rFonts w:eastAsia="Tahoma"/>
          <w:spacing w:val="1"/>
          <w:sz w:val="18"/>
          <w:szCs w:val="18"/>
        </w:rPr>
        <w:t>t</w:t>
      </w:r>
      <w:r w:rsidRPr="009313B1">
        <w:rPr>
          <w:rFonts w:eastAsia="Tahoma"/>
          <w:sz w:val="18"/>
          <w:szCs w:val="18"/>
        </w:rPr>
        <w:t>.</w:t>
      </w:r>
      <w:r w:rsidRPr="009313B1">
        <w:rPr>
          <w:rFonts w:eastAsia="Tahoma"/>
          <w:spacing w:val="22"/>
          <w:sz w:val="18"/>
          <w:szCs w:val="18"/>
        </w:rPr>
        <w:t xml:space="preserve"> </w:t>
      </w:r>
      <w:r w:rsidRPr="009313B1">
        <w:rPr>
          <w:rFonts w:eastAsia="Tahoma"/>
          <w:sz w:val="18"/>
          <w:szCs w:val="18"/>
        </w:rPr>
        <w:t>1</w:t>
      </w:r>
      <w:r>
        <w:rPr>
          <w:rFonts w:eastAsia="Tahoma"/>
          <w:spacing w:val="23"/>
          <w:sz w:val="18"/>
          <w:szCs w:val="18"/>
        </w:rPr>
        <w:t xml:space="preserve"> </w:t>
      </w:r>
      <w:r w:rsidRPr="009313B1">
        <w:rPr>
          <w:rFonts w:eastAsia="Tahoma"/>
          <w:spacing w:val="-1"/>
          <w:sz w:val="18"/>
          <w:szCs w:val="18"/>
        </w:rPr>
        <w:t>u</w:t>
      </w:r>
      <w:r w:rsidRPr="009313B1">
        <w:rPr>
          <w:rFonts w:eastAsia="Tahoma"/>
          <w:sz w:val="18"/>
          <w:szCs w:val="18"/>
        </w:rPr>
        <w:t>s</w:t>
      </w:r>
      <w:r w:rsidRPr="009313B1">
        <w:rPr>
          <w:rFonts w:eastAsia="Tahoma"/>
          <w:spacing w:val="-1"/>
          <w:sz w:val="18"/>
          <w:szCs w:val="18"/>
        </w:rPr>
        <w:t>t</w:t>
      </w:r>
      <w:r w:rsidRPr="009313B1">
        <w:rPr>
          <w:rFonts w:eastAsia="Tahoma"/>
          <w:sz w:val="18"/>
          <w:szCs w:val="18"/>
        </w:rPr>
        <w:t>.</w:t>
      </w:r>
      <w:r w:rsidRPr="009313B1">
        <w:rPr>
          <w:rFonts w:eastAsia="Tahoma"/>
          <w:spacing w:val="24"/>
          <w:sz w:val="18"/>
          <w:szCs w:val="18"/>
        </w:rPr>
        <w:t xml:space="preserve"> </w:t>
      </w:r>
      <w:r w:rsidRPr="009313B1">
        <w:rPr>
          <w:rFonts w:eastAsia="Tahoma"/>
          <w:sz w:val="18"/>
          <w:szCs w:val="18"/>
        </w:rPr>
        <w:t xml:space="preserve">2 </w:t>
      </w:r>
      <w:r w:rsidRPr="009313B1">
        <w:rPr>
          <w:rFonts w:eastAsia="Tahoma"/>
          <w:spacing w:val="-1"/>
          <w:sz w:val="18"/>
          <w:szCs w:val="18"/>
        </w:rPr>
        <w:t>u</w:t>
      </w:r>
      <w:r w:rsidRPr="009313B1">
        <w:rPr>
          <w:rFonts w:eastAsia="Tahoma"/>
          <w:sz w:val="18"/>
          <w:szCs w:val="18"/>
        </w:rPr>
        <w:t>s</w:t>
      </w:r>
      <w:r w:rsidRPr="009313B1">
        <w:rPr>
          <w:rFonts w:eastAsia="Tahoma"/>
          <w:spacing w:val="-1"/>
          <w:sz w:val="18"/>
          <w:szCs w:val="18"/>
        </w:rPr>
        <w:t>t</w:t>
      </w:r>
      <w:r w:rsidRPr="009313B1">
        <w:rPr>
          <w:rFonts w:eastAsia="Tahoma"/>
          <w:sz w:val="18"/>
          <w:szCs w:val="18"/>
        </w:rPr>
        <w:t>awy</w:t>
      </w:r>
      <w:r w:rsidRPr="009313B1">
        <w:rPr>
          <w:rFonts w:eastAsia="Tahoma"/>
          <w:spacing w:val="21"/>
          <w:sz w:val="18"/>
          <w:szCs w:val="18"/>
        </w:rPr>
        <w:t xml:space="preserve"> </w:t>
      </w:r>
      <w:r w:rsidRPr="009313B1">
        <w:rPr>
          <w:rFonts w:eastAsia="Tahoma"/>
          <w:sz w:val="18"/>
          <w:szCs w:val="18"/>
        </w:rPr>
        <w:t>o</w:t>
      </w:r>
      <w:r w:rsidRPr="009313B1">
        <w:rPr>
          <w:rFonts w:eastAsia="Tahoma"/>
          <w:spacing w:val="21"/>
          <w:sz w:val="18"/>
          <w:szCs w:val="18"/>
        </w:rPr>
        <w:t xml:space="preserve"> </w:t>
      </w:r>
      <w:r w:rsidRPr="009313B1">
        <w:rPr>
          <w:rFonts w:eastAsia="Tahoma"/>
          <w:sz w:val="18"/>
          <w:szCs w:val="18"/>
        </w:rPr>
        <w:t>p</w:t>
      </w:r>
      <w:r w:rsidRPr="009313B1">
        <w:rPr>
          <w:rFonts w:eastAsia="Tahoma"/>
          <w:spacing w:val="-3"/>
          <w:sz w:val="18"/>
          <w:szCs w:val="18"/>
        </w:rPr>
        <w:t>r</w:t>
      </w:r>
      <w:r w:rsidRPr="009313B1">
        <w:rPr>
          <w:rFonts w:eastAsia="Tahoma"/>
          <w:sz w:val="18"/>
          <w:szCs w:val="18"/>
        </w:rPr>
        <w:t>awie</w:t>
      </w:r>
      <w:r w:rsidRPr="009313B1">
        <w:rPr>
          <w:rFonts w:eastAsia="Tahoma"/>
          <w:spacing w:val="21"/>
          <w:sz w:val="18"/>
          <w:szCs w:val="18"/>
        </w:rPr>
        <w:t xml:space="preserve"> </w:t>
      </w:r>
      <w:r w:rsidRPr="009313B1">
        <w:rPr>
          <w:rFonts w:eastAsia="Tahoma"/>
          <w:sz w:val="18"/>
          <w:szCs w:val="18"/>
        </w:rPr>
        <w:t>a</w:t>
      </w:r>
      <w:r w:rsidRPr="009313B1">
        <w:rPr>
          <w:rFonts w:eastAsia="Tahoma"/>
          <w:spacing w:val="-1"/>
          <w:sz w:val="18"/>
          <w:szCs w:val="18"/>
        </w:rPr>
        <w:t>uto</w:t>
      </w:r>
      <w:r w:rsidRPr="009313B1">
        <w:rPr>
          <w:rFonts w:eastAsia="Tahoma"/>
          <w:sz w:val="18"/>
          <w:szCs w:val="18"/>
        </w:rPr>
        <w:t>rs</w:t>
      </w:r>
      <w:r w:rsidRPr="009313B1">
        <w:rPr>
          <w:rFonts w:eastAsia="Tahoma"/>
          <w:spacing w:val="-1"/>
          <w:sz w:val="18"/>
          <w:szCs w:val="18"/>
        </w:rPr>
        <w:t>ki</w:t>
      </w:r>
      <w:r w:rsidRPr="009313B1">
        <w:rPr>
          <w:rFonts w:eastAsia="Tahoma"/>
          <w:sz w:val="18"/>
          <w:szCs w:val="18"/>
        </w:rPr>
        <w:t>m</w:t>
      </w:r>
      <w:r w:rsidRPr="009313B1">
        <w:rPr>
          <w:rFonts w:eastAsia="Tahoma"/>
          <w:spacing w:val="21"/>
          <w:sz w:val="18"/>
          <w:szCs w:val="18"/>
        </w:rPr>
        <w:t xml:space="preserve"> </w:t>
      </w:r>
      <w:r w:rsidRPr="009313B1">
        <w:rPr>
          <w:rFonts w:eastAsia="Tahoma"/>
          <w:sz w:val="18"/>
          <w:szCs w:val="18"/>
        </w:rPr>
        <w:t>i</w:t>
      </w:r>
      <w:r w:rsidRPr="009313B1">
        <w:rPr>
          <w:rFonts w:eastAsia="Tahoma"/>
          <w:spacing w:val="26"/>
          <w:sz w:val="18"/>
          <w:szCs w:val="18"/>
        </w:rPr>
        <w:t xml:space="preserve"> </w:t>
      </w:r>
      <w:r w:rsidRPr="009313B1">
        <w:rPr>
          <w:rFonts w:eastAsia="Tahoma"/>
          <w:sz w:val="18"/>
          <w:szCs w:val="18"/>
        </w:rPr>
        <w:t>p</w:t>
      </w:r>
      <w:r w:rsidRPr="009313B1">
        <w:rPr>
          <w:rFonts w:eastAsia="Tahoma"/>
          <w:spacing w:val="-3"/>
          <w:sz w:val="18"/>
          <w:szCs w:val="18"/>
        </w:rPr>
        <w:t>r</w:t>
      </w:r>
      <w:r w:rsidRPr="009313B1">
        <w:rPr>
          <w:rFonts w:eastAsia="Tahoma"/>
          <w:sz w:val="18"/>
          <w:szCs w:val="18"/>
        </w:rPr>
        <w:t>a</w:t>
      </w:r>
      <w:r w:rsidRPr="009313B1">
        <w:rPr>
          <w:rFonts w:eastAsia="Tahoma"/>
          <w:spacing w:val="-2"/>
          <w:sz w:val="18"/>
          <w:szCs w:val="18"/>
        </w:rPr>
        <w:t>w</w:t>
      </w:r>
      <w:r w:rsidRPr="009313B1">
        <w:rPr>
          <w:rFonts w:eastAsia="Tahoma"/>
          <w:sz w:val="18"/>
          <w:szCs w:val="18"/>
        </w:rPr>
        <w:t>ach</w:t>
      </w:r>
      <w:r w:rsidRPr="009313B1">
        <w:rPr>
          <w:rFonts w:eastAsia="Tahoma"/>
          <w:spacing w:val="21"/>
          <w:sz w:val="18"/>
          <w:szCs w:val="18"/>
        </w:rPr>
        <w:t xml:space="preserve"> </w:t>
      </w:r>
      <w:r w:rsidRPr="009313B1">
        <w:rPr>
          <w:rFonts w:eastAsia="Tahoma"/>
          <w:sz w:val="18"/>
          <w:szCs w:val="18"/>
        </w:rPr>
        <w:t>p</w:t>
      </w:r>
      <w:r w:rsidRPr="009313B1">
        <w:rPr>
          <w:rFonts w:eastAsia="Tahoma"/>
          <w:spacing w:val="-1"/>
          <w:sz w:val="18"/>
          <w:szCs w:val="18"/>
        </w:rPr>
        <w:t>ok</w:t>
      </w:r>
      <w:r w:rsidRPr="009313B1">
        <w:rPr>
          <w:rFonts w:eastAsia="Tahoma"/>
          <w:sz w:val="18"/>
          <w:szCs w:val="18"/>
        </w:rPr>
        <w:t>r</w:t>
      </w:r>
      <w:r w:rsidRPr="009313B1">
        <w:rPr>
          <w:rFonts w:eastAsia="Tahoma"/>
          <w:spacing w:val="-1"/>
          <w:sz w:val="18"/>
          <w:szCs w:val="18"/>
        </w:rPr>
        <w:t>e</w:t>
      </w:r>
      <w:r w:rsidRPr="009313B1">
        <w:rPr>
          <w:rFonts w:eastAsia="Tahoma"/>
          <w:sz w:val="18"/>
          <w:szCs w:val="18"/>
        </w:rPr>
        <w:t>w</w:t>
      </w:r>
      <w:r w:rsidRPr="009313B1">
        <w:rPr>
          <w:rFonts w:eastAsia="Tahoma"/>
          <w:spacing w:val="-3"/>
          <w:sz w:val="18"/>
          <w:szCs w:val="18"/>
        </w:rPr>
        <w:t>ny</w:t>
      </w:r>
      <w:r w:rsidRPr="009313B1">
        <w:rPr>
          <w:rFonts w:eastAsia="Tahoma"/>
          <w:sz w:val="18"/>
          <w:szCs w:val="18"/>
        </w:rPr>
        <w:t>ch</w:t>
      </w:r>
      <w:r w:rsidRPr="009313B1">
        <w:rPr>
          <w:rFonts w:eastAsia="Tahoma"/>
          <w:spacing w:val="21"/>
          <w:sz w:val="18"/>
          <w:szCs w:val="18"/>
        </w:rPr>
        <w:t xml:space="preserve"> </w:t>
      </w:r>
      <w:r w:rsidRPr="009313B1">
        <w:rPr>
          <w:rFonts w:eastAsia="Tahoma"/>
          <w:spacing w:val="1"/>
          <w:sz w:val="18"/>
          <w:szCs w:val="18"/>
        </w:rPr>
        <w:t>(</w:t>
      </w:r>
      <w:r w:rsidRPr="009313B1">
        <w:rPr>
          <w:rFonts w:eastAsia="Tahoma"/>
          <w:spacing w:val="-1"/>
          <w:sz w:val="18"/>
          <w:szCs w:val="18"/>
        </w:rPr>
        <w:t>D</w:t>
      </w:r>
      <w:r w:rsidRPr="009313B1">
        <w:rPr>
          <w:rFonts w:eastAsia="Tahoma"/>
          <w:sz w:val="18"/>
          <w:szCs w:val="18"/>
        </w:rPr>
        <w:t>z.</w:t>
      </w:r>
      <w:r w:rsidRPr="009313B1">
        <w:rPr>
          <w:rFonts w:eastAsia="Tahoma"/>
          <w:spacing w:val="21"/>
          <w:sz w:val="18"/>
          <w:szCs w:val="18"/>
        </w:rPr>
        <w:t xml:space="preserve"> </w:t>
      </w:r>
      <w:r w:rsidRPr="009313B1">
        <w:rPr>
          <w:rFonts w:eastAsia="Tahoma"/>
          <w:spacing w:val="-2"/>
          <w:sz w:val="18"/>
          <w:szCs w:val="18"/>
        </w:rPr>
        <w:t>U</w:t>
      </w:r>
      <w:r w:rsidRPr="009313B1">
        <w:rPr>
          <w:rFonts w:eastAsia="Tahoma"/>
          <w:sz w:val="18"/>
          <w:szCs w:val="18"/>
        </w:rPr>
        <w:t>.</w:t>
      </w:r>
      <w:r w:rsidRPr="009313B1">
        <w:rPr>
          <w:rFonts w:eastAsia="Tahoma"/>
          <w:spacing w:val="21"/>
          <w:sz w:val="18"/>
          <w:szCs w:val="18"/>
        </w:rPr>
        <w:t xml:space="preserve"> </w:t>
      </w:r>
      <w:r w:rsidRPr="009313B1">
        <w:rPr>
          <w:rFonts w:eastAsia="Tahoma"/>
          <w:sz w:val="18"/>
          <w:szCs w:val="18"/>
        </w:rPr>
        <w:t>z</w:t>
      </w:r>
      <w:r w:rsidRPr="009313B1">
        <w:rPr>
          <w:rFonts w:eastAsia="Tahoma"/>
          <w:spacing w:val="24"/>
          <w:sz w:val="18"/>
          <w:szCs w:val="18"/>
        </w:rPr>
        <w:t xml:space="preserve"> </w:t>
      </w:r>
      <w:r w:rsidRPr="009313B1">
        <w:rPr>
          <w:rFonts w:eastAsia="Tahoma"/>
          <w:spacing w:val="1"/>
          <w:sz w:val="18"/>
          <w:szCs w:val="18"/>
        </w:rPr>
        <w:t>20</w:t>
      </w:r>
      <w:r>
        <w:rPr>
          <w:rFonts w:eastAsia="Tahoma"/>
          <w:spacing w:val="-1"/>
          <w:sz w:val="18"/>
          <w:szCs w:val="18"/>
        </w:rPr>
        <w:t>17</w:t>
      </w:r>
      <w:r w:rsidRPr="009313B1">
        <w:rPr>
          <w:rFonts w:eastAsia="Tahoma"/>
          <w:spacing w:val="24"/>
          <w:sz w:val="18"/>
          <w:szCs w:val="18"/>
        </w:rPr>
        <w:t xml:space="preserve"> </w:t>
      </w:r>
      <w:r w:rsidRPr="009313B1">
        <w:rPr>
          <w:rFonts w:eastAsia="Tahoma"/>
          <w:spacing w:val="-22"/>
          <w:sz w:val="18"/>
          <w:szCs w:val="18"/>
        </w:rPr>
        <w:t>r</w:t>
      </w:r>
      <w:r>
        <w:rPr>
          <w:rFonts w:eastAsia="Tahoma"/>
          <w:spacing w:val="-10"/>
          <w:sz w:val="18"/>
          <w:szCs w:val="18"/>
        </w:rPr>
        <w:t xml:space="preserve">., </w:t>
      </w:r>
      <w:r w:rsidRPr="009313B1">
        <w:rPr>
          <w:rFonts w:eastAsia="Tahoma"/>
          <w:sz w:val="18"/>
          <w:szCs w:val="18"/>
        </w:rPr>
        <w:t>p</w:t>
      </w:r>
      <w:r w:rsidRPr="009313B1">
        <w:rPr>
          <w:rFonts w:eastAsia="Tahoma"/>
          <w:spacing w:val="-1"/>
          <w:sz w:val="18"/>
          <w:szCs w:val="18"/>
        </w:rPr>
        <w:t>o</w:t>
      </w:r>
      <w:r w:rsidRPr="009313B1">
        <w:rPr>
          <w:rFonts w:eastAsia="Tahoma"/>
          <w:sz w:val="18"/>
          <w:szCs w:val="18"/>
        </w:rPr>
        <w:t>z.</w:t>
      </w:r>
      <w:r>
        <w:rPr>
          <w:rFonts w:eastAsia="Tahoma"/>
          <w:spacing w:val="-1"/>
          <w:sz w:val="18"/>
          <w:szCs w:val="18"/>
        </w:rPr>
        <w:t xml:space="preserve"> 880 z późn. zm.</w:t>
      </w:r>
      <w:r w:rsidRPr="009313B1">
        <w:rPr>
          <w:rFonts w:eastAsia="Tahoma"/>
          <w:position w:val="-1"/>
          <w:sz w:val="18"/>
          <w:szCs w:val="18"/>
        </w:rPr>
        <w:t>)</w:t>
      </w:r>
      <w:r w:rsidRPr="009313B1">
        <w:rPr>
          <w:rFonts w:eastAsia="Tahoma"/>
          <w:spacing w:val="1"/>
          <w:position w:val="-1"/>
          <w:sz w:val="18"/>
          <w:szCs w:val="18"/>
        </w:rPr>
        <w:t xml:space="preserve"> </w:t>
      </w:r>
      <w:r w:rsidRPr="009313B1">
        <w:rPr>
          <w:rFonts w:eastAsia="Tahoma"/>
          <w:position w:val="-1"/>
          <w:sz w:val="18"/>
          <w:szCs w:val="18"/>
        </w:rPr>
        <w:t>sk</w:t>
      </w:r>
      <w:r w:rsidRPr="009313B1">
        <w:rPr>
          <w:rFonts w:eastAsia="Tahoma"/>
          <w:spacing w:val="-1"/>
          <w:position w:val="-1"/>
          <w:sz w:val="18"/>
          <w:szCs w:val="18"/>
        </w:rPr>
        <w:t>ł</w:t>
      </w:r>
      <w:r w:rsidRPr="009313B1">
        <w:rPr>
          <w:rFonts w:eastAsia="Tahoma"/>
          <w:position w:val="-1"/>
          <w:sz w:val="18"/>
          <w:szCs w:val="18"/>
        </w:rPr>
        <w:t>adaj</w:t>
      </w:r>
      <w:r w:rsidRPr="009313B1">
        <w:rPr>
          <w:rFonts w:eastAsia="Tahoma"/>
          <w:spacing w:val="-1"/>
          <w:position w:val="-1"/>
          <w:sz w:val="18"/>
          <w:szCs w:val="18"/>
        </w:rPr>
        <w:t>ą</w:t>
      </w:r>
      <w:r w:rsidRPr="009313B1">
        <w:rPr>
          <w:rFonts w:eastAsia="Tahoma"/>
          <w:position w:val="-1"/>
          <w:sz w:val="18"/>
          <w:szCs w:val="18"/>
        </w:rPr>
        <w:t>ce s</w:t>
      </w:r>
      <w:r w:rsidRPr="009313B1">
        <w:rPr>
          <w:rFonts w:eastAsia="Tahoma"/>
          <w:spacing w:val="-1"/>
          <w:position w:val="-1"/>
          <w:sz w:val="18"/>
          <w:szCs w:val="18"/>
        </w:rPr>
        <w:t>i</w:t>
      </w:r>
      <w:r w:rsidRPr="009313B1">
        <w:rPr>
          <w:rFonts w:eastAsia="Tahoma"/>
          <w:position w:val="-1"/>
          <w:sz w:val="18"/>
          <w:szCs w:val="18"/>
        </w:rPr>
        <w:t xml:space="preserve">ę </w:t>
      </w:r>
      <w:r w:rsidRPr="009313B1">
        <w:rPr>
          <w:rFonts w:eastAsia="Tahoma"/>
          <w:spacing w:val="-1"/>
          <w:position w:val="-1"/>
          <w:sz w:val="18"/>
          <w:szCs w:val="18"/>
        </w:rPr>
        <w:t>n</w:t>
      </w:r>
      <w:r w:rsidRPr="009313B1">
        <w:rPr>
          <w:rFonts w:eastAsia="Tahoma"/>
          <w:position w:val="-1"/>
          <w:sz w:val="18"/>
          <w:szCs w:val="18"/>
        </w:rPr>
        <w:t>a</w:t>
      </w:r>
      <w:r w:rsidRPr="009313B1">
        <w:rPr>
          <w:rFonts w:eastAsia="Tahoma"/>
          <w:spacing w:val="-2"/>
          <w:position w:val="-1"/>
          <w:sz w:val="18"/>
          <w:szCs w:val="18"/>
        </w:rPr>
        <w:t xml:space="preserve"> </w:t>
      </w:r>
      <w:r w:rsidRPr="009313B1">
        <w:rPr>
          <w:rFonts w:eastAsia="Tahoma"/>
          <w:position w:val="-1"/>
          <w:sz w:val="18"/>
          <w:szCs w:val="18"/>
        </w:rPr>
        <w:t>r</w:t>
      </w:r>
      <w:r w:rsidRPr="009313B1">
        <w:rPr>
          <w:rFonts w:eastAsia="Tahoma"/>
          <w:spacing w:val="-1"/>
          <w:position w:val="-1"/>
          <w:sz w:val="18"/>
          <w:szCs w:val="18"/>
        </w:rPr>
        <w:t>e</w:t>
      </w:r>
      <w:r w:rsidRPr="009313B1">
        <w:rPr>
          <w:rFonts w:eastAsia="Tahoma"/>
          <w:spacing w:val="-2"/>
          <w:position w:val="-1"/>
          <w:sz w:val="18"/>
          <w:szCs w:val="18"/>
        </w:rPr>
        <w:t>z</w:t>
      </w:r>
      <w:r w:rsidRPr="009313B1">
        <w:rPr>
          <w:rFonts w:eastAsia="Tahoma"/>
          <w:spacing w:val="-1"/>
          <w:position w:val="-1"/>
          <w:sz w:val="18"/>
          <w:szCs w:val="18"/>
        </w:rPr>
        <w:t>ult</w:t>
      </w:r>
      <w:r w:rsidRPr="009313B1">
        <w:rPr>
          <w:rFonts w:eastAsia="Tahoma"/>
          <w:position w:val="-1"/>
          <w:sz w:val="18"/>
          <w:szCs w:val="18"/>
        </w:rPr>
        <w:t>a</w:t>
      </w:r>
      <w:r w:rsidRPr="009313B1">
        <w:rPr>
          <w:rFonts w:eastAsia="Tahoma"/>
          <w:spacing w:val="-1"/>
          <w:position w:val="-1"/>
          <w:sz w:val="18"/>
          <w:szCs w:val="18"/>
        </w:rPr>
        <w:t>t</w:t>
      </w:r>
      <w:r w:rsidRPr="009313B1">
        <w:rPr>
          <w:rFonts w:eastAsia="Tahoma"/>
          <w:position w:val="-1"/>
          <w:sz w:val="18"/>
          <w:szCs w:val="18"/>
        </w:rPr>
        <w:t>y pr</w:t>
      </w:r>
      <w:r w:rsidRPr="009313B1">
        <w:rPr>
          <w:rFonts w:eastAsia="Tahoma"/>
          <w:spacing w:val="-1"/>
          <w:position w:val="-1"/>
          <w:sz w:val="18"/>
          <w:szCs w:val="18"/>
        </w:rPr>
        <w:t>o</w:t>
      </w:r>
      <w:r w:rsidRPr="009313B1">
        <w:rPr>
          <w:rFonts w:eastAsia="Tahoma"/>
          <w:position w:val="-1"/>
          <w:sz w:val="18"/>
          <w:szCs w:val="18"/>
        </w:rPr>
        <w:t>je</w:t>
      </w:r>
      <w:r w:rsidRPr="009313B1">
        <w:rPr>
          <w:rFonts w:eastAsia="Tahoma"/>
          <w:spacing w:val="-1"/>
          <w:position w:val="-1"/>
          <w:sz w:val="18"/>
          <w:szCs w:val="18"/>
        </w:rPr>
        <w:t>kt</w:t>
      </w:r>
      <w:r w:rsidRPr="009313B1">
        <w:rPr>
          <w:rFonts w:eastAsia="Tahoma"/>
          <w:position w:val="-1"/>
          <w:sz w:val="18"/>
          <w:szCs w:val="18"/>
        </w:rPr>
        <w:t>u</w:t>
      </w:r>
      <w:r w:rsidRPr="009313B1">
        <w:rPr>
          <w:rFonts w:eastAsia="Tahoma"/>
          <w:spacing w:val="-1"/>
          <w:position w:val="-1"/>
          <w:sz w:val="18"/>
          <w:szCs w:val="18"/>
        </w:rPr>
        <w:t xml:space="preserve"> </w:t>
      </w:r>
      <w:r w:rsidRPr="009313B1">
        <w:rPr>
          <w:rFonts w:eastAsia="Tahoma"/>
          <w:position w:val="-1"/>
          <w:sz w:val="18"/>
          <w:szCs w:val="18"/>
        </w:rPr>
        <w:t>bą</w:t>
      </w:r>
      <w:r w:rsidRPr="009313B1">
        <w:rPr>
          <w:rFonts w:eastAsia="Tahoma"/>
          <w:spacing w:val="-1"/>
          <w:position w:val="-1"/>
          <w:sz w:val="18"/>
          <w:szCs w:val="18"/>
        </w:rPr>
        <w:t>d</w:t>
      </w:r>
      <w:r w:rsidRPr="009313B1">
        <w:rPr>
          <w:rFonts w:eastAsia="Tahoma"/>
          <w:position w:val="-1"/>
          <w:sz w:val="18"/>
          <w:szCs w:val="18"/>
        </w:rPr>
        <w:t>ź</w:t>
      </w:r>
      <w:r w:rsidRPr="009313B1">
        <w:rPr>
          <w:rFonts w:eastAsia="Tahoma"/>
          <w:spacing w:val="1"/>
          <w:position w:val="-1"/>
          <w:sz w:val="18"/>
          <w:szCs w:val="18"/>
        </w:rPr>
        <w:t xml:space="preserve"> </w:t>
      </w:r>
      <w:r w:rsidRPr="009313B1">
        <w:rPr>
          <w:rFonts w:eastAsia="Tahoma"/>
          <w:position w:val="-1"/>
          <w:sz w:val="18"/>
          <w:szCs w:val="18"/>
        </w:rPr>
        <w:t>zw</w:t>
      </w:r>
      <w:r w:rsidRPr="009313B1">
        <w:rPr>
          <w:rFonts w:eastAsia="Tahoma"/>
          <w:spacing w:val="-1"/>
          <w:position w:val="-1"/>
          <w:sz w:val="18"/>
          <w:szCs w:val="18"/>
        </w:rPr>
        <w:t>i</w:t>
      </w:r>
      <w:r w:rsidRPr="009313B1">
        <w:rPr>
          <w:rFonts w:eastAsia="Tahoma"/>
          <w:position w:val="-1"/>
          <w:sz w:val="18"/>
          <w:szCs w:val="18"/>
        </w:rPr>
        <w:t>ąza</w:t>
      </w:r>
      <w:r w:rsidRPr="009313B1">
        <w:rPr>
          <w:rFonts w:eastAsia="Tahoma"/>
          <w:spacing w:val="-1"/>
          <w:position w:val="-1"/>
          <w:sz w:val="18"/>
          <w:szCs w:val="18"/>
        </w:rPr>
        <w:t>n</w:t>
      </w:r>
      <w:r w:rsidRPr="009313B1">
        <w:rPr>
          <w:rFonts w:eastAsia="Tahoma"/>
          <w:position w:val="-1"/>
          <w:sz w:val="18"/>
          <w:szCs w:val="18"/>
        </w:rPr>
        <w:t xml:space="preserve">e </w:t>
      </w:r>
      <w:r w:rsidRPr="009313B1">
        <w:rPr>
          <w:rFonts w:eastAsia="Tahoma"/>
          <w:spacing w:val="-1"/>
          <w:position w:val="-1"/>
          <w:sz w:val="18"/>
          <w:szCs w:val="18"/>
        </w:rPr>
        <w:t>me</w:t>
      </w:r>
      <w:r w:rsidRPr="009313B1">
        <w:rPr>
          <w:rFonts w:eastAsia="Tahoma"/>
          <w:spacing w:val="-3"/>
          <w:position w:val="-1"/>
          <w:sz w:val="18"/>
          <w:szCs w:val="18"/>
        </w:rPr>
        <w:t>r</w:t>
      </w:r>
      <w:r w:rsidRPr="009313B1">
        <w:rPr>
          <w:rFonts w:eastAsia="Tahoma"/>
          <w:spacing w:val="-1"/>
          <w:position w:val="-1"/>
          <w:sz w:val="18"/>
          <w:szCs w:val="18"/>
        </w:rPr>
        <w:t>yto</w:t>
      </w:r>
      <w:r w:rsidRPr="009313B1">
        <w:rPr>
          <w:rFonts w:eastAsia="Tahoma"/>
          <w:position w:val="-1"/>
          <w:sz w:val="18"/>
          <w:szCs w:val="18"/>
        </w:rPr>
        <w:t>r</w:t>
      </w:r>
      <w:r w:rsidRPr="009313B1">
        <w:rPr>
          <w:rFonts w:eastAsia="Tahoma"/>
          <w:spacing w:val="-4"/>
          <w:position w:val="-1"/>
          <w:sz w:val="18"/>
          <w:szCs w:val="18"/>
        </w:rPr>
        <w:t>y</w:t>
      </w:r>
      <w:r w:rsidRPr="009313B1">
        <w:rPr>
          <w:rFonts w:eastAsia="Tahoma"/>
          <w:position w:val="-1"/>
          <w:sz w:val="18"/>
          <w:szCs w:val="18"/>
        </w:rPr>
        <w:t>c</w:t>
      </w:r>
      <w:r w:rsidRPr="009313B1">
        <w:rPr>
          <w:rFonts w:eastAsia="Tahoma"/>
          <w:spacing w:val="1"/>
          <w:position w:val="-1"/>
          <w:sz w:val="18"/>
          <w:szCs w:val="18"/>
        </w:rPr>
        <w:t>z</w:t>
      </w:r>
      <w:r w:rsidRPr="009313B1">
        <w:rPr>
          <w:rFonts w:eastAsia="Tahoma"/>
          <w:spacing w:val="-1"/>
          <w:position w:val="-1"/>
          <w:sz w:val="18"/>
          <w:szCs w:val="18"/>
        </w:rPr>
        <w:t>ni</w:t>
      </w:r>
      <w:r w:rsidRPr="009313B1">
        <w:rPr>
          <w:rFonts w:eastAsia="Tahoma"/>
          <w:position w:val="-1"/>
          <w:sz w:val="18"/>
          <w:szCs w:val="18"/>
        </w:rPr>
        <w:t>e</w:t>
      </w:r>
      <w:r w:rsidRPr="009313B1">
        <w:rPr>
          <w:rFonts w:eastAsia="Tahoma"/>
          <w:spacing w:val="50"/>
          <w:position w:val="-1"/>
          <w:sz w:val="18"/>
          <w:szCs w:val="18"/>
        </w:rPr>
        <w:t xml:space="preserve"> </w:t>
      </w:r>
      <w:r w:rsidRPr="009313B1">
        <w:rPr>
          <w:rFonts w:eastAsia="Tahoma"/>
          <w:position w:val="-1"/>
          <w:sz w:val="18"/>
          <w:szCs w:val="18"/>
        </w:rPr>
        <w:t>z</w:t>
      </w:r>
      <w:r w:rsidRPr="009313B1">
        <w:rPr>
          <w:rFonts w:eastAsia="Tahoma"/>
          <w:spacing w:val="1"/>
          <w:position w:val="-1"/>
          <w:sz w:val="18"/>
          <w:szCs w:val="18"/>
        </w:rPr>
        <w:t xml:space="preserve"> </w:t>
      </w:r>
      <w:r w:rsidRPr="009313B1">
        <w:rPr>
          <w:rFonts w:eastAsia="Tahoma"/>
          <w:spacing w:val="-1"/>
          <w:position w:val="-1"/>
          <w:sz w:val="18"/>
          <w:szCs w:val="18"/>
        </w:rPr>
        <w:t>ok</w:t>
      </w:r>
      <w:r w:rsidRPr="009313B1">
        <w:rPr>
          <w:rFonts w:eastAsia="Tahoma"/>
          <w:position w:val="-1"/>
          <w:sz w:val="18"/>
          <w:szCs w:val="18"/>
        </w:rPr>
        <w:t>r</w:t>
      </w:r>
      <w:r w:rsidRPr="009313B1">
        <w:rPr>
          <w:rFonts w:eastAsia="Tahoma"/>
          <w:spacing w:val="-1"/>
          <w:position w:val="-1"/>
          <w:sz w:val="18"/>
          <w:szCs w:val="18"/>
        </w:rPr>
        <w:t>e</w:t>
      </w:r>
      <w:r w:rsidRPr="009313B1">
        <w:rPr>
          <w:rFonts w:eastAsia="Tahoma"/>
          <w:position w:val="-1"/>
          <w:sz w:val="18"/>
          <w:szCs w:val="18"/>
        </w:rPr>
        <w:t>śl</w:t>
      </w:r>
      <w:r w:rsidRPr="009313B1">
        <w:rPr>
          <w:rFonts w:eastAsia="Tahoma"/>
          <w:spacing w:val="-1"/>
          <w:position w:val="-1"/>
          <w:sz w:val="18"/>
          <w:szCs w:val="18"/>
        </w:rPr>
        <w:t>ony</w:t>
      </w:r>
      <w:r w:rsidRPr="009313B1">
        <w:rPr>
          <w:rFonts w:eastAsia="Tahoma"/>
          <w:position w:val="-1"/>
          <w:sz w:val="18"/>
          <w:szCs w:val="18"/>
        </w:rPr>
        <w:t>m r</w:t>
      </w:r>
      <w:r w:rsidRPr="009313B1">
        <w:rPr>
          <w:rFonts w:eastAsia="Tahoma"/>
          <w:spacing w:val="-1"/>
          <w:position w:val="-1"/>
          <w:sz w:val="18"/>
          <w:szCs w:val="18"/>
        </w:rPr>
        <w:t>e</w:t>
      </w:r>
      <w:r w:rsidRPr="009313B1">
        <w:rPr>
          <w:rFonts w:eastAsia="Tahoma"/>
          <w:position w:val="-1"/>
          <w:sz w:val="18"/>
          <w:szCs w:val="18"/>
        </w:rPr>
        <w:t>z</w:t>
      </w:r>
      <w:r w:rsidRPr="009313B1">
        <w:rPr>
          <w:rFonts w:eastAsia="Tahoma"/>
          <w:spacing w:val="-1"/>
          <w:position w:val="-1"/>
          <w:sz w:val="18"/>
          <w:szCs w:val="18"/>
        </w:rPr>
        <w:t>u</w:t>
      </w:r>
      <w:r w:rsidRPr="009313B1">
        <w:rPr>
          <w:rFonts w:eastAsia="Tahoma"/>
          <w:spacing w:val="1"/>
          <w:position w:val="-1"/>
          <w:sz w:val="18"/>
          <w:szCs w:val="18"/>
        </w:rPr>
        <w:t>l</w:t>
      </w:r>
      <w:r w:rsidRPr="009313B1">
        <w:rPr>
          <w:rFonts w:eastAsia="Tahoma"/>
          <w:spacing w:val="-1"/>
          <w:position w:val="-1"/>
          <w:sz w:val="18"/>
          <w:szCs w:val="18"/>
        </w:rPr>
        <w:t>t</w:t>
      </w:r>
      <w:r w:rsidRPr="009313B1">
        <w:rPr>
          <w:rFonts w:eastAsia="Tahoma"/>
          <w:position w:val="-1"/>
          <w:sz w:val="18"/>
          <w:szCs w:val="18"/>
        </w:rPr>
        <w:t>a</w:t>
      </w:r>
      <w:r w:rsidRPr="009313B1">
        <w:rPr>
          <w:rFonts w:eastAsia="Tahoma"/>
          <w:spacing w:val="-1"/>
          <w:position w:val="-1"/>
          <w:sz w:val="18"/>
          <w:szCs w:val="18"/>
        </w:rPr>
        <w:t>t</w:t>
      </w:r>
      <w:r w:rsidRPr="009313B1">
        <w:rPr>
          <w:rFonts w:eastAsia="Tahoma"/>
          <w:spacing w:val="2"/>
          <w:position w:val="-1"/>
          <w:sz w:val="18"/>
          <w:szCs w:val="18"/>
        </w:rPr>
        <w:t>e</w:t>
      </w:r>
      <w:r w:rsidRPr="009313B1">
        <w:rPr>
          <w:rFonts w:eastAsia="Tahoma"/>
          <w:spacing w:val="-1"/>
          <w:position w:val="-1"/>
          <w:sz w:val="18"/>
          <w:szCs w:val="18"/>
        </w:rPr>
        <w:t>m</w:t>
      </w:r>
      <w:r w:rsidRPr="009313B1">
        <w:rPr>
          <w:rFonts w:eastAsia="Tahoma"/>
          <w:position w:val="-1"/>
          <w:sz w:val="18"/>
          <w:szCs w:val="18"/>
        </w:rPr>
        <w:t>.</w:t>
      </w:r>
    </w:p>
  </w:footnote>
  <w:footnote w:id="36">
    <w:p w:rsidR="00905122" w:rsidRDefault="00905122" w:rsidP="009313B1">
      <w:pPr>
        <w:pStyle w:val="Tekstprzypisudolnego"/>
        <w:jc w:val="both"/>
        <w:rPr>
          <w:rFonts w:ascii="Tahoma" w:hAnsi="Tahoma" w:cs="Tahoma"/>
          <w:sz w:val="16"/>
          <w:szCs w:val="16"/>
        </w:rPr>
      </w:pPr>
      <w:r w:rsidRPr="009313B1">
        <w:rPr>
          <w:sz w:val="18"/>
          <w:szCs w:val="18"/>
        </w:rPr>
        <w:t xml:space="preserve">  </w:t>
      </w:r>
      <w:r w:rsidRPr="009313B1">
        <w:rPr>
          <w:rStyle w:val="Odwoanieprzypisudolnego"/>
          <w:rFonts w:eastAsiaTheme="minorEastAsia"/>
          <w:sz w:val="18"/>
          <w:szCs w:val="18"/>
        </w:rPr>
        <w:footnoteRef/>
      </w:r>
      <w:r w:rsidRPr="009313B1">
        <w:rPr>
          <w:sz w:val="18"/>
          <w:szCs w:val="18"/>
        </w:rPr>
        <w:t xml:space="preserve"> Dotyczy przypadku gdy projekt jest realizowany w ramach partnerstwa.</w:t>
      </w:r>
    </w:p>
  </w:footnote>
  <w:footnote w:id="37">
    <w:p w:rsidR="00905122" w:rsidRDefault="00905122" w:rsidP="00C9017A">
      <w:pPr>
        <w:pStyle w:val="Tekstprzypisudolnego"/>
        <w:jc w:val="both"/>
      </w:pPr>
      <w:r w:rsidRPr="00FF224F">
        <w:rPr>
          <w:rStyle w:val="Odwoanieprzypisudolnego"/>
        </w:rPr>
        <w:footnoteRef/>
      </w:r>
      <w:r w:rsidRPr="00FF224F">
        <w:t xml:space="preserve"> </w:t>
      </w:r>
      <w:r w:rsidRPr="00FF224F">
        <w:rPr>
          <w:sz w:val="18"/>
          <w:szCs w:val="18"/>
        </w:rPr>
        <w:t>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122" w:rsidRDefault="003E54D9">
    <w:pPr>
      <w:pStyle w:val="Nagwek"/>
    </w:pPr>
    <w:r>
      <w:rPr>
        <w:noProof/>
        <w:lang w:eastAsia="pl-PL"/>
      </w:rPr>
      <mc:AlternateContent>
        <mc:Choice Requires="wps">
          <w:drawing>
            <wp:inline distT="0" distB="0" distL="0" distR="0">
              <wp:extent cx="323850" cy="32385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JrwIAALc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c5&#10;JhgJ2kOL7rZW+sgoduUZlMng1qN60C5Bo+5l9c0gIZctFRt2ZxQUGVoPz49HWsuhZbQGnh4ivMBw&#10;hgE0tB4+yhoCUgjoi7dvdO9iQFnQ3vfo6dQjtreogsPr5Ho+gU5W4DrsgWRIs+NjpY19z2SP3CbH&#10;Gth5cLq7N3a8erziYglZ8q7zMujExQFgjicQGp46nyPhu/ozjdLVfDUnAUmmq4BERRHclUsSTMt4&#10;Nimui+WyiH+5uDHJWl7XTLgwR4XF5M86eND6qI2TxozseO3gHCWjN+tlp9GOgsJL/7muAfmza+El&#10;De+GXF6kFCckepekQTmdzwJSkkmQzqJ5EMXpu3QakZQU5WVK91ywf08JDTlOJ8nEd+mM9IvcIv+9&#10;zo1mPbcwQzre53h+ukQzp8CVqH1rLeXduD8rhaP/XAqo2LHRXq9OoqP617J+ArlqCXIC5cG0g00r&#10;9Q+MBpgcOTbft1QzjLoPAiSfxoS4UeMNMpklYOhzz/rcQ0UFUDm2GI3bpR3H01ZpvmkhUuwLI6T7&#10;LxvuJex+oZEV8HcGTAefyWGSufFzbvtbz/N28RsAAP//AwBQSwMEFAAGAAgAAAAhAPcCkiTYAAAA&#10;AwEAAA8AAABkcnMvZG93bnJldi54bWxMj0FLw0AQhe+C/2EZwYvYTQVF0myKFMQiQjHVnqfZaRLM&#10;zqbZbRL/vaMe9DLD4w1vvpctJ9eqgfrQeDYwnyWgiEtvG64MvG0fr+9BhYhssfVMBj4pwDI/P8sw&#10;tX7kVxqKWCkJ4ZCigTrGLtU6lDU5DDPfEYt38L3DKLKvtO1xlHDX6pskudMOG5YPNXa0qqn8KE7O&#10;wFhuht325UlvrnZrz8f1cVW8PxtzeTE9LEBFmuLfMXzjCzrkwrT3J7ZBtQakSPyZ4t3ORe1/t84z&#10;/Z89/wIAAP//AwBQSwECLQAUAAYACAAAACEAtoM4kv4AAADhAQAAEwAAAAAAAAAAAAAAAAAAAAAA&#10;W0NvbnRlbnRfVHlwZXNdLnhtbFBLAQItABQABgAIAAAAIQA4/SH/1gAAAJQBAAALAAAAAAAAAAAA&#10;AAAAAC8BAABfcmVscy8ucmVsc1BLAQItABQABgAIAAAAIQATbC+JrwIAALcFAAAOAAAAAAAAAAAA&#10;AAAAAC4CAABkcnMvZTJvRG9jLnhtbFBLAQItABQABgAIAAAAIQD3ApIk2AAAAAMBAAAPAAAAAAAA&#10;AAAAAAAAAAkFAABkcnMvZG93bnJldi54bWxQSwUGAAAAAAQABADzAAAADgYAAAAA&#10;" filled="f" stroked="f">
              <o:lock v:ext="edit" aspectratio="t"/>
              <w10:anchorlock/>
            </v:rect>
          </w:pict>
        </mc:Fallback>
      </mc:AlternateContent>
    </w:r>
    <w:r>
      <w:rPr>
        <w:noProof/>
        <w:lang w:eastAsia="pl-PL"/>
      </w:rPr>
      <mc:AlternateContent>
        <mc:Choice Requires="wps">
          <w:drawing>
            <wp:inline distT="0" distB="0" distL="0" distR="0">
              <wp:extent cx="323850" cy="32385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vKsQIAALcFAAAOAAAAZHJzL2Uyb0RvYy54bWysVNtu2zAMfR+wfxD07voSJ7GNOkUbx8OA&#10;bivQ7QMUW46F2ZImKXG6Yv8+Sk7SpH0ZtvnBkEjpkIc84vXNvu/QjirNBM9xeBVgRHklasY3Of72&#10;tfQSjLQhvCad4DTHT1Tjm8X7d9eDzGgkWtHVVCEA4TobZI5bY2Tm+7pqaU/0lZCUg7MRqicGtmrj&#10;14oMgN53fhQEM38QqpZKVFRrsBajEy8cftPQynxpGk0N6nIMuRn3V+6/tn9/cU2yjSKyZdUhDfIX&#10;WfSEcQh6giqIIWir2BuonlVKaNGYq0r0vmgaVlHHAdiEwSs2jy2R1HGB4mh5KpP+f7DV592DQqzO&#10;8QQjTnpo0e3WCBcZRbY8g9QZnHqUD8oS1PJeVN814mLZEr6ht1pCkaH1cP1oUkoMLSU15BlaCP8C&#10;w240oKH18EnUEJBAQFe8faN6GwPKgvauR0+nHtG9QRUYJ9EkmUInK3Ad1jYCyY6XpdLmAxU9sosc&#10;K8jOgZPdvTbj0eMRG4uLknUd2EnW8QsDYI4WCA1Xrc8m4br6nAbpKlklsRdHs5UXB0Xh3ZbL2JuV&#10;4XxaTIrlsgh/2bhhnLWsrim3YY4KC+M/6+BB66M2ThrTomO1hbMpabVZLzuFdgQUXrrPlRw8L8f8&#10;yzRcvYDLK0phFAd3UeqVs2TuxWU89dJ5kHhBmN6lsyBO46K8pHTPOP13SmjIcTqNpq5LZ0m/4ha4&#10;7y03kvXMwAzpWJ/j5HSIZFaBK1671hrCunF9Vgqb/kspoN3HRju9WomO6l+L+gnkqgTICZQH0w4W&#10;rVA/MRpgcuRY/9gSRTHqPnKQfBrGsR01bhNP5xFs1Llnfe4hvAKoHBuMxuXSjONpKxXbtBApdIXh&#10;wr7LhjkJ2yc0ZnV4XDAdHJPDJLPj53zvTr3M28VvAAAA//8DAFBLAwQUAAYACAAAACEA9wKSJNgA&#10;AAADAQAADwAAAGRycy9kb3ducmV2LnhtbEyPQUvDQBCF74L/YRnBi9hNBUXSbIoUxCJCMdWep9lp&#10;EszOptltEv+9ox70MsPjDW++ly0n16qB+tB4NjCfJaCIS28brgy8bR+v70GFiGyx9UwGPinAMj8/&#10;yzC1fuRXGopYKQnhkKKBOsYu1TqUNTkMM98Ri3fwvcMosq+07XGUcNfqmyS50w4blg81drSqqfwo&#10;Ts7AWG6G3fblSW+udmvPx/VxVbw/G3N5MT0sQEWa4t8xfOMLOuTCtPcntkG1BqRI/Jni3c5F7X+3&#10;zjP9nz3/AgAA//8DAFBLAQItABQABgAIAAAAIQC2gziS/gAAAOEBAAATAAAAAAAAAAAAAAAAAAAA&#10;AABbQ29udGVudF9UeXBlc10ueG1sUEsBAi0AFAAGAAgAAAAhADj9If/WAAAAlAEAAAsAAAAAAAAA&#10;AAAAAAAALwEAAF9yZWxzLy5yZWxzUEsBAi0AFAAGAAgAAAAhAGkcW8qxAgAAtwUAAA4AAAAAAAAA&#10;AAAAAAAALgIAAGRycy9lMm9Eb2MueG1sUEsBAi0AFAAGAAgAAAAhAPcCkiTYAAAAAwEAAA8AAAAA&#10;AAAAAAAAAAAACwUAAGRycy9kb3ducmV2LnhtbFBLBQYAAAAABAAEAPMAAAAQBgAAAAA=&#10;" filled="f" stroked="f">
              <o:lock v:ext="edit" aspectratio="t"/>
              <w10:anchorlock/>
            </v:rect>
          </w:pict>
        </mc:Fallback>
      </mc:AlternateContent>
    </w:r>
    <w:r>
      <w:rPr>
        <w:noProof/>
        <w:lang w:eastAsia="pl-PL"/>
      </w:rPr>
      <mc:AlternateContent>
        <mc:Choice Requires="wps">
          <w:drawing>
            <wp:inline distT="0" distB="0" distL="0" distR="0">
              <wp:extent cx="323850" cy="323850"/>
              <wp:effectExtent l="0" t="0" r="0" b="0"/>
              <wp:docPr id="2" name="AutoShape 3" descr="Logo Unii Europejski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Logo Unii Europejskiej"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HJxwIAANYFAAAOAAAAZHJzL2Uyb0RvYy54bWysVG1vmzAQ/j5p/8Hyd8pLSAKopOpCmCZl&#10;W6WuP8ABA27BZrYT0k377zubJE3aL9M2Plj2nXnunrvHd32z71q0o1IxwVPsX3kYUV6IkvE6xQ/f&#10;cifCSGnCS9IKTlP8TBW+Wbx/dz30CQ1EI9qSSgQgXCVDn+JG6z5xXVU0tCPqSvSUg7MSsiMajrJ2&#10;S0kGQO9aN/C8mTsIWfZSFFQpsGajEy8sflXRQn+tKkU1alMMuWm7SrtuzOourklSS9I3rDikQf4i&#10;i44wDkFPUBnRBG0lewPVsUIKJSp9VYjOFVXFCmo5ABvfe8XmviE9tVygOKo/lUn9P9jiy+5OIlam&#10;OMCIkw5adLvVwkZGE4xKqgoo11rUAj1wxtBqK6Epj+qJ0UdTvaFXCYDc93fS8Ff9WhRPCnGxbAiv&#10;6a3qoQegDEA/mqQUQ0NJCTR8A+FeYJiDAjS0GT6LEvIhkI+t7b6SnYkBVUN728LnUwvpXqMCjJNg&#10;Ek2h0QW4DnsTgSTHn3up9EcqOmQ2KZaQnQUnu7XS49XjFROLi5y1LdhJ0vILA2COFggNvxqfScI2&#10;/WfsxatoFYVOGMxWTuhlmXObL0NnlvvzaTbJlsvM/2Xi+mHSsLKk3IQ5CtAP/6zBh6cwSuckQSVa&#10;Vho4k5KS9WbZSrQj8ABy+9mSg+flmnuZhq0XcHlFyQ9C70MQO/ksmjthHk6deO5FjufHH+KZF8Zh&#10;ll9SWjNO/50SGlIcT4Op7dJZ0q+4efZ7y40kHdMwYlrWpTg6XSKJUeCKl7a1mrB23J+VwqT/Ugpo&#10;97HRVq9GoqP6N6J8BrlKAXIC5cEwhE0j5A+MBhgsKVbft0RSjNpPHCQf+2FoJpE9hNN5AAd57tmc&#10;ewgvACrFGqNxu9Tj9Nr2ktUNRPJtYbgwz7ZiVsLmCY1ZHR4XDA/L5DDozHQ6P9tbL+N48RsAAP//&#10;AwBQSwMEFAAGAAgAAAAhAPcCkiTYAAAAAwEAAA8AAABkcnMvZG93bnJldi54bWxMj0FLw0AQhe+C&#10;/2EZwYvYTQVF0myKFMQiQjHVnqfZaRLMzqbZbRL/vaMe9DLD4w1vvpctJ9eqgfrQeDYwnyWgiEtv&#10;G64MvG0fr+9BhYhssfVMBj4pwDI/P8swtX7kVxqKWCkJ4ZCigTrGLtU6lDU5DDPfEYt38L3DKLKv&#10;tO1xlHDX6pskudMOG5YPNXa0qqn8KE7OwFhuht325UlvrnZrz8f1cVW8PxtzeTE9LEBFmuLfMXzj&#10;CzrkwrT3J7ZBtQakSPyZ4t3ORe1/t84z/Z89/wIAAP//AwBQSwECLQAUAAYACAAAACEAtoM4kv4A&#10;AADhAQAAEwAAAAAAAAAAAAAAAAAAAAAAW0NvbnRlbnRfVHlwZXNdLnhtbFBLAQItABQABgAIAAAA&#10;IQA4/SH/1gAAAJQBAAALAAAAAAAAAAAAAAAAAC8BAABfcmVscy8ucmVsc1BLAQItABQABgAIAAAA&#10;IQB2qBHJxwIAANYFAAAOAAAAAAAAAAAAAAAAAC4CAABkcnMvZTJvRG9jLnhtbFBLAQItABQABgAI&#10;AAAAIQD3ApIk2AAAAAMBAAAPAAAAAAAAAAAAAAAAACEFAABkcnMvZG93bnJldi54bWxQSwUGAAAA&#10;AAQABADzAAAAJgYAAAAA&#10;" filled="f" stroked="f">
              <o:lock v:ext="edit" aspectratio="t"/>
              <w10:anchorlock/>
            </v:rect>
          </w:pict>
        </mc:Fallback>
      </mc:AlternateContent>
    </w:r>
    <w:r>
      <w:rPr>
        <w:noProof/>
        <w:lang w:eastAsia="pl-PL"/>
      </w:rPr>
      <mc:AlternateContent>
        <mc:Choice Requires="wps">
          <w:drawing>
            <wp:inline distT="0" distB="0" distL="0" distR="0">
              <wp:extent cx="323850" cy="323850"/>
              <wp:effectExtent l="0" t="0" r="0" b="0"/>
              <wp:docPr id="1" name="AutoShape 4" descr="Logo Unii Europejski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Logo Unii Europejskiej"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xnRxQIAANYFAAAOAAAAZHJzL2Uyb0RvYy54bWysVNtu2zAMfR+wfxD07vpS5WKjTtHG8TAg&#10;2wp0/QDFlmO1tuRJSpx22L+PkpM0aV+GbX4QJFI+5OGheHW9axu0ZUpzKVIcXgQYMVHIkot1ih++&#10;594UI22oKGkjBUvxM9P4evbxw1XfJSyStWxKphCACJ30XYprY7rE93VRs5bqC9kxAc5KqpYaOKq1&#10;XyraA3rb+FEQjP1eqrJTsmBagzUbnHjm8KuKFeZbVWlmUJNiyM24Vbl1ZVd/dkWTtaJdzYt9GvQv&#10;smgpFxD0CJVRQ9FG8XdQLS+U1LIyF4VsfVlVvGCOA7AJgzds7mvaMccFiqO7Y5n0/4Mtvm7vFOIl&#10;aIeRoC1IdLMx0kVGBKOS6QLKtZRriR4E52ixUSDKo37i7NFWr+90AiD33Z2y/HW3lMWTRkLOayrW&#10;7EZ3oMGAfjApJfua0RJohBbCP8OwBw1oaNV/kSXkQyEfV9tdpVobA6qGdk7C56OEbGdQAcbL6HI6&#10;AqELcO33NgJNDj93SptPTLbIblKsIDsHTrdLbYarhys2lpA5bxqw06QRZwbAHCwQGn61PpuEE/1n&#10;HMSL6WJKPBKNFx4Jssy7yefEG+fhZJRdZvN5Fv6ycUOS1LwsmbBhDg0Ykj8TeP8UhtY5tqCWDS8t&#10;nE1Jq/Vq3ii0pfAAcve5koPn9Zp/noarF3B5QymMSHAbxV4+nk48kpORF0+CqReE8W08DkhMsvyc&#10;0pIL9u+UUJ/ieBSNnEonSb/hFrjvPTeatNzAiGl4m+Lp8RJNbAcuROmkNZQ3w/6kFDb911KA3Aeh&#10;Xb/aFh26fyXLZ2hXJaGdoPNgGMKmluoFox4GS4r1jw1VDKPms4CWj0NC7CRyBzKaRHBQp57VqYeK&#10;AqBSbDAatnMzTK9Np/i6hkihK4yQ9tlW3LWwfUJDVvvHBcPDMdkPOjudTs/u1us4nv0GAAD//wMA&#10;UEsDBBQABgAIAAAAIQD3ApIk2AAAAAMBAAAPAAAAZHJzL2Rvd25yZXYueG1sTI9BS8NAEIXvgv9h&#10;GcGL2E0FRdJsihTEIkIx1Z6n2WkSzM6m2W0S/72jHvQyw+MNb76XLSfXqoH60Hg2MJ8loIhLbxuu&#10;DLxtH6/vQYWIbLH1TAY+KcAyPz/LMLV+5FcailgpCeGQooE6xi7VOpQ1OQwz3xGLd/C9wyiyr7Tt&#10;cZRw1+qbJLnTDhuWDzV2tKqp/ChOzsBYbobd9uVJb652a8/H9XFVvD8bc3kxPSxARZri3zF84ws6&#10;5MK09ye2QbUGpEj8meLdzkXtf7fOM/2fPf8CAAD//wMAUEsBAi0AFAAGAAgAAAAhALaDOJL+AAAA&#10;4QEAABMAAAAAAAAAAAAAAAAAAAAAAFtDb250ZW50X1R5cGVzXS54bWxQSwECLQAUAAYACAAAACEA&#10;OP0h/9YAAACUAQAACwAAAAAAAAAAAAAAAAAvAQAAX3JlbHMvLnJlbHNQSwECLQAUAAYACAAAACEA&#10;+gcZ0cUCAADWBQAADgAAAAAAAAAAAAAAAAAuAgAAZHJzL2Uyb0RvYy54bWxQSwECLQAUAAYACAAA&#10;ACEA9wKSJNgAAAADAQAADwAAAAAAAAAAAAAAAAAfBQAAZHJzL2Rvd25yZXYueG1sUEsFBgAAAAAE&#10;AAQA8wAAACQGAAAAAA==&#10;" filled="f" stroked="f">
              <o:lock v:ext="edit" aspectratio="t"/>
              <w10:anchorlock/>
            </v:rect>
          </w:pict>
        </mc:Fallback>
      </mc:AlternateContent>
    </w:r>
  </w:p>
  <w:tbl>
    <w:tblPr>
      <w:tblW w:w="10510" w:type="dxa"/>
      <w:tblCellMar>
        <w:bottom w:w="113" w:type="dxa"/>
      </w:tblCellMar>
      <w:tblLook w:val="04A0" w:firstRow="1" w:lastRow="0" w:firstColumn="1" w:lastColumn="0" w:noHBand="0" w:noVBand="1"/>
    </w:tblPr>
    <w:tblGrid>
      <w:gridCol w:w="9137"/>
      <w:gridCol w:w="666"/>
      <w:gridCol w:w="707"/>
    </w:tblGrid>
    <w:tr w:rsidR="00905122" w:rsidRPr="00FC01D7" w:rsidTr="007B5B03">
      <w:trPr>
        <w:trHeight w:val="872"/>
      </w:trPr>
      <w:tc>
        <w:tcPr>
          <w:tcW w:w="9137" w:type="dxa"/>
          <w:vAlign w:val="center"/>
        </w:tcPr>
        <w:tbl>
          <w:tblPr>
            <w:tblStyle w:val="Tabela-Siatka"/>
            <w:tblW w:w="49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0"/>
            <w:gridCol w:w="2503"/>
            <w:gridCol w:w="1817"/>
            <w:gridCol w:w="2679"/>
          </w:tblGrid>
          <w:tr w:rsidR="00905122" w:rsidTr="007B5B03">
            <w:trPr>
              <w:trHeight w:val="872"/>
            </w:trPr>
            <w:tc>
              <w:tcPr>
                <w:tcW w:w="1063" w:type="pct"/>
                <w:hideMark/>
              </w:tcPr>
              <w:p w:rsidR="00905122" w:rsidRDefault="00905122" w:rsidP="007B5B03">
                <w:pPr>
                  <w:rPr>
                    <w:rFonts w:asciiTheme="minorHAnsi" w:hAnsiTheme="minorHAnsi"/>
                    <w:noProof/>
                  </w:rPr>
                </w:pPr>
                <w:r>
                  <w:rPr>
                    <w:rFonts w:asciiTheme="minorHAnsi" w:hAnsiTheme="minorHAnsi"/>
                    <w:noProof/>
                  </w:rPr>
                  <w:drawing>
                    <wp:inline distT="0" distB="0" distL="0" distR="0">
                      <wp:extent cx="1028700" cy="438150"/>
                      <wp:effectExtent l="19050" t="0" r="0" b="0"/>
                      <wp:docPr id="31"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cstate="print"/>
                              <a:srcRect/>
                              <a:stretch>
                                <a:fillRect/>
                              </a:stretch>
                            </pic:blipFill>
                            <pic:spPr bwMode="auto">
                              <a:xfrm>
                                <a:off x="0" y="0"/>
                                <a:ext cx="1028700" cy="438150"/>
                              </a:xfrm>
                              <a:prstGeom prst="rect">
                                <a:avLst/>
                              </a:prstGeom>
                              <a:noFill/>
                              <a:ln w="9525">
                                <a:noFill/>
                                <a:miter lim="800000"/>
                                <a:headEnd/>
                                <a:tailEnd/>
                              </a:ln>
                            </pic:spPr>
                          </pic:pic>
                        </a:graphicData>
                      </a:graphic>
                    </wp:inline>
                  </w:drawing>
                </w:r>
              </w:p>
            </w:tc>
            <w:tc>
              <w:tcPr>
                <w:tcW w:w="1408" w:type="pct"/>
                <w:hideMark/>
              </w:tcPr>
              <w:p w:rsidR="00905122" w:rsidRDefault="00905122" w:rsidP="007B5B03">
                <w:pPr>
                  <w:ind w:left="-66" w:right="2"/>
                  <w:jc w:val="center"/>
                  <w:rPr>
                    <w:rFonts w:asciiTheme="minorHAnsi" w:hAnsiTheme="minorHAnsi"/>
                    <w:noProof/>
                  </w:rPr>
                </w:pPr>
                <w:r>
                  <w:rPr>
                    <w:rFonts w:asciiTheme="minorHAnsi" w:hAnsiTheme="minorHAnsi"/>
                    <w:noProof/>
                  </w:rPr>
                  <w:drawing>
                    <wp:inline distT="0" distB="0" distL="0" distR="0">
                      <wp:extent cx="1409700" cy="438150"/>
                      <wp:effectExtent l="19050" t="0" r="0" b="0"/>
                      <wp:docPr id="30"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cstate="print"/>
                              <a:srcRect/>
                              <a:stretch>
                                <a:fillRect/>
                              </a:stretch>
                            </pic:blipFill>
                            <pic:spPr bwMode="auto">
                              <a:xfrm>
                                <a:off x="0" y="0"/>
                                <a:ext cx="1409700" cy="438150"/>
                              </a:xfrm>
                              <a:prstGeom prst="rect">
                                <a:avLst/>
                              </a:prstGeom>
                              <a:noFill/>
                              <a:ln w="9525">
                                <a:noFill/>
                                <a:miter lim="800000"/>
                                <a:headEnd/>
                                <a:tailEnd/>
                              </a:ln>
                            </pic:spPr>
                          </pic:pic>
                        </a:graphicData>
                      </a:graphic>
                    </wp:inline>
                  </w:drawing>
                </w:r>
              </w:p>
            </w:tc>
            <w:tc>
              <w:tcPr>
                <w:tcW w:w="1022" w:type="pct"/>
                <w:hideMark/>
              </w:tcPr>
              <w:p w:rsidR="00905122" w:rsidRDefault="00905122" w:rsidP="007B5B03">
                <w:pPr>
                  <w:ind w:left="1" w:right="25"/>
                  <w:jc w:val="center"/>
                  <w:rPr>
                    <w:rFonts w:asciiTheme="minorHAnsi" w:hAnsiTheme="minorHAnsi"/>
                    <w:noProof/>
                  </w:rPr>
                </w:pPr>
                <w:r>
                  <w:rPr>
                    <w:rFonts w:asciiTheme="minorHAnsi" w:hAnsiTheme="minorHAnsi"/>
                    <w:noProof/>
                  </w:rPr>
                  <w:drawing>
                    <wp:inline distT="0" distB="0" distL="0" distR="0">
                      <wp:extent cx="962025" cy="438150"/>
                      <wp:effectExtent l="19050" t="0" r="9525" b="0"/>
                      <wp:docPr id="2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cstate="print"/>
                              <a:srcRect/>
                              <a:stretch>
                                <a:fillRect/>
                              </a:stretch>
                            </pic:blipFill>
                            <pic:spPr bwMode="auto">
                              <a:xfrm>
                                <a:off x="0" y="0"/>
                                <a:ext cx="962025" cy="438150"/>
                              </a:xfrm>
                              <a:prstGeom prst="rect">
                                <a:avLst/>
                              </a:prstGeom>
                              <a:noFill/>
                              <a:ln w="9525">
                                <a:noFill/>
                                <a:miter lim="800000"/>
                                <a:headEnd/>
                                <a:tailEnd/>
                              </a:ln>
                            </pic:spPr>
                          </pic:pic>
                        </a:graphicData>
                      </a:graphic>
                    </wp:inline>
                  </w:drawing>
                </w:r>
              </w:p>
            </w:tc>
            <w:tc>
              <w:tcPr>
                <w:tcW w:w="1507" w:type="pct"/>
                <w:hideMark/>
              </w:tcPr>
              <w:p w:rsidR="00905122" w:rsidRDefault="00905122" w:rsidP="007B5B03">
                <w:pPr>
                  <w:jc w:val="right"/>
                  <w:rPr>
                    <w:rFonts w:asciiTheme="minorHAnsi" w:hAnsiTheme="minorHAnsi"/>
                    <w:noProof/>
                  </w:rPr>
                </w:pPr>
                <w:r>
                  <w:rPr>
                    <w:rFonts w:asciiTheme="minorHAnsi" w:hAnsiTheme="minorHAnsi"/>
                    <w:noProof/>
                  </w:rPr>
                  <w:drawing>
                    <wp:inline distT="0" distB="0" distL="0" distR="0">
                      <wp:extent cx="1457325" cy="438150"/>
                      <wp:effectExtent l="19050" t="0" r="9525" b="0"/>
                      <wp:docPr id="2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cstate="print"/>
                              <a:srcRect/>
                              <a:stretch>
                                <a:fillRect/>
                              </a:stretch>
                            </pic:blipFill>
                            <pic:spPr bwMode="auto">
                              <a:xfrm>
                                <a:off x="0" y="0"/>
                                <a:ext cx="1457325" cy="438150"/>
                              </a:xfrm>
                              <a:prstGeom prst="rect">
                                <a:avLst/>
                              </a:prstGeom>
                              <a:noFill/>
                              <a:ln w="9525">
                                <a:noFill/>
                                <a:miter lim="800000"/>
                                <a:headEnd/>
                                <a:tailEnd/>
                              </a:ln>
                            </pic:spPr>
                          </pic:pic>
                        </a:graphicData>
                      </a:graphic>
                    </wp:inline>
                  </w:drawing>
                </w:r>
              </w:p>
            </w:tc>
          </w:tr>
        </w:tbl>
        <w:p w:rsidR="00905122" w:rsidRPr="00FC01D7" w:rsidRDefault="00905122" w:rsidP="006515AF"/>
      </w:tc>
      <w:tc>
        <w:tcPr>
          <w:tcW w:w="666" w:type="dxa"/>
          <w:vAlign w:val="center"/>
        </w:tcPr>
        <w:p w:rsidR="00905122" w:rsidRPr="00FC01D7" w:rsidRDefault="00905122" w:rsidP="006515AF">
          <w:pPr>
            <w:ind w:left="98"/>
            <w:jc w:val="center"/>
          </w:pPr>
        </w:p>
      </w:tc>
      <w:tc>
        <w:tcPr>
          <w:tcW w:w="707" w:type="dxa"/>
          <w:vAlign w:val="center"/>
        </w:tcPr>
        <w:p w:rsidR="00905122" w:rsidRPr="00FC01D7" w:rsidRDefault="00905122" w:rsidP="006515AF">
          <w:pPr>
            <w:ind w:right="-108"/>
            <w:jc w:val="right"/>
          </w:pPr>
        </w:p>
      </w:tc>
    </w:tr>
  </w:tbl>
  <w:p w:rsidR="00905122" w:rsidRDefault="009051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nsid w:val="02801444"/>
    <w:multiLevelType w:val="hybridMultilevel"/>
    <w:tmpl w:val="63BEE484"/>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63687A"/>
    <w:multiLevelType w:val="hybridMultilevel"/>
    <w:tmpl w:val="9A5E8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088A5644"/>
    <w:multiLevelType w:val="hybridMultilevel"/>
    <w:tmpl w:val="D618CFD0"/>
    <w:lvl w:ilvl="0" w:tplc="35E29806">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A0A4F4E"/>
    <w:multiLevelType w:val="hybridMultilevel"/>
    <w:tmpl w:val="6108F59E"/>
    <w:lvl w:ilvl="0" w:tplc="D3CA6B9E">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
    <w:nsid w:val="0D9E0D5A"/>
    <w:multiLevelType w:val="hybridMultilevel"/>
    <w:tmpl w:val="C2CC8F6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1">
    <w:nsid w:val="124B7CFE"/>
    <w:multiLevelType w:val="hybridMultilevel"/>
    <w:tmpl w:val="FBBCE6B4"/>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2">
    <w:nsid w:val="1409626F"/>
    <w:multiLevelType w:val="hybridMultilevel"/>
    <w:tmpl w:val="1D663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EAB3F48"/>
    <w:multiLevelType w:val="hybridMultilevel"/>
    <w:tmpl w:val="0290B0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20883907"/>
    <w:multiLevelType w:val="hybridMultilevel"/>
    <w:tmpl w:val="FF26E000"/>
    <w:lvl w:ilvl="0" w:tplc="04150005">
      <w:start w:val="1"/>
      <w:numFmt w:val="bullet"/>
      <w:lvlText w:val=""/>
      <w:lvlJc w:val="left"/>
      <w:pPr>
        <w:ind w:left="1931" w:hanging="360"/>
      </w:pPr>
      <w:rPr>
        <w:rFonts w:ascii="Wingdings" w:hAnsi="Wingdings"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17">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26536572"/>
    <w:multiLevelType w:val="hybridMultilevel"/>
    <w:tmpl w:val="3F68EBBC"/>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1">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4">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nsid w:val="3BE9109E"/>
    <w:multiLevelType w:val="hybridMultilevel"/>
    <w:tmpl w:val="6060B2EA"/>
    <w:lvl w:ilvl="0" w:tplc="FF561A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D232578"/>
    <w:multiLevelType w:val="hybridMultilevel"/>
    <w:tmpl w:val="0B5AD6D6"/>
    <w:lvl w:ilvl="0" w:tplc="6608A7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9">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31247A5"/>
    <w:multiLevelType w:val="hybridMultilevel"/>
    <w:tmpl w:val="AD2290A0"/>
    <w:lvl w:ilvl="0" w:tplc="0415000F">
      <w:start w:val="1"/>
      <w:numFmt w:val="decimal"/>
      <w:lvlText w:val="%1."/>
      <w:lvlJc w:val="left"/>
      <w:pPr>
        <w:tabs>
          <w:tab w:val="num" w:pos="3228"/>
        </w:tabs>
        <w:ind w:left="3228"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83A2D0B"/>
    <w:multiLevelType w:val="hybridMultilevel"/>
    <w:tmpl w:val="5EDA63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089638E"/>
    <w:multiLevelType w:val="hybridMultilevel"/>
    <w:tmpl w:val="6C4E61E8"/>
    <w:lvl w:ilvl="0" w:tplc="8A4046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40D46DD"/>
    <w:multiLevelType w:val="hybridMultilevel"/>
    <w:tmpl w:val="0026009C"/>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35720A"/>
    <w:multiLevelType w:val="hybridMultilevel"/>
    <w:tmpl w:val="0026009C"/>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nsid w:val="5ED311C3"/>
    <w:multiLevelType w:val="hybridMultilevel"/>
    <w:tmpl w:val="3D96F750"/>
    <w:lvl w:ilvl="0" w:tplc="2976FE3A">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F866D2B"/>
    <w:multiLevelType w:val="hybridMultilevel"/>
    <w:tmpl w:val="D18C628A"/>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67C42388"/>
    <w:multiLevelType w:val="hybridMultilevel"/>
    <w:tmpl w:val="B608C396"/>
    <w:lvl w:ilvl="0" w:tplc="BC0CA900">
      <w:start w:val="9"/>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C704730"/>
    <w:multiLevelType w:val="hybridMultilevel"/>
    <w:tmpl w:val="9ED4CEA8"/>
    <w:lvl w:ilvl="0" w:tplc="C31A68F8">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nsid w:val="6E063ADF"/>
    <w:multiLevelType w:val="hybridMultilevel"/>
    <w:tmpl w:val="13BA4B6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5">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nsid w:val="7BEC62FD"/>
    <w:multiLevelType w:val="hybridMultilevel"/>
    <w:tmpl w:val="96A84EFC"/>
    <w:lvl w:ilvl="0" w:tplc="04150005">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7">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8">
    <w:nsid w:val="7D95054F"/>
    <w:multiLevelType w:val="hybridMultilevel"/>
    <w:tmpl w:val="B04AA4B2"/>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9">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7"/>
  </w:num>
  <w:num w:numId="2">
    <w:abstractNumId w:val="38"/>
  </w:num>
  <w:num w:numId="3">
    <w:abstractNumId w:val="53"/>
  </w:num>
  <w:num w:numId="4">
    <w:abstractNumId w:val="54"/>
  </w:num>
  <w:num w:numId="5">
    <w:abstractNumId w:val="28"/>
  </w:num>
  <w:num w:numId="6">
    <w:abstractNumId w:val="30"/>
  </w:num>
  <w:num w:numId="7">
    <w:abstractNumId w:val="51"/>
  </w:num>
  <w:num w:numId="8">
    <w:abstractNumId w:val="33"/>
  </w:num>
  <w:num w:numId="9">
    <w:abstractNumId w:val="49"/>
  </w:num>
  <w:num w:numId="10">
    <w:abstractNumId w:val="40"/>
  </w:num>
  <w:num w:numId="11">
    <w:abstractNumId w:val="31"/>
  </w:num>
  <w:num w:numId="12">
    <w:abstractNumId w:val="36"/>
  </w:num>
  <w:num w:numId="13">
    <w:abstractNumId w:val="44"/>
  </w:num>
  <w:num w:numId="14">
    <w:abstractNumId w:val="10"/>
  </w:num>
  <w:num w:numId="15">
    <w:abstractNumId w:val="23"/>
  </w:num>
  <w:num w:numId="16">
    <w:abstractNumId w:val="20"/>
  </w:num>
  <w:num w:numId="17">
    <w:abstractNumId w:val="47"/>
  </w:num>
  <w:num w:numId="18">
    <w:abstractNumId w:val="34"/>
  </w:num>
  <w:num w:numId="19">
    <w:abstractNumId w:val="25"/>
  </w:num>
  <w:num w:numId="20">
    <w:abstractNumId w:val="48"/>
  </w:num>
  <w:num w:numId="21">
    <w:abstractNumId w:val="9"/>
  </w:num>
  <w:num w:numId="22">
    <w:abstractNumId w:val="4"/>
  </w:num>
  <w:num w:numId="23">
    <w:abstractNumId w:val="18"/>
  </w:num>
  <w:num w:numId="24">
    <w:abstractNumId w:val="15"/>
  </w:num>
  <w:num w:numId="25">
    <w:abstractNumId w:val="0"/>
  </w:num>
  <w:num w:numId="26">
    <w:abstractNumId w:val="24"/>
  </w:num>
  <w:num w:numId="27">
    <w:abstractNumId w:val="52"/>
  </w:num>
  <w:num w:numId="28">
    <w:abstractNumId w:val="13"/>
  </w:num>
  <w:num w:numId="29">
    <w:abstractNumId w:val="27"/>
  </w:num>
  <w:num w:numId="30">
    <w:abstractNumId w:val="59"/>
  </w:num>
  <w:num w:numId="31">
    <w:abstractNumId w:val="29"/>
  </w:num>
  <w:num w:numId="32">
    <w:abstractNumId w:val="7"/>
  </w:num>
  <w:num w:numId="33">
    <w:abstractNumId w:val="14"/>
  </w:num>
  <w:num w:numId="34">
    <w:abstractNumId w:val="45"/>
  </w:num>
  <w:num w:numId="35">
    <w:abstractNumId w:val="37"/>
  </w:num>
  <w:num w:numId="36">
    <w:abstractNumId w:val="21"/>
  </w:num>
  <w:num w:numId="37">
    <w:abstractNumId w:val="55"/>
  </w:num>
  <w:num w:numId="38">
    <w:abstractNumId w:val="12"/>
  </w:num>
  <w:num w:numId="39">
    <w:abstractNumId w:val="3"/>
  </w:num>
  <w:num w:numId="40">
    <w:abstractNumId w:val="22"/>
  </w:num>
  <w:num w:numId="41">
    <w:abstractNumId w:val="50"/>
  </w:num>
  <w:num w:numId="42">
    <w:abstractNumId w:val="5"/>
  </w:num>
  <w:num w:numId="43">
    <w:abstractNumId w:val="56"/>
  </w:num>
  <w:num w:numId="44">
    <w:abstractNumId w:val="41"/>
  </w:num>
  <w:num w:numId="45">
    <w:abstractNumId w:val="35"/>
  </w:num>
  <w:num w:numId="46">
    <w:abstractNumId w:val="16"/>
  </w:num>
  <w:num w:numId="47">
    <w:abstractNumId w:val="57"/>
  </w:num>
  <w:num w:numId="48">
    <w:abstractNumId w:val="2"/>
  </w:num>
  <w:num w:numId="49">
    <w:abstractNumId w:val="19"/>
  </w:num>
  <w:num w:numId="50">
    <w:abstractNumId w:val="39"/>
  </w:num>
  <w:num w:numId="51">
    <w:abstractNumId w:val="32"/>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num>
  <w:num w:numId="54">
    <w:abstractNumId w:val="11"/>
  </w:num>
  <w:num w:numId="55">
    <w:abstractNumId w:val="26"/>
  </w:num>
  <w:num w:numId="56">
    <w:abstractNumId w:val="1"/>
  </w:num>
  <w:num w:numId="57">
    <w:abstractNumId w:val="43"/>
  </w:num>
  <w:num w:numId="58">
    <w:abstractNumId w:val="6"/>
  </w:num>
  <w:num w:numId="59">
    <w:abstractNumId w:val="46"/>
  </w:num>
  <w:num w:numId="60">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37"/>
    <w:rsid w:val="00002FDA"/>
    <w:rsid w:val="0000457C"/>
    <w:rsid w:val="00004B58"/>
    <w:rsid w:val="000053EC"/>
    <w:rsid w:val="0000562C"/>
    <w:rsid w:val="00007B20"/>
    <w:rsid w:val="00007B66"/>
    <w:rsid w:val="00013AC3"/>
    <w:rsid w:val="00013C44"/>
    <w:rsid w:val="000142D5"/>
    <w:rsid w:val="00024882"/>
    <w:rsid w:val="00025D9E"/>
    <w:rsid w:val="00030637"/>
    <w:rsid w:val="00032395"/>
    <w:rsid w:val="000365D5"/>
    <w:rsid w:val="00037369"/>
    <w:rsid w:val="0003795D"/>
    <w:rsid w:val="000423D4"/>
    <w:rsid w:val="0004419B"/>
    <w:rsid w:val="00044EC8"/>
    <w:rsid w:val="0004659C"/>
    <w:rsid w:val="00046806"/>
    <w:rsid w:val="00052DAD"/>
    <w:rsid w:val="00054F97"/>
    <w:rsid w:val="00055350"/>
    <w:rsid w:val="00055C67"/>
    <w:rsid w:val="00056C43"/>
    <w:rsid w:val="0006165C"/>
    <w:rsid w:val="00061A3E"/>
    <w:rsid w:val="00063693"/>
    <w:rsid w:val="000641C5"/>
    <w:rsid w:val="00064FAA"/>
    <w:rsid w:val="0006586E"/>
    <w:rsid w:val="00067EAB"/>
    <w:rsid w:val="00071CD3"/>
    <w:rsid w:val="00071E8F"/>
    <w:rsid w:val="000735C1"/>
    <w:rsid w:val="00074F78"/>
    <w:rsid w:val="00075724"/>
    <w:rsid w:val="00076AA4"/>
    <w:rsid w:val="0007729C"/>
    <w:rsid w:val="00080F43"/>
    <w:rsid w:val="00085816"/>
    <w:rsid w:val="000916F7"/>
    <w:rsid w:val="00092B0D"/>
    <w:rsid w:val="000931EA"/>
    <w:rsid w:val="00093FA7"/>
    <w:rsid w:val="000A65CA"/>
    <w:rsid w:val="000A6F4B"/>
    <w:rsid w:val="000B0F9A"/>
    <w:rsid w:val="000B1881"/>
    <w:rsid w:val="000B2428"/>
    <w:rsid w:val="000B5980"/>
    <w:rsid w:val="000B6338"/>
    <w:rsid w:val="000B799B"/>
    <w:rsid w:val="000C1CB6"/>
    <w:rsid w:val="000C2C27"/>
    <w:rsid w:val="000C6943"/>
    <w:rsid w:val="000C7C00"/>
    <w:rsid w:val="000D25BC"/>
    <w:rsid w:val="000D3313"/>
    <w:rsid w:val="000D4CF3"/>
    <w:rsid w:val="000D6FE0"/>
    <w:rsid w:val="000E4863"/>
    <w:rsid w:val="000E4B8F"/>
    <w:rsid w:val="000E5B86"/>
    <w:rsid w:val="000E6A64"/>
    <w:rsid w:val="000F15CE"/>
    <w:rsid w:val="000F19B1"/>
    <w:rsid w:val="000F55CC"/>
    <w:rsid w:val="000F5658"/>
    <w:rsid w:val="000F5F02"/>
    <w:rsid w:val="00101FB1"/>
    <w:rsid w:val="00102088"/>
    <w:rsid w:val="00102610"/>
    <w:rsid w:val="001031BF"/>
    <w:rsid w:val="00104D81"/>
    <w:rsid w:val="00110567"/>
    <w:rsid w:val="001157BF"/>
    <w:rsid w:val="0011609F"/>
    <w:rsid w:val="00121813"/>
    <w:rsid w:val="00123165"/>
    <w:rsid w:val="0012361E"/>
    <w:rsid w:val="0012443F"/>
    <w:rsid w:val="00124907"/>
    <w:rsid w:val="0012607D"/>
    <w:rsid w:val="00127574"/>
    <w:rsid w:val="00132CB2"/>
    <w:rsid w:val="0013331D"/>
    <w:rsid w:val="00133E00"/>
    <w:rsid w:val="00134591"/>
    <w:rsid w:val="001371D4"/>
    <w:rsid w:val="00141FD3"/>
    <w:rsid w:val="00142410"/>
    <w:rsid w:val="00146C7B"/>
    <w:rsid w:val="00156E18"/>
    <w:rsid w:val="0015771B"/>
    <w:rsid w:val="00161BFB"/>
    <w:rsid w:val="00161EA1"/>
    <w:rsid w:val="0016577A"/>
    <w:rsid w:val="001717B0"/>
    <w:rsid w:val="00176665"/>
    <w:rsid w:val="00177D47"/>
    <w:rsid w:val="00181495"/>
    <w:rsid w:val="00182513"/>
    <w:rsid w:val="00186B9D"/>
    <w:rsid w:val="00190429"/>
    <w:rsid w:val="0019046D"/>
    <w:rsid w:val="00190659"/>
    <w:rsid w:val="0019153C"/>
    <w:rsid w:val="001921D9"/>
    <w:rsid w:val="00192DB4"/>
    <w:rsid w:val="0019348E"/>
    <w:rsid w:val="001A0F96"/>
    <w:rsid w:val="001A200C"/>
    <w:rsid w:val="001A4534"/>
    <w:rsid w:val="001A58B9"/>
    <w:rsid w:val="001B01EA"/>
    <w:rsid w:val="001B50F7"/>
    <w:rsid w:val="001C06E8"/>
    <w:rsid w:val="001C3F5E"/>
    <w:rsid w:val="001C47E3"/>
    <w:rsid w:val="001C5661"/>
    <w:rsid w:val="001C71EF"/>
    <w:rsid w:val="001D411E"/>
    <w:rsid w:val="001D445E"/>
    <w:rsid w:val="001D4A30"/>
    <w:rsid w:val="001E0579"/>
    <w:rsid w:val="001E7836"/>
    <w:rsid w:val="001E7E1B"/>
    <w:rsid w:val="001F0779"/>
    <w:rsid w:val="001F088C"/>
    <w:rsid w:val="001F2161"/>
    <w:rsid w:val="001F57C2"/>
    <w:rsid w:val="00204576"/>
    <w:rsid w:val="00205280"/>
    <w:rsid w:val="00212300"/>
    <w:rsid w:val="002201FC"/>
    <w:rsid w:val="00222E67"/>
    <w:rsid w:val="00222F03"/>
    <w:rsid w:val="00223674"/>
    <w:rsid w:val="00226E76"/>
    <w:rsid w:val="00231671"/>
    <w:rsid w:val="00234A09"/>
    <w:rsid w:val="00240865"/>
    <w:rsid w:val="002432A0"/>
    <w:rsid w:val="00243A49"/>
    <w:rsid w:val="00243BEB"/>
    <w:rsid w:val="00244D36"/>
    <w:rsid w:val="00246503"/>
    <w:rsid w:val="00252451"/>
    <w:rsid w:val="00252D5C"/>
    <w:rsid w:val="00253B28"/>
    <w:rsid w:val="00263167"/>
    <w:rsid w:val="00270345"/>
    <w:rsid w:val="0027283C"/>
    <w:rsid w:val="002834D1"/>
    <w:rsid w:val="00283BEB"/>
    <w:rsid w:val="0028709B"/>
    <w:rsid w:val="002877D1"/>
    <w:rsid w:val="002879E0"/>
    <w:rsid w:val="00290AAE"/>
    <w:rsid w:val="00290AEE"/>
    <w:rsid w:val="00293AE0"/>
    <w:rsid w:val="00293CFE"/>
    <w:rsid w:val="00296131"/>
    <w:rsid w:val="002A012D"/>
    <w:rsid w:val="002A483F"/>
    <w:rsid w:val="002A4A85"/>
    <w:rsid w:val="002A5FD1"/>
    <w:rsid w:val="002B2514"/>
    <w:rsid w:val="002B2B33"/>
    <w:rsid w:val="002B734C"/>
    <w:rsid w:val="002B7437"/>
    <w:rsid w:val="002C2EDD"/>
    <w:rsid w:val="002C45AF"/>
    <w:rsid w:val="002C470A"/>
    <w:rsid w:val="002C7B33"/>
    <w:rsid w:val="002D5841"/>
    <w:rsid w:val="002D5B94"/>
    <w:rsid w:val="002D7BBC"/>
    <w:rsid w:val="002E0D28"/>
    <w:rsid w:val="002E26D0"/>
    <w:rsid w:val="002E3116"/>
    <w:rsid w:val="002E64F5"/>
    <w:rsid w:val="002E655B"/>
    <w:rsid w:val="002F0E93"/>
    <w:rsid w:val="002F2B7C"/>
    <w:rsid w:val="002F6489"/>
    <w:rsid w:val="00301B9D"/>
    <w:rsid w:val="00306700"/>
    <w:rsid w:val="00306AE2"/>
    <w:rsid w:val="0031004F"/>
    <w:rsid w:val="003101CF"/>
    <w:rsid w:val="003120B0"/>
    <w:rsid w:val="0031452C"/>
    <w:rsid w:val="00316F5C"/>
    <w:rsid w:val="00316FB0"/>
    <w:rsid w:val="00321A8B"/>
    <w:rsid w:val="003224B6"/>
    <w:rsid w:val="00322DD4"/>
    <w:rsid w:val="00324001"/>
    <w:rsid w:val="00324846"/>
    <w:rsid w:val="0032740B"/>
    <w:rsid w:val="00330B1B"/>
    <w:rsid w:val="00333111"/>
    <w:rsid w:val="003353A6"/>
    <w:rsid w:val="00335B33"/>
    <w:rsid w:val="00340DA4"/>
    <w:rsid w:val="0034316E"/>
    <w:rsid w:val="00347268"/>
    <w:rsid w:val="00347E24"/>
    <w:rsid w:val="0035113D"/>
    <w:rsid w:val="0035495C"/>
    <w:rsid w:val="00357741"/>
    <w:rsid w:val="003611D2"/>
    <w:rsid w:val="00361623"/>
    <w:rsid w:val="00365BF2"/>
    <w:rsid w:val="0036659F"/>
    <w:rsid w:val="003667CC"/>
    <w:rsid w:val="00367EE9"/>
    <w:rsid w:val="003744B9"/>
    <w:rsid w:val="0037679C"/>
    <w:rsid w:val="00376BCE"/>
    <w:rsid w:val="00377539"/>
    <w:rsid w:val="00380680"/>
    <w:rsid w:val="00380ED7"/>
    <w:rsid w:val="003847F8"/>
    <w:rsid w:val="003849B0"/>
    <w:rsid w:val="00384CDF"/>
    <w:rsid w:val="00391340"/>
    <w:rsid w:val="003937D4"/>
    <w:rsid w:val="003964D3"/>
    <w:rsid w:val="003A1B51"/>
    <w:rsid w:val="003A566C"/>
    <w:rsid w:val="003A5907"/>
    <w:rsid w:val="003A628C"/>
    <w:rsid w:val="003A63F3"/>
    <w:rsid w:val="003B02A9"/>
    <w:rsid w:val="003B049A"/>
    <w:rsid w:val="003B2071"/>
    <w:rsid w:val="003B3475"/>
    <w:rsid w:val="003B75C6"/>
    <w:rsid w:val="003B7930"/>
    <w:rsid w:val="003C5CC8"/>
    <w:rsid w:val="003C7A01"/>
    <w:rsid w:val="003D01EA"/>
    <w:rsid w:val="003D304F"/>
    <w:rsid w:val="003D427D"/>
    <w:rsid w:val="003D6292"/>
    <w:rsid w:val="003D679F"/>
    <w:rsid w:val="003E0516"/>
    <w:rsid w:val="003E1124"/>
    <w:rsid w:val="003E2AE0"/>
    <w:rsid w:val="003E54D9"/>
    <w:rsid w:val="003F0A9A"/>
    <w:rsid w:val="003F17B8"/>
    <w:rsid w:val="003F1BAF"/>
    <w:rsid w:val="003F1E1D"/>
    <w:rsid w:val="003F23DA"/>
    <w:rsid w:val="003F48AD"/>
    <w:rsid w:val="003F686B"/>
    <w:rsid w:val="003F79C7"/>
    <w:rsid w:val="004010A1"/>
    <w:rsid w:val="004016D2"/>
    <w:rsid w:val="004058B0"/>
    <w:rsid w:val="00405E60"/>
    <w:rsid w:val="004122DC"/>
    <w:rsid w:val="0041576D"/>
    <w:rsid w:val="00422E96"/>
    <w:rsid w:val="004237CA"/>
    <w:rsid w:val="00424753"/>
    <w:rsid w:val="00424FB2"/>
    <w:rsid w:val="004252B8"/>
    <w:rsid w:val="00426876"/>
    <w:rsid w:val="00434957"/>
    <w:rsid w:val="00435996"/>
    <w:rsid w:val="00436089"/>
    <w:rsid w:val="00436E33"/>
    <w:rsid w:val="00437ACA"/>
    <w:rsid w:val="004425CE"/>
    <w:rsid w:val="0044337F"/>
    <w:rsid w:val="0044443C"/>
    <w:rsid w:val="004477DC"/>
    <w:rsid w:val="00451389"/>
    <w:rsid w:val="0045351D"/>
    <w:rsid w:val="00453C47"/>
    <w:rsid w:val="0045435F"/>
    <w:rsid w:val="00460510"/>
    <w:rsid w:val="00460732"/>
    <w:rsid w:val="004608AB"/>
    <w:rsid w:val="00461EB1"/>
    <w:rsid w:val="00463E1A"/>
    <w:rsid w:val="00466119"/>
    <w:rsid w:val="00466203"/>
    <w:rsid w:val="0047256E"/>
    <w:rsid w:val="004726A6"/>
    <w:rsid w:val="00482EC5"/>
    <w:rsid w:val="0049042B"/>
    <w:rsid w:val="00492F5B"/>
    <w:rsid w:val="004937C5"/>
    <w:rsid w:val="0049410F"/>
    <w:rsid w:val="004952A0"/>
    <w:rsid w:val="00495CF4"/>
    <w:rsid w:val="004973F1"/>
    <w:rsid w:val="004A5F35"/>
    <w:rsid w:val="004B054A"/>
    <w:rsid w:val="004B107A"/>
    <w:rsid w:val="004B41D7"/>
    <w:rsid w:val="004B5796"/>
    <w:rsid w:val="004B6B6D"/>
    <w:rsid w:val="004C0D4A"/>
    <w:rsid w:val="004C2D9F"/>
    <w:rsid w:val="004C3D90"/>
    <w:rsid w:val="004C591F"/>
    <w:rsid w:val="004D1EBE"/>
    <w:rsid w:val="004D241D"/>
    <w:rsid w:val="004D2800"/>
    <w:rsid w:val="004D33BE"/>
    <w:rsid w:val="004D3438"/>
    <w:rsid w:val="004D539C"/>
    <w:rsid w:val="004D608A"/>
    <w:rsid w:val="004E0391"/>
    <w:rsid w:val="004E044F"/>
    <w:rsid w:val="004E1DA8"/>
    <w:rsid w:val="004E4062"/>
    <w:rsid w:val="004E497A"/>
    <w:rsid w:val="004E5058"/>
    <w:rsid w:val="004F1A0C"/>
    <w:rsid w:val="004F2B75"/>
    <w:rsid w:val="004F4F1C"/>
    <w:rsid w:val="0050035D"/>
    <w:rsid w:val="00502077"/>
    <w:rsid w:val="005036D2"/>
    <w:rsid w:val="00505E30"/>
    <w:rsid w:val="00513A2B"/>
    <w:rsid w:val="00515ECD"/>
    <w:rsid w:val="00517D32"/>
    <w:rsid w:val="00520324"/>
    <w:rsid w:val="005207ED"/>
    <w:rsid w:val="00520B8A"/>
    <w:rsid w:val="00527908"/>
    <w:rsid w:val="00531D50"/>
    <w:rsid w:val="0053293D"/>
    <w:rsid w:val="00533D8C"/>
    <w:rsid w:val="00533E57"/>
    <w:rsid w:val="00537D9F"/>
    <w:rsid w:val="00541F8B"/>
    <w:rsid w:val="005500BC"/>
    <w:rsid w:val="005515AF"/>
    <w:rsid w:val="0055381F"/>
    <w:rsid w:val="005647B1"/>
    <w:rsid w:val="00566986"/>
    <w:rsid w:val="00567AEE"/>
    <w:rsid w:val="00567EEB"/>
    <w:rsid w:val="00570571"/>
    <w:rsid w:val="00574C7D"/>
    <w:rsid w:val="00575B50"/>
    <w:rsid w:val="0058210C"/>
    <w:rsid w:val="00584A7B"/>
    <w:rsid w:val="00584BBD"/>
    <w:rsid w:val="00585E23"/>
    <w:rsid w:val="0058793B"/>
    <w:rsid w:val="00590A8D"/>
    <w:rsid w:val="00591D0D"/>
    <w:rsid w:val="00592B9C"/>
    <w:rsid w:val="00597288"/>
    <w:rsid w:val="005A0AB0"/>
    <w:rsid w:val="005A0D3D"/>
    <w:rsid w:val="005A1B13"/>
    <w:rsid w:val="005B2C1E"/>
    <w:rsid w:val="005B3F89"/>
    <w:rsid w:val="005B4C1E"/>
    <w:rsid w:val="005B6862"/>
    <w:rsid w:val="005C0B22"/>
    <w:rsid w:val="005C11F5"/>
    <w:rsid w:val="005C21D3"/>
    <w:rsid w:val="005D003D"/>
    <w:rsid w:val="005D0A29"/>
    <w:rsid w:val="005D156E"/>
    <w:rsid w:val="005D316D"/>
    <w:rsid w:val="005D476E"/>
    <w:rsid w:val="005D48FE"/>
    <w:rsid w:val="005D54C4"/>
    <w:rsid w:val="005D5993"/>
    <w:rsid w:val="005E21C1"/>
    <w:rsid w:val="005E22D1"/>
    <w:rsid w:val="005E721F"/>
    <w:rsid w:val="005F2A8F"/>
    <w:rsid w:val="005F4F20"/>
    <w:rsid w:val="0060196C"/>
    <w:rsid w:val="00601F40"/>
    <w:rsid w:val="00603A59"/>
    <w:rsid w:val="0060456D"/>
    <w:rsid w:val="00604D78"/>
    <w:rsid w:val="006127D6"/>
    <w:rsid w:val="0061283E"/>
    <w:rsid w:val="00615826"/>
    <w:rsid w:val="00620C6E"/>
    <w:rsid w:val="00622F9D"/>
    <w:rsid w:val="00623A40"/>
    <w:rsid w:val="006255E7"/>
    <w:rsid w:val="00626E75"/>
    <w:rsid w:val="006302F9"/>
    <w:rsid w:val="0063109E"/>
    <w:rsid w:val="00631EEA"/>
    <w:rsid w:val="006324B9"/>
    <w:rsid w:val="006326E4"/>
    <w:rsid w:val="0063357A"/>
    <w:rsid w:val="006341A4"/>
    <w:rsid w:val="00635F50"/>
    <w:rsid w:val="006364A8"/>
    <w:rsid w:val="006515AF"/>
    <w:rsid w:val="0065423B"/>
    <w:rsid w:val="0065693A"/>
    <w:rsid w:val="00657299"/>
    <w:rsid w:val="006602D6"/>
    <w:rsid w:val="00660779"/>
    <w:rsid w:val="00660ED9"/>
    <w:rsid w:val="00661B6F"/>
    <w:rsid w:val="00662D0B"/>
    <w:rsid w:val="00662E6A"/>
    <w:rsid w:val="00663F15"/>
    <w:rsid w:val="006653CA"/>
    <w:rsid w:val="00665B70"/>
    <w:rsid w:val="0066782B"/>
    <w:rsid w:val="00667AB1"/>
    <w:rsid w:val="00667C2A"/>
    <w:rsid w:val="00670B03"/>
    <w:rsid w:val="006749FC"/>
    <w:rsid w:val="00674A6B"/>
    <w:rsid w:val="006754EB"/>
    <w:rsid w:val="00675D3B"/>
    <w:rsid w:val="00676766"/>
    <w:rsid w:val="006923DE"/>
    <w:rsid w:val="006A60C7"/>
    <w:rsid w:val="006B02BB"/>
    <w:rsid w:val="006B1D2A"/>
    <w:rsid w:val="006B2A75"/>
    <w:rsid w:val="006B328A"/>
    <w:rsid w:val="006B3A3C"/>
    <w:rsid w:val="006B4F8C"/>
    <w:rsid w:val="006B6D58"/>
    <w:rsid w:val="006C3696"/>
    <w:rsid w:val="006C5620"/>
    <w:rsid w:val="006C610D"/>
    <w:rsid w:val="006D1008"/>
    <w:rsid w:val="006E04CE"/>
    <w:rsid w:val="006E0790"/>
    <w:rsid w:val="006E0AA8"/>
    <w:rsid w:val="006E0D8F"/>
    <w:rsid w:val="006E1759"/>
    <w:rsid w:val="006E6C4C"/>
    <w:rsid w:val="006E7DD1"/>
    <w:rsid w:val="006F03DA"/>
    <w:rsid w:val="006F237D"/>
    <w:rsid w:val="00702AA3"/>
    <w:rsid w:val="00702C73"/>
    <w:rsid w:val="00702DF4"/>
    <w:rsid w:val="00703553"/>
    <w:rsid w:val="00711F16"/>
    <w:rsid w:val="00714A21"/>
    <w:rsid w:val="00714BE8"/>
    <w:rsid w:val="00715320"/>
    <w:rsid w:val="00716448"/>
    <w:rsid w:val="0072492F"/>
    <w:rsid w:val="00724F81"/>
    <w:rsid w:val="007302C6"/>
    <w:rsid w:val="007342D0"/>
    <w:rsid w:val="007402E0"/>
    <w:rsid w:val="0074031B"/>
    <w:rsid w:val="00740D67"/>
    <w:rsid w:val="007423DA"/>
    <w:rsid w:val="007429A5"/>
    <w:rsid w:val="00745159"/>
    <w:rsid w:val="007501A1"/>
    <w:rsid w:val="00750C74"/>
    <w:rsid w:val="00751E38"/>
    <w:rsid w:val="00752F5B"/>
    <w:rsid w:val="007554BC"/>
    <w:rsid w:val="007602AE"/>
    <w:rsid w:val="00760A38"/>
    <w:rsid w:val="00760CA6"/>
    <w:rsid w:val="00761E8F"/>
    <w:rsid w:val="00762D6A"/>
    <w:rsid w:val="00764ECB"/>
    <w:rsid w:val="00772E15"/>
    <w:rsid w:val="007746BF"/>
    <w:rsid w:val="00774AC9"/>
    <w:rsid w:val="007811E1"/>
    <w:rsid w:val="00781748"/>
    <w:rsid w:val="00782661"/>
    <w:rsid w:val="00787F7A"/>
    <w:rsid w:val="00790162"/>
    <w:rsid w:val="007915D2"/>
    <w:rsid w:val="0079493E"/>
    <w:rsid w:val="00795ABE"/>
    <w:rsid w:val="00796996"/>
    <w:rsid w:val="007A2984"/>
    <w:rsid w:val="007A3819"/>
    <w:rsid w:val="007A576F"/>
    <w:rsid w:val="007A6F1C"/>
    <w:rsid w:val="007B2131"/>
    <w:rsid w:val="007B34EC"/>
    <w:rsid w:val="007B3920"/>
    <w:rsid w:val="007B4A2A"/>
    <w:rsid w:val="007B5B03"/>
    <w:rsid w:val="007C119A"/>
    <w:rsid w:val="007C13F1"/>
    <w:rsid w:val="007C3B3E"/>
    <w:rsid w:val="007C4528"/>
    <w:rsid w:val="007E0F7C"/>
    <w:rsid w:val="007E4883"/>
    <w:rsid w:val="007E4ADD"/>
    <w:rsid w:val="007E4DFC"/>
    <w:rsid w:val="007E7671"/>
    <w:rsid w:val="007F01DE"/>
    <w:rsid w:val="007F06A0"/>
    <w:rsid w:val="00800766"/>
    <w:rsid w:val="0080187B"/>
    <w:rsid w:val="00805244"/>
    <w:rsid w:val="008056A4"/>
    <w:rsid w:val="00807F9E"/>
    <w:rsid w:val="00811AD0"/>
    <w:rsid w:val="00812E56"/>
    <w:rsid w:val="00816591"/>
    <w:rsid w:val="008175A7"/>
    <w:rsid w:val="00825C8F"/>
    <w:rsid w:val="008261EE"/>
    <w:rsid w:val="008267C1"/>
    <w:rsid w:val="008269FC"/>
    <w:rsid w:val="008275B7"/>
    <w:rsid w:val="00830F47"/>
    <w:rsid w:val="0083110B"/>
    <w:rsid w:val="00831B2D"/>
    <w:rsid w:val="00834F60"/>
    <w:rsid w:val="00836F0B"/>
    <w:rsid w:val="008375D0"/>
    <w:rsid w:val="0084064E"/>
    <w:rsid w:val="00845155"/>
    <w:rsid w:val="008475D5"/>
    <w:rsid w:val="0085063A"/>
    <w:rsid w:val="00854A79"/>
    <w:rsid w:val="0085596F"/>
    <w:rsid w:val="0085610B"/>
    <w:rsid w:val="00856A64"/>
    <w:rsid w:val="0086042F"/>
    <w:rsid w:val="00863899"/>
    <w:rsid w:val="00863E8D"/>
    <w:rsid w:val="00864E27"/>
    <w:rsid w:val="00865DB7"/>
    <w:rsid w:val="0087231D"/>
    <w:rsid w:val="00873D33"/>
    <w:rsid w:val="0087488A"/>
    <w:rsid w:val="0087500F"/>
    <w:rsid w:val="00875384"/>
    <w:rsid w:val="00881F8B"/>
    <w:rsid w:val="00883308"/>
    <w:rsid w:val="00885776"/>
    <w:rsid w:val="0088701F"/>
    <w:rsid w:val="00892B81"/>
    <w:rsid w:val="008976C3"/>
    <w:rsid w:val="00897D64"/>
    <w:rsid w:val="008A262B"/>
    <w:rsid w:val="008A3F9D"/>
    <w:rsid w:val="008B06E3"/>
    <w:rsid w:val="008C0ABE"/>
    <w:rsid w:val="008C4235"/>
    <w:rsid w:val="008C4DD9"/>
    <w:rsid w:val="008D0AE1"/>
    <w:rsid w:val="008D3A6B"/>
    <w:rsid w:val="008D6352"/>
    <w:rsid w:val="008E1DA8"/>
    <w:rsid w:val="008E2132"/>
    <w:rsid w:val="008E24B6"/>
    <w:rsid w:val="008F00C5"/>
    <w:rsid w:val="008F06B6"/>
    <w:rsid w:val="008F244E"/>
    <w:rsid w:val="008F37BF"/>
    <w:rsid w:val="008F3FA5"/>
    <w:rsid w:val="0090506C"/>
    <w:rsid w:val="00905122"/>
    <w:rsid w:val="009063B7"/>
    <w:rsid w:val="00911729"/>
    <w:rsid w:val="00911A55"/>
    <w:rsid w:val="0091208A"/>
    <w:rsid w:val="00912DC6"/>
    <w:rsid w:val="00912FFA"/>
    <w:rsid w:val="00915C09"/>
    <w:rsid w:val="009179DF"/>
    <w:rsid w:val="009203DF"/>
    <w:rsid w:val="00920748"/>
    <w:rsid w:val="009236EB"/>
    <w:rsid w:val="00926339"/>
    <w:rsid w:val="0092677F"/>
    <w:rsid w:val="00927533"/>
    <w:rsid w:val="009275BE"/>
    <w:rsid w:val="00930299"/>
    <w:rsid w:val="009313B1"/>
    <w:rsid w:val="00937E75"/>
    <w:rsid w:val="00940063"/>
    <w:rsid w:val="009403A8"/>
    <w:rsid w:val="00940BC5"/>
    <w:rsid w:val="009415C8"/>
    <w:rsid w:val="00942221"/>
    <w:rsid w:val="009514BC"/>
    <w:rsid w:val="00961752"/>
    <w:rsid w:val="00964E99"/>
    <w:rsid w:val="009667B2"/>
    <w:rsid w:val="0097406F"/>
    <w:rsid w:val="0097420C"/>
    <w:rsid w:val="00977D33"/>
    <w:rsid w:val="0098095F"/>
    <w:rsid w:val="00980F70"/>
    <w:rsid w:val="00984CEB"/>
    <w:rsid w:val="00985FD8"/>
    <w:rsid w:val="00987B76"/>
    <w:rsid w:val="00993917"/>
    <w:rsid w:val="00994602"/>
    <w:rsid w:val="0099560C"/>
    <w:rsid w:val="009A018B"/>
    <w:rsid w:val="009B0BC9"/>
    <w:rsid w:val="009B34CA"/>
    <w:rsid w:val="009B35AD"/>
    <w:rsid w:val="009B3C0E"/>
    <w:rsid w:val="009B5FC8"/>
    <w:rsid w:val="009B7FC7"/>
    <w:rsid w:val="009C1B00"/>
    <w:rsid w:val="009C7248"/>
    <w:rsid w:val="009D10B2"/>
    <w:rsid w:val="009D1799"/>
    <w:rsid w:val="009D4568"/>
    <w:rsid w:val="009D479A"/>
    <w:rsid w:val="009D7436"/>
    <w:rsid w:val="009E081E"/>
    <w:rsid w:val="009E2181"/>
    <w:rsid w:val="009E7BA0"/>
    <w:rsid w:val="009F20D3"/>
    <w:rsid w:val="009F2BEB"/>
    <w:rsid w:val="009F3894"/>
    <w:rsid w:val="009F4B25"/>
    <w:rsid w:val="00A03325"/>
    <w:rsid w:val="00A03774"/>
    <w:rsid w:val="00A040D8"/>
    <w:rsid w:val="00A11462"/>
    <w:rsid w:val="00A13596"/>
    <w:rsid w:val="00A13D73"/>
    <w:rsid w:val="00A1586C"/>
    <w:rsid w:val="00A20FE9"/>
    <w:rsid w:val="00A272EF"/>
    <w:rsid w:val="00A279FF"/>
    <w:rsid w:val="00A27B66"/>
    <w:rsid w:val="00A3435C"/>
    <w:rsid w:val="00A34A03"/>
    <w:rsid w:val="00A35EA1"/>
    <w:rsid w:val="00A3622B"/>
    <w:rsid w:val="00A4056E"/>
    <w:rsid w:val="00A4715D"/>
    <w:rsid w:val="00A5096B"/>
    <w:rsid w:val="00A51C4B"/>
    <w:rsid w:val="00A53621"/>
    <w:rsid w:val="00A5735E"/>
    <w:rsid w:val="00A6057D"/>
    <w:rsid w:val="00A6082B"/>
    <w:rsid w:val="00A61DBD"/>
    <w:rsid w:val="00A638D3"/>
    <w:rsid w:val="00A63964"/>
    <w:rsid w:val="00A63E73"/>
    <w:rsid w:val="00A63EC7"/>
    <w:rsid w:val="00A669E9"/>
    <w:rsid w:val="00A67ACF"/>
    <w:rsid w:val="00A73103"/>
    <w:rsid w:val="00A740DA"/>
    <w:rsid w:val="00A80A0B"/>
    <w:rsid w:val="00A8350B"/>
    <w:rsid w:val="00A870CA"/>
    <w:rsid w:val="00A87C03"/>
    <w:rsid w:val="00AA5A67"/>
    <w:rsid w:val="00AA794D"/>
    <w:rsid w:val="00AB44C4"/>
    <w:rsid w:val="00AC013E"/>
    <w:rsid w:val="00AC0ADC"/>
    <w:rsid w:val="00AC22CE"/>
    <w:rsid w:val="00AC4B1B"/>
    <w:rsid w:val="00AD0402"/>
    <w:rsid w:val="00AD0AEC"/>
    <w:rsid w:val="00AD2C93"/>
    <w:rsid w:val="00AD2E02"/>
    <w:rsid w:val="00AD444D"/>
    <w:rsid w:val="00AD4691"/>
    <w:rsid w:val="00AD64B4"/>
    <w:rsid w:val="00AE0502"/>
    <w:rsid w:val="00AE13EC"/>
    <w:rsid w:val="00AE1839"/>
    <w:rsid w:val="00AF32E5"/>
    <w:rsid w:val="00AF3CAF"/>
    <w:rsid w:val="00AF4974"/>
    <w:rsid w:val="00AF54C0"/>
    <w:rsid w:val="00AF5721"/>
    <w:rsid w:val="00AF5CDD"/>
    <w:rsid w:val="00B0685A"/>
    <w:rsid w:val="00B07AB4"/>
    <w:rsid w:val="00B11418"/>
    <w:rsid w:val="00B11ACE"/>
    <w:rsid w:val="00B1219B"/>
    <w:rsid w:val="00B148C4"/>
    <w:rsid w:val="00B15542"/>
    <w:rsid w:val="00B15F95"/>
    <w:rsid w:val="00B20DDD"/>
    <w:rsid w:val="00B213EA"/>
    <w:rsid w:val="00B223B6"/>
    <w:rsid w:val="00B2344C"/>
    <w:rsid w:val="00B243E6"/>
    <w:rsid w:val="00B257A6"/>
    <w:rsid w:val="00B25A87"/>
    <w:rsid w:val="00B27FAB"/>
    <w:rsid w:val="00B33678"/>
    <w:rsid w:val="00B33BB5"/>
    <w:rsid w:val="00B35C08"/>
    <w:rsid w:val="00B36418"/>
    <w:rsid w:val="00B408AC"/>
    <w:rsid w:val="00B43E42"/>
    <w:rsid w:val="00B446B4"/>
    <w:rsid w:val="00B449C8"/>
    <w:rsid w:val="00B51532"/>
    <w:rsid w:val="00B51B93"/>
    <w:rsid w:val="00B52910"/>
    <w:rsid w:val="00B53B46"/>
    <w:rsid w:val="00B54F75"/>
    <w:rsid w:val="00B560A7"/>
    <w:rsid w:val="00B5653D"/>
    <w:rsid w:val="00B63115"/>
    <w:rsid w:val="00B64FAB"/>
    <w:rsid w:val="00B6585A"/>
    <w:rsid w:val="00B658D9"/>
    <w:rsid w:val="00B72DB2"/>
    <w:rsid w:val="00B72F32"/>
    <w:rsid w:val="00B74A0E"/>
    <w:rsid w:val="00B75187"/>
    <w:rsid w:val="00B75286"/>
    <w:rsid w:val="00B8030A"/>
    <w:rsid w:val="00B818B2"/>
    <w:rsid w:val="00B84898"/>
    <w:rsid w:val="00B854BE"/>
    <w:rsid w:val="00B9180D"/>
    <w:rsid w:val="00B91D4D"/>
    <w:rsid w:val="00B9329E"/>
    <w:rsid w:val="00B9588D"/>
    <w:rsid w:val="00B96C53"/>
    <w:rsid w:val="00B97D3C"/>
    <w:rsid w:val="00BA01D7"/>
    <w:rsid w:val="00BA0B05"/>
    <w:rsid w:val="00BA2178"/>
    <w:rsid w:val="00BA6581"/>
    <w:rsid w:val="00BB0B1A"/>
    <w:rsid w:val="00BB2A95"/>
    <w:rsid w:val="00BB3F41"/>
    <w:rsid w:val="00BB47D7"/>
    <w:rsid w:val="00BC13CF"/>
    <w:rsid w:val="00BC2B49"/>
    <w:rsid w:val="00BC3F99"/>
    <w:rsid w:val="00BC4441"/>
    <w:rsid w:val="00BC749C"/>
    <w:rsid w:val="00BC7892"/>
    <w:rsid w:val="00BD1DF7"/>
    <w:rsid w:val="00BD3C0F"/>
    <w:rsid w:val="00BD5FF7"/>
    <w:rsid w:val="00BE0DA2"/>
    <w:rsid w:val="00BE0F24"/>
    <w:rsid w:val="00BF5449"/>
    <w:rsid w:val="00BF6AF1"/>
    <w:rsid w:val="00C00C12"/>
    <w:rsid w:val="00C00E58"/>
    <w:rsid w:val="00C070B0"/>
    <w:rsid w:val="00C07144"/>
    <w:rsid w:val="00C126A7"/>
    <w:rsid w:val="00C13F46"/>
    <w:rsid w:val="00C16988"/>
    <w:rsid w:val="00C17074"/>
    <w:rsid w:val="00C20A55"/>
    <w:rsid w:val="00C2312F"/>
    <w:rsid w:val="00C26102"/>
    <w:rsid w:val="00C26304"/>
    <w:rsid w:val="00C3072E"/>
    <w:rsid w:val="00C32345"/>
    <w:rsid w:val="00C33D71"/>
    <w:rsid w:val="00C3549E"/>
    <w:rsid w:val="00C44BFC"/>
    <w:rsid w:val="00C5154F"/>
    <w:rsid w:val="00C517BD"/>
    <w:rsid w:val="00C52D99"/>
    <w:rsid w:val="00C53AFC"/>
    <w:rsid w:val="00C53F93"/>
    <w:rsid w:val="00C57B7A"/>
    <w:rsid w:val="00C57FF8"/>
    <w:rsid w:val="00C62CC9"/>
    <w:rsid w:val="00C64E56"/>
    <w:rsid w:val="00C6528A"/>
    <w:rsid w:val="00C658A3"/>
    <w:rsid w:val="00C74DA8"/>
    <w:rsid w:val="00C74E13"/>
    <w:rsid w:val="00C754F7"/>
    <w:rsid w:val="00C75C85"/>
    <w:rsid w:val="00C83442"/>
    <w:rsid w:val="00C849EB"/>
    <w:rsid w:val="00C86A15"/>
    <w:rsid w:val="00C87FAC"/>
    <w:rsid w:val="00C9017A"/>
    <w:rsid w:val="00C9119B"/>
    <w:rsid w:val="00C92BD0"/>
    <w:rsid w:val="00C93CC1"/>
    <w:rsid w:val="00C94125"/>
    <w:rsid w:val="00C943E3"/>
    <w:rsid w:val="00C945DE"/>
    <w:rsid w:val="00C94EFA"/>
    <w:rsid w:val="00C97BDF"/>
    <w:rsid w:val="00CA22D2"/>
    <w:rsid w:val="00CB0F4C"/>
    <w:rsid w:val="00CB3F0D"/>
    <w:rsid w:val="00CB646F"/>
    <w:rsid w:val="00CB6AC9"/>
    <w:rsid w:val="00CC0565"/>
    <w:rsid w:val="00CC4194"/>
    <w:rsid w:val="00CC677F"/>
    <w:rsid w:val="00CD5FEF"/>
    <w:rsid w:val="00CD68F8"/>
    <w:rsid w:val="00CE0650"/>
    <w:rsid w:val="00CE16DB"/>
    <w:rsid w:val="00CE180F"/>
    <w:rsid w:val="00CE371F"/>
    <w:rsid w:val="00CF14F0"/>
    <w:rsid w:val="00CF1B56"/>
    <w:rsid w:val="00CF23EA"/>
    <w:rsid w:val="00CF3FED"/>
    <w:rsid w:val="00CF48D6"/>
    <w:rsid w:val="00D01C4E"/>
    <w:rsid w:val="00D029B6"/>
    <w:rsid w:val="00D109E2"/>
    <w:rsid w:val="00D175BC"/>
    <w:rsid w:val="00D215C2"/>
    <w:rsid w:val="00D23747"/>
    <w:rsid w:val="00D2621D"/>
    <w:rsid w:val="00D2752D"/>
    <w:rsid w:val="00D303C4"/>
    <w:rsid w:val="00D303F4"/>
    <w:rsid w:val="00D31880"/>
    <w:rsid w:val="00D32C7B"/>
    <w:rsid w:val="00D34481"/>
    <w:rsid w:val="00D36ECD"/>
    <w:rsid w:val="00D36EE4"/>
    <w:rsid w:val="00D37000"/>
    <w:rsid w:val="00D40830"/>
    <w:rsid w:val="00D42BB9"/>
    <w:rsid w:val="00D42C03"/>
    <w:rsid w:val="00D441D0"/>
    <w:rsid w:val="00D45800"/>
    <w:rsid w:val="00D509EA"/>
    <w:rsid w:val="00D50EE5"/>
    <w:rsid w:val="00D5186F"/>
    <w:rsid w:val="00D53DD7"/>
    <w:rsid w:val="00D55AF0"/>
    <w:rsid w:val="00D56EA3"/>
    <w:rsid w:val="00D57A0B"/>
    <w:rsid w:val="00D57B21"/>
    <w:rsid w:val="00D60D5F"/>
    <w:rsid w:val="00D62A30"/>
    <w:rsid w:val="00D6467F"/>
    <w:rsid w:val="00D71C59"/>
    <w:rsid w:val="00D7220F"/>
    <w:rsid w:val="00D91929"/>
    <w:rsid w:val="00D93CA0"/>
    <w:rsid w:val="00D93D2E"/>
    <w:rsid w:val="00D95C2C"/>
    <w:rsid w:val="00D97571"/>
    <w:rsid w:val="00DA1972"/>
    <w:rsid w:val="00DA2345"/>
    <w:rsid w:val="00DA7383"/>
    <w:rsid w:val="00DB0077"/>
    <w:rsid w:val="00DB1ED7"/>
    <w:rsid w:val="00DB5C5B"/>
    <w:rsid w:val="00DC237F"/>
    <w:rsid w:val="00DC69D3"/>
    <w:rsid w:val="00DC77F0"/>
    <w:rsid w:val="00DC7E00"/>
    <w:rsid w:val="00DD1AF0"/>
    <w:rsid w:val="00DD37F3"/>
    <w:rsid w:val="00DD6707"/>
    <w:rsid w:val="00DE079A"/>
    <w:rsid w:val="00DF44C2"/>
    <w:rsid w:val="00DF75A4"/>
    <w:rsid w:val="00E008FC"/>
    <w:rsid w:val="00E07FA6"/>
    <w:rsid w:val="00E1319A"/>
    <w:rsid w:val="00E13D09"/>
    <w:rsid w:val="00E169EC"/>
    <w:rsid w:val="00E17B6D"/>
    <w:rsid w:val="00E17EAC"/>
    <w:rsid w:val="00E23BA8"/>
    <w:rsid w:val="00E23D88"/>
    <w:rsid w:val="00E2764F"/>
    <w:rsid w:val="00E30095"/>
    <w:rsid w:val="00E3109D"/>
    <w:rsid w:val="00E41644"/>
    <w:rsid w:val="00E51A7F"/>
    <w:rsid w:val="00E52B16"/>
    <w:rsid w:val="00E55EC6"/>
    <w:rsid w:val="00E5790B"/>
    <w:rsid w:val="00E607C9"/>
    <w:rsid w:val="00E61673"/>
    <w:rsid w:val="00E62021"/>
    <w:rsid w:val="00E62BEC"/>
    <w:rsid w:val="00E630D4"/>
    <w:rsid w:val="00E66C61"/>
    <w:rsid w:val="00E66C72"/>
    <w:rsid w:val="00E67886"/>
    <w:rsid w:val="00E67A49"/>
    <w:rsid w:val="00E67D68"/>
    <w:rsid w:val="00E7091B"/>
    <w:rsid w:val="00E712B5"/>
    <w:rsid w:val="00E7318F"/>
    <w:rsid w:val="00E73877"/>
    <w:rsid w:val="00E75E89"/>
    <w:rsid w:val="00E8217F"/>
    <w:rsid w:val="00E832AF"/>
    <w:rsid w:val="00E83A52"/>
    <w:rsid w:val="00E8454D"/>
    <w:rsid w:val="00E92910"/>
    <w:rsid w:val="00E938A5"/>
    <w:rsid w:val="00E94D54"/>
    <w:rsid w:val="00E95A7B"/>
    <w:rsid w:val="00E965D6"/>
    <w:rsid w:val="00E966CC"/>
    <w:rsid w:val="00E978DB"/>
    <w:rsid w:val="00E979B5"/>
    <w:rsid w:val="00EA3AE5"/>
    <w:rsid w:val="00EA6B7D"/>
    <w:rsid w:val="00EB2CDC"/>
    <w:rsid w:val="00EB665F"/>
    <w:rsid w:val="00EB7A3E"/>
    <w:rsid w:val="00EC25B3"/>
    <w:rsid w:val="00EC3D08"/>
    <w:rsid w:val="00EC6053"/>
    <w:rsid w:val="00ED44E2"/>
    <w:rsid w:val="00ED754A"/>
    <w:rsid w:val="00EE1521"/>
    <w:rsid w:val="00EE1526"/>
    <w:rsid w:val="00EE566D"/>
    <w:rsid w:val="00EE6900"/>
    <w:rsid w:val="00EE6B08"/>
    <w:rsid w:val="00EE7534"/>
    <w:rsid w:val="00EF10C2"/>
    <w:rsid w:val="00EF3CFF"/>
    <w:rsid w:val="00EF4017"/>
    <w:rsid w:val="00EF7050"/>
    <w:rsid w:val="00EF7066"/>
    <w:rsid w:val="00F01EF0"/>
    <w:rsid w:val="00F02C85"/>
    <w:rsid w:val="00F03AD7"/>
    <w:rsid w:val="00F04E55"/>
    <w:rsid w:val="00F04F31"/>
    <w:rsid w:val="00F059C4"/>
    <w:rsid w:val="00F05E5B"/>
    <w:rsid w:val="00F16549"/>
    <w:rsid w:val="00F23C6E"/>
    <w:rsid w:val="00F25930"/>
    <w:rsid w:val="00F30190"/>
    <w:rsid w:val="00F30E81"/>
    <w:rsid w:val="00F35D91"/>
    <w:rsid w:val="00F36570"/>
    <w:rsid w:val="00F377F6"/>
    <w:rsid w:val="00F40966"/>
    <w:rsid w:val="00F442E7"/>
    <w:rsid w:val="00F45086"/>
    <w:rsid w:val="00F52440"/>
    <w:rsid w:val="00F537C1"/>
    <w:rsid w:val="00F53C5A"/>
    <w:rsid w:val="00F560A3"/>
    <w:rsid w:val="00F560DC"/>
    <w:rsid w:val="00F561E3"/>
    <w:rsid w:val="00F613E3"/>
    <w:rsid w:val="00F632CE"/>
    <w:rsid w:val="00F63FE7"/>
    <w:rsid w:val="00F64C7F"/>
    <w:rsid w:val="00F67649"/>
    <w:rsid w:val="00F67F38"/>
    <w:rsid w:val="00F71B40"/>
    <w:rsid w:val="00F75765"/>
    <w:rsid w:val="00F766C7"/>
    <w:rsid w:val="00F77A76"/>
    <w:rsid w:val="00F77E9B"/>
    <w:rsid w:val="00F8087D"/>
    <w:rsid w:val="00F80C59"/>
    <w:rsid w:val="00F81F70"/>
    <w:rsid w:val="00F83780"/>
    <w:rsid w:val="00F84287"/>
    <w:rsid w:val="00F862BC"/>
    <w:rsid w:val="00F8706A"/>
    <w:rsid w:val="00F90758"/>
    <w:rsid w:val="00F9415C"/>
    <w:rsid w:val="00F95AA8"/>
    <w:rsid w:val="00FA0D99"/>
    <w:rsid w:val="00FA356F"/>
    <w:rsid w:val="00FA699D"/>
    <w:rsid w:val="00FA69B7"/>
    <w:rsid w:val="00FA6E7C"/>
    <w:rsid w:val="00FB3863"/>
    <w:rsid w:val="00FB6446"/>
    <w:rsid w:val="00FB6C86"/>
    <w:rsid w:val="00FB6D91"/>
    <w:rsid w:val="00FC3176"/>
    <w:rsid w:val="00FD0448"/>
    <w:rsid w:val="00FD1483"/>
    <w:rsid w:val="00FD1653"/>
    <w:rsid w:val="00FD3C43"/>
    <w:rsid w:val="00FD6D51"/>
    <w:rsid w:val="00FE27B9"/>
    <w:rsid w:val="00FE3390"/>
    <w:rsid w:val="00FE3BE3"/>
    <w:rsid w:val="00FF224F"/>
    <w:rsid w:val="00FF236F"/>
    <w:rsid w:val="00FF61D0"/>
    <w:rsid w:val="00FF6B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063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B79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Theme="majorHAnsi" w:eastAsiaTheme="majorEastAsia" w:hAnsiTheme="majorHAnsi" w:cstheme="majorBidi"/>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Theme="minorHAnsi" w:eastAsiaTheme="minorEastAsia" w:hAnsiTheme="minorHAnsi" w:cstheme="minorBid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basedOn w:val="Domylnaczcionkaakapitu"/>
    <w:uiPriority w:val="99"/>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basedOn w:val="Domylnaczcionkaakapitu"/>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basedOn w:val="Domylnaczcionkaakapitu"/>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basedOn w:val="Domylnaczcionkaakapitu"/>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basedOn w:val="Domylnaczcionkaakapitu"/>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basedOn w:val="Domylnaczcionkaakapitu"/>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basedOn w:val="Domylnaczcionkaakapitu"/>
    <w:link w:val="Nagwek1"/>
    <w:uiPriority w:val="9"/>
    <w:rsid w:val="003B7930"/>
    <w:rPr>
      <w:rFonts w:asciiTheme="majorHAnsi" w:eastAsiaTheme="majorEastAsia" w:hAnsiTheme="majorHAnsi" w:cstheme="majorBidi"/>
      <w:b/>
      <w:bCs/>
      <w:color w:val="365F91" w:themeColor="accent1" w:themeShade="BF"/>
      <w:sz w:val="28"/>
      <w:szCs w:val="28"/>
      <w:lang w:eastAsia="pl-PL"/>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basedOn w:val="Domylnaczcionkaakapitu"/>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semiHidden/>
    <w:rsid w:val="009415C8"/>
    <w:rPr>
      <w:rFonts w:asciiTheme="majorHAnsi" w:eastAsiaTheme="majorEastAsia" w:hAnsiTheme="majorHAnsi" w:cstheme="majorBidi"/>
      <w:b/>
      <w:bCs/>
      <w:i/>
      <w:iCs/>
      <w:sz w:val="28"/>
      <w:szCs w:val="28"/>
    </w:rPr>
  </w:style>
  <w:style w:type="character" w:customStyle="1" w:styleId="Nagwek4Znak">
    <w:name w:val="Nagłówek 4 Znak"/>
    <w:basedOn w:val="Domylnaczcionkaakapitu"/>
    <w:link w:val="Nagwek4"/>
    <w:uiPriority w:val="9"/>
    <w:semiHidden/>
    <w:rsid w:val="009415C8"/>
    <w:rPr>
      <w:rFonts w:eastAsiaTheme="minorEastAsia"/>
      <w:b/>
      <w:bCs/>
      <w:sz w:val="28"/>
      <w:szCs w:val="28"/>
    </w:rPr>
  </w:style>
  <w:style w:type="character" w:customStyle="1" w:styleId="Nagwek5Znak">
    <w:name w:val="Nagłówek 5 Znak"/>
    <w:basedOn w:val="Domylnaczcionkaakapitu"/>
    <w:link w:val="Nagwek5"/>
    <w:uiPriority w:val="9"/>
    <w:semiHidden/>
    <w:rsid w:val="009415C8"/>
    <w:rPr>
      <w:rFonts w:eastAsiaTheme="minorEastAsia"/>
      <w:b/>
      <w:bCs/>
      <w:i/>
      <w:iCs/>
      <w:sz w:val="26"/>
      <w:szCs w:val="26"/>
    </w:rPr>
  </w:style>
  <w:style w:type="character" w:customStyle="1" w:styleId="Nagwek6Znak">
    <w:name w:val="Nagłówek 6 Znak"/>
    <w:basedOn w:val="Domylnaczcionkaakapitu"/>
    <w:link w:val="Nagwek6"/>
    <w:rsid w:val="009415C8"/>
    <w:rPr>
      <w:rFonts w:ascii="Times New Roman" w:eastAsia="Times New Roman" w:hAnsi="Times New Roman" w:cs="Times New Roman"/>
      <w:b/>
      <w:bCs/>
    </w:rPr>
  </w:style>
  <w:style w:type="character" w:customStyle="1" w:styleId="Nagwek7Znak">
    <w:name w:val="Nagłówek 7 Znak"/>
    <w:basedOn w:val="Domylnaczcionkaakapitu"/>
    <w:link w:val="Nagwek7"/>
    <w:uiPriority w:val="9"/>
    <w:semiHidden/>
    <w:rsid w:val="009415C8"/>
    <w:rPr>
      <w:rFonts w:eastAsiaTheme="minorEastAsia"/>
      <w:sz w:val="24"/>
      <w:szCs w:val="24"/>
    </w:rPr>
  </w:style>
  <w:style w:type="character" w:customStyle="1" w:styleId="Nagwek8Znak">
    <w:name w:val="Nagłówek 8 Znak"/>
    <w:basedOn w:val="Domylnaczcionkaakapitu"/>
    <w:link w:val="Nagwek8"/>
    <w:uiPriority w:val="9"/>
    <w:semiHidden/>
    <w:rsid w:val="009415C8"/>
    <w:rPr>
      <w:rFonts w:eastAsiaTheme="minorEastAsia"/>
      <w:i/>
      <w:iCs/>
      <w:sz w:val="24"/>
      <w:szCs w:val="24"/>
    </w:rPr>
  </w:style>
  <w:style w:type="character" w:customStyle="1" w:styleId="Nagwek9Znak">
    <w:name w:val="Nagłówek 9 Znak"/>
    <w:basedOn w:val="Domylnaczcionkaakapitu"/>
    <w:link w:val="Nagwek9"/>
    <w:uiPriority w:val="9"/>
    <w:semiHidden/>
    <w:rsid w:val="009415C8"/>
    <w:rPr>
      <w:rFonts w:asciiTheme="majorHAnsi" w:eastAsiaTheme="majorEastAsia" w:hAnsiTheme="majorHAnsi" w:cstheme="majorBidi"/>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basedOn w:val="Tekstkomentarza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basedOn w:val="Domylnaczcionkaakapitu"/>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basedOn w:val="Domylnaczcionkaakapitu"/>
    <w:link w:val="Stopka"/>
    <w:uiPriority w:val="99"/>
    <w:rsid w:val="009415C8"/>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9415C8"/>
    <w:rPr>
      <w:color w:val="800080" w:themeColor="followedHyperlink"/>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37"/>
      </w:numPr>
    </w:pPr>
  </w:style>
  <w:style w:type="character" w:styleId="Tekstzastpczy">
    <w:name w:val="Placeholder Text"/>
    <w:basedOn w:val="Domylnaczcionkaakapitu"/>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styleId="Tytu">
    <w:name w:val="Title"/>
    <w:basedOn w:val="Normalny"/>
    <w:link w:val="TytuZnak"/>
    <w:uiPriority w:val="99"/>
    <w:qFormat/>
    <w:rsid w:val="003B75C6"/>
    <w:pPr>
      <w:jc w:val="center"/>
    </w:pPr>
    <w:rPr>
      <w:sz w:val="36"/>
      <w:szCs w:val="20"/>
    </w:rPr>
  </w:style>
  <w:style w:type="character" w:customStyle="1" w:styleId="TytuZnak">
    <w:name w:val="Tytuł Znak"/>
    <w:basedOn w:val="Domylnaczcionkaakapitu"/>
    <w:link w:val="Tytu"/>
    <w:uiPriority w:val="99"/>
    <w:rsid w:val="003B75C6"/>
    <w:rPr>
      <w:rFonts w:ascii="Times New Roman" w:eastAsia="Times New Roman" w:hAnsi="Times New Roman" w:cs="Times New Roman"/>
      <w:sz w:val="36"/>
      <w:szCs w:val="20"/>
      <w:lang w:eastAsia="pl-PL"/>
    </w:rPr>
  </w:style>
  <w:style w:type="character" w:customStyle="1" w:styleId="Formularznormalny">
    <w:name w:val="Formularz normalny"/>
    <w:uiPriority w:val="1"/>
    <w:qFormat/>
    <w:rsid w:val="003B75C6"/>
    <w:rPr>
      <w:rFonts w:ascii="Times New Roman" w:hAnsi="Times New Roman" w:cs="Times New Roman"/>
      <w:color w:val="000000"/>
      <w:sz w:val="24"/>
      <w:u w:val="none"/>
    </w:rPr>
  </w:style>
  <w:style w:type="character" w:styleId="Numerwiersza">
    <w:name w:val="line number"/>
    <w:basedOn w:val="Domylnaczcionkaakapitu"/>
    <w:uiPriority w:val="99"/>
    <w:semiHidden/>
    <w:unhideWhenUsed/>
    <w:rsid w:val="00825C8F"/>
  </w:style>
  <w:style w:type="character" w:customStyle="1" w:styleId="Nierozpoznanawzmianka1">
    <w:name w:val="Nierozpoznana wzmianka1"/>
    <w:basedOn w:val="Domylnaczcionkaakapitu"/>
    <w:uiPriority w:val="99"/>
    <w:semiHidden/>
    <w:unhideWhenUsed/>
    <w:rsid w:val="00B658D9"/>
    <w:rPr>
      <w:color w:val="808080"/>
      <w:shd w:val="clear" w:color="auto" w:fill="E6E6E6"/>
    </w:rPr>
  </w:style>
  <w:style w:type="table" w:styleId="Tabela-Siatka">
    <w:name w:val="Table Grid"/>
    <w:basedOn w:val="Standardowy"/>
    <w:uiPriority w:val="59"/>
    <w:rsid w:val="007B5B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063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B79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Theme="majorHAnsi" w:eastAsiaTheme="majorEastAsia" w:hAnsiTheme="majorHAnsi" w:cstheme="majorBidi"/>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Theme="minorHAnsi" w:eastAsiaTheme="minorEastAsia" w:hAnsiTheme="minorHAnsi" w:cstheme="minorBid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basedOn w:val="Domylnaczcionkaakapitu"/>
    <w:uiPriority w:val="99"/>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basedOn w:val="Domylnaczcionkaakapitu"/>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basedOn w:val="Domylnaczcionkaakapitu"/>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basedOn w:val="Domylnaczcionkaakapitu"/>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basedOn w:val="Domylnaczcionkaakapitu"/>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basedOn w:val="Domylnaczcionkaakapitu"/>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basedOn w:val="Domylnaczcionkaakapitu"/>
    <w:link w:val="Nagwek1"/>
    <w:uiPriority w:val="9"/>
    <w:rsid w:val="003B7930"/>
    <w:rPr>
      <w:rFonts w:asciiTheme="majorHAnsi" w:eastAsiaTheme="majorEastAsia" w:hAnsiTheme="majorHAnsi" w:cstheme="majorBidi"/>
      <w:b/>
      <w:bCs/>
      <w:color w:val="365F91" w:themeColor="accent1" w:themeShade="BF"/>
      <w:sz w:val="28"/>
      <w:szCs w:val="28"/>
      <w:lang w:eastAsia="pl-PL"/>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basedOn w:val="Domylnaczcionkaakapitu"/>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semiHidden/>
    <w:rsid w:val="009415C8"/>
    <w:rPr>
      <w:rFonts w:asciiTheme="majorHAnsi" w:eastAsiaTheme="majorEastAsia" w:hAnsiTheme="majorHAnsi" w:cstheme="majorBidi"/>
      <w:b/>
      <w:bCs/>
      <w:i/>
      <w:iCs/>
      <w:sz w:val="28"/>
      <w:szCs w:val="28"/>
    </w:rPr>
  </w:style>
  <w:style w:type="character" w:customStyle="1" w:styleId="Nagwek4Znak">
    <w:name w:val="Nagłówek 4 Znak"/>
    <w:basedOn w:val="Domylnaczcionkaakapitu"/>
    <w:link w:val="Nagwek4"/>
    <w:uiPriority w:val="9"/>
    <w:semiHidden/>
    <w:rsid w:val="009415C8"/>
    <w:rPr>
      <w:rFonts w:eastAsiaTheme="minorEastAsia"/>
      <w:b/>
      <w:bCs/>
      <w:sz w:val="28"/>
      <w:szCs w:val="28"/>
    </w:rPr>
  </w:style>
  <w:style w:type="character" w:customStyle="1" w:styleId="Nagwek5Znak">
    <w:name w:val="Nagłówek 5 Znak"/>
    <w:basedOn w:val="Domylnaczcionkaakapitu"/>
    <w:link w:val="Nagwek5"/>
    <w:uiPriority w:val="9"/>
    <w:semiHidden/>
    <w:rsid w:val="009415C8"/>
    <w:rPr>
      <w:rFonts w:eastAsiaTheme="minorEastAsia"/>
      <w:b/>
      <w:bCs/>
      <w:i/>
      <w:iCs/>
      <w:sz w:val="26"/>
      <w:szCs w:val="26"/>
    </w:rPr>
  </w:style>
  <w:style w:type="character" w:customStyle="1" w:styleId="Nagwek6Znak">
    <w:name w:val="Nagłówek 6 Znak"/>
    <w:basedOn w:val="Domylnaczcionkaakapitu"/>
    <w:link w:val="Nagwek6"/>
    <w:rsid w:val="009415C8"/>
    <w:rPr>
      <w:rFonts w:ascii="Times New Roman" w:eastAsia="Times New Roman" w:hAnsi="Times New Roman" w:cs="Times New Roman"/>
      <w:b/>
      <w:bCs/>
    </w:rPr>
  </w:style>
  <w:style w:type="character" w:customStyle="1" w:styleId="Nagwek7Znak">
    <w:name w:val="Nagłówek 7 Znak"/>
    <w:basedOn w:val="Domylnaczcionkaakapitu"/>
    <w:link w:val="Nagwek7"/>
    <w:uiPriority w:val="9"/>
    <w:semiHidden/>
    <w:rsid w:val="009415C8"/>
    <w:rPr>
      <w:rFonts w:eastAsiaTheme="minorEastAsia"/>
      <w:sz w:val="24"/>
      <w:szCs w:val="24"/>
    </w:rPr>
  </w:style>
  <w:style w:type="character" w:customStyle="1" w:styleId="Nagwek8Znak">
    <w:name w:val="Nagłówek 8 Znak"/>
    <w:basedOn w:val="Domylnaczcionkaakapitu"/>
    <w:link w:val="Nagwek8"/>
    <w:uiPriority w:val="9"/>
    <w:semiHidden/>
    <w:rsid w:val="009415C8"/>
    <w:rPr>
      <w:rFonts w:eastAsiaTheme="minorEastAsia"/>
      <w:i/>
      <w:iCs/>
      <w:sz w:val="24"/>
      <w:szCs w:val="24"/>
    </w:rPr>
  </w:style>
  <w:style w:type="character" w:customStyle="1" w:styleId="Nagwek9Znak">
    <w:name w:val="Nagłówek 9 Znak"/>
    <w:basedOn w:val="Domylnaczcionkaakapitu"/>
    <w:link w:val="Nagwek9"/>
    <w:uiPriority w:val="9"/>
    <w:semiHidden/>
    <w:rsid w:val="009415C8"/>
    <w:rPr>
      <w:rFonts w:asciiTheme="majorHAnsi" w:eastAsiaTheme="majorEastAsia" w:hAnsiTheme="majorHAnsi" w:cstheme="majorBidi"/>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basedOn w:val="Tekstkomentarza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basedOn w:val="Domylnaczcionkaakapitu"/>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basedOn w:val="Domylnaczcionkaakapitu"/>
    <w:link w:val="Stopka"/>
    <w:uiPriority w:val="99"/>
    <w:rsid w:val="009415C8"/>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9415C8"/>
    <w:rPr>
      <w:color w:val="800080" w:themeColor="followedHyperlink"/>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37"/>
      </w:numPr>
    </w:pPr>
  </w:style>
  <w:style w:type="character" w:styleId="Tekstzastpczy">
    <w:name w:val="Placeholder Text"/>
    <w:basedOn w:val="Domylnaczcionkaakapitu"/>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styleId="Tytu">
    <w:name w:val="Title"/>
    <w:basedOn w:val="Normalny"/>
    <w:link w:val="TytuZnak"/>
    <w:uiPriority w:val="99"/>
    <w:qFormat/>
    <w:rsid w:val="003B75C6"/>
    <w:pPr>
      <w:jc w:val="center"/>
    </w:pPr>
    <w:rPr>
      <w:sz w:val="36"/>
      <w:szCs w:val="20"/>
    </w:rPr>
  </w:style>
  <w:style w:type="character" w:customStyle="1" w:styleId="TytuZnak">
    <w:name w:val="Tytuł Znak"/>
    <w:basedOn w:val="Domylnaczcionkaakapitu"/>
    <w:link w:val="Tytu"/>
    <w:uiPriority w:val="99"/>
    <w:rsid w:val="003B75C6"/>
    <w:rPr>
      <w:rFonts w:ascii="Times New Roman" w:eastAsia="Times New Roman" w:hAnsi="Times New Roman" w:cs="Times New Roman"/>
      <w:sz w:val="36"/>
      <w:szCs w:val="20"/>
      <w:lang w:eastAsia="pl-PL"/>
    </w:rPr>
  </w:style>
  <w:style w:type="character" w:customStyle="1" w:styleId="Formularznormalny">
    <w:name w:val="Formularz normalny"/>
    <w:uiPriority w:val="1"/>
    <w:qFormat/>
    <w:rsid w:val="003B75C6"/>
    <w:rPr>
      <w:rFonts w:ascii="Times New Roman" w:hAnsi="Times New Roman" w:cs="Times New Roman"/>
      <w:color w:val="000000"/>
      <w:sz w:val="24"/>
      <w:u w:val="none"/>
    </w:rPr>
  </w:style>
  <w:style w:type="character" w:styleId="Numerwiersza">
    <w:name w:val="line number"/>
    <w:basedOn w:val="Domylnaczcionkaakapitu"/>
    <w:uiPriority w:val="99"/>
    <w:semiHidden/>
    <w:unhideWhenUsed/>
    <w:rsid w:val="00825C8F"/>
  </w:style>
  <w:style w:type="character" w:customStyle="1" w:styleId="Nierozpoznanawzmianka1">
    <w:name w:val="Nierozpoznana wzmianka1"/>
    <w:basedOn w:val="Domylnaczcionkaakapitu"/>
    <w:uiPriority w:val="99"/>
    <w:semiHidden/>
    <w:unhideWhenUsed/>
    <w:rsid w:val="00B658D9"/>
    <w:rPr>
      <w:color w:val="808080"/>
      <w:shd w:val="clear" w:color="auto" w:fill="E6E6E6"/>
    </w:rPr>
  </w:style>
  <w:style w:type="table" w:styleId="Tabela-Siatka">
    <w:name w:val="Table Grid"/>
    <w:basedOn w:val="Standardowy"/>
    <w:uiPriority w:val="59"/>
    <w:rsid w:val="007B5B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98001809">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489619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920523834">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29177420">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azakonkurencyjnosci.funduszeeuropejskie.gov.pl/" TargetMode="External"/><Relationship Id="rId4" Type="http://schemas.microsoft.com/office/2007/relationships/stylesWithEffects" Target="stylesWithEffects.xml"/><Relationship Id="rId9" Type="http://schemas.openxmlformats.org/officeDocument/2006/relationships/hyperlink" Target="https://bzp.uzp.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72CF0-A3BC-4470-89B1-F6AB1A0E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14581</Words>
  <Characters>87490</Characters>
  <Application>Microsoft Office Word</Application>
  <DocSecurity>0</DocSecurity>
  <Lines>729</Lines>
  <Paragraphs>203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Kaziur, Aleksandra</cp:lastModifiedBy>
  <cp:revision>2</cp:revision>
  <cp:lastPrinted>2018-06-26T12:43:00Z</cp:lastPrinted>
  <dcterms:created xsi:type="dcterms:W3CDTF">2018-08-13T11:46:00Z</dcterms:created>
  <dcterms:modified xsi:type="dcterms:W3CDTF">2018-08-13T11:46:00Z</dcterms:modified>
</cp:coreProperties>
</file>