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8A41A4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 w:rsidRPr="0057043C">
        <w:rPr>
          <w:rFonts w:ascii="Cambria" w:hAnsi="Cambria"/>
          <w:b/>
          <w:i/>
          <w:sz w:val="28"/>
          <w:szCs w:val="28"/>
        </w:rPr>
        <w:t xml:space="preserve">Wsparcie </w:t>
      </w:r>
      <w:r w:rsidR="008A41A4" w:rsidRPr="0057043C">
        <w:rPr>
          <w:rFonts w:ascii="Cambria" w:hAnsi="Cambria"/>
          <w:b/>
          <w:i/>
          <w:sz w:val="28"/>
          <w:szCs w:val="28"/>
        </w:rPr>
        <w:t>świętokrzyskich IOB w celu zwiększenia poziomu przedsiębiorczości w regionie</w:t>
      </w:r>
      <w:r w:rsidR="008A41A4">
        <w:rPr>
          <w:rFonts w:ascii="Cambria" w:hAnsi="Cambria"/>
          <w:b/>
          <w:sz w:val="28"/>
          <w:szCs w:val="28"/>
        </w:rPr>
        <w:t>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8A41A4">
        <w:rPr>
          <w:rFonts w:ascii="Cambria" w:hAnsi="Cambria"/>
          <w:b/>
          <w:sz w:val="28"/>
          <w:szCs w:val="28"/>
        </w:rPr>
        <w:br/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A41A4">
        <w:rPr>
          <w:rFonts w:ascii="Cambria" w:hAnsi="Cambria"/>
          <w:b/>
          <w:sz w:val="24"/>
          <w:szCs w:val="24"/>
        </w:rPr>
        <w:t>16</w:t>
      </w:r>
      <w:r w:rsidR="00497655" w:rsidRPr="00497655">
        <w:rPr>
          <w:rFonts w:ascii="Cambria" w:hAnsi="Cambria"/>
          <w:b/>
          <w:sz w:val="24"/>
          <w:szCs w:val="24"/>
        </w:rPr>
        <w:t xml:space="preserve"> </w:t>
      </w:r>
      <w:r w:rsidR="008A41A4">
        <w:rPr>
          <w:rFonts w:ascii="Cambria" w:hAnsi="Cambria"/>
          <w:b/>
          <w:sz w:val="24"/>
          <w:szCs w:val="24"/>
        </w:rPr>
        <w:t xml:space="preserve">października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BE327C">
        <w:rPr>
          <w:rFonts w:ascii="Cambria" w:hAnsi="Cambria"/>
          <w:sz w:val="24"/>
          <w:szCs w:val="24"/>
        </w:rPr>
        <w:t xml:space="preserve">przez </w:t>
      </w:r>
      <w:r w:rsidR="008A41A4">
        <w:rPr>
          <w:rFonts w:ascii="Cambria" w:hAnsi="Cambria"/>
          <w:sz w:val="24"/>
          <w:szCs w:val="24"/>
        </w:rPr>
        <w:t>Województw</w:t>
      </w:r>
      <w:r w:rsidR="00BE327C">
        <w:rPr>
          <w:rFonts w:ascii="Cambria" w:hAnsi="Cambria"/>
          <w:sz w:val="24"/>
          <w:szCs w:val="24"/>
        </w:rPr>
        <w:t>o</w:t>
      </w:r>
      <w:r w:rsidR="008A41A4">
        <w:rPr>
          <w:rFonts w:ascii="Cambria" w:hAnsi="Cambria"/>
          <w:sz w:val="24"/>
          <w:szCs w:val="24"/>
        </w:rPr>
        <w:t xml:space="preserve"> Świętokrzyski</w:t>
      </w:r>
      <w:r w:rsidR="00BE327C">
        <w:rPr>
          <w:rFonts w:ascii="Cambria" w:hAnsi="Cambria"/>
          <w:sz w:val="24"/>
          <w:szCs w:val="24"/>
        </w:rPr>
        <w:t>e</w:t>
      </w:r>
      <w:r w:rsidR="00497655">
        <w:rPr>
          <w:rFonts w:ascii="Cambria" w:hAnsi="Cambria"/>
          <w:sz w:val="24"/>
          <w:szCs w:val="24"/>
        </w:rPr>
        <w:t xml:space="preserve"> </w:t>
      </w:r>
      <w:r w:rsidR="008A41A4">
        <w:rPr>
          <w:rFonts w:ascii="Cambria" w:hAnsi="Cambria"/>
          <w:sz w:val="24"/>
          <w:szCs w:val="24"/>
        </w:rPr>
        <w:t>Decyz</w:t>
      </w:r>
      <w:r w:rsidR="00BE327C">
        <w:rPr>
          <w:rFonts w:ascii="Cambria" w:hAnsi="Cambria"/>
          <w:sz w:val="24"/>
          <w:szCs w:val="24"/>
        </w:rPr>
        <w:t xml:space="preserve">ja </w:t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BE327C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.00-26-00</w:t>
      </w:r>
      <w:r w:rsidR="00BE327C">
        <w:rPr>
          <w:rFonts w:ascii="Cambria" w:hAnsi="Cambria"/>
          <w:sz w:val="24"/>
          <w:szCs w:val="24"/>
        </w:rPr>
        <w:t>0</w:t>
      </w:r>
      <w:r w:rsidR="008B68E9">
        <w:rPr>
          <w:rFonts w:ascii="Cambria" w:hAnsi="Cambria"/>
          <w:sz w:val="24"/>
          <w:szCs w:val="24"/>
        </w:rPr>
        <w:t>5</w:t>
      </w:r>
      <w:r w:rsidR="007409D9">
        <w:rPr>
          <w:rFonts w:ascii="Cambria" w:hAnsi="Cambria"/>
          <w:sz w:val="24"/>
          <w:szCs w:val="24"/>
        </w:rPr>
        <w:t>/1</w:t>
      </w:r>
      <w:r w:rsidR="00BE327C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BE327C" w:rsidRPr="000C0F14">
        <w:rPr>
          <w:rFonts w:ascii="Cambria" w:hAnsi="Cambria"/>
        </w:rPr>
        <w:t>„</w:t>
      </w:r>
      <w:r w:rsidR="00BE327C">
        <w:rPr>
          <w:rFonts w:ascii="Cambria" w:hAnsi="Cambria"/>
          <w:b/>
          <w:i/>
        </w:rPr>
        <w:t>Popytowy System Innowacji – rozwój MŚP w regionie świętokrzyskim poprzez profesjonalne usługi doradcze</w:t>
      </w:r>
      <w:r w:rsidR="00497655">
        <w:rPr>
          <w:rFonts w:ascii="Cambria" w:hAnsi="Cambria"/>
          <w:b/>
          <w:sz w:val="24"/>
          <w:szCs w:val="24"/>
        </w:rPr>
        <w:t xml:space="preserve">” </w:t>
      </w:r>
      <w:bookmarkStart w:id="0" w:name="_GoBack"/>
      <w:bookmarkEnd w:id="0"/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BE327C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BE327C">
        <w:rPr>
          <w:rFonts w:ascii="Cambria" w:hAnsi="Cambria"/>
          <w:sz w:val="24"/>
          <w:szCs w:val="24"/>
        </w:rPr>
        <w:t>REGULAMINU NABORU PROJEKTU POZAKONKURSOWEGO</w:t>
      </w:r>
      <w:r w:rsidRPr="004E0617">
        <w:rPr>
          <w:rFonts w:ascii="Cambria" w:hAnsi="Cambria"/>
          <w:sz w:val="24"/>
          <w:szCs w:val="24"/>
        </w:rPr>
        <w:t xml:space="preserve">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BE327C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BE327C">
        <w:rPr>
          <w:rFonts w:ascii="Cambria" w:hAnsi="Cambria"/>
          <w:sz w:val="24"/>
          <w:szCs w:val="24"/>
        </w:rPr>
        <w:t>-219</w:t>
      </w:r>
      <w:r w:rsidR="008B68E9">
        <w:rPr>
          <w:rFonts w:ascii="Cambria" w:hAnsi="Cambria"/>
          <w:sz w:val="24"/>
          <w:szCs w:val="24"/>
        </w:rPr>
        <w:t>/1</w:t>
      </w:r>
      <w:r w:rsidR="00BE327C">
        <w:rPr>
          <w:rFonts w:ascii="Cambria" w:hAnsi="Cambria"/>
          <w:sz w:val="24"/>
          <w:szCs w:val="24"/>
        </w:rPr>
        <w:t>8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BE327C">
        <w:rPr>
          <w:rFonts w:ascii="Cambria" w:hAnsi="Cambria"/>
          <w:b/>
          <w:sz w:val="24"/>
          <w:szCs w:val="24"/>
        </w:rPr>
        <w:t>5</w:t>
      </w:r>
      <w:r w:rsidR="00497655">
        <w:rPr>
          <w:rFonts w:ascii="Cambria" w:hAnsi="Cambria"/>
          <w:b/>
          <w:sz w:val="24"/>
          <w:szCs w:val="24"/>
        </w:rPr>
        <w:t>1</w:t>
      </w:r>
      <w:r w:rsidR="00BE327C">
        <w:rPr>
          <w:rFonts w:ascii="Cambria" w:hAnsi="Cambria"/>
          <w:b/>
          <w:sz w:val="24"/>
          <w:szCs w:val="24"/>
        </w:rPr>
        <w:t> 367 300,00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BE327C">
        <w:rPr>
          <w:rFonts w:ascii="Cambria" w:hAnsi="Cambria"/>
          <w:b/>
          <w:sz w:val="24"/>
          <w:szCs w:val="24"/>
        </w:rPr>
        <w:t>51 367 300,00</w:t>
      </w:r>
      <w:r w:rsidR="00BE327C"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60C" w:rsidRDefault="00B7360C" w:rsidP="00DE61DF">
      <w:pPr>
        <w:spacing w:after="0" w:line="240" w:lineRule="auto"/>
      </w:pPr>
      <w:r>
        <w:separator/>
      </w:r>
    </w:p>
  </w:endnote>
  <w:endnote w:type="continuationSeparator" w:id="0">
    <w:p w:rsidR="00B7360C" w:rsidRDefault="00B7360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60C" w:rsidRDefault="00B7360C" w:rsidP="00DE61DF">
      <w:pPr>
        <w:spacing w:after="0" w:line="240" w:lineRule="auto"/>
      </w:pPr>
      <w:r>
        <w:separator/>
      </w:r>
    </w:p>
  </w:footnote>
  <w:footnote w:type="continuationSeparator" w:id="0">
    <w:p w:rsidR="00B7360C" w:rsidRDefault="00B7360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7043C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A41A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7360C"/>
    <w:rsid w:val="00BA66CD"/>
    <w:rsid w:val="00BE2351"/>
    <w:rsid w:val="00BE327C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3</cp:revision>
  <dcterms:created xsi:type="dcterms:W3CDTF">2018-11-07T13:21:00Z</dcterms:created>
  <dcterms:modified xsi:type="dcterms:W3CDTF">2018-11-07T13:22:00Z</dcterms:modified>
</cp:coreProperties>
</file>