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A3" w:rsidRPr="002452B9" w:rsidRDefault="00376F79" w:rsidP="00376F79">
      <w:pPr>
        <w:jc w:val="center"/>
        <w:rPr>
          <w:i/>
          <w:sz w:val="20"/>
        </w:rPr>
      </w:pPr>
      <w:r w:rsidRPr="002452B9">
        <w:rPr>
          <w:sz w:val="20"/>
        </w:rPr>
        <w:t xml:space="preserve">Załącznik nr 1 do Uchwały nr </w:t>
      </w:r>
      <w:r w:rsidR="00025F10" w:rsidRPr="00025F10">
        <w:rPr>
          <w:b/>
          <w:sz w:val="20"/>
        </w:rPr>
        <w:t>4589/18</w:t>
      </w:r>
      <w:r w:rsidRPr="002452B9">
        <w:rPr>
          <w:sz w:val="20"/>
        </w:rPr>
        <w:t xml:space="preserve">  Zarządu Województwa Świętokrzyskiego z dnia </w:t>
      </w:r>
      <w:r w:rsidR="00025F10" w:rsidRPr="00025F10">
        <w:rPr>
          <w:b/>
          <w:sz w:val="20"/>
        </w:rPr>
        <w:t>21 listopada</w:t>
      </w:r>
      <w:r w:rsidRPr="00025F10">
        <w:rPr>
          <w:b/>
          <w:sz w:val="20"/>
        </w:rPr>
        <w:t xml:space="preserve"> 2018</w:t>
      </w:r>
      <w:r w:rsidRPr="002452B9">
        <w:rPr>
          <w:sz w:val="20"/>
        </w:rPr>
        <w:t xml:space="preserve"> roku </w:t>
      </w:r>
      <w:r w:rsidRPr="002452B9">
        <w:rPr>
          <w:i/>
          <w:sz w:val="20"/>
        </w:rPr>
        <w:t>Lista projektów wybranych do dofinansowania w ramach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 </w:t>
      </w:r>
      <w:r w:rsidR="00655B6B">
        <w:rPr>
          <w:b/>
          <w:i/>
          <w:sz w:val="20"/>
        </w:rPr>
        <w:t>II</w:t>
      </w:r>
      <w:r w:rsidRPr="002452B9">
        <w:rPr>
          <w:b/>
          <w:i/>
          <w:sz w:val="20"/>
        </w:rPr>
        <w:t xml:space="preserve"> rundy konkursowej</w:t>
      </w:r>
      <w:r w:rsidRPr="002452B9">
        <w:rPr>
          <w:i/>
          <w:sz w:val="20"/>
        </w:rPr>
        <w:t xml:space="preserve"> jednoetapowego konkursu zamkniętego nr RPSW.01.02.00-26-203/18 w ramach Osi Priorytetowej 1 – Innowacje i nauka Działania 1.2 Badania 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i rozwój w sektorze świętokrzyskiej przedsiębiorczości RPOWŚ na lata 2014 – 2020 </w:t>
      </w:r>
    </w:p>
    <w:tbl>
      <w:tblPr>
        <w:tblStyle w:val="Tabela-Siatka"/>
        <w:tblW w:w="148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3"/>
        <w:gridCol w:w="2212"/>
        <w:gridCol w:w="2528"/>
        <w:gridCol w:w="2212"/>
        <w:gridCol w:w="2211"/>
        <w:gridCol w:w="1896"/>
        <w:gridCol w:w="947"/>
        <w:gridCol w:w="2370"/>
      </w:tblGrid>
      <w:tr w:rsidR="009E7D0F" w:rsidTr="009E7D0F">
        <w:trPr>
          <w:trHeight w:val="474"/>
        </w:trPr>
        <w:tc>
          <w:tcPr>
            <w:tcW w:w="473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proofErr w:type="spellStart"/>
            <w:r w:rsidRPr="002452B9">
              <w:rPr>
                <w:b/>
                <w:sz w:val="20"/>
              </w:rPr>
              <w:t>Lp</w:t>
            </w:r>
            <w:proofErr w:type="spellEnd"/>
            <w:r w:rsidRPr="002452B9">
              <w:rPr>
                <w:b/>
                <w:sz w:val="20"/>
              </w:rPr>
              <w:t xml:space="preserve"> </w:t>
            </w:r>
          </w:p>
        </w:tc>
        <w:tc>
          <w:tcPr>
            <w:tcW w:w="2212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2528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2212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2211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896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947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370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9E7D0F" w:rsidTr="009E7D0F">
        <w:trPr>
          <w:trHeight w:val="674"/>
        </w:trPr>
        <w:tc>
          <w:tcPr>
            <w:tcW w:w="473" w:type="dxa"/>
          </w:tcPr>
          <w:p w:rsidR="009E7D0F" w:rsidRPr="002452B9" w:rsidRDefault="009E7D0F" w:rsidP="007F2BB5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12" w:type="dxa"/>
          </w:tcPr>
          <w:p w:rsidR="009E7D0F" w:rsidRPr="002452B9" w:rsidRDefault="009E7D0F" w:rsidP="00655B6B">
            <w:pPr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</w:t>
            </w:r>
            <w:r>
              <w:rPr>
                <w:b/>
                <w:sz w:val="20"/>
                <w:szCs w:val="20"/>
              </w:rPr>
              <w:t>15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9E7D0F" w:rsidRPr="002452B9" w:rsidRDefault="009E7D0F" w:rsidP="00655B6B">
            <w:pPr>
              <w:rPr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:rsidR="009E7D0F" w:rsidRPr="002452B9" w:rsidRDefault="009E7D0F" w:rsidP="00655B6B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 xml:space="preserve">KUBARA SPÓŁKA Z OGRANICZONĄ ODPOWIEDZIALNOŚCIĄ </w:t>
            </w:r>
          </w:p>
        </w:tc>
        <w:tc>
          <w:tcPr>
            <w:tcW w:w="2212" w:type="dxa"/>
            <w:vAlign w:val="bottom"/>
          </w:tcPr>
          <w:p w:rsidR="009E7D0F" w:rsidRPr="004E53B4" w:rsidRDefault="009E7D0F" w:rsidP="004E53B4">
            <w:pPr>
              <w:rPr>
                <w:rFonts w:cstheme="minorHAnsi"/>
                <w:b/>
                <w:color w:val="000000"/>
                <w:sz w:val="20"/>
              </w:rPr>
            </w:pPr>
            <w:r w:rsidRPr="004E53B4">
              <w:rPr>
                <w:rFonts w:cstheme="minorHAnsi"/>
                <w:b/>
                <w:color w:val="000000"/>
                <w:sz w:val="20"/>
              </w:rPr>
              <w:t>Opracowanie i wdrożenie w firmie Kubara sp. z o.o. innowacyjnych produktów w postaci wędlin wegańskich z kiełków wraz z linią pilotażową</w:t>
            </w:r>
          </w:p>
          <w:p w:rsidR="009E7D0F" w:rsidRPr="002452B9" w:rsidRDefault="009E7D0F" w:rsidP="004E53B4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:rsidR="009E7D0F" w:rsidRPr="002452B9" w:rsidRDefault="009E7D0F" w:rsidP="0024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3 536 298,70 zł</w:t>
            </w:r>
          </w:p>
        </w:tc>
        <w:tc>
          <w:tcPr>
            <w:tcW w:w="1896" w:type="dxa"/>
          </w:tcPr>
          <w:p w:rsidR="009E7D0F" w:rsidRPr="002452B9" w:rsidRDefault="009E7D0F" w:rsidP="0024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1 982 098,70 zł</w:t>
            </w:r>
          </w:p>
        </w:tc>
        <w:tc>
          <w:tcPr>
            <w:tcW w:w="947" w:type="dxa"/>
          </w:tcPr>
          <w:p w:rsidR="009E7D0F" w:rsidRPr="002452B9" w:rsidRDefault="009E7D0F" w:rsidP="0024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 pkt</w:t>
            </w:r>
          </w:p>
        </w:tc>
        <w:tc>
          <w:tcPr>
            <w:tcW w:w="2370" w:type="dxa"/>
          </w:tcPr>
          <w:p w:rsidR="009E7D0F" w:rsidRPr="002452B9" w:rsidRDefault="009E7D0F" w:rsidP="0024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1 982 098,70 zł</w:t>
            </w:r>
          </w:p>
        </w:tc>
      </w:tr>
      <w:tr w:rsidR="009E7D0F" w:rsidTr="009E7D0F">
        <w:trPr>
          <w:trHeight w:val="3708"/>
        </w:trPr>
        <w:tc>
          <w:tcPr>
            <w:tcW w:w="473" w:type="dxa"/>
          </w:tcPr>
          <w:p w:rsidR="009E7D0F" w:rsidRPr="002452B9" w:rsidRDefault="009E7D0F" w:rsidP="00220251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12" w:type="dxa"/>
          </w:tcPr>
          <w:p w:rsidR="009E7D0F" w:rsidRPr="00655B6B" w:rsidRDefault="009E7D0F" w:rsidP="00220251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>RPSW.01.02.00-26-001</w:t>
            </w:r>
            <w:r>
              <w:rPr>
                <w:b/>
                <w:sz w:val="20"/>
                <w:szCs w:val="20"/>
              </w:rPr>
              <w:t>9</w:t>
            </w:r>
            <w:r w:rsidRPr="00655B6B">
              <w:rPr>
                <w:b/>
                <w:sz w:val="20"/>
                <w:szCs w:val="20"/>
              </w:rPr>
              <w:t>/18</w:t>
            </w:r>
          </w:p>
          <w:p w:rsidR="009E7D0F" w:rsidRPr="002452B9" w:rsidRDefault="009E7D0F" w:rsidP="00220251">
            <w:pPr>
              <w:rPr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:rsidR="009E7D0F" w:rsidRPr="002452B9" w:rsidRDefault="009E7D0F" w:rsidP="00220251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 xml:space="preserve">PRZEDSIĘBIORSTWO WIERTNICZO-INŻYNIERYJNE "HYDROWIERT" SPÓŁKA Z OGRANICZONĄ ODPOWIEDZIALNOŚCIĄ </w:t>
            </w:r>
          </w:p>
        </w:tc>
        <w:tc>
          <w:tcPr>
            <w:tcW w:w="2212" w:type="dxa"/>
            <w:vAlign w:val="bottom"/>
          </w:tcPr>
          <w:p w:rsidR="009E7D0F" w:rsidRPr="002452B9" w:rsidRDefault="009E7D0F" w:rsidP="00220251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4E53B4">
              <w:rPr>
                <w:rFonts w:cs="Arial"/>
                <w:b/>
                <w:color w:val="000000"/>
                <w:sz w:val="20"/>
                <w:szCs w:val="20"/>
              </w:rPr>
              <w:t xml:space="preserve">Prowadzenie badań przemysłowych i prac rozwojowych w celu wdrożenia innowacyjnej usługi tamponowania pustek poeksploatacyjnych za pomocą </w:t>
            </w:r>
            <w:proofErr w:type="spellStart"/>
            <w:r w:rsidRPr="004E53B4">
              <w:rPr>
                <w:rFonts w:cs="Arial"/>
                <w:b/>
                <w:color w:val="000000"/>
                <w:sz w:val="20"/>
                <w:szCs w:val="20"/>
              </w:rPr>
              <w:t>hydromieszaniny</w:t>
            </w:r>
            <w:proofErr w:type="spellEnd"/>
            <w:r w:rsidRPr="004E53B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br/>
            </w:r>
            <w:r w:rsidRPr="004E53B4">
              <w:rPr>
                <w:rFonts w:cs="Arial"/>
                <w:b/>
                <w:color w:val="000000"/>
                <w:sz w:val="20"/>
                <w:szCs w:val="20"/>
              </w:rPr>
              <w:t xml:space="preserve">w ramach inteligentnej specjalizacji </w:t>
            </w:r>
            <w:proofErr w:type="spellStart"/>
            <w:r w:rsidRPr="004E53B4">
              <w:rPr>
                <w:rFonts w:cs="Arial"/>
                <w:b/>
                <w:color w:val="000000"/>
                <w:sz w:val="20"/>
                <w:szCs w:val="20"/>
              </w:rPr>
              <w:t>zasobooszczędne</w:t>
            </w:r>
            <w:proofErr w:type="spellEnd"/>
            <w:r w:rsidRPr="004E53B4">
              <w:rPr>
                <w:rFonts w:cs="Arial"/>
                <w:b/>
                <w:color w:val="000000"/>
                <w:sz w:val="20"/>
                <w:szCs w:val="20"/>
              </w:rPr>
              <w:t xml:space="preserve"> budownictwo oraz zrównoważony rozwój energetyczny.</w:t>
            </w:r>
          </w:p>
        </w:tc>
        <w:tc>
          <w:tcPr>
            <w:tcW w:w="2211" w:type="dxa"/>
          </w:tcPr>
          <w:p w:rsidR="009E7D0F" w:rsidRPr="002452B9" w:rsidRDefault="009E7D0F" w:rsidP="00220251">
            <w:pPr>
              <w:jc w:val="center"/>
              <w:rPr>
                <w:b/>
                <w:sz w:val="20"/>
                <w:szCs w:val="20"/>
              </w:rPr>
            </w:pPr>
            <w:r w:rsidRPr="004E53B4">
              <w:rPr>
                <w:b/>
                <w:sz w:val="20"/>
                <w:szCs w:val="20"/>
              </w:rPr>
              <w:t>11 646 885,06</w:t>
            </w:r>
            <w:r>
              <w:rPr>
                <w:b/>
                <w:sz w:val="20"/>
                <w:szCs w:val="20"/>
              </w:rPr>
              <w:t xml:space="preserve"> zł</w:t>
            </w:r>
            <w:bookmarkStart w:id="0" w:name="_GoBack"/>
            <w:bookmarkEnd w:id="0"/>
          </w:p>
        </w:tc>
        <w:tc>
          <w:tcPr>
            <w:tcW w:w="1896" w:type="dxa"/>
          </w:tcPr>
          <w:p w:rsidR="009E7D0F" w:rsidRPr="002452B9" w:rsidRDefault="009E7D0F" w:rsidP="00220251">
            <w:pPr>
              <w:jc w:val="center"/>
              <w:rPr>
                <w:b/>
                <w:sz w:val="20"/>
                <w:szCs w:val="20"/>
              </w:rPr>
            </w:pPr>
            <w:r w:rsidRPr="00B10F7D">
              <w:rPr>
                <w:b/>
                <w:sz w:val="20"/>
                <w:szCs w:val="20"/>
              </w:rPr>
              <w:t>7 388 008,39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9E7D0F" w:rsidRPr="002452B9" w:rsidRDefault="009E7D0F" w:rsidP="002202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pkt</w:t>
            </w:r>
          </w:p>
        </w:tc>
        <w:tc>
          <w:tcPr>
            <w:tcW w:w="2370" w:type="dxa"/>
          </w:tcPr>
          <w:p w:rsidR="009E7D0F" w:rsidRPr="002452B9" w:rsidRDefault="009E7D0F" w:rsidP="00220251">
            <w:pPr>
              <w:jc w:val="center"/>
              <w:rPr>
                <w:b/>
                <w:sz w:val="20"/>
                <w:szCs w:val="20"/>
              </w:rPr>
            </w:pPr>
            <w:r w:rsidRPr="004E53B4">
              <w:rPr>
                <w:b/>
                <w:sz w:val="20"/>
                <w:szCs w:val="20"/>
              </w:rPr>
              <w:t>4 717 166,53 zł</w:t>
            </w:r>
          </w:p>
        </w:tc>
      </w:tr>
      <w:tr w:rsidR="009E7D0F" w:rsidTr="009E7D0F">
        <w:trPr>
          <w:trHeight w:val="599"/>
        </w:trPr>
        <w:tc>
          <w:tcPr>
            <w:tcW w:w="473" w:type="dxa"/>
          </w:tcPr>
          <w:p w:rsidR="009E7D0F" w:rsidRPr="002452B9" w:rsidRDefault="009E7D0F" w:rsidP="004E53B4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12" w:type="dxa"/>
          </w:tcPr>
          <w:p w:rsidR="009E7D0F" w:rsidRPr="00655B6B" w:rsidRDefault="009E7D0F" w:rsidP="004E53B4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>RPSW.01.02.00-26-001</w:t>
            </w:r>
            <w:r>
              <w:rPr>
                <w:b/>
                <w:sz w:val="20"/>
                <w:szCs w:val="20"/>
              </w:rPr>
              <w:t>7</w:t>
            </w:r>
            <w:r w:rsidRPr="00655B6B">
              <w:rPr>
                <w:b/>
                <w:sz w:val="20"/>
                <w:szCs w:val="20"/>
              </w:rPr>
              <w:t>/18</w:t>
            </w:r>
          </w:p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 xml:space="preserve">PRZEDSIĘBIORSTWO WIERTNICZO-INŻYNIERYJNE "HYDROWIERT" SPÓŁKA Z OGRANICZONĄ ODPOWIEDZIALNOŚCIĄ </w:t>
            </w:r>
          </w:p>
        </w:tc>
        <w:tc>
          <w:tcPr>
            <w:tcW w:w="2212" w:type="dxa"/>
            <w:vAlign w:val="bottom"/>
          </w:tcPr>
          <w:p w:rsidR="009E7D0F" w:rsidRPr="002452B9" w:rsidRDefault="009E7D0F" w:rsidP="004E53B4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B10F7D">
              <w:rPr>
                <w:rFonts w:cs="Arial"/>
                <w:b/>
                <w:color w:val="000000"/>
                <w:sz w:val="20"/>
                <w:szCs w:val="20"/>
              </w:rPr>
              <w:t xml:space="preserve">Prowadzenie badań przemysłowych i prac rozwojowych w celu wdrożenia innowacyjnej usługi wydobycia siarki </w:t>
            </w:r>
            <w:r w:rsidRPr="00B10F7D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 xml:space="preserve">poprzez zastosowanie odwiertów ukośnych w ramach inteligentnej specjalizacji </w:t>
            </w:r>
            <w:proofErr w:type="spellStart"/>
            <w:r w:rsidRPr="00B10F7D">
              <w:rPr>
                <w:rFonts w:cs="Arial"/>
                <w:b/>
                <w:color w:val="000000"/>
                <w:sz w:val="20"/>
                <w:szCs w:val="20"/>
              </w:rPr>
              <w:t>zasobooszczędne</w:t>
            </w:r>
            <w:proofErr w:type="spellEnd"/>
            <w:r w:rsidRPr="00B10F7D">
              <w:rPr>
                <w:rFonts w:cs="Arial"/>
                <w:b/>
                <w:color w:val="000000"/>
                <w:sz w:val="20"/>
                <w:szCs w:val="20"/>
              </w:rPr>
              <w:t xml:space="preserve"> budownictwo.</w:t>
            </w:r>
          </w:p>
        </w:tc>
        <w:tc>
          <w:tcPr>
            <w:tcW w:w="2211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 w:rsidRPr="00B10F7D">
              <w:rPr>
                <w:b/>
                <w:sz w:val="20"/>
                <w:szCs w:val="20"/>
              </w:rPr>
              <w:lastRenderedPageBreak/>
              <w:t>11 474 959,28</w:t>
            </w:r>
            <w:r>
              <w:rPr>
                <w:b/>
                <w:sz w:val="20"/>
                <w:szCs w:val="20"/>
              </w:rPr>
              <w:t xml:space="preserve"> zł </w:t>
            </w:r>
          </w:p>
        </w:tc>
        <w:tc>
          <w:tcPr>
            <w:tcW w:w="1896" w:type="dxa"/>
          </w:tcPr>
          <w:p w:rsidR="009E7D0F" w:rsidRPr="00B10F7D" w:rsidRDefault="009E7D0F" w:rsidP="00B10F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10F7D">
              <w:rPr>
                <w:rFonts w:cs="Arial"/>
                <w:b/>
                <w:sz w:val="20"/>
                <w:szCs w:val="20"/>
              </w:rPr>
              <w:t>7 380 475,82 zł</w:t>
            </w:r>
          </w:p>
        </w:tc>
        <w:tc>
          <w:tcPr>
            <w:tcW w:w="947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pkt</w:t>
            </w:r>
          </w:p>
        </w:tc>
        <w:tc>
          <w:tcPr>
            <w:tcW w:w="2370" w:type="dxa"/>
          </w:tcPr>
          <w:p w:rsidR="009E7D0F" w:rsidRPr="002452B9" w:rsidRDefault="00BF1C6D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4 999 582,14</w:t>
            </w:r>
            <w:r w:rsidR="009E7D0F"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9E7D0F" w:rsidTr="009E7D0F">
        <w:trPr>
          <w:trHeight w:val="2926"/>
        </w:trPr>
        <w:tc>
          <w:tcPr>
            <w:tcW w:w="473" w:type="dxa"/>
          </w:tcPr>
          <w:p w:rsidR="009E7D0F" w:rsidRPr="002452B9" w:rsidRDefault="009E7D0F" w:rsidP="004E53B4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12" w:type="dxa"/>
          </w:tcPr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</w:t>
            </w:r>
            <w:r>
              <w:rPr>
                <w:b/>
                <w:sz w:val="20"/>
                <w:szCs w:val="20"/>
              </w:rPr>
              <w:t>16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 xml:space="preserve">ELPOLOGISTYKA" SPÓŁKA Z OGRANICZONĄ ODPOWIEDZIALNOŚCIĄ </w:t>
            </w:r>
          </w:p>
        </w:tc>
        <w:tc>
          <w:tcPr>
            <w:tcW w:w="2212" w:type="dxa"/>
            <w:vAlign w:val="bottom"/>
          </w:tcPr>
          <w:p w:rsidR="009E7D0F" w:rsidRPr="00E6291B" w:rsidRDefault="009E7D0F" w:rsidP="00E6291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6291B">
              <w:rPr>
                <w:rFonts w:cs="Arial"/>
                <w:b/>
                <w:color w:val="000000"/>
                <w:sz w:val="20"/>
                <w:szCs w:val="20"/>
              </w:rPr>
              <w:t>Prowadzenie badań przemysłowych i prac rozwojowych w celu opracowania</w:t>
            </w:r>
          </w:p>
          <w:p w:rsidR="009E7D0F" w:rsidRPr="00E6291B" w:rsidRDefault="009E7D0F" w:rsidP="00E6291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6291B">
              <w:rPr>
                <w:rFonts w:cs="Arial"/>
                <w:b/>
                <w:color w:val="000000"/>
                <w:sz w:val="20"/>
                <w:szCs w:val="20"/>
              </w:rPr>
              <w:t>nowatorskiej technologii produkcji innowacyjnego bloczka samozaciskowego w</w:t>
            </w:r>
          </w:p>
          <w:p w:rsidR="009E7D0F" w:rsidRPr="002452B9" w:rsidRDefault="009E7D0F" w:rsidP="00E6291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6291B">
              <w:rPr>
                <w:rFonts w:cs="Arial"/>
                <w:b/>
                <w:color w:val="000000"/>
                <w:sz w:val="20"/>
                <w:szCs w:val="20"/>
              </w:rPr>
              <w:t xml:space="preserve">ramach inteligentnej specjalizacji </w:t>
            </w:r>
            <w:proofErr w:type="spellStart"/>
            <w:r w:rsidRPr="00E6291B">
              <w:rPr>
                <w:rFonts w:cs="Arial"/>
                <w:b/>
                <w:color w:val="000000"/>
                <w:sz w:val="20"/>
                <w:szCs w:val="20"/>
              </w:rPr>
              <w:t>Zasobooszczędne</w:t>
            </w:r>
            <w:proofErr w:type="spellEnd"/>
            <w:r w:rsidRPr="00E6291B">
              <w:rPr>
                <w:rFonts w:cs="Arial"/>
                <w:b/>
                <w:color w:val="000000"/>
                <w:sz w:val="20"/>
                <w:szCs w:val="20"/>
              </w:rPr>
              <w:t xml:space="preserve"> Budownictwo</w:t>
            </w:r>
          </w:p>
        </w:tc>
        <w:tc>
          <w:tcPr>
            <w:tcW w:w="2211" w:type="dxa"/>
          </w:tcPr>
          <w:p w:rsidR="009E7D0F" w:rsidRPr="00E6291B" w:rsidRDefault="009E7D0F" w:rsidP="004E53B4">
            <w:pPr>
              <w:jc w:val="center"/>
              <w:rPr>
                <w:rFonts w:cstheme="minorHAnsi"/>
                <w:b/>
                <w:sz w:val="20"/>
              </w:rPr>
            </w:pPr>
            <w:r w:rsidRPr="00E6291B">
              <w:rPr>
                <w:rFonts w:cstheme="minorHAnsi"/>
                <w:b/>
                <w:sz w:val="20"/>
              </w:rPr>
              <w:t>12 185 671,50</w:t>
            </w:r>
            <w:r>
              <w:rPr>
                <w:rFonts w:cstheme="minorHAnsi"/>
                <w:b/>
                <w:sz w:val="20"/>
              </w:rPr>
              <w:t xml:space="preserve"> zł</w:t>
            </w:r>
          </w:p>
        </w:tc>
        <w:tc>
          <w:tcPr>
            <w:tcW w:w="1896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 w:rsidRPr="00E6291B">
              <w:rPr>
                <w:b/>
                <w:sz w:val="20"/>
                <w:szCs w:val="20"/>
              </w:rPr>
              <w:t>7 489 037,50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pkt</w:t>
            </w:r>
          </w:p>
        </w:tc>
        <w:tc>
          <w:tcPr>
            <w:tcW w:w="2370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4 151 350,00 zł</w:t>
            </w:r>
          </w:p>
        </w:tc>
      </w:tr>
      <w:tr w:rsidR="009E7D0F" w:rsidTr="009E7D0F">
        <w:trPr>
          <w:trHeight w:val="1451"/>
        </w:trPr>
        <w:tc>
          <w:tcPr>
            <w:tcW w:w="473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12" w:type="dxa"/>
          </w:tcPr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RPSW.01.02.00-26-001</w:t>
            </w:r>
            <w:r>
              <w:rPr>
                <w:b/>
                <w:sz w:val="20"/>
                <w:szCs w:val="20"/>
              </w:rPr>
              <w:t>4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 xml:space="preserve">FONTIA SPÓŁKA Z OGRANICZONĄ ODPOWIEDZIALNOŚCIĄ </w:t>
            </w:r>
          </w:p>
        </w:tc>
        <w:tc>
          <w:tcPr>
            <w:tcW w:w="2212" w:type="dxa"/>
          </w:tcPr>
          <w:p w:rsidR="009E7D0F" w:rsidRPr="002452B9" w:rsidRDefault="009E7D0F" w:rsidP="00E6291B">
            <w:pPr>
              <w:rPr>
                <w:b/>
                <w:sz w:val="20"/>
                <w:szCs w:val="20"/>
              </w:rPr>
            </w:pPr>
            <w:r w:rsidRPr="00E6291B">
              <w:rPr>
                <w:b/>
                <w:sz w:val="20"/>
                <w:szCs w:val="20"/>
              </w:rPr>
              <w:t>Prace badawczo-rozwojowe nad wykorzystaniem wody siarczkowej w terapii redukcji masy ciała</w:t>
            </w:r>
          </w:p>
        </w:tc>
        <w:tc>
          <w:tcPr>
            <w:tcW w:w="2211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 w:rsidRPr="00E6291B">
              <w:rPr>
                <w:b/>
                <w:sz w:val="20"/>
                <w:szCs w:val="20"/>
              </w:rPr>
              <w:t>2 456 469,75</w:t>
            </w:r>
            <w:r>
              <w:rPr>
                <w:b/>
                <w:sz w:val="20"/>
                <w:szCs w:val="20"/>
              </w:rPr>
              <w:t xml:space="preserve"> zł </w:t>
            </w:r>
          </w:p>
        </w:tc>
        <w:tc>
          <w:tcPr>
            <w:tcW w:w="1896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 w:rsidRPr="00E6291B">
              <w:rPr>
                <w:b/>
                <w:sz w:val="20"/>
                <w:szCs w:val="20"/>
              </w:rPr>
              <w:t>1 828 568,28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 pkt</w:t>
            </w:r>
          </w:p>
        </w:tc>
        <w:tc>
          <w:tcPr>
            <w:tcW w:w="2370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1 828 568,28 zł</w:t>
            </w:r>
          </w:p>
        </w:tc>
      </w:tr>
      <w:tr w:rsidR="009E7D0F" w:rsidTr="009E7D0F">
        <w:trPr>
          <w:trHeight w:val="70"/>
        </w:trPr>
        <w:tc>
          <w:tcPr>
            <w:tcW w:w="473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212" w:type="dxa"/>
          </w:tcPr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</w:t>
            </w:r>
            <w:r>
              <w:rPr>
                <w:b/>
                <w:sz w:val="20"/>
                <w:szCs w:val="20"/>
              </w:rPr>
              <w:t>12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:rsidR="009E7D0F" w:rsidRPr="002452B9" w:rsidRDefault="009E7D0F" w:rsidP="004E53B4">
            <w:pPr>
              <w:rPr>
                <w:b/>
                <w:sz w:val="20"/>
                <w:szCs w:val="20"/>
              </w:rPr>
            </w:pPr>
            <w:r w:rsidRPr="00655B6B">
              <w:rPr>
                <w:b/>
                <w:sz w:val="20"/>
                <w:szCs w:val="20"/>
              </w:rPr>
              <w:t xml:space="preserve">Firma Wytwórczo- handlowo- usługowa BUD-MAR Donata </w:t>
            </w:r>
            <w:proofErr w:type="spellStart"/>
            <w:r w:rsidRPr="00655B6B">
              <w:rPr>
                <w:b/>
                <w:sz w:val="20"/>
                <w:szCs w:val="20"/>
              </w:rPr>
              <w:t>Pocheć</w:t>
            </w:r>
            <w:proofErr w:type="spellEnd"/>
          </w:p>
        </w:tc>
        <w:tc>
          <w:tcPr>
            <w:tcW w:w="2212" w:type="dxa"/>
            <w:vAlign w:val="bottom"/>
          </w:tcPr>
          <w:p w:rsidR="009E7D0F" w:rsidRPr="009E7D0F" w:rsidRDefault="009E7D0F" w:rsidP="00E6291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E7D0F">
              <w:rPr>
                <w:rFonts w:cstheme="minorHAnsi"/>
                <w:b/>
                <w:color w:val="000000"/>
                <w:sz w:val="20"/>
                <w:szCs w:val="20"/>
              </w:rPr>
              <w:t>„Inteligentna myjnia”</w:t>
            </w:r>
          </w:p>
        </w:tc>
        <w:tc>
          <w:tcPr>
            <w:tcW w:w="2211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 w:rsidRPr="00E6291B">
              <w:rPr>
                <w:b/>
                <w:sz w:val="20"/>
                <w:szCs w:val="20"/>
              </w:rPr>
              <w:t>1 471 416,68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957 018,98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pkt</w:t>
            </w:r>
          </w:p>
        </w:tc>
        <w:tc>
          <w:tcPr>
            <w:tcW w:w="2370" w:type="dxa"/>
          </w:tcPr>
          <w:p w:rsidR="009E7D0F" w:rsidRPr="002452B9" w:rsidRDefault="009E7D0F" w:rsidP="004E5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604 618,98 zł</w:t>
            </w:r>
          </w:p>
        </w:tc>
      </w:tr>
      <w:tr w:rsidR="009E7D0F" w:rsidTr="009E7D0F">
        <w:trPr>
          <w:trHeight w:val="222"/>
        </w:trPr>
        <w:tc>
          <w:tcPr>
            <w:tcW w:w="473" w:type="dxa"/>
          </w:tcPr>
          <w:p w:rsidR="009E7D0F" w:rsidRPr="002452B9" w:rsidRDefault="009E7D0F" w:rsidP="002202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9E7D0F" w:rsidRPr="002452B9" w:rsidRDefault="009E7D0F" w:rsidP="00220251">
            <w:pPr>
              <w:rPr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:rsidR="009E7D0F" w:rsidRPr="002452B9" w:rsidRDefault="009E7D0F" w:rsidP="00220251">
            <w:pPr>
              <w:rPr>
                <w:b/>
                <w:sz w:val="20"/>
                <w:szCs w:val="20"/>
              </w:rPr>
            </w:pPr>
          </w:p>
        </w:tc>
        <w:tc>
          <w:tcPr>
            <w:tcW w:w="2212" w:type="dxa"/>
            <w:vAlign w:val="bottom"/>
          </w:tcPr>
          <w:p w:rsidR="009E7D0F" w:rsidRPr="002452B9" w:rsidRDefault="009E7D0F" w:rsidP="0022025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:rsidR="009E7D0F" w:rsidRPr="002452B9" w:rsidRDefault="00792429" w:rsidP="002202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42 771 700,97 </w:t>
            </w:r>
            <w:r w:rsidR="009E7D0F" w:rsidRPr="009E7D0F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9E7D0F" w:rsidRPr="002452B9" w:rsidRDefault="009E7D0F" w:rsidP="00220251">
            <w:pPr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2</w:t>
            </w:r>
            <w:r w:rsidR="00792429">
              <w:rPr>
                <w:b/>
                <w:sz w:val="20"/>
                <w:szCs w:val="20"/>
              </w:rPr>
              <w:t>7</w:t>
            </w:r>
            <w:r w:rsidRPr="009E7D0F">
              <w:rPr>
                <w:b/>
                <w:sz w:val="20"/>
                <w:szCs w:val="20"/>
              </w:rPr>
              <w:t xml:space="preserve"> 0</w:t>
            </w:r>
            <w:r w:rsidR="00792429">
              <w:rPr>
                <w:b/>
                <w:sz w:val="20"/>
                <w:szCs w:val="20"/>
              </w:rPr>
              <w:t>25</w:t>
            </w:r>
            <w:r w:rsidRPr="009E7D0F">
              <w:rPr>
                <w:b/>
                <w:sz w:val="20"/>
                <w:szCs w:val="20"/>
              </w:rPr>
              <w:t xml:space="preserve"> </w:t>
            </w:r>
            <w:r w:rsidR="00792429">
              <w:rPr>
                <w:b/>
                <w:sz w:val="20"/>
                <w:szCs w:val="20"/>
              </w:rPr>
              <w:t>2</w:t>
            </w:r>
            <w:r w:rsidRPr="009E7D0F">
              <w:rPr>
                <w:b/>
                <w:sz w:val="20"/>
                <w:szCs w:val="20"/>
              </w:rPr>
              <w:t>0</w:t>
            </w:r>
            <w:r w:rsidR="00792429">
              <w:rPr>
                <w:b/>
                <w:sz w:val="20"/>
                <w:szCs w:val="20"/>
              </w:rPr>
              <w:t>7</w:t>
            </w:r>
            <w:r w:rsidRPr="009E7D0F">
              <w:rPr>
                <w:b/>
                <w:sz w:val="20"/>
                <w:szCs w:val="20"/>
              </w:rPr>
              <w:t>,</w:t>
            </w:r>
            <w:r w:rsidR="00792429">
              <w:rPr>
                <w:b/>
                <w:sz w:val="20"/>
                <w:szCs w:val="20"/>
              </w:rPr>
              <w:t>6</w:t>
            </w:r>
            <w:r w:rsidRPr="009E7D0F">
              <w:rPr>
                <w:b/>
                <w:sz w:val="20"/>
                <w:szCs w:val="20"/>
              </w:rPr>
              <w:t>7 zł</w:t>
            </w:r>
          </w:p>
        </w:tc>
        <w:tc>
          <w:tcPr>
            <w:tcW w:w="947" w:type="dxa"/>
          </w:tcPr>
          <w:p w:rsidR="009E7D0F" w:rsidRPr="002452B9" w:rsidRDefault="009E7D0F" w:rsidP="002202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0" w:type="dxa"/>
          </w:tcPr>
          <w:p w:rsidR="009E7D0F" w:rsidRPr="002452B9" w:rsidRDefault="00BF1C6D" w:rsidP="00220251">
            <w:pPr>
              <w:jc w:val="center"/>
              <w:rPr>
                <w:b/>
                <w:sz w:val="20"/>
                <w:szCs w:val="20"/>
              </w:rPr>
            </w:pPr>
            <w:r w:rsidRPr="00BF1C6D">
              <w:rPr>
                <w:b/>
                <w:bCs/>
                <w:iCs/>
                <w:sz w:val="20"/>
                <w:szCs w:val="20"/>
              </w:rPr>
              <w:t xml:space="preserve">18 283 384,63 </w:t>
            </w:r>
            <w:r w:rsidR="009E7D0F" w:rsidRPr="009E7D0F">
              <w:rPr>
                <w:b/>
                <w:sz w:val="20"/>
                <w:szCs w:val="20"/>
              </w:rPr>
              <w:t>zł</w:t>
            </w: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9"/>
    <w:rsid w:val="00025F10"/>
    <w:rsid w:val="0005476B"/>
    <w:rsid w:val="000B7117"/>
    <w:rsid w:val="00154FA3"/>
    <w:rsid w:val="001D1609"/>
    <w:rsid w:val="00220251"/>
    <w:rsid w:val="002452B9"/>
    <w:rsid w:val="002D55D7"/>
    <w:rsid w:val="00376F79"/>
    <w:rsid w:val="003B59EA"/>
    <w:rsid w:val="004E53B4"/>
    <w:rsid w:val="004E71F4"/>
    <w:rsid w:val="005979EA"/>
    <w:rsid w:val="00655B6B"/>
    <w:rsid w:val="006938B7"/>
    <w:rsid w:val="00792429"/>
    <w:rsid w:val="007C2D55"/>
    <w:rsid w:val="007F2BB5"/>
    <w:rsid w:val="009C73C2"/>
    <w:rsid w:val="009E7D0F"/>
    <w:rsid w:val="00AE1C6B"/>
    <w:rsid w:val="00B10F7D"/>
    <w:rsid w:val="00BF1C6D"/>
    <w:rsid w:val="00C47778"/>
    <w:rsid w:val="00E411B0"/>
    <w:rsid w:val="00E6291B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D2FC"/>
  <w15:chartTrackingRefBased/>
  <w15:docId w15:val="{32C3D601-FC9C-43E6-BD21-B0B470A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DAB9-FAD2-42E4-8E82-F00102A9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5</cp:revision>
  <dcterms:created xsi:type="dcterms:W3CDTF">2018-11-13T12:47:00Z</dcterms:created>
  <dcterms:modified xsi:type="dcterms:W3CDTF">2018-11-22T08:59:00Z</dcterms:modified>
</cp:coreProperties>
</file>