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B7" w:rsidRDefault="00FB2FB7">
      <w:r w:rsidRPr="00FB2FB7">
        <w:t>Załącznik 1. Wspólna Lista Wskaźników Kluczowych 2014-2020 – EFRR, FS.</w:t>
      </w:r>
    </w:p>
    <w:tbl>
      <w:tblPr>
        <w:tblW w:w="149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900"/>
        <w:gridCol w:w="900"/>
        <w:gridCol w:w="940"/>
        <w:gridCol w:w="945"/>
        <w:gridCol w:w="917"/>
        <w:gridCol w:w="977"/>
        <w:gridCol w:w="960"/>
        <w:gridCol w:w="1826"/>
        <w:gridCol w:w="1196"/>
      </w:tblGrid>
      <w:tr w:rsidR="00E22277" w:rsidRPr="00E22277" w:rsidTr="00E22277">
        <w:trPr>
          <w:trHeight w:val="450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wskaźnika</w:t>
            </w:r>
          </w:p>
        </w:tc>
        <w:tc>
          <w:tcPr>
            <w:tcW w:w="1800" w:type="dxa"/>
            <w:gridSpan w:val="2"/>
            <w:tcBorders>
              <w:top w:val="single" w:sz="12" w:space="0" w:color="800000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Typ wskaźnika</w:t>
            </w:r>
          </w:p>
        </w:tc>
        <w:tc>
          <w:tcPr>
            <w:tcW w:w="1885" w:type="dxa"/>
            <w:gridSpan w:val="2"/>
            <w:tcBorders>
              <w:top w:val="single" w:sz="12" w:space="0" w:color="800000"/>
              <w:left w:val="nil"/>
              <w:bottom w:val="nil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Rodzaj wskaźnika</w:t>
            </w:r>
          </w:p>
        </w:tc>
        <w:tc>
          <w:tcPr>
            <w:tcW w:w="1877" w:type="dxa"/>
            <w:gridSpan w:val="2"/>
            <w:tcBorders>
              <w:top w:val="single" w:sz="12" w:space="0" w:color="800000"/>
              <w:left w:val="nil"/>
              <w:bottom w:val="single" w:sz="12" w:space="0" w:color="800000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Funkcja</w:t>
            </w:r>
          </w:p>
        </w:tc>
        <w:tc>
          <w:tcPr>
            <w:tcW w:w="2789" w:type="dxa"/>
            <w:gridSpan w:val="2"/>
            <w:tcBorders>
              <w:top w:val="single" w:sz="12" w:space="0" w:color="800000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Programowanie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12" w:space="0" w:color="800000"/>
            </w:tcBorders>
            <w:shd w:val="clear" w:color="000000" w:fill="FFFF9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Demarkacja</w:t>
            </w:r>
          </w:p>
        </w:tc>
      </w:tr>
      <w:tr w:rsidR="002D09AA" w:rsidRPr="00E22277" w:rsidTr="00FA36E8">
        <w:trPr>
          <w:trHeight w:val="1380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Wspólny wskaźnik produktu KE (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Common</w:t>
            </w:r>
            <w:proofErr w:type="spellEnd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Indicator</w:t>
            </w:r>
            <w:proofErr w:type="spellEnd"/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800000"/>
              <w:right w:val="nil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kluczowy (krajowy)</w:t>
            </w:r>
          </w:p>
        </w:tc>
        <w:tc>
          <w:tcPr>
            <w:tcW w:w="940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kluczowy (krajowy) - produkt</w:t>
            </w:r>
          </w:p>
        </w:tc>
        <w:tc>
          <w:tcPr>
            <w:tcW w:w="945" w:type="dxa"/>
            <w:tcBorders>
              <w:top w:val="single" w:sz="12" w:space="0" w:color="800000"/>
              <w:left w:val="nil"/>
              <w:bottom w:val="nil"/>
              <w:right w:val="single" w:sz="12" w:space="0" w:color="800000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kluczowy (krajowy) - rezultat bezpośredni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000000" w:fill="C0C0C0"/>
            <w:vAlign w:val="center"/>
            <w:hideMark/>
          </w:tcPr>
          <w:p w:rsidR="00E22277" w:rsidRPr="00E22277" w:rsidRDefault="00E22277" w:rsidP="008536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agregujący</w:t>
            </w:r>
            <w:r w:rsidR="0085365F">
              <w:rPr>
                <w:rStyle w:val="Odwoanieprzypisudolnego"/>
                <w:rFonts w:ascii="Arial Narrow" w:eastAsia="Times New Roman" w:hAnsi="Arial Narrow" w:cs="Calibri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Wskaźnik horyzontalny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Cel Tematyczny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Priorytet Inwestycyjny (zgodnie 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br/>
              <w:t>z rozporządzeniem EFRR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br/>
              <w:t>i rozporządzeniem FS)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12" w:space="0" w:color="800000"/>
            </w:tcBorders>
            <w:shd w:val="clear" w:color="000000" w:fill="C0C0C0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Kraj/</w:t>
            </w:r>
            <w:r w:rsidRPr="00E22277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br/>
              <w:t>Region</w:t>
            </w:r>
          </w:p>
        </w:tc>
      </w:tr>
      <w:tr w:rsidR="00E22277" w:rsidRPr="00E22277" w:rsidTr="00B36DF5">
        <w:trPr>
          <w:trHeight w:val="525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nowych naukowców we wspieranych jednostkach (CI 24) [EPC] 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12" w:space="0" w:color="800000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12" w:space="0" w:color="800000"/>
              <w:left w:val="nil"/>
              <w:bottom w:val="nil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C5DF0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nowych naukowców we wspieranych jednostkach - kobiety [EPC]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AC5DF0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nowych naukowców we wspieranych jednostkach - mężczyźni [EPC]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naukowców pracujących w ulepszonych obiektach infrastruktury badawczej (CI 25) 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107C76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współpracujących z ośrodkami badawczymi (CI 26) [</w:t>
            </w:r>
            <w:r w:rsidR="00107C7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przedsiębiorstwa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Inwestycje prywatne uzupełniające wsparcie publiczne w projekty w zakresie innowacji lub badań i rozwoju (CI 27) [zł]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AC5DF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objętych wsparciem w celu wprowadzenia produktów nowych dla rynku (CI 28) [</w:t>
            </w:r>
            <w:r w:rsidR="00AC5D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przedsiębiorstwa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objętych wsparciem w celu wprowadzenia produktów nowych dla firmy (CI 29) [</w:t>
            </w:r>
            <w:r w:rsidR="00AC5D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przedsiębiorstwa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realizowanych projektów B+R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realizowanych prac B+R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jednostek naukowych wspartych w zakresie prowadzenia prac B+R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jednostek naukowych ponoszących nakłady inwestycyjne na działalność B+R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 xml:space="preserve">Liczba skomercjalizowanych wyników prac B+R prowadzonych przez jednostkę naukową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Przychód z komercjalizacji wyników prac B+R prowadzonych przez jednostkę naukową [zł]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współpracujących zagranicznych jednostek naukowych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 /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wsparciem w zakresie rozwoju kadr B+R</w:t>
            </w:r>
            <w:r w:rsidR="00AC5DF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[osoby]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AC5DF0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osób objętych wsparciem w zakresie rozwoju kadr B+R - kobiety [osoby]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AC5DF0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Liczba osób objętych wsparciem w zakresie rozwoju kadr B+R - mężczyźni [osoby]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prowadzących działalność B+R w ramach projektu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AC5DF0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osób prowadzących prace B+R w ramach projektu - kobiety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AC5DF0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osób prowadzących prace B+R w ramach projektu - mężczyźni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AC5DF0" w:rsidRPr="005B0AD1" w:rsidRDefault="00AC5DF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wspartych w zakresie prowadzenia prac B+R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wdrożenia wyników prac B+R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wdrożonych wyników prac B+R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85365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 dla CT3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 w:rsidR="00E22277"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</w:t>
            </w:r>
            <w:r w:rsidR="00E22277"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5B0AD1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C1D8C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D8C" w:rsidRPr="005B0AD1" w:rsidRDefault="00CC1D8C" w:rsidP="00BD782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Przychód z wdrożonych wyników prac B+R [zł]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1b / 3a,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C1D8C" w:rsidRPr="005B0AD1" w:rsidRDefault="00CC1D8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ponoszących nakłady inwestycyjne na działalność B+R 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Nakłady inwestycyjne na zakup aparatury naukowo-badawczej [zł]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laboratoriów badawczych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korzystających ze wspartej infrastruktury badawczej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projektów B+R realizowanych przy wykorzystaniu wspartej infrastruktury badawczej [szt.] 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 dotyczących monitorowania inteligentnych specjalizacji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0D46D6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D46D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testów i pilotaży instrumentów wsparcia B+R+I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 xml:space="preserve">Liczba podmiotów realizujących projekty w zakresie ochrony własności przemysłowej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1a, 1b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  <w:r w:rsidR="006D072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dokonanych zgłoszeń patentowych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3246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 w:rsidR="00D468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uzyskanych patentów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 w:rsidR="00D468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zgłoszeń wzorów użytkowych</w:t>
            </w:r>
            <w:r w:rsidRPr="00E22277">
              <w:rPr>
                <w:rFonts w:ascii="Arial Narrow" w:eastAsia="Times New Roman" w:hAnsi="Arial Narrow" w:cs="Calibri"/>
                <w:strike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3246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="00E22277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 w:rsidR="00D468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zgłoszeń wzorów przemysłowych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3246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="00E22277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 w:rsidR="00D468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uzyskanych praw ochronnych na wzór użytkowy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 w:rsidR="00D468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uzyskanych praw z rejestracji na wzór przemysłowy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1a, 1b / </w:t>
            </w:r>
            <w:r w:rsidR="00D468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7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węzłów dostępowych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węzłów szkieletowych lub dystrybucyjnych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Dodatkowe gospodarstwa domowe objęte szerokopasmowym dostępem do sieci o przepustowości co najmniej 30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Mb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/s (CI 10)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141D5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Dodatkowe gospodarstwa domowe objęte </w:t>
            </w:r>
            <w:r w:rsidR="00141D5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szerokopasmowym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dostępem do sieci o przepustowości co najmniej 100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Mb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/s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programistów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aplikacji opartych na ponownym wykorzystaniu informacji sektora publicznego i e-usług publicznych</w:t>
            </w:r>
            <w:r w:rsidR="00592EA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pobrań/uruchomień aplikacji opartych na ponownym wykorzystaniu informacji sektora publicznego i e-usług publicznych [szt.</w:t>
            </w:r>
            <w:r w:rsidR="0053701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udostępnionych usług wewnątrzadministracyjnych (A2A)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 udostępniających usługi wewnątrzadministracyjne (A2A) [szt</w:t>
            </w:r>
            <w:r w:rsidR="0053701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Przestrzeń dyskowa serwerowni [TB]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podmiotów, które udostępniły on-line informacje sektora publicznego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usług publicznych udostępnionych on-line o stopniu dojrzałości 3 - dwustronna interakcja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usług publicznych udostępnionych on-line o stopniu dojrzałości co najmniej 4 - transakcja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usług publicznych udostępnionych on-line o stopniu dojrzałości co najmniej 3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zdigitalizowanych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dokumentów zawierających informacje sektora publicznego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udostępnionych on-line dokumentów zawierających informacje sektora publicznego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pobrań/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odtworzeń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dokumentów zawierających informacje sektora publicznego [szt.</w:t>
            </w:r>
            <w:r w:rsidR="00223B2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</w:t>
            </w:r>
            <w:r w:rsidR="00254F0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rok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uruchomionych systemów teleinformatycznych w podmiotach wykonujących zadania publiczne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2, 6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2c, 6e</w:t>
            </w:r>
            <w:r w:rsidR="00AD279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 dla 2c i K dla 6e</w:t>
            </w:r>
            <w:r w:rsidR="00AD279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c(iv) 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urzędów, które wdrożyły katalog rekomendacji dotyczących awansu cyfrowego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IT podmiotów wykonujących zadania publiczne objętych wsparciem szkoleniowym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726499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IT podmiotów wykonujących zadania publiczne objętych wsparciem szkoleniowym - kobiety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726499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IT podmiotów wykonujących zadania publiczne objętych wsparciem szkoleniowym - mężczyźni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E22277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podmiotów wykonujących zadania publiczne nie będących pracownikami IT, objętych wsparciem szkoleniowym</w:t>
            </w:r>
            <w:r w:rsidR="00223B2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726499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podmiotów wykonujących zadania publiczne niebędących pracownikami IT, objętych wsparciem szkoleniowym - kobiety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726499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223B28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2649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pracowników podmiotów wykonujących zadania publiczne niebędących pracownikami IT, objętych wsparciem szkoleniowym - mężczyźni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726499" w:rsidRPr="00E22277" w:rsidRDefault="0072649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API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baz danych udostępnionych on-line poprzez API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2227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kampanii edukacyjno-informacyjnych dotyczących TIK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E22277" w:rsidRPr="00E22277" w:rsidTr="00B36DF5">
        <w:trPr>
          <w:trHeight w:val="525"/>
        </w:trPr>
        <w:tc>
          <w:tcPr>
            <w:tcW w:w="5402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504EA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osób objętych działaniami szkoleniowymi w zakresie korzystania z Internetu (w tym z e-usług) </w:t>
            </w:r>
            <w:r w:rsidR="00504EA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2c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E22277" w:rsidRPr="00E22277" w:rsidRDefault="00E2227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525"/>
        </w:trPr>
        <w:tc>
          <w:tcPr>
            <w:tcW w:w="5402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B7EDD" w:rsidRPr="00504EA9" w:rsidRDefault="004B7EDD" w:rsidP="00504EA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B7ED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załatwionych spraw poprzez udostępnioną on-line usługę publiczną [szt./rok]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4B7EDD" w:rsidRPr="00E22277" w:rsidTr="00B36DF5">
        <w:trPr>
          <w:trHeight w:val="525"/>
        </w:trPr>
        <w:tc>
          <w:tcPr>
            <w:tcW w:w="5402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4B7EDD" w:rsidRPr="00504EA9" w:rsidRDefault="004B7EDD" w:rsidP="00504EA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B7ED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rejestrów publicznych objętych wsparciem [szt.]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F23392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4B7E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4B7EDD" w:rsidRPr="00F23392" w:rsidRDefault="004B7EDD" w:rsidP="004B7E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2c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F23392" w:rsidRDefault="004B7EDD" w:rsidP="004B7ED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23392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4B7EDD" w:rsidRPr="00E22277" w:rsidTr="00B36DF5">
        <w:trPr>
          <w:trHeight w:val="1545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przedsiębiorstw otrzymujących wsparcie (CI 1) [przedsiębiorstwa]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6 / 8 / 9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4a, 4b, 4d, 4e, 4f , 4g/ 6b, 6d, 6e, 6f, 6g / 8b / 9b, 9d / a(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i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), a(ii), a(iv), a(v), a(vi), c(ii), c(iii), c(iv)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102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dotacje (CI 2) [przedsiębiorstwa]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6 / 8 /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1b / 3a, 3b, 3c / 4b, 4f, 4g / 6b, 6d, 6e, 6f, 6g / 8b / 9d 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wsparcie finansowe inne niż dotacje (CI 3) [przedsiębiorstwa]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B36DF5" w:rsidRDefault="004B7EDD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B36DF5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4a, 4b 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otrzymujących wsparcie niefinansowe (CI 4) [przedsiębiorstwa]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3c, 3d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79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wspieranych nowych przedsiębiorstw (CI 5) [przedsiębiorstwa]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3 / 4 / 6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22162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4b, 4f / 6d, 6f, 6g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76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Inwestycje prywatne uzupełniające wsparcie publiczne dla przedsiębiorstw (dotacje) (CI 6) [zł]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4 / 6 /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 / 3a, 3b, 3c / 4b, 4f / 6b, 6d, 6e, 6f, 6g / 8b / a(ii), c(ii), c(iii),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Inwestycje prywatne uzupełniające wsparcie publiczne dla przedsiębiorstw (inne niż dotacje) (CI 7) [zł]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 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76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Wzrost zatrudnienia we wspieranych przedsiębiorstwach (CI 8)  [EPC]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 w:rsidR="006D072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2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 / 4 / </w:t>
            </w:r>
            <w:r w:rsidR="005C313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5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6 </w:t>
            </w:r>
            <w:r w:rsidR="005C313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/ 7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</w:t>
            </w:r>
            <w:r w:rsidR="005C313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9 /10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141282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1a,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2c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3a, 3b, 3c /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4a,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4b,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4c, </w:t>
            </w:r>
            <w:r w:rsidR="00E32466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4e,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4f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4g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5b / 6a,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6b,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6c,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6d, 6e, 6f, 6g /</w:t>
            </w:r>
            <w:r w:rsidR="00E462C9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7c,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7d /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8b /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9a, 9b, / 10a / 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a(ii), c(ii), c(iii),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Wzrost zatrudnienia we wspieranych przedsiębiorstwach - kobiety [EPC]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1 / </w:t>
            </w:r>
            <w:r w:rsidR="006D072B">
              <w:rPr>
                <w:rFonts w:ascii="Arial Narrow" w:hAnsi="Arial Narrow" w:cs="Calibri"/>
                <w:sz w:val="20"/>
                <w:szCs w:val="20"/>
              </w:rPr>
              <w:t xml:space="preserve">2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3 / 4 / </w:t>
            </w:r>
            <w:r w:rsidR="005C3134">
              <w:rPr>
                <w:rFonts w:ascii="Arial Narrow" w:hAnsi="Arial Narrow" w:cs="Calibri"/>
                <w:sz w:val="20"/>
                <w:szCs w:val="20"/>
              </w:rPr>
              <w:t xml:space="preserve">5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6 / </w:t>
            </w:r>
            <w:r w:rsidR="005C3134">
              <w:rPr>
                <w:rFonts w:ascii="Arial Narrow" w:hAnsi="Arial Narrow" w:cs="Calibri"/>
                <w:sz w:val="20"/>
                <w:szCs w:val="20"/>
              </w:rPr>
              <w:t xml:space="preserve">7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>8</w:t>
            </w:r>
            <w:r w:rsidR="005C3134">
              <w:rPr>
                <w:rFonts w:ascii="Arial Narrow" w:hAnsi="Arial Narrow" w:cs="Calibri"/>
                <w:sz w:val="20"/>
                <w:szCs w:val="20"/>
              </w:rPr>
              <w:t xml:space="preserve"> / 9 / 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D" w:rsidRPr="005B0AD1" w:rsidRDefault="00141282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1a,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1b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2c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3a, 3b, 3c /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4a,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4b,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4c, </w:t>
            </w:r>
            <w:r w:rsidR="00E32466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4e,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4f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4g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5b / 6a, 6b, 6c, 6d, 6e, 6f, 6g / </w:t>
            </w:r>
            <w:r w:rsidR="00E462C9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7c,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7d / 8b / 9a, 9b, / 10a /  a(ii), c(ii), c(iii),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Wzrost zatrudnienia we wspieranych przedsiębiorstwach - mężczyźni [EPC]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1 / </w:t>
            </w:r>
            <w:r w:rsidR="006D072B">
              <w:rPr>
                <w:rFonts w:ascii="Arial Narrow" w:hAnsi="Arial Narrow" w:cs="Calibri"/>
                <w:sz w:val="20"/>
                <w:szCs w:val="20"/>
              </w:rPr>
              <w:t xml:space="preserve">2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3 / 4 / </w:t>
            </w:r>
            <w:r w:rsidR="005C3134">
              <w:rPr>
                <w:rFonts w:ascii="Arial Narrow" w:hAnsi="Arial Narrow" w:cs="Calibri"/>
                <w:sz w:val="20"/>
                <w:szCs w:val="20"/>
              </w:rPr>
              <w:t xml:space="preserve">5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t xml:space="preserve">6 / </w:t>
            </w:r>
            <w:r w:rsidR="005C3134">
              <w:rPr>
                <w:rFonts w:ascii="Arial Narrow" w:hAnsi="Arial Narrow" w:cs="Calibri"/>
                <w:sz w:val="20"/>
                <w:szCs w:val="20"/>
              </w:rPr>
              <w:t xml:space="preserve">7 / </w:t>
            </w:r>
            <w:r w:rsidRPr="005B0AD1">
              <w:rPr>
                <w:rFonts w:ascii="Arial Narrow" w:hAnsi="Arial Narrow" w:cs="Calibri"/>
                <w:sz w:val="20"/>
                <w:szCs w:val="20"/>
              </w:rPr>
              <w:lastRenderedPageBreak/>
              <w:t>8</w:t>
            </w:r>
            <w:r w:rsidR="005C3134">
              <w:rPr>
                <w:rFonts w:ascii="Arial Narrow" w:hAnsi="Arial Narrow" w:cs="Calibri"/>
                <w:sz w:val="20"/>
                <w:szCs w:val="20"/>
              </w:rPr>
              <w:t xml:space="preserve"> / 9 / 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D" w:rsidRPr="005B0AD1" w:rsidRDefault="00141282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lastRenderedPageBreak/>
              <w:t xml:space="preserve">1a,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1b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/ 2c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/ 3a, 3b, 3c /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4a,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4b, 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4c, </w:t>
            </w:r>
            <w:r w:rsidR="00E32466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4e,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4f</w:t>
            </w:r>
            <w:r w:rsidR="004B7EDD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4g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lastRenderedPageBreak/>
              <w:t xml:space="preserve">5b / 6a, 6b, 6c, 6d, 6e, 6f, 6g / </w:t>
            </w:r>
            <w:r w:rsidR="00E462C9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7c,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7d / 8b / 9a, 9b, / 10a /  a(ii), c(ii), c(iii),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lastRenderedPageBreak/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instytucji otoczenia biznesu wspartych w zakresie profesjonalizacji usług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  <w:r w:rsidR="001D2E8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zaawansowanych usług (nowych lub ulepszonych) świadczonych przez instytucje otoczenia biznesu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  <w:r w:rsidR="001D2E8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korzystających z zaawansowanych usług (nowych i/lub ulepszonych) świadczonych przez instytucje otoczenia biznesu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przedsiębiorstw powstałych przy wsparciu instytucji otoczenia biznesu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wspartych inkubatorów przedsiębiorczości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3a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 dokapitalizowanych na etapie inkubacji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sieci inwestorów prywatnych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inwestycji dokonanych przez wsparte sieci inwestorów prywatnych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przedsiębiorstw, które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wprowadzily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zmiany organizacyjno-procesowe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ED70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</w:t>
            </w:r>
            <w:r w:rsidR="00ED70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przedsięwzięć informacyjno-promocyjnych o charakterze międzynarodowym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przedsięwzięć informacyjno-promocyjnych o charakterze krajowym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internacjonalizacji działalności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176AE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 / </w:t>
            </w:r>
            <w:r w:rsidR="004B7EDD"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A1086C">
        <w:trPr>
          <w:trHeight w:val="209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A1086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Liczba przedsiębiorstw, które weszły na nowe zagraniczne rynki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1b / 3a,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kontraktów handlowych zagranicznych podpisanych przez przedsiębiorstwa wsparte w zakresie internacjonalizacji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Przychody ze sprzedaży produktów na eksport [zł]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inwestycji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ED70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3a, 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doradztwa specjalistycznego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123D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w zakresie ekoinnowacji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 , 3c / 6f, 6g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wprowadzonych innowacji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 w:rsidR="005227D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bookmarkStart w:id="0" w:name="_GoBack"/>
            <w:bookmarkEnd w:id="0"/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 xml:space="preserve">Liczba wprowadzonych innowacji produktowych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 w:rsidR="005227D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wprowadzonych innowacji procesowych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 w:rsidR="005227D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wprowadzonych innowacji nietechnologicznych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1b / 3a, </w:t>
            </w:r>
            <w:r w:rsidR="005227D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3b, </w:t>
            </w: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Przychody ze sprzedaży nowych lub udoskonalonych produktów/procesów [zł]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3a,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2D06C9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przygotowanych terenów inwestycyjnych [ha]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 /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 / 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5B0AD1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B0AD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2D06C9">
        <w:trPr>
          <w:trHeight w:val="510"/>
        </w:trPr>
        <w:tc>
          <w:tcPr>
            <w:tcW w:w="5402" w:type="dxa"/>
            <w:tcBorders>
              <w:top w:val="single" w:sz="2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inwestycji zlokalizowanych na przygotowanych terenach inwestycyjnych [szt.]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 / 9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3a / 9b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416525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165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klastrów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zaangażowanych we wsparte klastry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naukowych zaangażowanych we wsparte klastry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 / 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1b / 3b, 3c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52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ze źródeł odnawialnych [MW] (CI 30)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a(ii), a(iii),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elektrycznej ze źródeł odnawialnych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B724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a(ii), a(iii),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cieplnej ze źródeł odnawialnych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B7245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a(ii), a(iii),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elektrycznej z nowo wybudowanych/nowych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143C57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CF088A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CF08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elektrycznej z nowo wybudowanych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088A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cja energii elektrycznej z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143C57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</w:t>
            </w:r>
            <w:r w:rsidR="00CF088A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cieplnej z nowo wybudowanych/nowych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CF088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088A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CF08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energii cieplnej z nowo wybudowanych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F088A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Produkcja energ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ii cieplnej z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nowych mocy wytwórczych instalacji wykorzystujących OZE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MWht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88A" w:rsidRPr="00E22277" w:rsidRDefault="00143C57" w:rsidP="00143C5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4g / a(i)</w:t>
            </w:r>
            <w:r w:rsidR="00CF088A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F088A" w:rsidRPr="00E22277" w:rsidRDefault="00CF088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sieci elektroenergetycznych dla odnawialnych źródeł energii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026DA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2D06C9">
        <w:trPr>
          <w:trHeight w:val="418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C285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sieci elektroenergetycznych dla odnawialnych źródeł energii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2D06C9">
        <w:trPr>
          <w:trHeight w:val="426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C285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zmodernizowanych sieci elektroenergetycznych dla odnawialnych źródeł energii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76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F3655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Szacowany roczny spadek emisji gazów cieplarnianych [tony równoważnika CO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bscript"/>
                <w:lang w:eastAsia="pl-PL"/>
              </w:rPr>
              <w:t>2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34)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4e, 4g, 6b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a(i), a(ii), a(iii), a(v), a(vi),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wytwarzania energii elektrycznej z OZE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944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wytwarzania energii elektrycznej z OZE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94487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jednostek wytwarzania energii elektrycznej z OZE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5970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jednostek wytwarzania energii cieplnej z OZE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BE7C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jednostek wytwarzania energii cieplnej z OZE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BE7C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przebudowanych jednostek wytwarzania energii cieplnej z OZE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BE7C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 4c, 4e / a(i)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instalacji do produkcji biokomponentów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111B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3c, 4a, 4c / 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instalacji do produkcji biopaliw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111B8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3c, 4a, 4c / 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zakładów produkujących urządzenia do produkcji biokomponentów lub biopaliw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zakładów produkujących urządzenia do produkcji biokomponentów lub biopaliw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zakładów produkujących urządzenia do produkcji biokomponentów lub biopaliw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D27F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zakładów produkujących urządzenia do wytwarzania energii z OZE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3c, 4a, 4c 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zakładów produkujących urządzenia do wytwarzania energii z OZE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zakładów produkujących urządzenia do wytwarzania energii z OZE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4a, 4c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0E75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76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Ilość zaoszczędzonej energii elektrycznej [MWh/rok]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4c, 4d, 4e, 4g / a(ii), a(iii), a(iv), a(v),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K/R 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Ilość zaoszczędzonej energii cieplnej [GJ/rok]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  <w:r w:rsidR="002F560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4c, 4e, 4g</w:t>
            </w:r>
            <w:r w:rsidR="002F560A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, 6e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/a(ii), a(iii), a(v),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Zmniejszenie zużycia energii końcowej w wyniku realizacji projektów [GJ/rok]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4c, 4e / a(ii), a(iii),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przedsiębiorstw, które w wyniku wsparcia poprawiły efektywność energetyczną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3c, 4b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4c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energetycznie budynków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3c, 4b, 4c / a(ii), a(iii)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30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użytkowa budynków poddanych termomodernizacji [m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2]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4b, 4c / a(ii), a(iii)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Zmniejszenie rocznego zużycia energii pierwotnej w budynkach publicznych [kWh/rok] (CI 32)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4c / a(iii) / 9a</w:t>
            </w:r>
            <w:r w:rsidR="00B951A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(tylko na poziomie </w:t>
            </w:r>
            <w:proofErr w:type="spellStart"/>
            <w:r w:rsidR="00B951A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regonalnym</w:t>
            </w:r>
            <w:proofErr w:type="spellEnd"/>
            <w:r w:rsidR="00B951A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F3655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gospodarstw domowych z lepszą klasą zużycia energii [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gospodarstwa domowe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31)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4c / a(iii)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dodatkowych użytkowników energii podłączonych do inteligentnych sieci [użytkownicy] (CI 33)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4d / a(iv)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046AC" w:rsidRPr="00E22277" w:rsidTr="00FA36E8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046A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planów gospodarki niskoemisyjnej (PGN) objętych wsparciem doradczym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zainstalowanych transformatorów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4d / a(iv)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 podłączonych do sieci elektroenergetycznych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4d / a(iv)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lub zmodernizowanej sieci ciepłowniczej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943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943D6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sieci ciepłowniczej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943D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943D6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zmodernizowanej sieci ciepłowniczej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budynków uwzględniających standardy budownictwa pasywnego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9378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9378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budynków z uwzględnieniem standardów budownictwa pasywnego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5D73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5D73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budynków z uwzględnieniem standardów budownictwa pasywnego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C36A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C36A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33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źródeł ciepła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4B03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BA1FB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4c, 4e</w:t>
            </w:r>
            <w:r w:rsidR="004B03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6e</w:t>
            </w:r>
            <w:r w:rsidR="004046A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wytwarzania energii cieplnej i elektrycznej z OZE w ramach kogeneracji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wytwarzania energii cieplnej i elektrycznej z OZE w ramach kogeneracji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0706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07063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4c,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jednostek wytwarzania energii cieplnej i elektrycznej z OZE w ramach kogeneracji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07063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07063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4b, 4c,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wytwarzania energii elektrycznej i cieplnej w ramach kogeneracji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890F5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wybudowanych jednostek wytwarzania energii elektrycznej i cieplnej w ramach kogeneracji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BE705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4b,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jednostek wytwarzania energii elektrycznej i cieplnej w ramach kogeneracji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F972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 4b,</w:t>
            </w:r>
            <w:r w:rsidR="00291CE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4c,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a(i),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elektrycznej i cieplnej w warunkach wysokosprawnej kogeneracji [MW]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F231F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</w:t>
            </w:r>
            <w:r w:rsidR="00291CE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4c,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elektrycznej w warunkach wysokosprawnej kogeneracji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4a, </w:t>
            </w:r>
            <w:r w:rsidR="00291CE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4c,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wytwarzania energii cieplnej w warunkach wysokosprawnej kogeneracji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MWt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4a,</w:t>
            </w:r>
            <w:r w:rsidR="00291CE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4c,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4g /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nowych lub zmodernizowanych linii tramwajowych i linii metra (CI 15) [km]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B7ED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EDD" w:rsidRPr="00E22277" w:rsidRDefault="00FB4E6B" w:rsidP="00FB4E6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</w:t>
            </w:r>
            <w:r w:rsidR="004B7EDD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ługość wybudowanych lub przebudowanych linii trolejbusowych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4B7EDD" w:rsidRPr="00E22277" w:rsidRDefault="004B7ED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B4E6B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4E6B" w:rsidRDefault="00FB4E6B" w:rsidP="00FB4E6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E3055">
              <w:rPr>
                <w:rFonts w:ascii="Arial Narrow" w:hAnsi="Arial Narrow" w:cs="Calibri"/>
                <w:sz w:val="20"/>
                <w:szCs w:val="20"/>
              </w:rPr>
              <w:t>Całkowita długość nowych lub przebudowanych linii autobusowych komunikacji miejskiej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B4E6B" w:rsidRPr="00E22277" w:rsidRDefault="00FB4E6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</w:t>
            </w:r>
            <w:r w:rsidR="00AE305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ość nowych lub przebudowanych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linii komunikacji miejskiej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1D129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przewozów komunikacją miejską na przebudowanych i nowych liniach komunikacji miejskiej [szt./rok]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C17684" w:rsidRPr="00E22277" w:rsidRDefault="00C17684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jednostek taboru pasażerskiego w publicznym transporcie zbiorowym komunikacji miejskiej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jednostek taboru pasażerskiego w publicznym transporcie zbiorowym komunikacji miejskiej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zakupionych lub zmodernizowanych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jednostek taboru pasażerskiego w publicznym transporcie zbiorowym komunikacji miejskiej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zakupionego taboru pasażerskiego w publicznym transporcie zbiorowym komunikacji miejskiej [osoby]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C17684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zmodernizowanego taboru pasażerskiego w publicznym transporcie zbiorowym komunikacji miejskiej [osoby]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C17684" w:rsidRPr="00E22277" w:rsidRDefault="00C1768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</w:t>
            </w:r>
            <w:r w:rsidR="000F312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zakupionego lub zmodernizowanego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taboru pasażerskiego w publicznym transporcie zbiorowym komunikacji miejskiej [osoby]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7B7AD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802BB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obiektów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„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parkuj i jedź” [szt.]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DE1301"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miejsc postojowych w wybudowanych obiektach „parkuj i jedź”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DE1301"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miejsc postojowych dla osób niepełnosprawnych w wybudowanych obiektach „parkuj i jedź”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DE130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DE1301"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5E0B4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5E0B4F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pojazdów</w:t>
            </w:r>
            <w:r w:rsidR="005E0B4F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korzystających z miejsc postojowych w wybudowanych obiektach „parkuj i jedź” [szt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DE1301"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obiektów „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Bike&amp;Ride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”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</w:t>
            </w:r>
            <w:r w:rsidR="00DE1301"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stanowisk postojowych w wybudowanych obiektach „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Bike&amp;Ride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”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DE1301" w:rsidRPr="00DE130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zintegrowanych węzłów przesiadkowych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  <w:r w:rsidR="009F615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433A65" w:rsidRP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 / d(i), 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zainstalowanych inteligentnych systemów transportowych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a(v), 7a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7b, 7c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d(ii), 7d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433A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ciągów transportowych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na których zainstalowano inteligentne systemy transportowe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4e, a(v),  7a, d(i), 7b, 7c, d(ii)</w:t>
            </w:r>
            <w:r w:rsid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433A65" w:rsidRP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433A6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A65" w:rsidRPr="00E22277" w:rsidRDefault="00433A65" w:rsidP="00433A6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33A6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wspartej infrastruktury rowerowej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4, 6, 7, 8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65" w:rsidRPr="00433A65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B36DF5">
              <w:rPr>
                <w:rFonts w:ascii="Arial Narrow" w:hAnsi="Arial Narrow" w:cs="Calibri"/>
                <w:sz w:val="20"/>
                <w:szCs w:val="20"/>
                <w:lang w:val="en-GB"/>
              </w:rPr>
              <w:t>4e / a(v), 6d / c(iii), 7b,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33A65" w:rsidRPr="00E22277" w:rsidRDefault="00433A6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wyznaczonych buspasów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4e / a(v)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2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Zmniejszenie zużycia energii pierwotnej [GJ/rok]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B36DF5" w:rsidRDefault="00994225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GB" w:eastAsia="pl-PL"/>
              </w:rPr>
            </w:pPr>
            <w:r w:rsidRPr="00B36DF5">
              <w:rPr>
                <w:rFonts w:ascii="Arial Narrow" w:eastAsia="Times New Roman" w:hAnsi="Arial Narrow" w:cs="Calibri"/>
                <w:sz w:val="20"/>
                <w:szCs w:val="20"/>
                <w:lang w:val="en-GB" w:eastAsia="pl-PL"/>
              </w:rPr>
              <w:t>a(ii), a(iii), a(iv), a(v), a(vi)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Del="0098482C" w:rsidRDefault="00994225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52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Zasięg zrealizowanych przedsięwzięć edukacyjno-promocyjnych oraz informacyjnych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6A772B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4/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6A772B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5b,  6d</w:t>
            </w:r>
            <w:r w:rsidR="0099422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98482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linii brzegowej, na której prowadzone są działania z zakresu ochrony brzegów morskich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4046AC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4046AC" w:rsidRPr="00E22277" w:rsidRDefault="004046AC" w:rsidP="004046A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046A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jednolitych części wód, w których realizacja projektu przyczyniła się do poprawy stanu/potenc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jału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4046AC" w:rsidRPr="00E22277" w:rsidRDefault="004046A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miast, w których podjęto działania związane z zabezpieczeniem przed niekorzystnymi zjawiskami pogodowymi [szt</w:t>
            </w:r>
            <w:r w:rsidR="00621D9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.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ekspertyz, ocen, analiz, koncepcji, studiów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wprowadzonych do użycia systemów monitorowania zagrożeń i systemów wczesnego ostrzegania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urządzeń dla celów ochrony przeciwpowodziowej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urządzeń dla celów ochrony przeciwpowodziowej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przebudowanych urządzeń dla celów ochrony przeciwpowodziowej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wyremontowanych urządzeń dla celów ochrony przeciwpowodziowej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820324" w:rsidRPr="00E22277" w:rsidTr="00FA36E8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820324" w:rsidRPr="00E22277" w:rsidRDefault="00820324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wałów przeciwpowodziowych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82032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820324" w:rsidRPr="00E22277" w:rsidTr="00FA36E8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820324" w:rsidRPr="00E22277" w:rsidRDefault="00820324" w:rsidP="0082032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</w:t>
            </w: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budowanych wałów przeciwpowodziowych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820324" w:rsidRPr="00E22277" w:rsidTr="00FA36E8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820324" w:rsidRPr="00E22277" w:rsidRDefault="00820324" w:rsidP="0082032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</w:t>
            </w:r>
            <w:r w:rsidRP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wanych wałów przeciwpowodziowych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urządzeń dla celów ochrony przed pożarami lasów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urządzeń dla celów ochrony przed pożarami lasów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urządzeń dla celów ochrony przed pożarami lasów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wyremontowanych urządzeń dla celów ochrony przed pożarami lasów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jednostek służb ratowniczych doposażonych w sprzęt do prowadzenia akcji ratowniczych i usuwania skutków katastrof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trike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wozów pożarniczych wyposażonych w sprzęt do prowadzenia akcji ratowniczych i usuwania skutków katastrof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stanowisk pomiarowych na potrzeby monitoringu stanu środowiska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stanowisk pomiarowych na potrzeby monitoringu stanu środowiska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zmodernizowanych stanowisk pomiarowych na potrzeby monitoringu stanu środowiska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obiektów małej retencji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Objętość retencjonowanej wody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ludności odnoszących korzyści ze środków ochrony przeciwpowodziowej [osoby] (CI 20)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ludności odnoszących korzyści ze środków ochrony przed pożarami lasów [osoby] (CI 21)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sieci kanalizacji deszczowej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sieci kanalizacji deszczowej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przebudowanej sieci kanalizacji deszczowej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/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wyremontowanej sieci kanalizacji deszczowej [km]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 / 6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5b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6b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jednostek służb ratowniczych wspartych do prowadzenia akcji ratowniczych i usuwania skutków awarii i katastrof [szt.]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instytucji objętych wzmocnieniem systemu monitoringu jakości środowiska [szt.]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osób, których kwalifikacje zostały podniesione w ramach udziału w warsztatach, badaniach biegłości, konferencjach w zakresie wdrażania nowych wymagań dotyczących monitoringu stanu wód [osoby]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metodyk, procedur, wytycznych na potrzeby monitoringu stanu środowiska [szt.]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12" w:space="0" w:color="800000"/>
              <w:bottom w:val="single" w:sz="8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8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B60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jednostek (lodołamaczy) [szt.]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592F7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A4D9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 (ii)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zakładów zagospodarowania odpadów [szt.]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zakładów zagospodarowania odpadów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zakładów zagospodarowania odpadów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Moc przerobowa zakładu zagospodarowania odpadów [Mg/rok]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systemem zagospodarowania odpadów [osoby]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wybudowanych składowisk odpadów niebezpiecznych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pojemność przebudowanych składowisk odpadów niebezpiecznych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Masa unieszkodliwionych odpadów niebezpiecznych [Mg]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Masa wycofanych z użytkowania i unieszkodliwionych wyrobów zawierających azbest [Mg]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Masa odpadów zebranych z likwidowanych dzikich wysypisk [Mg]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składowisk odpadów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zamkniętych lub zrekultywowanych składowisk odpadów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Punktów Selektywnego Zbierania Odpadów Komunalnych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selektywnym zbieraniem odpadów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kampanii informacyjno-edukacyjnych związanych z gospodarką odpadami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Dodatkowe możliwości przerobowe w zakresie recyklingu odpadów [tony/rok] (CI 17)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c(i)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ilości odpadów wytwarzanych przez wsparte przedsiębiorstwa [Mg/rok]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991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6a,  6f, 6g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99128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54A7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kompleksowych zakładów zagospodarowywania </w:t>
            </w:r>
            <w:r w:rsidRPr="00354A7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odpadów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C62B1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35A8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 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354A7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zmodernizowanych kompleksowych zakładów zagospodarowywania odpadów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C62B1E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35A8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 (i)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oczyszczalni ścieków komunalnych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oczyszczalni ścieków komunalnych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oczyszczalni ścieków komunalnych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wyremontowanych oczyszczalni ścieków komunalnych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1152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użytkowników sieci kanalizacyjnej, którzy przyłączyli się do sieci w wyniku realizacji projektu [RLM]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 (ii)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Wielkość ładunku ścieków poddanych ulepszonemu oczyszczaniu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[RLM]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71152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oczyszczalni ścieków komunalnych wspartych w zakresie przeróbki/zagospodarowania osadów ściekowych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sieci kanalizacji sanitarnej [km]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kanalizacji sanitarnej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przebudowanej kanalizacji sanitarnej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wyremontowanej kanalizacji sanitarnej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nowych przydomowych oczyszczalni ścieków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dodatkowych osób korzystających z ulepszonego oczyszczania ścieków [RLM] (CI 19)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Przewidywana liczba osób korzystających z ulepszonego oczyszczania ścieków [RLM</w:t>
            </w:r>
            <w:r w:rsidR="00635E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sieci wodociągowej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wybudowanej sieci wodociągowej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przebudowanej sieci wodociągowej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wyremontowanej sieci wodociągowej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ujęć wody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Wydajność dobowa wybudowanych ujęć wody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/dobę]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stacji uzdatniania wody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dodatkowych osób korzystających z ulepszonego zaopatrzenia w wodę [osoby] (CI 18)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Przewidywana liczba osób korzystających z ulepszonego zaopatrzenia w wodę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6b, c(ii)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zużycia wody przez wsparte przedsiębiorstwa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4, 6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5C30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>4b, 6b, 6f, 6g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val="en-US" w:eastAsia="pl-PL"/>
              </w:rPr>
              <w:t xml:space="preserve"> / a 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5C30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zabytków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zabytków nieruchomych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zabytków ruchomych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instytucji kultury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instytucji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paramuzealnych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bottom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zrealizowanych imprez kulturalnych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0E61C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 imprez kulturalnych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B36A33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obiektów zasobów kultury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8278F8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korzystających z obiektów zasobów kultury objętych wsparciem [osoby/rok]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9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D70915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03EA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korzystających z obiektów objętych wsparciem [osoby/rok]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  <w:r w:rsidR="002D5E3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</w:t>
            </w:r>
          </w:p>
        </w:tc>
      </w:tr>
      <w:tr w:rsidR="00994225" w:rsidRPr="00E22277" w:rsidTr="00B36DF5">
        <w:trPr>
          <w:trHeight w:val="76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Wzrost oczekiwanej liczby odwiedzin w objętych wsparciem miejscach należących do dziedzictwa kulturalnego i naturalnego oraz stanowiących atrakcje turystyczne [odwiedziny/rok] (CI 9)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 w:rsidR="00BE11D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6d, c(iii)</w:t>
            </w:r>
            <w:r w:rsidR="00BE11D3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wspartych form ochrony przyrody [szt.]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4A6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Łączna powierzchnia zrekultywowanych gruntów [ha] (CI 22)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c(iii), 6e,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siedlisk/zbiorowisk roślinnych objętych projektem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siedlisk wspieranych w celu uzyskania lepszego statusu ochrony [ha] (CI 23)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dokumentów planistycznych z zakresu ochrony przyrody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parków narodowych, w których wsparto ośrodki edukacji ekologicznej</w:t>
            </w:r>
            <w:r w:rsidR="00621D9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szlaków turystycznych [km]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 / 8b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utworzonych szlaków turystycznych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 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odnowionych szlaków turystycznych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6c, 6d 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turystycznych i rekreacyjnych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6d </w:t>
            </w: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69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obiektów turystycznych i rekreacyjnych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4A6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72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A1A7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obiektów turystycznych i rekreacyjnych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4A67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4A67D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 8b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utworzonych punktów informacji turystycznej i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infokiosków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zapewniających obsługę w min. 2 językach obcych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kampanii reklamowych promujących walory turystyczne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3, 6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3b, 6d,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ośrodków prowadzących działalność w zakresie edukacji ekologicznej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przeprowadzonych kampanii informacyjno-edukacyjnych związanych z edukacją ekologiczną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4e,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b(ii)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c(iii)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ośrodków miejskich, w których realizowane są projekty dotyczące zieleni miejskiej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emisji dwutlenku siarki [Mg/rok]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emisji tlenku azotu [Mg/rok]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Spadek emisji pyłów [Mg/rok]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9049A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powierzchnia biologicznie czynna uzyskana w wyniku realizacji projektów [ha]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62F4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9049A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obiektów, na których przeprowadzono rekultywację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62F4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c(iv)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70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 dróg (CI 13) [km]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12" w:space="0" w:color="800000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 dróg z czego TEN-T (CI 13a)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przebudowanych lub zmodernizowanych dróg (CI 14)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2F55CA" w:rsidRP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przebudowanych lub zmodernizowanych dróg z czego TEN-T 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(CI 14a)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2F55CA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2F55CA" w:rsidRP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Całkowita długość nowych, przebudowanych lub zmodernizowanych dróg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2F55CA" w:rsidRP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ekspresowych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poza siecią TEN-T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wybudowanych 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autostrad 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dróg ekspresowych w sieci TEN-T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krajowych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poza siecią TEN-T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krajowych w sieci TEN-T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 w:rsidR="002F55C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przebudowanych dróg krajowych </w:t>
            </w:r>
            <w:r w:rsid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poza siecią TEN-T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 w:rsid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504458" w:rsidRP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krajowych w sieci TEN-T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</w:t>
            </w:r>
            <w:r w:rsid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7b, </w:t>
            </w:r>
            <w:r w:rsidR="00504458" w:rsidRPr="0050445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wojewódzkich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771379" w:rsidP="00E13BF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</w:t>
            </w:r>
            <w:r w:rsidR="00E13BF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</w:t>
            </w:r>
            <w:r w:rsidR="00E13B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A70E7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wojewódzkich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77137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</w:t>
            </w:r>
            <w:r w:rsidR="00E13B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</w:t>
            </w:r>
            <w:r w:rsidR="00E13B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E13BF5" w:rsidRPr="00E13BF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A70E7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powiatowych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31040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A4370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7b, 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powiatowych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A43700" w:rsidP="00A437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7b, </w:t>
            </w: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 / d(iii)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wybudowanych dróg gminnych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0278F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A43700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7b, 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przebudowanych dróg gminnych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0278F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A43700" w:rsidP="0031040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A437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7b, </w:t>
            </w:r>
            <w:r w:rsidR="0031040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7d / d(iii),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obwodnic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nowych linii kolejowych (CI 11) [km]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Całkowita długość nowych linii kolejowych z czego TEN-T (CI 11a)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przebudowanych lub zmodernizowanych linii kolejowych (CI 12) [km]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przebudowanych lub zmodernizowanych linii kolejowych z czego TEN-T (CI 12a) [km]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 w:rsidR="00771379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wspartych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dworców kolejowych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zakupionych 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</w:t>
            </w:r>
            <w:r w:rsidR="007B7ADB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7044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zmodernizowanych 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</w:t>
            </w:r>
            <w:r w:rsidR="007B7ADB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d(i), 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7c / d(iii),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7B7ADB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zakupionych lub zmodernizowanych 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</w:t>
            </w:r>
            <w:r w:rsidR="007B7ADB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</w:t>
            </w:r>
            <w:r w:rsidR="007B7AD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70440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Pojemność zakupionych 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 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Pojemność zmodernizowanych 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 kolejowego</w:t>
            </w:r>
            <w:r w:rsidR="00704400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B344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Pojemność zakupionych lub zmodernizowanych </w:t>
            </w:r>
            <w:r w:rsidR="00704400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jednostek taboru 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[osoby]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B344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</w:t>
            </w:r>
            <w:r w:rsidR="00B344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linii kolejowych wyposażonych w system ERTMS [km]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280DC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7d</w:t>
            </w:r>
            <w:r w:rsidR="00280DC1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Całkowita długość nowych lub zmodernizowanych śródlądowych dróg wodnych (CI 16) [km]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7c, 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lub zmodernizowanych morskich budowli hydrotechnicznych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0278F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zbudowanych nabrzeży w portach morskich [m] 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0278F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zmodernizowanych nabrzeży w portach morskich [m]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88779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0278F7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zbudowanych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lub zmodernizowanych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nabrzeży w portach morskich [m]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F7" w:rsidRPr="00E22277" w:rsidRDefault="0088779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7c / </w:t>
            </w:r>
            <w:r w:rsidR="000278F7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</w:tcPr>
          <w:p w:rsidR="000278F7" w:rsidRPr="00E22277" w:rsidRDefault="000278F7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Długość zmodernizowanych torów wodnych i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podejściowych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88779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portów lotniczych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  <w:r w:rsidR="0088779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c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</w:t>
            </w:r>
            <w:r w:rsidR="0088779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0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intermodalnych terminali przeładunkowych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7935A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zdolność przeładunkowa intermodalnych terminali przeładunkowych [TEU/rok]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7935A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budowli hydrotechnicznych na śródlądowych drogach wodnych [szt.]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7935A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jednostek taboru pasażerskiego w publicznym transporcie zbiorowym</w:t>
            </w:r>
            <w:r w:rsidR="00680955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komunikacji pozamiejskiej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7c</w:t>
            </w:r>
            <w:r w:rsidR="00DF01B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Liczba przejść kolejowych przystosowanych do potrzeb osób o ograniczonej możliwości poruszania się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AB502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</w:t>
            </w:r>
            <w:r w:rsidR="00DF01B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  <w:r w:rsidR="00DF01B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wybudowanej, rozbudowanej, modernizowanej infrastruktury do obsługi i serwisowania taboru [szt.]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AB5026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7a / d(i),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7d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="00994225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przejazdów kolejowych, na których poprawiono bezpieczeństwo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7b,</w:t>
            </w:r>
            <w:r w:rsid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7c / d(ii),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7d,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 w zakresie poprawy bezpieczeństwa uczestników ruchu drogowego</w:t>
            </w:r>
            <w:r w:rsid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, </w:t>
            </w:r>
            <w:r w:rsidR="00AB5026" w:rsidRP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kolejowego, morskiego i śródlądowego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</w:t>
            </w:r>
            <w:r w:rsidR="00AB50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, 7c / d(ii), 7d / 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E9423A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Liczba zakupionych pojazdów służących poprawie bezpieczeństwa uczestników ruchu drogowego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7a / d(i),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E9423A" w:rsidRPr="00E22277" w:rsidRDefault="00E9423A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</w:t>
            </w:r>
          </w:p>
        </w:tc>
      </w:tr>
      <w:tr w:rsidR="00994225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zakupionego sprzętu/systemów służących poprawie bezpieczeństwa/ochrony uczestników ruchu drogowego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</w:t>
            </w:r>
            <w:r w:rsidR="00FC0DC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d(i), 7b, 7d</w:t>
            </w:r>
            <w:r w:rsidR="00FC0DCD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/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d(iii)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994225" w:rsidRPr="00E22277" w:rsidRDefault="00994225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916A7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zakupionego sprzętu/systemów służących poprawie bezpieczeństwa/ochrony uczestników ruchu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kolejowego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C0DCD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  <w:t>7a / d(i), 7c / d(ii), 7d / d (iii)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5F46E9" w:rsidRPr="00E22277" w:rsidTr="00916A70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46E9" w:rsidRPr="00E22277" w:rsidRDefault="005F46E9" w:rsidP="00916A70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Liczba wspartych osobowych przystanków kolejowych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6E9" w:rsidRPr="00FC0DCD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7a / d(i), 7d / d(iii)</w:t>
            </w: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5F46E9" w:rsidRPr="00E22277" w:rsidRDefault="005F46E9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kampanii w zakresie bezpieczeństwa ruchu drogowego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7a, d(i), 7b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gazociągów przesyłowych lub dystrybucyjnych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gazociągów przesyłowych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gazociągów dystrybucyjnych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roczna zdolność terminala LNG do odbioru gazu dostarczanego drogą morską [mln 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76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Dodatkowa możliwość zaspokojenia szczytowego dobowego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zapotrzebowania na gaz ziemny odbiorem ze wspartych podziemnych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magazynów (w odniesieniu do roku 2012) [mln 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Pojemność czynna wspartych podziemnych magazynów gazu ziemnego [mln 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3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820324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324" w:rsidRPr="00E22277" w:rsidRDefault="002A266C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2A266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wybudowanych lub zmodernizowanych tłoczni gazu </w:t>
            </w:r>
            <w:r w:rsidR="0082032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820324" w:rsidRPr="00E22277" w:rsidRDefault="00820324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2A266C" w:rsidRPr="00E22277" w:rsidTr="00FA36E8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6C" w:rsidRPr="00820324" w:rsidRDefault="002A266C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2A266C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lub zmodernizowanych  stacji elektroenergetycznych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6C" w:rsidRPr="00E22277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6C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6C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2A266C" w:rsidRPr="00E22277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266C" w:rsidRPr="00E22277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2A266C" w:rsidRPr="00E22277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6C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6C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2A266C" w:rsidRDefault="002A266C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Długość nowo wybudowanych lub zmodernizowanych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br/>
              <w:t>elektroenergetycznych sieci przesyłowych lub dystrybucyjnych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elektroenergetycznych sieci przesyłowych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Długość nowo wybudowanych lub zmodernizowanych elektroenergetycznych dystrybucyjnych [km]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7e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podmiotów leczniczych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12" w:space="0" w:color="800000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D912D1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x(K)</w:t>
            </w:r>
            <w:r w:rsidR="00FC0DCD"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82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podmiotów leczniczych udzielających świadczeń ratownictwa medycznego lub jednostek organizacyjnych szpitali wyspecjalizowanych w zakresie udzielania świadczeń niezbędnych dla ratownictwa medycznego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82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podmiotów leczniczych z wyłączeniem ratownictwa medycznego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Nakłady inwestycyjne na zakup aparatury medycznej </w:t>
            </w:r>
            <w:r w:rsidR="004B0326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E0D9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obiektów, w których realizowane są usługi społeczne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182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wybudowanych/wyremontowanych całodobowych lotnisk lub lądowisk dla śmigłowców przy podmiotach leczniczych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lotnisk/lądowisk dla śmigłowców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lotnisk/lądowisk dla śmigłowców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Ludność objęta ulepszonymi usługami zdrowotnymi [osoby] (CI 36)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5D3E22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C0DCD" w:rsidRPr="00EE0D9A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leczonych w podmiotach leczniczych objętych wsparciem [osoby/rok]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  <w:r w:rsidR="002D5E3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obiektów, w których realizowane są usługi aktywizacji społeczno-zawodowej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wybudowanych obiektów, w których realizowane są usługi aktywizacji społeczno-zawodowej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przebudowanych obiektów, w których realizowane są usługi aktywizacji społeczno-zawodowej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obiektów opieki nad dziećmi do 3 roku życia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Powierzchnia obszarów objętych rewitalizacją [ha]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ulokowanych na zrewitalizowanych obszarach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6, 9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e,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Ludność mieszkająca na obszarach objętych zintegrowanymi strategiami rozwoju obszarów miejskich [osoby] (CI 37)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noWrap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6e, 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Otwarta przestrzeń utworzona lub rekultywowana na obszarach miejskich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38)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Budynki publiczne lub komercyjne wybudowane lub wyremontowane na obszarach miejskich [m</w:t>
            </w:r>
            <w:r w:rsidRPr="00B36DF5">
              <w:rPr>
                <w:rFonts w:ascii="Arial Narrow" w:eastAsia="Times New Roman" w:hAnsi="Arial Narrow" w:cs="Calibri"/>
                <w:sz w:val="20"/>
                <w:szCs w:val="20"/>
                <w:vertAlign w:val="superscript"/>
                <w:lang w:eastAsia="pl-PL"/>
              </w:rPr>
              <w:t>2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 (CI 39)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Wyremontowane budynki mieszkalne na obszarach miejskich [jednostki mieszkalne] (CI 40)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infrastruktury zlokalizowanych na rewitalizowanych obszarach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9b, 9d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Potencjał objętej wsparciem infrastruktury w zakresie opieki nad dziećmi lub infrastruktury edukacyjnej [osoby] (CI 35)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000000" w:fill="D9D9D9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9, 10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9a, 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infrastruktury szkół wyższych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33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szkół wyższych [osoby/rok]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33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instytucji popularyzujących naukę i innowacje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465"/>
        </w:trPr>
        <w:tc>
          <w:tcPr>
            <w:tcW w:w="5402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działaniami instytucji popularyzujących naukę i innowacje [osoby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/rok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obiektów infrastruktury jednostek organizacyjnych systemu oświaty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infrastruktury kszta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ł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cenia zawodowego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kształcenia zawodowego [osoby/rok]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infrastruktury przedszkolnej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przedszkolnej [osoby/rok]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obiekt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ó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 infrastruktury edukacji ogólnej [szt.]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12" w:space="0" w:color="800000"/>
              <w:bottom w:val="single" w:sz="6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wspartych obiektów</w:t>
            </w:r>
            <w:r w:rsidRPr="00DD486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infrastruktury edukacji ogólnej [osoby/rok]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10a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R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funduszy kapitału podwyższonego ryzyka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przedsiębiorstw wspartych przez fundusze kapitału podwyższonego ryzyka [szt.]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inwestycji kapitałowych ogółem w przedsiębiorstwa wsparte przez fundusze kapitału podwyższonego ryzyka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>Wartość inwestycji kapitałowych w części UE w przedsiębiorstwa wsparte przez fundusze kapitału podwyższonego ryzyka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funduszy pożyczkowych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ostatecznych odbiorców wspartych przez fundusze pożyczkowe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pożyczek ogółem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pożyczek w części UE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funduszy poręczeniowych</w:t>
            </w:r>
            <w:r w:rsidR="005401A8"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/gwarancyjnych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ostatecznych odbiorców wspartych przez fundusze poręczeniowe</w:t>
            </w:r>
            <w:r w:rsidR="005401A8"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/gwarancyjne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poręczeń</w:t>
            </w:r>
            <w:r w:rsidR="005401A8"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ogółem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poręczeń</w:t>
            </w:r>
            <w:r w:rsidR="005401A8"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w części UE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inwestycji dokonanych przez ostatecznych odbiorców IF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miejsc pracy u ostatecznych odbiorców IF 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Wartość udzielonych pożyczek/ kredytów w wyniku wcześniej udzielonych poręczeń</w:t>
            </w:r>
            <w:r w:rsidR="005401A8"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[PLN]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2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udzielonych pożyczek/ kredytów w wyniku wcześniej udzielonych poręczeń</w:t>
            </w:r>
            <w:r w:rsidR="005401A8" w:rsidRPr="005401A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/gwarancji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25"/>
        </w:trPr>
        <w:tc>
          <w:tcPr>
            <w:tcW w:w="5402" w:type="dxa"/>
            <w:tcBorders>
              <w:top w:val="single" w:sz="12" w:space="0" w:color="800000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obiektów dostosowanych do potrzeb osób z niepełnosprawnościami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single" w:sz="12" w:space="0" w:color="8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szkoleniami / doradztwem w zakresie kompetencji cyfrowych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szkoleniami / doradztwem w zakresie kompetencji cyfrowych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– kobiety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osób objętych szkoleniami / doradztwem w zakresie kompetencji cyfrowych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projektów, w których sfinansowano koszty racjonalnych usprawnień dla osób z niepełnosprawnościami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Wzrost zatrudnienia we wspieranych podmiotach (innych niż przedsiębiorstwa) [EPC]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Wzrost zatrudnienia we wspieranych podmiotach (innych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niż przedsiębiorstwa) – kobiety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Wzrost zatrudnienia we wspieranych podmiotach (innych niż przedsiębiorstwa)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utrzymanych miejsc pracy 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lastRenderedPageBreak/>
              <w:t xml:space="preserve">Liczba utrzymanych miejsc pracy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kobiety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nil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utrzymanych miejsc pracy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single" w:sz="4" w:space="0" w:color="auto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nowo utworzonych miejsc pracy - pozostałe formy [EPC]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nowo utworzonych miejsc pracy - pozostałe formy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- kobiety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[EPC]</w:t>
            </w:r>
          </w:p>
        </w:tc>
        <w:tc>
          <w:tcPr>
            <w:tcW w:w="900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800000"/>
              <w:left w:val="nil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single" w:sz="4" w:space="0" w:color="800000"/>
              <w:left w:val="nil"/>
              <w:bottom w:val="single" w:sz="4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800000"/>
              <w:left w:val="single" w:sz="12" w:space="0" w:color="800000"/>
              <w:bottom w:val="single" w:sz="4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nowo utworzonych miejsc pracy - pozostałe formy 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– mężczyźni 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[EPC]</w:t>
            </w:r>
          </w:p>
        </w:tc>
        <w:tc>
          <w:tcPr>
            <w:tcW w:w="900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8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single" w:sz="4" w:space="0" w:color="800000"/>
              <w:left w:val="nil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00" w:type="dxa"/>
            <w:tcBorders>
              <w:top w:val="single" w:sz="4" w:space="0" w:color="800000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4" w:space="0" w:color="800000"/>
              <w:left w:val="single" w:sz="4" w:space="0" w:color="auto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single" w:sz="4" w:space="0" w:color="800000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single" w:sz="4" w:space="0" w:color="800000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4" w:space="0" w:color="800000"/>
              <w:left w:val="single" w:sz="12" w:space="0" w:color="800000"/>
              <w:bottom w:val="single" w:sz="2" w:space="0" w:color="auto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233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podmiotów wykorzystujących technologie informacyjno-komunikacyjne [szt.]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1-10</w:t>
            </w:r>
          </w:p>
        </w:tc>
        <w:tc>
          <w:tcPr>
            <w:tcW w:w="1829" w:type="dxa"/>
            <w:tcBorders>
              <w:top w:val="single" w:sz="2" w:space="0" w:color="auto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97" w:type="dxa"/>
            <w:tcBorders>
              <w:top w:val="single" w:sz="2" w:space="0" w:color="auto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etatomiesięcy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finansowanych ze środków pomocy technicznej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 form szkoleniowych dla instytucji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przeprowadzonych ewaluacji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projektów objętych wsparciem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wspartych ZIT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 form szkoleniowych dla beneficjentów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działań informacyjno-promocyjnych o szerokim zasięgu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odwiedzin portalu informacyjnego/serwisu internetowego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materiałów informacyjnych lub promocyjnych wydanych w formie elektronicznej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266E8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posiedzeń sieci tematycznych, grup roboczych, komitetów oraz innych ciał angażujących partnerów [</w:t>
            </w:r>
            <w:proofErr w:type="spellStart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szt</w:t>
            </w:r>
            <w:proofErr w:type="spellEnd"/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zakupionych urządzeń oraz elementów wyposażenia stanowiska pracy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utworzonych lub dostosowanych systemów informatycznych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systemów informatycznych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opracowanych ekspertyz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zorganizowanych spotkań, konferencji, seminariów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K/R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użytkowników Systemu Informatycznego SL 2014 [osoby]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51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udzielonych dotacji na realizację projektów wzmacniających potencjał beneficjentów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55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punktów informacyjnych na terenie kraju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4" w:space="0" w:color="auto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  <w:tr w:rsidR="00FC0DCD" w:rsidRPr="00E22277" w:rsidTr="00B36DF5">
        <w:trPr>
          <w:trHeight w:val="270"/>
        </w:trPr>
        <w:tc>
          <w:tcPr>
            <w:tcW w:w="5402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udzielonych konsultacji w ramach punktów informacyjnych [szt.]</w:t>
            </w:r>
          </w:p>
        </w:tc>
        <w:tc>
          <w:tcPr>
            <w:tcW w:w="900" w:type="dxa"/>
            <w:tcBorders>
              <w:top w:val="nil"/>
              <w:left w:val="single" w:sz="12" w:space="0" w:color="800000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800000"/>
              <w:right w:val="nil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12" w:space="0" w:color="8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PT</w:t>
            </w:r>
          </w:p>
        </w:tc>
        <w:tc>
          <w:tcPr>
            <w:tcW w:w="1197" w:type="dxa"/>
            <w:tcBorders>
              <w:top w:val="nil"/>
              <w:left w:val="single" w:sz="12" w:space="0" w:color="800000"/>
              <w:bottom w:val="single" w:sz="12" w:space="0" w:color="800000"/>
              <w:right w:val="single" w:sz="12" w:space="0" w:color="800000"/>
            </w:tcBorders>
            <w:shd w:val="clear" w:color="auto" w:fill="auto"/>
            <w:vAlign w:val="center"/>
            <w:hideMark/>
          </w:tcPr>
          <w:p w:rsidR="00FC0DCD" w:rsidRPr="00E22277" w:rsidRDefault="00FC0DCD" w:rsidP="00E222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22277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</w:t>
            </w:r>
          </w:p>
        </w:tc>
      </w:tr>
    </w:tbl>
    <w:p w:rsidR="00FB2FB7" w:rsidRDefault="00FB2FB7"/>
    <w:sectPr w:rsidR="00FB2FB7" w:rsidSect="00FB2FB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C8" w:rsidRDefault="00CA70C8" w:rsidP="002D09AA">
      <w:pPr>
        <w:spacing w:after="0" w:line="240" w:lineRule="auto"/>
      </w:pPr>
      <w:r>
        <w:separator/>
      </w:r>
    </w:p>
  </w:endnote>
  <w:endnote w:type="continuationSeparator" w:id="0">
    <w:p w:rsidR="00CA70C8" w:rsidRDefault="00CA70C8" w:rsidP="002D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861149"/>
      <w:docPartObj>
        <w:docPartGallery w:val="Page Numbers (Bottom of Page)"/>
        <w:docPartUnique/>
      </w:docPartObj>
    </w:sdtPr>
    <w:sdtEndPr/>
    <w:sdtContent>
      <w:p w:rsidR="00515157" w:rsidRDefault="005151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7D0">
          <w:rPr>
            <w:noProof/>
          </w:rPr>
          <w:t>6</w:t>
        </w:r>
        <w:r>
          <w:fldChar w:fldCharType="end"/>
        </w:r>
      </w:p>
    </w:sdtContent>
  </w:sdt>
  <w:p w:rsidR="00515157" w:rsidRDefault="005151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C8" w:rsidRDefault="00CA70C8" w:rsidP="002D09AA">
      <w:pPr>
        <w:spacing w:after="0" w:line="240" w:lineRule="auto"/>
      </w:pPr>
      <w:r>
        <w:separator/>
      </w:r>
    </w:p>
  </w:footnote>
  <w:footnote w:type="continuationSeparator" w:id="0">
    <w:p w:rsidR="00CA70C8" w:rsidRDefault="00CA70C8" w:rsidP="002D09AA">
      <w:pPr>
        <w:spacing w:after="0" w:line="240" w:lineRule="auto"/>
      </w:pPr>
      <w:r>
        <w:continuationSeparator/>
      </w:r>
    </w:p>
  </w:footnote>
  <w:footnote w:id="1">
    <w:p w:rsidR="00515157" w:rsidRDefault="005151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2277">
        <w:rPr>
          <w:rFonts w:ascii="Arial Narrow" w:eastAsia="Times New Roman" w:hAnsi="Arial Narrow" w:cs="Calibri"/>
          <w:sz w:val="18"/>
          <w:szCs w:val="18"/>
          <w:lang w:eastAsia="pl-PL"/>
        </w:rPr>
        <w:t>Wskaźnik agregujący</w:t>
      </w:r>
      <w:r>
        <w:rPr>
          <w:rFonts w:ascii="Arial Narrow" w:eastAsia="Times New Roman" w:hAnsi="Arial Narrow" w:cs="Calibri"/>
          <w:sz w:val="18"/>
          <w:szCs w:val="18"/>
          <w:lang w:eastAsia="pl-PL"/>
        </w:rPr>
        <w:t xml:space="preserve"> wartości wskaźników kluczowych nie jest wybierany na poziomie projektu (nie jest dostępny w słowniku horyzontalnym SL2014).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20"/>
    <w:rsid w:val="000161CD"/>
    <w:rsid w:val="00025790"/>
    <w:rsid w:val="00026DA9"/>
    <w:rsid w:val="000278F7"/>
    <w:rsid w:val="00062056"/>
    <w:rsid w:val="0007063F"/>
    <w:rsid w:val="000A5B29"/>
    <w:rsid w:val="000C285D"/>
    <w:rsid w:val="000D46D6"/>
    <w:rsid w:val="000E61C4"/>
    <w:rsid w:val="000E75CC"/>
    <w:rsid w:val="000F3120"/>
    <w:rsid w:val="00107C76"/>
    <w:rsid w:val="00111B8B"/>
    <w:rsid w:val="00115CEB"/>
    <w:rsid w:val="00123D52"/>
    <w:rsid w:val="00130C1C"/>
    <w:rsid w:val="00134D7E"/>
    <w:rsid w:val="00141282"/>
    <w:rsid w:val="00141D5D"/>
    <w:rsid w:val="00143C57"/>
    <w:rsid w:val="001512DB"/>
    <w:rsid w:val="00152423"/>
    <w:rsid w:val="00165C6C"/>
    <w:rsid w:val="001748E7"/>
    <w:rsid w:val="00174CC3"/>
    <w:rsid w:val="00176AE5"/>
    <w:rsid w:val="001821A8"/>
    <w:rsid w:val="001959FB"/>
    <w:rsid w:val="001B3CD8"/>
    <w:rsid w:val="001D1298"/>
    <w:rsid w:val="001D2E87"/>
    <w:rsid w:val="001F2F4A"/>
    <w:rsid w:val="00202751"/>
    <w:rsid w:val="00205D0A"/>
    <w:rsid w:val="00221620"/>
    <w:rsid w:val="00223B28"/>
    <w:rsid w:val="00254F04"/>
    <w:rsid w:val="00265115"/>
    <w:rsid w:val="00265D61"/>
    <w:rsid w:val="00266E83"/>
    <w:rsid w:val="00280DC1"/>
    <w:rsid w:val="00291CE3"/>
    <w:rsid w:val="0029231B"/>
    <w:rsid w:val="002929A3"/>
    <w:rsid w:val="002A266C"/>
    <w:rsid w:val="002D06C9"/>
    <w:rsid w:val="002D09AA"/>
    <w:rsid w:val="002D5E38"/>
    <w:rsid w:val="002F55CA"/>
    <w:rsid w:val="002F560A"/>
    <w:rsid w:val="0030371E"/>
    <w:rsid w:val="0031040B"/>
    <w:rsid w:val="00316639"/>
    <w:rsid w:val="003402C5"/>
    <w:rsid w:val="003518E2"/>
    <w:rsid w:val="00354A78"/>
    <w:rsid w:val="00371C7B"/>
    <w:rsid w:val="00371FF9"/>
    <w:rsid w:val="00380927"/>
    <w:rsid w:val="00386191"/>
    <w:rsid w:val="003873EB"/>
    <w:rsid w:val="003B60A8"/>
    <w:rsid w:val="003E7E2A"/>
    <w:rsid w:val="004046AC"/>
    <w:rsid w:val="00410C8F"/>
    <w:rsid w:val="00411EB5"/>
    <w:rsid w:val="00413002"/>
    <w:rsid w:val="00416525"/>
    <w:rsid w:val="004203EE"/>
    <w:rsid w:val="004208BF"/>
    <w:rsid w:val="00433A65"/>
    <w:rsid w:val="004A67D8"/>
    <w:rsid w:val="004B0326"/>
    <w:rsid w:val="004B7EDD"/>
    <w:rsid w:val="004D3270"/>
    <w:rsid w:val="004E6D41"/>
    <w:rsid w:val="004F790E"/>
    <w:rsid w:val="00504458"/>
    <w:rsid w:val="00504EA9"/>
    <w:rsid w:val="00515157"/>
    <w:rsid w:val="005227D0"/>
    <w:rsid w:val="0052343A"/>
    <w:rsid w:val="00537013"/>
    <w:rsid w:val="005401A8"/>
    <w:rsid w:val="00574B20"/>
    <w:rsid w:val="00592EA9"/>
    <w:rsid w:val="0059706E"/>
    <w:rsid w:val="005B0AD1"/>
    <w:rsid w:val="005C305F"/>
    <w:rsid w:val="005C3134"/>
    <w:rsid w:val="005D3E22"/>
    <w:rsid w:val="005D739C"/>
    <w:rsid w:val="005E0B4F"/>
    <w:rsid w:val="005F46E9"/>
    <w:rsid w:val="005F4E9B"/>
    <w:rsid w:val="005F6BC3"/>
    <w:rsid w:val="00601199"/>
    <w:rsid w:val="00603D49"/>
    <w:rsid w:val="00621D9B"/>
    <w:rsid w:val="0062333B"/>
    <w:rsid w:val="00635E79"/>
    <w:rsid w:val="006411FA"/>
    <w:rsid w:val="00645984"/>
    <w:rsid w:val="00646E51"/>
    <w:rsid w:val="006627AF"/>
    <w:rsid w:val="0066553E"/>
    <w:rsid w:val="006678F4"/>
    <w:rsid w:val="00680955"/>
    <w:rsid w:val="006A772B"/>
    <w:rsid w:val="006A7827"/>
    <w:rsid w:val="006C482A"/>
    <w:rsid w:val="006D072B"/>
    <w:rsid w:val="006F2524"/>
    <w:rsid w:val="006F3FE2"/>
    <w:rsid w:val="00704400"/>
    <w:rsid w:val="0071152B"/>
    <w:rsid w:val="00726499"/>
    <w:rsid w:val="007312AA"/>
    <w:rsid w:val="0075144F"/>
    <w:rsid w:val="00771379"/>
    <w:rsid w:val="007935AA"/>
    <w:rsid w:val="007B7ADB"/>
    <w:rsid w:val="007D09F0"/>
    <w:rsid w:val="007D6E6A"/>
    <w:rsid w:val="00800660"/>
    <w:rsid w:val="00802BB1"/>
    <w:rsid w:val="00820324"/>
    <w:rsid w:val="00821590"/>
    <w:rsid w:val="008278F8"/>
    <w:rsid w:val="0084080C"/>
    <w:rsid w:val="00843607"/>
    <w:rsid w:val="0085365F"/>
    <w:rsid w:val="00866089"/>
    <w:rsid w:val="00887794"/>
    <w:rsid w:val="00890F56"/>
    <w:rsid w:val="008C20B2"/>
    <w:rsid w:val="008F2F74"/>
    <w:rsid w:val="00902F96"/>
    <w:rsid w:val="009049A4"/>
    <w:rsid w:val="00916A70"/>
    <w:rsid w:val="00937895"/>
    <w:rsid w:val="00937ADB"/>
    <w:rsid w:val="00943D66"/>
    <w:rsid w:val="0094487E"/>
    <w:rsid w:val="0098482C"/>
    <w:rsid w:val="0099128C"/>
    <w:rsid w:val="00994225"/>
    <w:rsid w:val="00994DBB"/>
    <w:rsid w:val="009A07F4"/>
    <w:rsid w:val="009C4474"/>
    <w:rsid w:val="009C47DF"/>
    <w:rsid w:val="009E75A1"/>
    <w:rsid w:val="009F6153"/>
    <w:rsid w:val="00A0623D"/>
    <w:rsid w:val="00A1086C"/>
    <w:rsid w:val="00A266FB"/>
    <w:rsid w:val="00A43700"/>
    <w:rsid w:val="00A70E79"/>
    <w:rsid w:val="00AA1A7D"/>
    <w:rsid w:val="00AB2AA1"/>
    <w:rsid w:val="00AB5026"/>
    <w:rsid w:val="00AC24D6"/>
    <w:rsid w:val="00AC5DF0"/>
    <w:rsid w:val="00AD279A"/>
    <w:rsid w:val="00AE3055"/>
    <w:rsid w:val="00AE4512"/>
    <w:rsid w:val="00AF28FE"/>
    <w:rsid w:val="00B34426"/>
    <w:rsid w:val="00B36A33"/>
    <w:rsid w:val="00B36DF5"/>
    <w:rsid w:val="00B605A4"/>
    <w:rsid w:val="00B7245E"/>
    <w:rsid w:val="00B7639F"/>
    <w:rsid w:val="00B951A9"/>
    <w:rsid w:val="00B97564"/>
    <w:rsid w:val="00BA1FB7"/>
    <w:rsid w:val="00BD7820"/>
    <w:rsid w:val="00BE11D3"/>
    <w:rsid w:val="00BE7053"/>
    <w:rsid w:val="00BE7CFF"/>
    <w:rsid w:val="00BF3044"/>
    <w:rsid w:val="00C17684"/>
    <w:rsid w:val="00C32493"/>
    <w:rsid w:val="00C36A00"/>
    <w:rsid w:val="00CA70C8"/>
    <w:rsid w:val="00CC1D8C"/>
    <w:rsid w:val="00CC5190"/>
    <w:rsid w:val="00CE696D"/>
    <w:rsid w:val="00CF088A"/>
    <w:rsid w:val="00CF1A92"/>
    <w:rsid w:val="00D27F12"/>
    <w:rsid w:val="00D468A8"/>
    <w:rsid w:val="00D66CEC"/>
    <w:rsid w:val="00D70915"/>
    <w:rsid w:val="00D912D1"/>
    <w:rsid w:val="00DA5130"/>
    <w:rsid w:val="00DC47AE"/>
    <w:rsid w:val="00DD4864"/>
    <w:rsid w:val="00DE1301"/>
    <w:rsid w:val="00DF01B6"/>
    <w:rsid w:val="00DF0DDE"/>
    <w:rsid w:val="00E03EAB"/>
    <w:rsid w:val="00E13BF5"/>
    <w:rsid w:val="00E22277"/>
    <w:rsid w:val="00E32466"/>
    <w:rsid w:val="00E34509"/>
    <w:rsid w:val="00E462C9"/>
    <w:rsid w:val="00E9423A"/>
    <w:rsid w:val="00EC614B"/>
    <w:rsid w:val="00ED707B"/>
    <w:rsid w:val="00EE0D9A"/>
    <w:rsid w:val="00F231FC"/>
    <w:rsid w:val="00F23392"/>
    <w:rsid w:val="00F24BC4"/>
    <w:rsid w:val="00F36551"/>
    <w:rsid w:val="00F54946"/>
    <w:rsid w:val="00F61777"/>
    <w:rsid w:val="00F76E49"/>
    <w:rsid w:val="00F83393"/>
    <w:rsid w:val="00F97262"/>
    <w:rsid w:val="00FA36E8"/>
    <w:rsid w:val="00FB2FB7"/>
    <w:rsid w:val="00FB4E6B"/>
    <w:rsid w:val="00FC0DCD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4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2227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2277"/>
    <w:rPr>
      <w:color w:val="800080"/>
      <w:u w:val="single"/>
    </w:rPr>
  </w:style>
  <w:style w:type="paragraph" w:customStyle="1" w:styleId="font1">
    <w:name w:val="font1"/>
    <w:basedOn w:val="Normalny"/>
    <w:rsid w:val="00E222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4">
    <w:name w:val="xl64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9">
    <w:name w:val="xl89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8">
    <w:name w:val="xl9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9">
    <w:name w:val="xl9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E22277"/>
    <w:pPr>
      <w:pBdr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E22277"/>
    <w:pPr>
      <w:pBdr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E22277"/>
    <w:pPr>
      <w:pBdr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8">
    <w:name w:val="xl1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9">
    <w:name w:val="xl119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0">
    <w:name w:val="xl12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1">
    <w:name w:val="xl12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2">
    <w:name w:val="xl122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3">
    <w:name w:val="xl123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5">
    <w:name w:val="xl12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0">
    <w:name w:val="xl1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1">
    <w:name w:val="xl13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2">
    <w:name w:val="xl132"/>
    <w:basedOn w:val="Normalny"/>
    <w:rsid w:val="00E22277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3">
    <w:name w:val="xl1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4">
    <w:name w:val="xl13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5">
    <w:name w:val="xl135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6">
    <w:name w:val="xl136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7">
    <w:name w:val="xl13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E22277"/>
    <w:pPr>
      <w:pBdr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E2227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1">
    <w:name w:val="xl14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2">
    <w:name w:val="xl142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6">
    <w:name w:val="xl14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9">
    <w:name w:val="xl1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0">
    <w:name w:val="xl15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1">
    <w:name w:val="xl151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1">
    <w:name w:val="xl161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3">
    <w:name w:val="xl163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7">
    <w:name w:val="xl16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8">
    <w:name w:val="xl16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9">
    <w:name w:val="xl169"/>
    <w:basedOn w:val="Normalny"/>
    <w:rsid w:val="00E22277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0">
    <w:name w:val="xl170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2">
    <w:name w:val="xl172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E2227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8">
    <w:name w:val="xl178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9">
    <w:name w:val="xl179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0">
    <w:name w:val="xl180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1">
    <w:name w:val="xl18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2">
    <w:name w:val="xl182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3">
    <w:name w:val="xl183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4">
    <w:name w:val="xl184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5">
    <w:name w:val="xl185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6">
    <w:name w:val="xl186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7">
    <w:name w:val="xl18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1">
    <w:name w:val="xl191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2">
    <w:name w:val="xl19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3">
    <w:name w:val="xl1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7">
    <w:name w:val="xl19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8">
    <w:name w:val="xl19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9">
    <w:name w:val="xl199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0">
    <w:name w:val="xl20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1">
    <w:name w:val="xl20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2">
    <w:name w:val="xl202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3">
    <w:name w:val="xl2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4">
    <w:name w:val="xl2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5">
    <w:name w:val="xl205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6">
    <w:name w:val="xl206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7">
    <w:name w:val="xl20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8">
    <w:name w:val="xl208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9">
    <w:name w:val="xl209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0">
    <w:name w:val="xl21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1">
    <w:name w:val="xl21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2">
    <w:name w:val="xl21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3">
    <w:name w:val="xl213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4">
    <w:name w:val="xl21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5">
    <w:name w:val="xl21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6">
    <w:name w:val="xl216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7">
    <w:name w:val="xl21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8">
    <w:name w:val="xl2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9">
    <w:name w:val="xl219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0">
    <w:name w:val="xl220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1">
    <w:name w:val="xl22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2">
    <w:name w:val="xl22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3">
    <w:name w:val="xl223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4">
    <w:name w:val="xl224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5">
    <w:name w:val="xl22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6">
    <w:name w:val="xl22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7">
    <w:name w:val="xl22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8">
    <w:name w:val="xl22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9">
    <w:name w:val="xl2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0">
    <w:name w:val="xl2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1">
    <w:name w:val="xl23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2">
    <w:name w:val="xl232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3">
    <w:name w:val="xl2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4">
    <w:name w:val="xl234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5">
    <w:name w:val="xl23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6">
    <w:name w:val="xl236"/>
    <w:basedOn w:val="Normalny"/>
    <w:rsid w:val="00E2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7">
    <w:name w:val="xl237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8">
    <w:name w:val="xl238"/>
    <w:basedOn w:val="Normalny"/>
    <w:rsid w:val="00E22277"/>
    <w:pPr>
      <w:pBdr>
        <w:top w:val="single" w:sz="12" w:space="0" w:color="800000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9">
    <w:name w:val="xl239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0">
    <w:name w:val="xl240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1">
    <w:name w:val="xl241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2">
    <w:name w:val="xl242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3">
    <w:name w:val="xl243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4">
    <w:name w:val="xl244"/>
    <w:basedOn w:val="Normalny"/>
    <w:rsid w:val="00E22277"/>
    <w:pPr>
      <w:pBdr>
        <w:top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5">
    <w:name w:val="xl245"/>
    <w:basedOn w:val="Normalny"/>
    <w:rsid w:val="00E22277"/>
    <w:pPr>
      <w:pBdr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6">
    <w:name w:val="xl246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7">
    <w:name w:val="xl247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8">
    <w:name w:val="xl24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9">
    <w:name w:val="xl2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0">
    <w:name w:val="xl25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1">
    <w:name w:val="xl25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2">
    <w:name w:val="xl25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3">
    <w:name w:val="xl253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4">
    <w:name w:val="xl254"/>
    <w:basedOn w:val="Normalny"/>
    <w:rsid w:val="00E22277"/>
    <w:pPr>
      <w:pBdr>
        <w:top w:val="single" w:sz="12" w:space="0" w:color="800000"/>
        <w:left w:val="single" w:sz="12" w:space="0" w:color="800000"/>
        <w:bottom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5">
    <w:name w:val="xl255"/>
    <w:basedOn w:val="Normalny"/>
    <w:rsid w:val="00E22277"/>
    <w:pPr>
      <w:pBdr>
        <w:top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7">
    <w:name w:val="xl257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8">
    <w:name w:val="xl258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9">
    <w:name w:val="xl259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33A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9AA"/>
  </w:style>
  <w:style w:type="paragraph" w:styleId="Stopka">
    <w:name w:val="footer"/>
    <w:basedOn w:val="Normalny"/>
    <w:link w:val="Stopka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9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6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6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6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4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2227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2277"/>
    <w:rPr>
      <w:color w:val="800080"/>
      <w:u w:val="single"/>
    </w:rPr>
  </w:style>
  <w:style w:type="paragraph" w:customStyle="1" w:styleId="font1">
    <w:name w:val="font1"/>
    <w:basedOn w:val="Normalny"/>
    <w:rsid w:val="00E2227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5">
    <w:name w:val="font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3">
    <w:name w:val="xl63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4">
    <w:name w:val="xl64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22277"/>
    <w:pPr>
      <w:pBdr>
        <w:top w:val="single" w:sz="12" w:space="0" w:color="800000"/>
        <w:lef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89">
    <w:name w:val="xl89"/>
    <w:basedOn w:val="Normalny"/>
    <w:rsid w:val="00E222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pl-PL"/>
    </w:rPr>
  </w:style>
  <w:style w:type="paragraph" w:customStyle="1" w:styleId="xl95">
    <w:name w:val="xl95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8">
    <w:name w:val="xl98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99">
    <w:name w:val="xl99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E22277"/>
    <w:pPr>
      <w:pBdr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1">
    <w:name w:val="xl11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2">
    <w:name w:val="xl112"/>
    <w:basedOn w:val="Normalny"/>
    <w:rsid w:val="00E22277"/>
    <w:pPr>
      <w:pBdr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3">
    <w:name w:val="xl113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E22277"/>
    <w:pPr>
      <w:pBdr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5">
    <w:name w:val="xl115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E22277"/>
    <w:pPr>
      <w:pBdr>
        <w:left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E22277"/>
    <w:pPr>
      <w:pBdr>
        <w:top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8">
    <w:name w:val="xl1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19">
    <w:name w:val="xl119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0">
    <w:name w:val="xl12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1">
    <w:name w:val="xl12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2">
    <w:name w:val="xl122"/>
    <w:basedOn w:val="Normalny"/>
    <w:rsid w:val="00E222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3">
    <w:name w:val="xl123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4">
    <w:name w:val="xl124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5">
    <w:name w:val="xl125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8">
    <w:name w:val="xl128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29">
    <w:name w:val="xl1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0">
    <w:name w:val="xl1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1">
    <w:name w:val="xl13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2">
    <w:name w:val="xl132"/>
    <w:basedOn w:val="Normalny"/>
    <w:rsid w:val="00E22277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3">
    <w:name w:val="xl1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4">
    <w:name w:val="xl13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5">
    <w:name w:val="xl135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6">
    <w:name w:val="xl136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7">
    <w:name w:val="xl137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E22277"/>
    <w:pPr>
      <w:pBdr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E2227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1">
    <w:name w:val="xl14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2">
    <w:name w:val="xl142"/>
    <w:basedOn w:val="Normalny"/>
    <w:rsid w:val="00E22277"/>
    <w:pPr>
      <w:pBdr>
        <w:top w:val="single" w:sz="12" w:space="0" w:color="800000"/>
        <w:left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5">
    <w:name w:val="xl14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46">
    <w:name w:val="xl14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49">
    <w:name w:val="xl1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0">
    <w:name w:val="xl150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1">
    <w:name w:val="xl151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E22277"/>
    <w:pPr>
      <w:pBdr>
        <w:top w:val="single" w:sz="4" w:space="0" w:color="auto"/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3">
    <w:name w:val="xl153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57">
    <w:name w:val="xl15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1">
    <w:name w:val="xl161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3">
    <w:name w:val="xl163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66">
    <w:name w:val="xl166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7">
    <w:name w:val="xl16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8">
    <w:name w:val="xl16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69">
    <w:name w:val="xl169"/>
    <w:basedOn w:val="Normalny"/>
    <w:rsid w:val="00E22277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0">
    <w:name w:val="xl170"/>
    <w:basedOn w:val="Normalny"/>
    <w:rsid w:val="00E22277"/>
    <w:pPr>
      <w:pBdr>
        <w:top w:val="single" w:sz="12" w:space="0" w:color="800000"/>
        <w:left w:val="single" w:sz="4" w:space="0" w:color="auto"/>
        <w:bottom w:val="single" w:sz="12" w:space="0" w:color="800000"/>
        <w:right w:val="single" w:sz="12" w:space="0" w:color="8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l-PL"/>
    </w:rPr>
  </w:style>
  <w:style w:type="paragraph" w:customStyle="1" w:styleId="xl171">
    <w:name w:val="xl171"/>
    <w:basedOn w:val="Normalny"/>
    <w:rsid w:val="00E222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2">
    <w:name w:val="xl172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E2227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E22277"/>
    <w:pPr>
      <w:pBdr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E222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E22277"/>
    <w:pPr>
      <w:pBdr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8">
    <w:name w:val="xl178"/>
    <w:basedOn w:val="Normalny"/>
    <w:rsid w:val="00E22277"/>
    <w:pPr>
      <w:pBdr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79">
    <w:name w:val="xl179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0">
    <w:name w:val="xl180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1">
    <w:name w:val="xl181"/>
    <w:basedOn w:val="Normalny"/>
    <w:rsid w:val="00E22277"/>
    <w:pPr>
      <w:pBdr>
        <w:left w:val="single" w:sz="4" w:space="0" w:color="auto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2">
    <w:name w:val="xl182"/>
    <w:basedOn w:val="Normalny"/>
    <w:rsid w:val="00E22277"/>
    <w:pPr>
      <w:pBdr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3">
    <w:name w:val="xl183"/>
    <w:basedOn w:val="Normalny"/>
    <w:rsid w:val="00E22277"/>
    <w:pPr>
      <w:pBdr>
        <w:left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4">
    <w:name w:val="xl184"/>
    <w:basedOn w:val="Normalny"/>
    <w:rsid w:val="00E22277"/>
    <w:pPr>
      <w:pBdr>
        <w:left w:val="single" w:sz="4" w:space="0" w:color="auto"/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5">
    <w:name w:val="xl185"/>
    <w:basedOn w:val="Normalny"/>
    <w:rsid w:val="00E22277"/>
    <w:pPr>
      <w:pBdr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6">
    <w:name w:val="xl186"/>
    <w:basedOn w:val="Normalny"/>
    <w:rsid w:val="00E22277"/>
    <w:pPr>
      <w:pBdr>
        <w:top w:val="single" w:sz="4" w:space="0" w:color="auto"/>
        <w:left w:val="single" w:sz="12" w:space="0" w:color="800000"/>
        <w:bottom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87">
    <w:name w:val="xl187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8">
    <w:name w:val="xl188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89">
    <w:name w:val="xl189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0">
    <w:name w:val="xl190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1">
    <w:name w:val="xl191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2">
    <w:name w:val="xl192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3">
    <w:name w:val="xl19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E22277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  <w:lang w:eastAsia="pl-PL"/>
    </w:rPr>
  </w:style>
  <w:style w:type="paragraph" w:customStyle="1" w:styleId="xl196">
    <w:name w:val="xl196"/>
    <w:basedOn w:val="Normalny"/>
    <w:rsid w:val="00E22277"/>
    <w:pPr>
      <w:pBdr>
        <w:top w:val="single" w:sz="4" w:space="0" w:color="auto"/>
        <w:bottom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7">
    <w:name w:val="xl19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8">
    <w:name w:val="xl198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199">
    <w:name w:val="xl199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0">
    <w:name w:val="xl20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1">
    <w:name w:val="xl20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2">
    <w:name w:val="xl202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3">
    <w:name w:val="xl203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4">
    <w:name w:val="xl204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5">
    <w:name w:val="xl205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6">
    <w:name w:val="xl206"/>
    <w:basedOn w:val="Normalny"/>
    <w:rsid w:val="00E222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7">
    <w:name w:val="xl207"/>
    <w:basedOn w:val="Normalny"/>
    <w:rsid w:val="00E2227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8">
    <w:name w:val="xl208"/>
    <w:basedOn w:val="Normalny"/>
    <w:rsid w:val="00E222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09">
    <w:name w:val="xl209"/>
    <w:basedOn w:val="Normalny"/>
    <w:rsid w:val="00E22277"/>
    <w:pPr>
      <w:pBdr>
        <w:top w:val="single" w:sz="4" w:space="0" w:color="auto"/>
        <w:left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0">
    <w:name w:val="xl210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1">
    <w:name w:val="xl21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2">
    <w:name w:val="xl21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3">
    <w:name w:val="xl213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4">
    <w:name w:val="xl214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5">
    <w:name w:val="xl21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6">
    <w:name w:val="xl216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7">
    <w:name w:val="xl217"/>
    <w:basedOn w:val="Normalny"/>
    <w:rsid w:val="00E22277"/>
    <w:pPr>
      <w:pBdr>
        <w:top w:val="single" w:sz="12" w:space="0" w:color="800000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8">
    <w:name w:val="xl218"/>
    <w:basedOn w:val="Normalny"/>
    <w:rsid w:val="00E22277"/>
    <w:pPr>
      <w:pBdr>
        <w:top w:val="single" w:sz="12" w:space="0" w:color="800000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19">
    <w:name w:val="xl219"/>
    <w:basedOn w:val="Normalny"/>
    <w:rsid w:val="00E22277"/>
    <w:pPr>
      <w:pBdr>
        <w:top w:val="single" w:sz="4" w:space="0" w:color="auto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0">
    <w:name w:val="xl220"/>
    <w:basedOn w:val="Normalny"/>
    <w:rsid w:val="00E22277"/>
    <w:pPr>
      <w:pBdr>
        <w:top w:val="single" w:sz="4" w:space="0" w:color="auto"/>
        <w:left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1">
    <w:name w:val="xl221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2">
    <w:name w:val="xl22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3">
    <w:name w:val="xl223"/>
    <w:basedOn w:val="Normalny"/>
    <w:rsid w:val="00E22277"/>
    <w:pPr>
      <w:pBdr>
        <w:left w:val="single" w:sz="12" w:space="0" w:color="800000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4">
    <w:name w:val="xl224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5">
    <w:name w:val="xl225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6">
    <w:name w:val="xl226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7">
    <w:name w:val="xl227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8">
    <w:name w:val="xl228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29">
    <w:name w:val="xl22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0">
    <w:name w:val="xl23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1">
    <w:name w:val="xl23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2">
    <w:name w:val="xl232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3">
    <w:name w:val="xl233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4">
    <w:name w:val="xl234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5">
    <w:name w:val="xl235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6">
    <w:name w:val="xl236"/>
    <w:basedOn w:val="Normalny"/>
    <w:rsid w:val="00E2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37">
    <w:name w:val="xl237"/>
    <w:basedOn w:val="Normalny"/>
    <w:rsid w:val="00E22277"/>
    <w:pPr>
      <w:pBdr>
        <w:left w:val="single" w:sz="4" w:space="0" w:color="auto"/>
        <w:bottom w:val="single" w:sz="4" w:space="0" w:color="auto"/>
        <w:right w:val="single" w:sz="12" w:space="0" w:color="8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8">
    <w:name w:val="xl238"/>
    <w:basedOn w:val="Normalny"/>
    <w:rsid w:val="00E22277"/>
    <w:pPr>
      <w:pBdr>
        <w:top w:val="single" w:sz="12" w:space="0" w:color="800000"/>
        <w:lef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39">
    <w:name w:val="xl239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0">
    <w:name w:val="xl240"/>
    <w:basedOn w:val="Normalny"/>
    <w:rsid w:val="00E22277"/>
    <w:pPr>
      <w:pBdr>
        <w:top w:val="single" w:sz="12" w:space="0" w:color="800000"/>
        <w:left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1">
    <w:name w:val="xl241"/>
    <w:basedOn w:val="Normalny"/>
    <w:rsid w:val="00E222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2">
    <w:name w:val="xl242"/>
    <w:basedOn w:val="Normalny"/>
    <w:rsid w:val="00E2227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3">
    <w:name w:val="xl243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4">
    <w:name w:val="xl244"/>
    <w:basedOn w:val="Normalny"/>
    <w:rsid w:val="00E22277"/>
    <w:pPr>
      <w:pBdr>
        <w:top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5">
    <w:name w:val="xl245"/>
    <w:basedOn w:val="Normalny"/>
    <w:rsid w:val="00E22277"/>
    <w:pPr>
      <w:pBdr>
        <w:bottom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6">
    <w:name w:val="xl246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7">
    <w:name w:val="xl247"/>
    <w:basedOn w:val="Normalny"/>
    <w:rsid w:val="00E22277"/>
    <w:pPr>
      <w:pBdr>
        <w:top w:val="single" w:sz="4" w:space="0" w:color="000000"/>
        <w:left w:val="single" w:sz="12" w:space="0" w:color="800000"/>
        <w:bottom w:val="single" w:sz="4" w:space="0" w:color="0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8">
    <w:name w:val="xl248"/>
    <w:basedOn w:val="Normalny"/>
    <w:rsid w:val="00E22277"/>
    <w:pPr>
      <w:pBdr>
        <w:top w:val="single" w:sz="4" w:space="0" w:color="auto"/>
        <w:left w:val="single" w:sz="12" w:space="0" w:color="800000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49">
    <w:name w:val="xl249"/>
    <w:basedOn w:val="Normalny"/>
    <w:rsid w:val="00E22277"/>
    <w:pPr>
      <w:pBdr>
        <w:top w:val="single" w:sz="4" w:space="0" w:color="auto"/>
        <w:left w:val="single" w:sz="12" w:space="0" w:color="8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0">
    <w:name w:val="xl250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1">
    <w:name w:val="xl251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2">
    <w:name w:val="xl252"/>
    <w:basedOn w:val="Normalny"/>
    <w:rsid w:val="00E222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3">
    <w:name w:val="xl253"/>
    <w:basedOn w:val="Normalny"/>
    <w:rsid w:val="00E222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pl-PL"/>
    </w:rPr>
  </w:style>
  <w:style w:type="paragraph" w:customStyle="1" w:styleId="xl254">
    <w:name w:val="xl254"/>
    <w:basedOn w:val="Normalny"/>
    <w:rsid w:val="00E22277"/>
    <w:pPr>
      <w:pBdr>
        <w:top w:val="single" w:sz="12" w:space="0" w:color="800000"/>
        <w:left w:val="single" w:sz="12" w:space="0" w:color="800000"/>
        <w:bottom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5">
    <w:name w:val="xl255"/>
    <w:basedOn w:val="Normalny"/>
    <w:rsid w:val="00E22277"/>
    <w:pPr>
      <w:pBdr>
        <w:top w:val="single" w:sz="12" w:space="0" w:color="800000"/>
        <w:bottom w:val="single" w:sz="12" w:space="0" w:color="800000"/>
        <w:right w:val="single" w:sz="12" w:space="0" w:color="8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E22277"/>
    <w:pPr>
      <w:pBdr>
        <w:top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7">
    <w:name w:val="xl257"/>
    <w:basedOn w:val="Normalny"/>
    <w:rsid w:val="00E22277"/>
    <w:pPr>
      <w:pBdr>
        <w:top w:val="single" w:sz="12" w:space="0" w:color="800000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8">
    <w:name w:val="xl258"/>
    <w:basedOn w:val="Normalny"/>
    <w:rsid w:val="00E22277"/>
    <w:pPr>
      <w:pBdr>
        <w:top w:val="single" w:sz="12" w:space="0" w:color="800000"/>
        <w:left w:val="single" w:sz="12" w:space="0" w:color="800000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customStyle="1" w:styleId="xl259">
    <w:name w:val="xl259"/>
    <w:basedOn w:val="Normalny"/>
    <w:rsid w:val="00E22277"/>
    <w:pPr>
      <w:pBdr>
        <w:top w:val="single" w:sz="12" w:space="0" w:color="800000"/>
        <w:right w:val="single" w:sz="12" w:space="0" w:color="8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33A6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9AA"/>
  </w:style>
  <w:style w:type="paragraph" w:styleId="Stopka">
    <w:name w:val="footer"/>
    <w:basedOn w:val="Normalny"/>
    <w:link w:val="StopkaZnak"/>
    <w:uiPriority w:val="99"/>
    <w:unhideWhenUsed/>
    <w:rsid w:val="002D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9A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36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36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23AE-6F45-4B88-95A4-641BBB6C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22</Pages>
  <Words>6907</Words>
  <Characters>41446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Jablonska (Polaska)</dc:creator>
  <cp:lastModifiedBy>Eliza Jablonska (Polaska)</cp:lastModifiedBy>
  <cp:revision>19</cp:revision>
  <cp:lastPrinted>2016-08-04T13:12:00Z</cp:lastPrinted>
  <dcterms:created xsi:type="dcterms:W3CDTF">2017-01-05T10:46:00Z</dcterms:created>
  <dcterms:modified xsi:type="dcterms:W3CDTF">2017-02-06T09:20:00Z</dcterms:modified>
</cp:coreProperties>
</file>