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0264A0" w:rsidRDefault="00F9626A" w:rsidP="00E82916">
      <w:pPr>
        <w:pStyle w:val="Default"/>
        <w:jc w:val="both"/>
      </w:pPr>
      <w:r w:rsidRPr="000264A0">
        <w:rPr>
          <w:rFonts w:asciiTheme="majorHAnsi" w:hAnsiTheme="majorHAnsi"/>
        </w:rPr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</w:p>
    <w:p w:rsidR="0058602A" w:rsidRPr="000264A0" w:rsidRDefault="0058602A" w:rsidP="00E82916">
      <w:pPr>
        <w:pStyle w:val="Default"/>
        <w:jc w:val="both"/>
      </w:pPr>
    </w:p>
    <w:p w:rsidR="00D12A24" w:rsidRPr="000264A0" w:rsidRDefault="005A6698" w:rsidP="001056EF">
      <w:pPr>
        <w:pStyle w:val="Default"/>
        <w:jc w:val="center"/>
        <w:rPr>
          <w:b/>
        </w:rPr>
      </w:pPr>
      <w:r w:rsidRPr="000264A0">
        <w:rPr>
          <w:b/>
        </w:rPr>
        <w:t>Uchwała nr</w:t>
      </w:r>
      <w:r w:rsidR="006E3D5E" w:rsidRPr="000264A0">
        <w:rPr>
          <w:b/>
        </w:rPr>
        <w:t xml:space="preserve"> </w:t>
      </w:r>
      <w:r w:rsidR="000B5358">
        <w:rPr>
          <w:b/>
        </w:rPr>
        <w:t>119</w:t>
      </w:r>
      <w:r w:rsidR="002D0272" w:rsidRPr="000264A0">
        <w:rPr>
          <w:b/>
        </w:rPr>
        <w:t>/2017</w:t>
      </w:r>
      <w:r w:rsidR="003A5D26" w:rsidRPr="000264A0">
        <w:rPr>
          <w:b/>
        </w:rPr>
        <w:t xml:space="preserve"> </w:t>
      </w:r>
      <w:r w:rsidR="00D12A24" w:rsidRPr="000264A0">
        <w:rPr>
          <w:b/>
        </w:rPr>
        <w:t>r.</w:t>
      </w:r>
    </w:p>
    <w:p w:rsidR="00D12A24" w:rsidRPr="000264A0" w:rsidRDefault="00D12A24" w:rsidP="001056EF">
      <w:pPr>
        <w:pStyle w:val="Default"/>
        <w:jc w:val="center"/>
        <w:rPr>
          <w:b/>
        </w:rPr>
      </w:pPr>
      <w:r w:rsidRPr="000264A0">
        <w:rPr>
          <w:b/>
        </w:rPr>
        <w:t>Komitetu Monitorującego Regionalny Program Operacyjny</w:t>
      </w:r>
    </w:p>
    <w:p w:rsidR="00D12A24" w:rsidRPr="000264A0" w:rsidRDefault="00D12A24" w:rsidP="001056EF">
      <w:pPr>
        <w:pStyle w:val="Default"/>
        <w:jc w:val="center"/>
        <w:rPr>
          <w:b/>
        </w:rPr>
      </w:pPr>
      <w:r w:rsidRPr="000264A0">
        <w:rPr>
          <w:b/>
        </w:rPr>
        <w:t>Województwa Świętokrzyskiego na lata 2014-2020</w:t>
      </w:r>
    </w:p>
    <w:p w:rsidR="00E82916" w:rsidRPr="000264A0" w:rsidRDefault="005A6698" w:rsidP="001056EF">
      <w:pPr>
        <w:pStyle w:val="Default"/>
        <w:jc w:val="center"/>
        <w:rPr>
          <w:b/>
          <w:bCs/>
        </w:rPr>
      </w:pPr>
      <w:r w:rsidRPr="000264A0">
        <w:rPr>
          <w:b/>
        </w:rPr>
        <w:t>z dnia</w:t>
      </w:r>
      <w:r w:rsidR="000B5358">
        <w:rPr>
          <w:b/>
        </w:rPr>
        <w:t xml:space="preserve"> 26.06.</w:t>
      </w:r>
      <w:r w:rsidR="002D0272" w:rsidRPr="000264A0">
        <w:rPr>
          <w:b/>
        </w:rPr>
        <w:t>2017</w:t>
      </w:r>
      <w:r w:rsidR="003A5D26" w:rsidRPr="000264A0">
        <w:rPr>
          <w:b/>
        </w:rPr>
        <w:t xml:space="preserve"> </w:t>
      </w:r>
      <w:r w:rsidR="00D12A24" w:rsidRPr="000264A0">
        <w:rPr>
          <w:b/>
        </w:rPr>
        <w:t>r.</w:t>
      </w:r>
    </w:p>
    <w:p w:rsidR="00D12A24" w:rsidRPr="000264A0" w:rsidRDefault="00D12A24" w:rsidP="00E82916">
      <w:pPr>
        <w:pStyle w:val="Default"/>
        <w:jc w:val="both"/>
        <w:rPr>
          <w:b/>
          <w:bCs/>
        </w:rPr>
      </w:pPr>
    </w:p>
    <w:p w:rsidR="00D12A24" w:rsidRPr="000264A0" w:rsidRDefault="00D12A24" w:rsidP="00E82916">
      <w:pPr>
        <w:pStyle w:val="Default"/>
        <w:jc w:val="both"/>
        <w:rPr>
          <w:b/>
          <w:bCs/>
        </w:rPr>
      </w:pPr>
    </w:p>
    <w:p w:rsidR="009A642A" w:rsidRPr="000264A0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4A0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E17D1C" w:rsidRPr="000264A0" w:rsidRDefault="00F9626A" w:rsidP="00A178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D1C">
        <w:rPr>
          <w:rFonts w:ascii="Times New Roman" w:hAnsi="Times New Roman" w:cs="Times New Roman"/>
          <w:b/>
          <w:sz w:val="24"/>
          <w:szCs w:val="24"/>
        </w:rPr>
        <w:t>przyjęcia</w:t>
      </w:r>
      <w:r w:rsidR="00A1787E" w:rsidRPr="00E17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42A" w:rsidRPr="00E17D1C">
        <w:rPr>
          <w:rFonts w:ascii="Times New Roman" w:hAnsi="Times New Roman" w:cs="Times New Roman"/>
          <w:b/>
          <w:sz w:val="24"/>
          <w:szCs w:val="24"/>
        </w:rPr>
        <w:t xml:space="preserve">zaktualizowanych </w:t>
      </w:r>
      <w:r w:rsidR="00A1787E" w:rsidRPr="00E17D1C">
        <w:rPr>
          <w:rFonts w:ascii="Times New Roman" w:hAnsi="Times New Roman" w:cs="Times New Roman"/>
          <w:b/>
          <w:sz w:val="24"/>
          <w:szCs w:val="24"/>
        </w:rPr>
        <w:t xml:space="preserve">kryteriów wyboru projektów dotyczących </w:t>
      </w:r>
      <w:r w:rsidR="009A642A" w:rsidRPr="00E17D1C">
        <w:rPr>
          <w:rFonts w:ascii="Times New Roman" w:hAnsi="Times New Roman" w:cs="Times New Roman"/>
          <w:b/>
          <w:sz w:val="24"/>
          <w:szCs w:val="24"/>
        </w:rPr>
        <w:br/>
      </w:r>
      <w:r w:rsidR="00E17D1C" w:rsidRPr="00E17D1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Poddziałania 10.2.1 Wsparcie aktywności zawodowej osób powyżej 29 roku życia pozostających bez zat</w:t>
      </w:r>
      <w:r w:rsidR="00272CD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rudnienia.</w:t>
      </w:r>
    </w:p>
    <w:p w:rsidR="00E82916" w:rsidRPr="000264A0" w:rsidRDefault="00E82916" w:rsidP="00E82916">
      <w:pPr>
        <w:pStyle w:val="Default"/>
        <w:jc w:val="both"/>
      </w:pPr>
    </w:p>
    <w:p w:rsidR="00A65391" w:rsidRPr="000264A0" w:rsidRDefault="00E82916">
      <w:pPr>
        <w:pStyle w:val="Default"/>
        <w:ind w:left="3540" w:firstLine="708"/>
        <w:jc w:val="both"/>
      </w:pPr>
      <w:r w:rsidRPr="000264A0">
        <w:t xml:space="preserve">§ 1 </w:t>
      </w:r>
    </w:p>
    <w:p w:rsidR="00E82916" w:rsidRPr="000264A0" w:rsidRDefault="00E82916" w:rsidP="00E82916">
      <w:pPr>
        <w:pStyle w:val="Default"/>
        <w:jc w:val="both"/>
      </w:pPr>
    </w:p>
    <w:p w:rsidR="00AB1877" w:rsidRPr="000264A0" w:rsidRDefault="00AB1877" w:rsidP="00AB1877">
      <w:pPr>
        <w:pStyle w:val="Default"/>
        <w:jc w:val="both"/>
      </w:pPr>
      <w:r w:rsidRPr="000264A0">
        <w:t xml:space="preserve">Zgodnie z art. 110 ust. 2 lit. a) Rozporządzenia Rady (WE) nr 1303/2013 z dnia 17 grudnia 2013r. </w:t>
      </w:r>
      <w:r w:rsidRPr="000264A0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0264A0">
        <w:t xml:space="preserve"> oraz</w:t>
      </w:r>
      <w:r w:rsidRPr="000264A0">
        <w:rPr>
          <w:rStyle w:val="Formularznormalny"/>
        </w:rPr>
        <w:t xml:space="preserve"> w związku z art. 14 ust. 10 Ustawy z dnia 11 lipca 2014 r.</w:t>
      </w:r>
      <w:r w:rsidRPr="000264A0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0264A0">
        <w:rPr>
          <w:rStyle w:val="Formularznormalny"/>
        </w:rPr>
        <w:t>6</w:t>
      </w:r>
      <w:r w:rsidRPr="000264A0">
        <w:rPr>
          <w:rStyle w:val="Formularznormalny"/>
        </w:rPr>
        <w:t xml:space="preserve"> r. poz. </w:t>
      </w:r>
      <w:r w:rsidR="004C5CB5" w:rsidRPr="000264A0">
        <w:rPr>
          <w:rStyle w:val="Formularznormalny"/>
        </w:rPr>
        <w:t>217</w:t>
      </w:r>
      <w:r w:rsidRPr="000264A0">
        <w:rPr>
          <w:rStyle w:val="Formularznormalny"/>
        </w:rPr>
        <w:t>),</w:t>
      </w:r>
      <w:r w:rsidRPr="000264A0">
        <w:t xml:space="preserve"> w zw. z § 4 ust. 1 lit. b Uchwały Nr 339/15 Zarządu Województwa Świętokrzyskiego z dnia 20 kwietnia 2015</w:t>
      </w:r>
      <w:r w:rsidR="00A12335" w:rsidRPr="000264A0">
        <w:t xml:space="preserve"> </w:t>
      </w:r>
      <w:r w:rsidRPr="000264A0">
        <w:t>r. w sprawie: powołania Komitetu Monitorującego Regionalny Program Operacyjny Województwa Świętokrzyskiego na lata 2014-2020,</w:t>
      </w:r>
      <w:r w:rsidRPr="000264A0">
        <w:rPr>
          <w:rStyle w:val="Formularznormalny"/>
        </w:rPr>
        <w:t xml:space="preserve"> </w:t>
      </w:r>
      <w:r w:rsidRPr="000264A0">
        <w:t xml:space="preserve">uchwala się, co następuje: </w:t>
      </w:r>
    </w:p>
    <w:p w:rsidR="00D12A24" w:rsidRPr="000264A0" w:rsidRDefault="00D12A24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ind w:left="3540" w:firstLine="708"/>
        <w:jc w:val="both"/>
      </w:pPr>
      <w:r w:rsidRPr="000264A0">
        <w:t xml:space="preserve">§2 </w:t>
      </w:r>
    </w:p>
    <w:p w:rsidR="003E794F" w:rsidRPr="000264A0" w:rsidRDefault="003E794F" w:rsidP="00E82916">
      <w:pPr>
        <w:pStyle w:val="Default"/>
        <w:ind w:left="3540" w:firstLine="708"/>
        <w:jc w:val="both"/>
      </w:pPr>
    </w:p>
    <w:p w:rsidR="00E82916" w:rsidRPr="00E17D1C" w:rsidRDefault="00F9626A" w:rsidP="004D18C8">
      <w:pPr>
        <w:pStyle w:val="Default"/>
        <w:jc w:val="both"/>
      </w:pPr>
      <w:r w:rsidRPr="00E17D1C">
        <w:t>Przyjmuje się</w:t>
      </w:r>
      <w:r w:rsidR="00A1787E" w:rsidRPr="00E17D1C">
        <w:t xml:space="preserve"> </w:t>
      </w:r>
      <w:r w:rsidR="00576638" w:rsidRPr="00E17D1C">
        <w:t xml:space="preserve">zaktualizowane </w:t>
      </w:r>
      <w:r w:rsidR="00A1787E" w:rsidRPr="00E17D1C">
        <w:t>kryteria wyboru projek</w:t>
      </w:r>
      <w:r w:rsidR="001478CF" w:rsidRPr="00E17D1C">
        <w:t xml:space="preserve">tów dotyczące </w:t>
      </w:r>
      <w:r w:rsidR="00E17D1C" w:rsidRPr="00E17D1C">
        <w:rPr>
          <w:rFonts w:eastAsia="Times New Roman"/>
          <w:bCs/>
          <w:lang w:eastAsia="en-US"/>
        </w:rPr>
        <w:t>Poddziałania 10.2.1 Wsparcie aktywności zawodowej osób powyżej 29 roku życia pozostających bez za</w:t>
      </w:r>
      <w:r w:rsidR="00272CD8">
        <w:rPr>
          <w:rFonts w:eastAsia="Times New Roman"/>
          <w:bCs/>
          <w:lang w:eastAsia="en-US"/>
        </w:rPr>
        <w:t>trudnienia</w:t>
      </w:r>
      <w:r w:rsidR="00E17D1C" w:rsidRPr="00E17D1C">
        <w:rPr>
          <w:rFonts w:eastAsia="Times New Roman"/>
          <w:bCs/>
          <w:lang w:eastAsia="en-US"/>
        </w:rPr>
        <w:t xml:space="preserve">, </w:t>
      </w:r>
      <w:r w:rsidR="00FC3932" w:rsidRPr="00E17D1C">
        <w:t>które</w:t>
      </w:r>
      <w:r w:rsidR="00E82916" w:rsidRPr="00E17D1C">
        <w:t xml:space="preserve"> stanowi</w:t>
      </w:r>
      <w:r w:rsidR="00FC3932" w:rsidRPr="00E17D1C">
        <w:t>ą</w:t>
      </w:r>
      <w:r w:rsidR="00E82916" w:rsidRPr="00E17D1C">
        <w:t xml:space="preserve"> załącznik do niniejszej Uchwały. </w:t>
      </w:r>
    </w:p>
    <w:p w:rsidR="00D12A24" w:rsidRPr="000264A0" w:rsidRDefault="00D12A24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ind w:left="3540" w:firstLine="708"/>
        <w:jc w:val="both"/>
      </w:pPr>
      <w:r w:rsidRPr="000264A0">
        <w:t xml:space="preserve">§3 </w:t>
      </w:r>
    </w:p>
    <w:p w:rsidR="003E794F" w:rsidRPr="000264A0" w:rsidRDefault="003E794F" w:rsidP="00E82916">
      <w:pPr>
        <w:pStyle w:val="Default"/>
        <w:ind w:left="3540" w:firstLine="708"/>
        <w:jc w:val="both"/>
      </w:pPr>
    </w:p>
    <w:p w:rsidR="00E82916" w:rsidRPr="000264A0" w:rsidRDefault="00E82916" w:rsidP="00E82916">
      <w:pPr>
        <w:pStyle w:val="Default"/>
        <w:jc w:val="both"/>
      </w:pPr>
      <w:r w:rsidRPr="000264A0">
        <w:t xml:space="preserve">Uchwała wchodzi w życie z dniem przyjęcia. </w:t>
      </w:r>
    </w:p>
    <w:p w:rsidR="00E82916" w:rsidRPr="000264A0" w:rsidRDefault="00E82916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jc w:val="both"/>
      </w:pPr>
    </w:p>
    <w:p w:rsidR="000B5358" w:rsidRPr="000B5358" w:rsidRDefault="000B5358" w:rsidP="000B5358">
      <w:pPr>
        <w:pStyle w:val="Default"/>
        <w:ind w:left="4956" w:firstLine="708"/>
        <w:jc w:val="both"/>
      </w:pPr>
      <w:r>
        <w:t xml:space="preserve">  </w:t>
      </w:r>
      <w:r w:rsidRPr="000B5358">
        <w:t>Marek Szczepanik</w:t>
      </w:r>
    </w:p>
    <w:p w:rsidR="000B5358" w:rsidRPr="000B5358" w:rsidRDefault="000B5358" w:rsidP="000B5358">
      <w:pPr>
        <w:pStyle w:val="Default"/>
        <w:jc w:val="both"/>
        <w:rPr>
          <w:lang w:eastAsia="en-US"/>
        </w:rPr>
      </w:pPr>
    </w:p>
    <w:p w:rsidR="000B5358" w:rsidRPr="000B5358" w:rsidRDefault="000B5358" w:rsidP="000B5358">
      <w:pPr>
        <w:pStyle w:val="Default"/>
        <w:jc w:val="both"/>
      </w:pPr>
    </w:p>
    <w:p w:rsidR="000B5358" w:rsidRPr="000B5358" w:rsidRDefault="000B5358" w:rsidP="000B5358">
      <w:pPr>
        <w:pStyle w:val="Default"/>
        <w:jc w:val="both"/>
      </w:pPr>
    </w:p>
    <w:p w:rsidR="000B5358" w:rsidRPr="000B5358" w:rsidRDefault="000B5358" w:rsidP="000B5358">
      <w:pPr>
        <w:pStyle w:val="Default"/>
        <w:jc w:val="both"/>
      </w:pPr>
    </w:p>
    <w:p w:rsidR="000B5358" w:rsidRPr="000B5358" w:rsidRDefault="000B5358" w:rsidP="000B5358">
      <w:pPr>
        <w:pStyle w:val="Default"/>
        <w:ind w:left="4956"/>
      </w:pPr>
      <w:r>
        <w:t xml:space="preserve">      </w:t>
      </w:r>
      <w:r w:rsidRPr="000B5358">
        <w:t>Zastępca Przewodniczącego</w:t>
      </w:r>
    </w:p>
    <w:p w:rsidR="000B5358" w:rsidRPr="000B5358" w:rsidRDefault="000B5358" w:rsidP="000B5358">
      <w:pPr>
        <w:pStyle w:val="Default"/>
        <w:ind w:left="3540" w:firstLine="708"/>
        <w:jc w:val="center"/>
      </w:pPr>
      <w:r w:rsidRPr="000B5358">
        <w:t xml:space="preserve"> Komitetu Monitorującego</w:t>
      </w:r>
    </w:p>
    <w:p w:rsidR="000B5358" w:rsidRPr="000B5358" w:rsidRDefault="000B5358" w:rsidP="000B5358">
      <w:pPr>
        <w:pStyle w:val="Default"/>
        <w:ind w:left="4248"/>
        <w:jc w:val="center"/>
      </w:pPr>
      <w:r w:rsidRPr="000B5358">
        <w:t>Regionalny Program</w:t>
      </w:r>
      <w:bookmarkStart w:id="0" w:name="_GoBack"/>
      <w:bookmarkEnd w:id="0"/>
      <w:r w:rsidRPr="000B5358">
        <w:t xml:space="preserve"> Operacyjny Województwa  Świętokrzyskiego na lata 2014-2020</w:t>
      </w:r>
    </w:p>
    <w:p w:rsidR="005C32E4" w:rsidRPr="000264A0" w:rsidRDefault="005C32E4" w:rsidP="000B5358">
      <w:pPr>
        <w:pStyle w:val="Default"/>
        <w:tabs>
          <w:tab w:val="left" w:pos="5812"/>
        </w:tabs>
        <w:ind w:left="4248" w:firstLine="708"/>
      </w:pPr>
    </w:p>
    <w:sectPr w:rsidR="005C32E4" w:rsidRPr="000264A0" w:rsidSect="000264A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C114D"/>
    <w:multiLevelType w:val="hybridMultilevel"/>
    <w:tmpl w:val="45EAACFE"/>
    <w:lvl w:ilvl="0" w:tplc="0B122F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5E99"/>
    <w:rsid w:val="000264A0"/>
    <w:rsid w:val="00056E93"/>
    <w:rsid w:val="000854BD"/>
    <w:rsid w:val="00095498"/>
    <w:rsid w:val="000B5358"/>
    <w:rsid w:val="000E2760"/>
    <w:rsid w:val="001056EF"/>
    <w:rsid w:val="001478CF"/>
    <w:rsid w:val="001D4F0E"/>
    <w:rsid w:val="001D6D61"/>
    <w:rsid w:val="001F4699"/>
    <w:rsid w:val="00214B33"/>
    <w:rsid w:val="002314DD"/>
    <w:rsid w:val="00245681"/>
    <w:rsid w:val="002722B3"/>
    <w:rsid w:val="00272CD8"/>
    <w:rsid w:val="002811CD"/>
    <w:rsid w:val="002B0338"/>
    <w:rsid w:val="002D0272"/>
    <w:rsid w:val="003037A4"/>
    <w:rsid w:val="00363786"/>
    <w:rsid w:val="003A5D2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13E62"/>
    <w:rsid w:val="00776871"/>
    <w:rsid w:val="007A6670"/>
    <w:rsid w:val="00800CE5"/>
    <w:rsid w:val="00800E94"/>
    <w:rsid w:val="00820046"/>
    <w:rsid w:val="0082255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93DF9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17D1C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52B2"/>
    <w:rsid w:val="00F34C68"/>
    <w:rsid w:val="00F4734E"/>
    <w:rsid w:val="00F54A97"/>
    <w:rsid w:val="00F709E2"/>
    <w:rsid w:val="00F80B56"/>
    <w:rsid w:val="00F81194"/>
    <w:rsid w:val="00F92512"/>
    <w:rsid w:val="00F9626A"/>
    <w:rsid w:val="00FB0BEC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17F9-9B0F-4ADF-A238-AEE0C9B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10</cp:revision>
  <cp:lastPrinted>2017-06-02T06:32:00Z</cp:lastPrinted>
  <dcterms:created xsi:type="dcterms:W3CDTF">2017-02-24T11:41:00Z</dcterms:created>
  <dcterms:modified xsi:type="dcterms:W3CDTF">2017-06-27T05:48:00Z</dcterms:modified>
</cp:coreProperties>
</file>