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A67" w:rsidRDefault="00997E38" w:rsidP="00997E38">
      <w:pPr>
        <w:spacing w:line="360" w:lineRule="auto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A162E8">
        <w:rPr>
          <w:rFonts w:ascii="Calibri" w:hAnsi="Calibri" w:cs="Calibri"/>
          <w:b/>
          <w:noProof/>
        </w:rPr>
        <w:drawing>
          <wp:inline distT="0" distB="0" distL="0" distR="0">
            <wp:extent cx="2034540" cy="569595"/>
            <wp:effectExtent l="19050" t="0" r="3810" b="0"/>
            <wp:docPr id="1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45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5E3E" w:rsidRPr="00DA4A67" w:rsidRDefault="00AD5E3E" w:rsidP="00DA4A6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4A67" w:rsidRPr="00DA4A67" w:rsidRDefault="00DA4A67" w:rsidP="00DA4A6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A67">
        <w:rPr>
          <w:rFonts w:ascii="Times New Roman" w:hAnsi="Times New Roman" w:cs="Times New Roman"/>
          <w:b/>
          <w:sz w:val="22"/>
          <w:szCs w:val="22"/>
        </w:rPr>
        <w:t xml:space="preserve">REGULAMIN PLEBISCYTU </w:t>
      </w:r>
    </w:p>
    <w:p w:rsidR="00DA4A67" w:rsidRPr="00DA4A67" w:rsidRDefault="00DA4A67" w:rsidP="00DA4A6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A67">
        <w:rPr>
          <w:rFonts w:ascii="Times New Roman" w:hAnsi="Times New Roman" w:cs="Times New Roman"/>
          <w:b/>
          <w:sz w:val="22"/>
          <w:szCs w:val="22"/>
        </w:rPr>
        <w:t>”MOJE INNOWACYJNE OTOCZENIE - MOJA INNOWACYJNA GMINA”</w:t>
      </w:r>
    </w:p>
    <w:p w:rsidR="00DA4A67" w:rsidRPr="00DA4A67" w:rsidRDefault="00DA4A67" w:rsidP="00DA4A67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4A67">
        <w:rPr>
          <w:rFonts w:ascii="Times New Roman" w:hAnsi="Times New Roman" w:cs="Times New Roman"/>
          <w:sz w:val="22"/>
          <w:szCs w:val="22"/>
        </w:rPr>
        <w:t xml:space="preserve">Regulamin określa zasady, zakres i warunki uczestnictwa w </w:t>
      </w:r>
      <w:r w:rsidRPr="00DA4A67">
        <w:rPr>
          <w:rFonts w:ascii="Times New Roman" w:hAnsi="Times New Roman" w:cs="Times New Roman"/>
          <w:bCs/>
          <w:sz w:val="22"/>
          <w:szCs w:val="22"/>
        </w:rPr>
        <w:t>Plebiscycie</w:t>
      </w:r>
      <w:r w:rsidRPr="00DA4A67">
        <w:rPr>
          <w:rFonts w:ascii="Times New Roman" w:hAnsi="Times New Roman" w:cs="Times New Roman"/>
          <w:sz w:val="22"/>
          <w:szCs w:val="22"/>
        </w:rPr>
        <w:t xml:space="preserve"> pn.: ”MOJE INNOWACYJNE OTOCZENIE </w:t>
      </w:r>
      <w:r w:rsidR="001B6AA7">
        <w:rPr>
          <w:rFonts w:ascii="Times New Roman" w:hAnsi="Times New Roman" w:cs="Times New Roman"/>
          <w:sz w:val="22"/>
          <w:szCs w:val="22"/>
        </w:rPr>
        <w:t>–</w:t>
      </w:r>
      <w:r w:rsidRPr="00DA4A67">
        <w:rPr>
          <w:rFonts w:ascii="Times New Roman" w:hAnsi="Times New Roman" w:cs="Times New Roman"/>
          <w:sz w:val="22"/>
          <w:szCs w:val="22"/>
        </w:rPr>
        <w:t xml:space="preserve"> MOJA INNOWACYJNA GMINA”. </w:t>
      </w:r>
    </w:p>
    <w:p w:rsidR="00DA4A67" w:rsidRPr="00DA4A67" w:rsidRDefault="00DA4A67" w:rsidP="00DA4A67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A67">
        <w:rPr>
          <w:rFonts w:ascii="Times New Roman" w:hAnsi="Times New Roman" w:cs="Times New Roman"/>
          <w:b/>
          <w:sz w:val="22"/>
          <w:szCs w:val="22"/>
        </w:rPr>
        <w:t>§ 1</w:t>
      </w:r>
    </w:p>
    <w:p w:rsidR="00DA4A67" w:rsidRPr="00DA4A67" w:rsidRDefault="00DA4A67" w:rsidP="00676191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A67">
        <w:rPr>
          <w:rFonts w:ascii="Times New Roman" w:hAnsi="Times New Roman" w:cs="Times New Roman"/>
          <w:b/>
          <w:sz w:val="22"/>
          <w:szCs w:val="22"/>
        </w:rPr>
        <w:t>POSTANOWIENIA OGÓLNE</w:t>
      </w:r>
    </w:p>
    <w:p w:rsidR="00DA4A67" w:rsidRPr="00DA4A67" w:rsidRDefault="00DA4A67" w:rsidP="003F48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A4A67">
        <w:rPr>
          <w:rFonts w:ascii="Times New Roman" w:hAnsi="Times New Roman" w:cs="Times New Roman"/>
          <w:b/>
          <w:color w:val="000000"/>
          <w:sz w:val="22"/>
          <w:szCs w:val="22"/>
        </w:rPr>
        <w:t>Organizatorem</w:t>
      </w:r>
      <w:r w:rsidRPr="00DA4A67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DA4A67">
        <w:rPr>
          <w:rFonts w:ascii="Times New Roman" w:hAnsi="Times New Roman" w:cs="Times New Roman"/>
          <w:bCs/>
          <w:color w:val="000000"/>
          <w:sz w:val="22"/>
          <w:szCs w:val="22"/>
        </w:rPr>
        <w:t>Plebiscytu</w:t>
      </w:r>
      <w:r w:rsidRPr="00DA4A67">
        <w:rPr>
          <w:rFonts w:ascii="Times New Roman" w:hAnsi="Times New Roman" w:cs="Times New Roman"/>
          <w:color w:val="000000"/>
          <w:sz w:val="22"/>
          <w:szCs w:val="22"/>
        </w:rPr>
        <w:t xml:space="preserve"> pn.: „MOJE INNOWACYJNE OTOCZENIE </w:t>
      </w:r>
      <w:r w:rsidR="001B6AA7">
        <w:rPr>
          <w:rFonts w:ascii="Times New Roman" w:hAnsi="Times New Roman" w:cs="Times New Roman"/>
          <w:color w:val="000000"/>
          <w:sz w:val="22"/>
          <w:szCs w:val="22"/>
        </w:rPr>
        <w:t>–</w:t>
      </w:r>
      <w:r w:rsidRPr="00DA4A67">
        <w:rPr>
          <w:rFonts w:ascii="Times New Roman" w:hAnsi="Times New Roman" w:cs="Times New Roman"/>
          <w:color w:val="000000"/>
          <w:sz w:val="22"/>
          <w:szCs w:val="22"/>
        </w:rPr>
        <w:t xml:space="preserve"> MOJA INNOWACYJNA GMINA”, zwanego dalej „Plebiscytem”, jest Urząd Marszałkowski Województwa Świętokrzyskiego, Departament Polityki Regionalnej, ul. Sienkiewicza 63, 25-002 Kielce.</w:t>
      </w:r>
    </w:p>
    <w:p w:rsidR="00DA4A67" w:rsidRPr="00DA4A67" w:rsidRDefault="00DA4A67" w:rsidP="003F48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</w:rPr>
        <w:t xml:space="preserve">Plebiscyt skierowany jest do gmin miejsko-wiejskich i wiejskich województwa świętokrzyskiego, zwanych dalej </w:t>
      </w:r>
      <w:r w:rsidRPr="00DA4A67">
        <w:rPr>
          <w:rFonts w:ascii="Times New Roman" w:hAnsi="Times New Roman" w:cs="Times New Roman"/>
          <w:b/>
          <w:color w:val="000000"/>
          <w:sz w:val="22"/>
          <w:szCs w:val="22"/>
        </w:rPr>
        <w:t>Uczestnikami</w:t>
      </w:r>
      <w:r w:rsidRPr="00DA4A67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A4A67" w:rsidRPr="00DA4A67" w:rsidRDefault="00DA4A67" w:rsidP="003F48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</w:rPr>
        <w:t>Celem Plebiscytu jest aktywizacja gmin miejsko-wiejskich i wiejskich województwa świętokrzyskiego w obszarze innowacyjności, poprzez promocję prorozwojowych działań i/lub rozwiązań (edukacyjnych, biznesowych i innych) z możliwością zastosowania w gospodarce.</w:t>
      </w:r>
    </w:p>
    <w:p w:rsidR="00DA4A67" w:rsidRPr="00DA4A67" w:rsidRDefault="00DA4A67" w:rsidP="003F48BC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</w:rPr>
        <w:t xml:space="preserve">Plebiscyt organizowany jest </w:t>
      </w:r>
      <w:r w:rsidR="0086360E">
        <w:rPr>
          <w:rFonts w:ascii="Times New Roman" w:hAnsi="Times New Roman" w:cs="Times New Roman"/>
          <w:color w:val="000000"/>
          <w:sz w:val="22"/>
          <w:szCs w:val="22"/>
        </w:rPr>
        <w:t>raz w roku</w:t>
      </w:r>
      <w:r w:rsidR="00997E38">
        <w:rPr>
          <w:rFonts w:ascii="Times New Roman" w:hAnsi="Times New Roman" w:cs="Times New Roman"/>
          <w:color w:val="000000"/>
          <w:sz w:val="22"/>
          <w:szCs w:val="22"/>
        </w:rPr>
        <w:t>.</w:t>
      </w:r>
    </w:p>
    <w:p w:rsidR="00DA4A67" w:rsidRPr="00DA4A67" w:rsidRDefault="00DA4A67" w:rsidP="00DA4A6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DA4A67" w:rsidRPr="00DA4A67" w:rsidRDefault="00DA4A67" w:rsidP="00DA4A6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A67">
        <w:rPr>
          <w:rFonts w:ascii="Times New Roman" w:hAnsi="Times New Roman" w:cs="Times New Roman"/>
          <w:b/>
          <w:sz w:val="22"/>
          <w:szCs w:val="22"/>
        </w:rPr>
        <w:t>§ 2</w:t>
      </w:r>
    </w:p>
    <w:p w:rsidR="00DA4A67" w:rsidRPr="00DA4A67" w:rsidRDefault="00DA4A67" w:rsidP="00676191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A67">
        <w:rPr>
          <w:rFonts w:ascii="Times New Roman" w:hAnsi="Times New Roman" w:cs="Times New Roman"/>
          <w:b/>
          <w:sz w:val="22"/>
          <w:szCs w:val="22"/>
        </w:rPr>
        <w:t>ZGŁOSZENIE DO UDZIAŁU W PLEBISCYCIE</w:t>
      </w:r>
    </w:p>
    <w:p w:rsidR="00DA4A67" w:rsidRPr="00DA4A67" w:rsidRDefault="00DA4A67" w:rsidP="003F48B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</w:rPr>
        <w:t>Uczestnik do udziału w Plebiscycie zgłasza inicjatywę proinnowacyjną</w:t>
      </w:r>
      <w:r w:rsidRPr="00DA4A67">
        <w:rPr>
          <w:rFonts w:ascii="Times New Roman" w:hAnsi="Times New Roman" w:cs="Times New Roman"/>
          <w:sz w:val="22"/>
          <w:szCs w:val="22"/>
          <w:vertAlign w:val="superscript"/>
        </w:rPr>
        <w:footnoteReference w:id="1"/>
      </w:r>
      <w:r w:rsidRPr="00DA4A67">
        <w:rPr>
          <w:rFonts w:ascii="Times New Roman" w:hAnsi="Times New Roman" w:cs="Times New Roman"/>
          <w:sz w:val="22"/>
          <w:szCs w:val="22"/>
        </w:rPr>
        <w:t>, zrealizowaną samodzielnie i/lub wspólnie z innymi podmiotami po raz pierwszy, prowadzącą do pobudzenia</w:t>
      </w:r>
      <w:r w:rsidR="007876F5">
        <w:rPr>
          <w:rFonts w:ascii="Times New Roman" w:hAnsi="Times New Roman" w:cs="Times New Roman"/>
          <w:sz w:val="22"/>
          <w:szCs w:val="22"/>
        </w:rPr>
        <w:t xml:space="preserve"> rozwoju</w:t>
      </w:r>
      <w:r w:rsidRPr="00DA4A67">
        <w:rPr>
          <w:rFonts w:ascii="Times New Roman" w:hAnsi="Times New Roman" w:cs="Times New Roman"/>
          <w:sz w:val="22"/>
          <w:szCs w:val="22"/>
        </w:rPr>
        <w:t xml:space="preserve"> społeczno-gospodarczego Gminy. </w:t>
      </w:r>
    </w:p>
    <w:p w:rsidR="00DA4A67" w:rsidRPr="00DA4A67" w:rsidRDefault="00DA4A67" w:rsidP="003F48B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  <w:lang w:eastAsia="en-US"/>
        </w:rPr>
        <w:t>Zgłoszenie składane przez Gminę może zawierać wyłącznie działania/inicjatywy, które zostały zrealizowane lub zakończone w roku kalendarzowym poprzedzającym rok składania zgłoszeń lub w pierwszym kwartale bieżącego roku.</w:t>
      </w:r>
    </w:p>
    <w:p w:rsidR="00DA4A67" w:rsidRPr="00DA4A67" w:rsidRDefault="00DA4A67" w:rsidP="003F48B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  <w:lang w:eastAsia="en-US"/>
        </w:rPr>
        <w:t>Uczestnik, w określonym przez Organizatora terminie</w:t>
      </w:r>
      <w:r w:rsidR="001B6AA7">
        <w:rPr>
          <w:rFonts w:ascii="Times New Roman" w:hAnsi="Times New Roman" w:cs="Times New Roman"/>
          <w:sz w:val="22"/>
          <w:szCs w:val="22"/>
          <w:lang w:eastAsia="en-US"/>
        </w:rPr>
        <w:t>,</w:t>
      </w:r>
      <w:r w:rsidRPr="00DA4A67">
        <w:rPr>
          <w:rFonts w:ascii="Times New Roman" w:hAnsi="Times New Roman" w:cs="Times New Roman"/>
          <w:sz w:val="22"/>
          <w:szCs w:val="22"/>
          <w:lang w:eastAsia="en-US"/>
        </w:rPr>
        <w:t xml:space="preserve"> zgłasza swój udział poprzez wypełnienie formularza, stanowiącego Załącznik nr 1 do niniejszego Regulaminu, zamieszczonego na stronie internetowej </w:t>
      </w:r>
      <w:hyperlink r:id="rId9" w:history="1">
        <w:r w:rsidRPr="00DA4A67">
          <w:rPr>
            <w:rFonts w:ascii="Times New Roman" w:hAnsi="Times New Roman" w:cs="Times New Roman"/>
            <w:color w:val="0000FF"/>
            <w:sz w:val="22"/>
            <w:szCs w:val="22"/>
            <w:u w:val="single"/>
            <w:lang w:eastAsia="en-US"/>
          </w:rPr>
          <w:t>www.spinno.pl</w:t>
        </w:r>
      </w:hyperlink>
      <w:r w:rsidRPr="00DA4A67">
        <w:rPr>
          <w:rFonts w:ascii="Times New Roman" w:hAnsi="Times New Roman" w:cs="Times New Roman"/>
          <w:sz w:val="22"/>
          <w:szCs w:val="22"/>
          <w:lang w:eastAsia="en-US"/>
        </w:rPr>
        <w:t xml:space="preserve"> i przesłanie go w wersji papierowej wraz z </w:t>
      </w:r>
      <w:r w:rsidR="002F151A">
        <w:rPr>
          <w:rFonts w:ascii="Times New Roman" w:hAnsi="Times New Roman" w:cs="Times New Roman"/>
          <w:sz w:val="22"/>
          <w:szCs w:val="22"/>
          <w:lang w:eastAsia="en-US"/>
        </w:rPr>
        <w:t>dołączoną płytą CD lub</w:t>
      </w:r>
      <w:r w:rsidRPr="00DA4A67">
        <w:rPr>
          <w:rFonts w:ascii="Times New Roman" w:hAnsi="Times New Roman" w:cs="Times New Roman"/>
          <w:sz w:val="22"/>
          <w:szCs w:val="22"/>
          <w:lang w:eastAsia="en-US"/>
        </w:rPr>
        <w:t xml:space="preserve"> wersji elektronicznej (ePUAP) na adres: Urząd Marszałkowski Województwa Świętokrzyskiego, </w:t>
      </w:r>
      <w:r w:rsidRPr="00DA4A67">
        <w:rPr>
          <w:rFonts w:ascii="Times New Roman" w:hAnsi="Times New Roman" w:cs="Times New Roman"/>
          <w:color w:val="000000"/>
          <w:sz w:val="22"/>
          <w:szCs w:val="22"/>
        </w:rPr>
        <w:t>Departament Polityki Regionalnej</w:t>
      </w:r>
      <w:r w:rsidRPr="00DA4A67">
        <w:rPr>
          <w:rFonts w:ascii="Times New Roman" w:hAnsi="Times New Roman" w:cs="Times New Roman"/>
          <w:sz w:val="22"/>
          <w:szCs w:val="22"/>
          <w:lang w:eastAsia="en-US"/>
        </w:rPr>
        <w:t>,</w:t>
      </w:r>
      <w:r w:rsidR="00C36678" w:rsidRPr="00C36678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C36678" w:rsidRPr="00DA4A67">
        <w:rPr>
          <w:rFonts w:ascii="Times New Roman" w:hAnsi="Times New Roman" w:cs="Times New Roman"/>
          <w:color w:val="000000"/>
          <w:sz w:val="22"/>
          <w:szCs w:val="22"/>
        </w:rPr>
        <w:t>ul. Sienkiewicza 63, 25-002 Kielce</w:t>
      </w:r>
      <w:r w:rsidRPr="00DA4A67">
        <w:rPr>
          <w:rFonts w:ascii="Times New Roman" w:hAnsi="Times New Roman" w:cs="Times New Roman"/>
          <w:sz w:val="22"/>
          <w:szCs w:val="22"/>
          <w:lang w:eastAsia="en-US"/>
        </w:rPr>
        <w:t>, z dopiskiem na kopercie „Plebiscyt”.</w:t>
      </w:r>
    </w:p>
    <w:p w:rsidR="00DA4A67" w:rsidRPr="00DA4A67" w:rsidRDefault="00DA4A67" w:rsidP="003F48B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</w:rPr>
        <w:t xml:space="preserve">Uczestnik w ramach Plebiscytu może zgłosić </w:t>
      </w:r>
      <w:r w:rsidR="002F151A">
        <w:rPr>
          <w:rFonts w:ascii="Times New Roman" w:hAnsi="Times New Roman" w:cs="Times New Roman"/>
          <w:b/>
          <w:sz w:val="22"/>
          <w:szCs w:val="22"/>
        </w:rPr>
        <w:t>wyłącznie jedno działanie/</w:t>
      </w:r>
      <w:r w:rsidRPr="00DA4A67">
        <w:rPr>
          <w:rFonts w:ascii="Times New Roman" w:hAnsi="Times New Roman" w:cs="Times New Roman"/>
          <w:b/>
          <w:sz w:val="22"/>
          <w:szCs w:val="22"/>
        </w:rPr>
        <w:t>inicjatywę</w:t>
      </w:r>
      <w:r w:rsidRPr="00DA4A67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DA4A67" w:rsidRPr="00DA4A67" w:rsidRDefault="00DA4A67" w:rsidP="003F48B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</w:rPr>
        <w:t xml:space="preserve">Złożenie dwóch lub większej ilości formularzy zgłoszeniowych skutkować będzie zwrotem </w:t>
      </w:r>
      <w:r w:rsidRPr="00DA4A67">
        <w:rPr>
          <w:rFonts w:ascii="Times New Roman" w:hAnsi="Times New Roman" w:cs="Times New Roman"/>
          <w:sz w:val="22"/>
          <w:szCs w:val="22"/>
        </w:rPr>
        <w:br/>
        <w:t>i koniecznością wyboru przez Uczestnika jednego zgłoszenia, w terminie do 5 dni roboczych od dnia otrzymania korespondencji zwrotnej od Organizatora.</w:t>
      </w:r>
    </w:p>
    <w:p w:rsidR="00DA4A67" w:rsidRPr="00DA4A67" w:rsidRDefault="00DA4A67" w:rsidP="003F48BC">
      <w:pPr>
        <w:numPr>
          <w:ilvl w:val="0"/>
          <w:numId w:val="5"/>
        </w:numPr>
        <w:spacing w:line="276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b/>
          <w:sz w:val="22"/>
          <w:szCs w:val="22"/>
          <w:lang w:eastAsia="en-US"/>
        </w:rPr>
        <w:lastRenderedPageBreak/>
        <w:t xml:space="preserve">Formularze zgłoszeniowe, w formie pisemnej bądź elektronicznej (ePUAP), </w:t>
      </w:r>
      <w:r w:rsidR="002F151A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należy nadsyłać </w:t>
      </w:r>
      <w:r w:rsidR="002F151A">
        <w:rPr>
          <w:rFonts w:ascii="Times New Roman" w:hAnsi="Times New Roman" w:cs="Times New Roman"/>
          <w:b/>
          <w:sz w:val="22"/>
          <w:szCs w:val="22"/>
          <w:lang w:eastAsia="en-US"/>
        </w:rPr>
        <w:br/>
        <w:t>w okresie od 1 czerwca</w:t>
      </w:r>
      <w:r w:rsidR="00676191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do 10 września</w:t>
      </w:r>
      <w:r w:rsidRPr="00DA4A67">
        <w:rPr>
          <w:rFonts w:ascii="Times New Roman" w:hAnsi="Times New Roman" w:cs="Times New Roman"/>
          <w:b/>
          <w:sz w:val="22"/>
          <w:szCs w:val="22"/>
          <w:lang w:eastAsia="en-US"/>
        </w:rPr>
        <w:t xml:space="preserve"> w ramach każdej edycji</w:t>
      </w:r>
      <w:r w:rsidRPr="00DA4A67">
        <w:rPr>
          <w:rFonts w:ascii="Times New Roman" w:hAnsi="Times New Roman" w:cs="Times New Roman"/>
          <w:sz w:val="22"/>
          <w:szCs w:val="22"/>
          <w:lang w:eastAsia="en-US"/>
        </w:rPr>
        <w:t>, przy czym za ostateczny termin złożenia zgłoszenia uznaje się datę wpływu do Urzędu Marszałkowskiego Województwa Świętokrzyskiego. Zgłoszenia, które wpłyną po terminie zostaną odrzucone.</w:t>
      </w:r>
    </w:p>
    <w:p w:rsidR="00DA4A67" w:rsidRDefault="00DA4A67" w:rsidP="003F48BC">
      <w:pPr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</w:rPr>
        <w:t>Do Plebiscytu nie mogą być zgłaszane inicjatywy, które w poprzedn</w:t>
      </w:r>
      <w:r w:rsidR="00676191">
        <w:rPr>
          <w:rFonts w:ascii="Times New Roman" w:hAnsi="Times New Roman" w:cs="Times New Roman"/>
          <w:sz w:val="22"/>
          <w:szCs w:val="22"/>
        </w:rPr>
        <w:t>iej edycji zostały nagrodzone i</w:t>
      </w:r>
      <w:r w:rsidRPr="00DA4A67">
        <w:rPr>
          <w:rFonts w:ascii="Times New Roman" w:hAnsi="Times New Roman" w:cs="Times New Roman"/>
          <w:sz w:val="22"/>
          <w:szCs w:val="22"/>
        </w:rPr>
        <w:t xml:space="preserve">/lub wyróżnione przez Kapitułę. </w:t>
      </w:r>
    </w:p>
    <w:p w:rsidR="00676191" w:rsidRPr="00DA4A67" w:rsidRDefault="00676191" w:rsidP="00676191">
      <w:pPr>
        <w:spacing w:line="276" w:lineRule="auto"/>
        <w:ind w:left="360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A4A67" w:rsidRPr="00DA4A67" w:rsidRDefault="00DA4A67" w:rsidP="00DA4A67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A67">
        <w:rPr>
          <w:rFonts w:ascii="Times New Roman" w:hAnsi="Times New Roman" w:cs="Times New Roman"/>
          <w:b/>
          <w:sz w:val="22"/>
          <w:szCs w:val="22"/>
        </w:rPr>
        <w:t>§ 3</w:t>
      </w:r>
    </w:p>
    <w:p w:rsidR="00DA4A67" w:rsidRPr="00DA4A67" w:rsidRDefault="00DA4A67" w:rsidP="00676191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A67">
        <w:rPr>
          <w:rFonts w:ascii="Times New Roman" w:hAnsi="Times New Roman" w:cs="Times New Roman"/>
          <w:b/>
          <w:sz w:val="22"/>
          <w:szCs w:val="22"/>
        </w:rPr>
        <w:t>KAPITUŁA PLEBISCYTU</w:t>
      </w:r>
    </w:p>
    <w:p w:rsidR="00DA4A67" w:rsidRPr="00DA4A67" w:rsidRDefault="00DA4A67" w:rsidP="003F48BC">
      <w:pPr>
        <w:numPr>
          <w:ilvl w:val="0"/>
          <w:numId w:val="3"/>
        </w:numPr>
        <w:spacing w:line="276" w:lineRule="auto"/>
        <w:contextualSpacing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  <w:lang w:eastAsia="en-US"/>
        </w:rPr>
        <w:t xml:space="preserve">Zarządzeniem </w:t>
      </w: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Marszałka Województwa Świętokrzyskiego powołuje się</w:t>
      </w:r>
      <w:r w:rsidRPr="00DA4A67">
        <w:rPr>
          <w:rFonts w:ascii="Times New Roman" w:hAnsi="Times New Roman" w:cs="Times New Roman"/>
          <w:color w:val="000000"/>
        </w:rPr>
        <w:t xml:space="preserve"> </w:t>
      </w: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Kapitułę Plebiscytu, w skład której wchodzą: </w:t>
      </w:r>
    </w:p>
    <w:p w:rsidR="00DA4A67" w:rsidRPr="00DA4A67" w:rsidRDefault="00DA4A67" w:rsidP="003F48BC">
      <w:pPr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</w:rPr>
        <w:t>Przewodniczący</w:t>
      </w:r>
      <w:r w:rsidRPr="00DA4A67">
        <w:rPr>
          <w:rFonts w:ascii="Times New Roman" w:hAnsi="Times New Roman" w:cs="Times New Roman"/>
          <w:sz w:val="22"/>
          <w:szCs w:val="22"/>
        </w:rPr>
        <w:t xml:space="preserve"> – właściwy Członek Zarządu Województwa, nadzorujący prace Organizatora,</w:t>
      </w:r>
    </w:p>
    <w:p w:rsidR="00DA4A67" w:rsidRPr="00DA4A67" w:rsidRDefault="00DA4A67" w:rsidP="003F48BC">
      <w:pPr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DA4A67">
        <w:rPr>
          <w:rFonts w:ascii="Times New Roman" w:hAnsi="Times New Roman" w:cs="Times New Roman"/>
          <w:sz w:val="22"/>
          <w:szCs w:val="22"/>
        </w:rPr>
        <w:t xml:space="preserve">Członek </w:t>
      </w:r>
      <w:r w:rsidR="00676191">
        <w:rPr>
          <w:rFonts w:ascii="Times New Roman" w:hAnsi="Times New Roman" w:cs="Times New Roman"/>
          <w:sz w:val="22"/>
          <w:szCs w:val="22"/>
        </w:rPr>
        <w:t>–</w:t>
      </w:r>
      <w:r w:rsidRPr="00DA4A67">
        <w:rPr>
          <w:rFonts w:ascii="Times New Roman" w:hAnsi="Times New Roman" w:cs="Times New Roman"/>
          <w:sz w:val="22"/>
          <w:szCs w:val="22"/>
        </w:rPr>
        <w:t xml:space="preserve"> Sekretarz Województwa,</w:t>
      </w:r>
    </w:p>
    <w:p w:rsidR="00DA4A67" w:rsidRPr="00DA4A67" w:rsidRDefault="00DA4A67" w:rsidP="003F48BC">
      <w:pPr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DA4A67">
        <w:rPr>
          <w:rFonts w:ascii="Times New Roman" w:hAnsi="Times New Roman" w:cs="Times New Roman"/>
          <w:sz w:val="22"/>
          <w:szCs w:val="22"/>
        </w:rPr>
        <w:t xml:space="preserve">Członek </w:t>
      </w:r>
      <w:r w:rsidR="00676191">
        <w:rPr>
          <w:rFonts w:ascii="Times New Roman" w:hAnsi="Times New Roman" w:cs="Times New Roman"/>
          <w:sz w:val="22"/>
          <w:szCs w:val="22"/>
        </w:rPr>
        <w:t>–</w:t>
      </w:r>
      <w:r w:rsidRPr="00DA4A67">
        <w:rPr>
          <w:rFonts w:ascii="Times New Roman" w:hAnsi="Times New Roman" w:cs="Times New Roman"/>
          <w:sz w:val="22"/>
          <w:szCs w:val="22"/>
        </w:rPr>
        <w:t xml:space="preserve"> przedstawiciel instytucji otoczenia biznesu w regionie,</w:t>
      </w:r>
    </w:p>
    <w:p w:rsidR="00DA4A67" w:rsidRPr="00DA4A67" w:rsidRDefault="00DA4A67" w:rsidP="003F48BC">
      <w:pPr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 w:rsidRPr="00DA4A67">
        <w:rPr>
          <w:rFonts w:ascii="Times New Roman" w:hAnsi="Times New Roman" w:cs="Times New Roman"/>
          <w:sz w:val="22"/>
          <w:szCs w:val="22"/>
        </w:rPr>
        <w:t xml:space="preserve">Członek </w:t>
      </w:r>
      <w:r w:rsidR="00676191">
        <w:rPr>
          <w:rFonts w:ascii="Times New Roman" w:hAnsi="Times New Roman" w:cs="Times New Roman"/>
          <w:sz w:val="22"/>
          <w:szCs w:val="22"/>
        </w:rPr>
        <w:t>–</w:t>
      </w:r>
      <w:r w:rsidRPr="00DA4A67">
        <w:rPr>
          <w:rFonts w:ascii="Times New Roman" w:hAnsi="Times New Roman" w:cs="Times New Roman"/>
          <w:sz w:val="22"/>
          <w:szCs w:val="22"/>
        </w:rPr>
        <w:t xml:space="preserve"> przedstawiciel środowiska przedsiębiorców,</w:t>
      </w:r>
    </w:p>
    <w:p w:rsidR="00DA4A67" w:rsidRPr="00DA4A67" w:rsidRDefault="00676191" w:rsidP="003F48BC">
      <w:pPr>
        <w:numPr>
          <w:ilvl w:val="0"/>
          <w:numId w:val="2"/>
        </w:numPr>
        <w:spacing w:line="276" w:lineRule="auto"/>
        <w:ind w:left="709" w:hanging="283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Członek – p</w:t>
      </w:r>
      <w:r w:rsidR="00DA4A67" w:rsidRPr="00DA4A67">
        <w:rPr>
          <w:rFonts w:ascii="Times New Roman" w:hAnsi="Times New Roman" w:cs="Times New Roman"/>
          <w:sz w:val="22"/>
          <w:szCs w:val="22"/>
        </w:rPr>
        <w:t xml:space="preserve">rzedstawiciel </w:t>
      </w:r>
      <w:r w:rsidR="00DA4A67" w:rsidRPr="00DA4A67">
        <w:rPr>
          <w:rFonts w:ascii="Times New Roman" w:hAnsi="Times New Roman" w:cs="Times New Roman"/>
          <w:color w:val="000000"/>
          <w:sz w:val="22"/>
          <w:szCs w:val="22"/>
        </w:rPr>
        <w:t>Departamentu Polityki Regionalnej</w:t>
      </w:r>
      <w:r w:rsidR="00DA4A67" w:rsidRPr="00DA4A67">
        <w:rPr>
          <w:rFonts w:ascii="Times New Roman" w:hAnsi="Times New Roman" w:cs="Times New Roman"/>
          <w:sz w:val="22"/>
          <w:szCs w:val="22"/>
        </w:rPr>
        <w:t xml:space="preserve"> (Sekretarz Kapituły). </w:t>
      </w:r>
    </w:p>
    <w:p w:rsidR="00DA4A67" w:rsidRPr="00DA4A67" w:rsidRDefault="00DA4A67" w:rsidP="003F48BC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Przewodniczący Kapituły zwołuje posiedzenia, czuwa nad przebiegiem posiedzenia, kieruje pracami Członków i reprezentuje Kapitułę na zewnątrz. </w:t>
      </w:r>
    </w:p>
    <w:p w:rsidR="00DA4A67" w:rsidRPr="00DA4A67" w:rsidRDefault="00DA4A67" w:rsidP="003F48BC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Przewodniczący Kapituły nie dokonuje oceny formularzy zgłoszeniowych.</w:t>
      </w:r>
    </w:p>
    <w:p w:rsidR="00DA4A67" w:rsidRPr="00DA4A67" w:rsidRDefault="00DA4A67" w:rsidP="003F48BC">
      <w:pPr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Członkowie Kapituły zobowiązani są do sumiennej i obiektywnej oceny nadesłanych formularzy zgłoszeniowych.</w:t>
      </w:r>
    </w:p>
    <w:p w:rsidR="00DA4A67" w:rsidRPr="00DA4A67" w:rsidRDefault="00DA4A67" w:rsidP="00DA4A67">
      <w:pPr>
        <w:spacing w:before="240"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§ 4</w:t>
      </w:r>
    </w:p>
    <w:p w:rsidR="00DA4A67" w:rsidRPr="00DA4A67" w:rsidRDefault="00DA4A67" w:rsidP="00676191">
      <w:pPr>
        <w:spacing w:line="360" w:lineRule="auto"/>
        <w:jc w:val="center"/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b/>
          <w:color w:val="000000"/>
          <w:sz w:val="22"/>
          <w:szCs w:val="22"/>
          <w:lang w:eastAsia="en-US"/>
        </w:rPr>
        <w:t>OCENA I WYBÓR ZWYCIĘZCY PLEBISCYTU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Członkowie Kapituły dokonują oceny nadesłanych formularzy zgłoszeniowych na podstawie kart oceny, stanowiącej załącznik nr 2 do niniejszego Regulaminu.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Członkowie Kapituły, w terminie do 10 dni roboczych przed wyznaczonym terminem posiedzenia Kapituły otrzymują od Sekretarza Kapituły drogą elektroniczną wszystkie formularze zgłoszeniowe.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  <w:lang w:eastAsia="en-US"/>
        </w:rPr>
        <w:t xml:space="preserve">Maksymalna ilość punktów do uzyskania za zgłoszone działanie/inicjatywę wynosi 50. 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  <w:lang w:eastAsia="en-US"/>
        </w:rPr>
        <w:t>Nie dopuszcza się możliwości przyznawania ocen ułamkowych.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Na podstawie wypełnionych kart oceny, Sekretarz Kapituły przelicza ilość pozyskanych łącznie punków i wyciąga średnią arytmetyczną ocen dla każdego formularza zgłoszeniowego. 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Średnia arytmetyczna z ocen, zostaje wpisana przez Sekretarza Kapituły do każdego formularza zgłoszeniowego i opatrzona jego podpisem.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Na podstawie ilości przydzielonych Uczestnikom punktów, sporządzona zostaje lista rankingowa. 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</w:rPr>
        <w:t>Laureatem Plebiscytu zostaje Uczestnik, któremu Kapituła przyznała największą ilość punktów.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Uczestnik, który uzyskał drugi co do ilości punktów wynik, otrzymuje wyróżnienie w Plebiscycie. 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W</w:t>
      </w:r>
      <w:r w:rsidRPr="00DA4A67">
        <w:rPr>
          <w:rFonts w:ascii="Times New Roman" w:hAnsi="Times New Roman" w:cs="Times New Roman"/>
          <w:sz w:val="22"/>
          <w:szCs w:val="22"/>
        </w:rPr>
        <w:t xml:space="preserve"> </w:t>
      </w: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 xml:space="preserve">przypadku kwestii spornych powstałych na etapie oceny lub równej ilości głosów przyznanej przez Członków Kapituły Uczestnikom, głos Przewodniczącego jest decydujący. 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Z przebiegu prac i posiedzenia Kapituły, jej Sekretarz sporządza protokół.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Protokół, podpisany zostaje przez wszystkich Członków Kapituły i przekazany do wiadomości i wykorzystania Marszałkowi Województwa.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DA4A67">
        <w:rPr>
          <w:rFonts w:ascii="Times New Roman" w:hAnsi="Times New Roman" w:cs="Times New Roman"/>
          <w:sz w:val="22"/>
          <w:szCs w:val="22"/>
        </w:rPr>
        <w:t xml:space="preserve">Decyzja Kapituły jest decyzją ostateczną. </w:t>
      </w:r>
    </w:p>
    <w:p w:rsidR="00DA4A67" w:rsidRPr="00DA4A67" w:rsidRDefault="00DA4A67" w:rsidP="003F48BC">
      <w:pPr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A4A67">
        <w:rPr>
          <w:rFonts w:ascii="Times New Roman" w:hAnsi="Times New Roman" w:cs="Times New Roman"/>
          <w:sz w:val="22"/>
          <w:szCs w:val="22"/>
        </w:rPr>
        <w:lastRenderedPageBreak/>
        <w:t xml:space="preserve">Informacja o wynikach Plebiscytu zostanie opublikowana na stronach internetowych </w:t>
      </w:r>
      <w:hyperlink r:id="rId10" w:history="1">
        <w:r w:rsidRPr="00DA4A67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www.sejmik.kielce.pl</w:t>
        </w:r>
      </w:hyperlink>
      <w:r w:rsidRPr="00DA4A67">
        <w:rPr>
          <w:rFonts w:ascii="Times New Roman" w:hAnsi="Times New Roman" w:cs="Times New Roman"/>
          <w:sz w:val="22"/>
          <w:szCs w:val="22"/>
        </w:rPr>
        <w:t xml:space="preserve"> oraz </w:t>
      </w:r>
      <w:hyperlink r:id="rId11" w:history="1">
        <w:r w:rsidRPr="00DA4A67">
          <w:rPr>
            <w:rFonts w:ascii="Times New Roman" w:hAnsi="Times New Roman" w:cs="Times New Roman"/>
            <w:color w:val="0000FF"/>
            <w:sz w:val="22"/>
            <w:szCs w:val="22"/>
            <w:u w:val="single"/>
          </w:rPr>
          <w:t>www.spinno.pl</w:t>
        </w:r>
      </w:hyperlink>
      <w:r w:rsidRPr="00DA4A67">
        <w:rPr>
          <w:rFonts w:ascii="Times New Roman" w:hAnsi="Times New Roman" w:cs="Times New Roman"/>
          <w:color w:val="0000FF"/>
          <w:sz w:val="22"/>
          <w:szCs w:val="22"/>
          <w:u w:val="single"/>
        </w:rPr>
        <w:t xml:space="preserve"> </w:t>
      </w:r>
      <w:r w:rsidRPr="00DA4A67">
        <w:rPr>
          <w:rFonts w:ascii="Times New Roman" w:hAnsi="Times New Roman" w:cs="Times New Roman"/>
          <w:color w:val="000000"/>
          <w:sz w:val="22"/>
          <w:szCs w:val="22"/>
        </w:rPr>
        <w:t>w terminie  do 3 dni od momentu wyłonienia Laureata.</w:t>
      </w:r>
    </w:p>
    <w:p w:rsidR="00DA4A67" w:rsidRPr="00DA4A67" w:rsidRDefault="00DA4A67" w:rsidP="00DA4A67">
      <w:pPr>
        <w:spacing w:before="240"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A67">
        <w:rPr>
          <w:rFonts w:ascii="Times New Roman" w:hAnsi="Times New Roman" w:cs="Times New Roman"/>
          <w:b/>
          <w:sz w:val="22"/>
          <w:szCs w:val="22"/>
        </w:rPr>
        <w:t>§ 5</w:t>
      </w:r>
    </w:p>
    <w:p w:rsidR="00DA4A67" w:rsidRPr="00DA4A67" w:rsidRDefault="00DA4A67" w:rsidP="00676191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A4A67">
        <w:rPr>
          <w:rFonts w:ascii="Times New Roman" w:hAnsi="Times New Roman" w:cs="Times New Roman"/>
          <w:b/>
          <w:sz w:val="22"/>
          <w:szCs w:val="22"/>
        </w:rPr>
        <w:t>POSTANOWIENIA KOŃCOWE</w:t>
      </w:r>
    </w:p>
    <w:p w:rsidR="00DA4A67" w:rsidRPr="00DA4A67" w:rsidRDefault="00DA4A67" w:rsidP="003F48BC">
      <w:pPr>
        <w:numPr>
          <w:ilvl w:val="0"/>
          <w:numId w:val="4"/>
        </w:num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  <w:lang w:eastAsia="en-US"/>
        </w:rPr>
        <w:t xml:space="preserve">Przesyłając zgłoszenie uczestnik Plebiscytu akceptuje jego Regulamin oraz wyraża zgodę na przetwarzanie, wykorzystywanie i publikację przez Organizatora danych zawartych w formularzu zgłoszeniowym oraz zdjęć na potrzeby realizacji i promocji Plebiscytu. </w:t>
      </w:r>
    </w:p>
    <w:p w:rsidR="00676191" w:rsidRDefault="00DA4A67" w:rsidP="00676191">
      <w:pPr>
        <w:numPr>
          <w:ilvl w:val="0"/>
          <w:numId w:val="4"/>
        </w:num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color w:val="000000"/>
          <w:sz w:val="22"/>
          <w:szCs w:val="22"/>
          <w:lang w:eastAsia="en-US"/>
        </w:rPr>
        <w:t>Dopuszcza się możliwość odwołania Plebiscytu z przyczyn niezależnych od Organizatora.</w:t>
      </w:r>
    </w:p>
    <w:p w:rsidR="00676191" w:rsidRDefault="00DA4A67" w:rsidP="00676191">
      <w:pPr>
        <w:numPr>
          <w:ilvl w:val="0"/>
          <w:numId w:val="4"/>
        </w:num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676191">
        <w:rPr>
          <w:rFonts w:ascii="Times New Roman" w:hAnsi="Times New Roman" w:cs="Times New Roman"/>
          <w:sz w:val="22"/>
          <w:szCs w:val="22"/>
          <w:lang w:eastAsia="en-US"/>
        </w:rPr>
        <w:t xml:space="preserve">Wszelkie informacje na temat konkursu znaleźć można na stronach internetowych </w:t>
      </w:r>
      <w:hyperlink r:id="rId12" w:history="1">
        <w:r w:rsidRPr="00676191">
          <w:rPr>
            <w:rFonts w:ascii="Times New Roman" w:hAnsi="Times New Roman" w:cs="Times New Roman"/>
            <w:color w:val="0000FF"/>
            <w:sz w:val="22"/>
            <w:szCs w:val="22"/>
            <w:u w:val="single"/>
            <w:lang w:eastAsia="en-US"/>
          </w:rPr>
          <w:t>www.sejmik.kielce.pl</w:t>
        </w:r>
      </w:hyperlink>
      <w:r w:rsidRPr="00676191">
        <w:rPr>
          <w:rFonts w:ascii="Times New Roman" w:hAnsi="Times New Roman" w:cs="Times New Roman"/>
          <w:sz w:val="22"/>
          <w:szCs w:val="22"/>
          <w:lang w:eastAsia="en-US"/>
        </w:rPr>
        <w:t xml:space="preserve"> oraz </w:t>
      </w:r>
      <w:hyperlink r:id="rId13" w:history="1">
        <w:r w:rsidRPr="00676191">
          <w:rPr>
            <w:rFonts w:ascii="Times New Roman" w:hAnsi="Times New Roman" w:cs="Times New Roman"/>
            <w:color w:val="0000FF"/>
            <w:sz w:val="22"/>
            <w:szCs w:val="22"/>
            <w:u w:val="single"/>
            <w:lang w:eastAsia="en-US"/>
          </w:rPr>
          <w:t>www.spinno.pl</w:t>
        </w:r>
      </w:hyperlink>
    </w:p>
    <w:p w:rsidR="00DA4A67" w:rsidRPr="00676191" w:rsidRDefault="00DA4A67" w:rsidP="00676191">
      <w:pPr>
        <w:numPr>
          <w:ilvl w:val="0"/>
          <w:numId w:val="4"/>
        </w:numPr>
        <w:spacing w:after="200" w:line="276" w:lineRule="auto"/>
        <w:ind w:left="36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676191">
        <w:rPr>
          <w:rFonts w:ascii="Times New Roman" w:hAnsi="Times New Roman" w:cs="Times New Roman"/>
          <w:sz w:val="22"/>
          <w:szCs w:val="22"/>
          <w:lang w:eastAsia="en-US"/>
        </w:rPr>
        <w:t>Informacja o miejscu i terminie wręczenia nagród, zostaje  przekazana pisemnie.</w:t>
      </w:r>
    </w:p>
    <w:p w:rsidR="00DA4A67" w:rsidRPr="00DA4A67" w:rsidRDefault="00DA4A67" w:rsidP="00DA4A67">
      <w:pPr>
        <w:spacing w:after="200" w:line="360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A4A67" w:rsidRPr="00DA4A67" w:rsidRDefault="00DA4A67" w:rsidP="00DA4A67">
      <w:pPr>
        <w:spacing w:after="200" w:line="360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A4A67" w:rsidRPr="00DA4A67" w:rsidRDefault="00DA4A67" w:rsidP="00DA4A67">
      <w:pPr>
        <w:spacing w:after="200" w:line="360" w:lineRule="auto"/>
        <w:ind w:left="720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</w:p>
    <w:p w:rsidR="00DA4A67" w:rsidRPr="00DA4A67" w:rsidRDefault="00DA4A67" w:rsidP="00DA4A67">
      <w:pPr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b/>
          <w:sz w:val="22"/>
          <w:szCs w:val="22"/>
          <w:lang w:eastAsia="en-US"/>
        </w:rPr>
        <w:t>Załączniki:</w:t>
      </w:r>
    </w:p>
    <w:p w:rsidR="00DA4A67" w:rsidRPr="00DA4A67" w:rsidRDefault="00DA4A67" w:rsidP="00DA4A67">
      <w:pPr>
        <w:spacing w:after="200" w:line="360" w:lineRule="auto"/>
        <w:contextualSpacing/>
        <w:jc w:val="both"/>
        <w:rPr>
          <w:rFonts w:ascii="Times New Roman" w:hAnsi="Times New Roman" w:cs="Times New Roman"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  <w:lang w:eastAsia="en-US"/>
        </w:rPr>
        <w:t>Załącznik nr 1. Wzór formularza zgłoszeniowego.</w:t>
      </w:r>
    </w:p>
    <w:p w:rsidR="00DA4A67" w:rsidRPr="00DA4A67" w:rsidRDefault="00DA4A67" w:rsidP="00DA4A67">
      <w:pPr>
        <w:spacing w:after="200" w:line="360" w:lineRule="auto"/>
        <w:contextualSpacing/>
        <w:jc w:val="both"/>
        <w:rPr>
          <w:rFonts w:ascii="Times New Roman" w:hAnsi="Times New Roman" w:cs="Times New Roman"/>
          <w:b/>
          <w:sz w:val="22"/>
          <w:szCs w:val="22"/>
          <w:lang w:eastAsia="en-US"/>
        </w:rPr>
      </w:pPr>
      <w:r w:rsidRPr="00DA4A67">
        <w:rPr>
          <w:rFonts w:ascii="Times New Roman" w:hAnsi="Times New Roman" w:cs="Times New Roman"/>
          <w:sz w:val="22"/>
          <w:szCs w:val="22"/>
          <w:lang w:eastAsia="en-US"/>
        </w:rPr>
        <w:t>Załącznik nr 2. Karta oceny formularzy.</w:t>
      </w: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Pr="003233BC" w:rsidRDefault="003233BC" w:rsidP="003233BC">
      <w:pPr>
        <w:rPr>
          <w:rFonts w:ascii="Calibri" w:hAnsi="Calibri"/>
        </w:rPr>
      </w:pPr>
    </w:p>
    <w:p w:rsidR="003233BC" w:rsidRDefault="003233BC" w:rsidP="003233BC">
      <w:pPr>
        <w:rPr>
          <w:rFonts w:ascii="Calibri" w:hAnsi="Calibri"/>
        </w:rPr>
      </w:pPr>
    </w:p>
    <w:p w:rsidR="003233BC" w:rsidRDefault="003233BC" w:rsidP="003233BC">
      <w:pPr>
        <w:rPr>
          <w:rFonts w:ascii="Calibri" w:hAnsi="Calibri"/>
        </w:rPr>
      </w:pPr>
    </w:p>
    <w:p w:rsidR="00506906" w:rsidRPr="003233BC" w:rsidRDefault="003233BC" w:rsidP="003233BC">
      <w:pPr>
        <w:tabs>
          <w:tab w:val="left" w:pos="7934"/>
        </w:tabs>
        <w:rPr>
          <w:rFonts w:ascii="Calibri" w:hAnsi="Calibri"/>
        </w:rPr>
      </w:pPr>
      <w:r>
        <w:rPr>
          <w:rFonts w:ascii="Calibri" w:hAnsi="Calibri"/>
        </w:rPr>
        <w:tab/>
      </w:r>
    </w:p>
    <w:sectPr w:rsidR="00506906" w:rsidRPr="003233BC" w:rsidSect="00997E38">
      <w:footerReference w:type="default" r:id="rId14"/>
      <w:headerReference w:type="first" r:id="rId15"/>
      <w:footerReference w:type="first" r:id="rId16"/>
      <w:type w:val="continuous"/>
      <w:pgSz w:w="11906" w:h="16838" w:code="9"/>
      <w:pgMar w:top="1947" w:right="1134" w:bottom="1701" w:left="1134" w:header="709" w:footer="27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3AC5" w:rsidRDefault="00BA3AC5">
      <w:r>
        <w:separator/>
      </w:r>
    </w:p>
  </w:endnote>
  <w:endnote w:type="continuationSeparator" w:id="0">
    <w:p w:rsidR="00BA3AC5" w:rsidRDefault="00BA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DejaVu Sans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7E38" w:rsidRPr="00E3571D" w:rsidRDefault="00997E38" w:rsidP="00997E38">
    <w:pPr>
      <w:pStyle w:val="Nagwek"/>
      <w:rPr>
        <w:rFonts w:ascii="Arial" w:hAnsi="Arial" w:cs="Arial"/>
        <w:b/>
        <w:sz w:val="14"/>
        <w:szCs w:val="14"/>
      </w:rPr>
    </w:pPr>
    <w:r>
      <w:rPr>
        <w:noProof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column">
            <wp:posOffset>4145915</wp:posOffset>
          </wp:positionH>
          <wp:positionV relativeFrom="paragraph">
            <wp:posOffset>-281305</wp:posOffset>
          </wp:positionV>
          <wp:extent cx="1861185" cy="1089025"/>
          <wp:effectExtent l="0" t="0" r="5715" b="0"/>
          <wp:wrapSquare wrapText="bothSides"/>
          <wp:docPr id="36" name="Obraz 36" descr="logo SS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6" descr="logo SS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185" cy="1089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2324100" cy="409575"/>
          <wp:effectExtent l="0" t="0" r="0" b="9525"/>
          <wp:docPr id="15" name="Obraz 15" descr="http://www.rops-pokl.wrota-swietokrzyskie.pl/gsv-rops-theme/images/footer/UM-W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rops-pokl.wrota-swietokrzyskie.pl/gsv-rops-theme/images/footer/UM-W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7E38" w:rsidRDefault="00997E38" w:rsidP="00997E38">
    <w:pPr>
      <w:pStyle w:val="Nagwek"/>
    </w:pPr>
  </w:p>
  <w:p w:rsidR="00F539D4" w:rsidRPr="00C14FD8" w:rsidRDefault="00F539D4" w:rsidP="000D3A36">
    <w:pPr>
      <w:pStyle w:val="Nagwek"/>
      <w:jc w:val="center"/>
      <w:rPr>
        <w:rFonts w:ascii="Arial" w:hAnsi="Arial" w:cs="Arial"/>
        <w:sz w:val="16"/>
        <w:szCs w:val="16"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D4" w:rsidRPr="00EF620F" w:rsidRDefault="007F16A7" w:rsidP="00C636A4">
    <w:pPr>
      <w:pStyle w:val="Nagwek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-102870</wp:posOffset>
              </wp:positionH>
              <wp:positionV relativeFrom="paragraph">
                <wp:posOffset>99060</wp:posOffset>
              </wp:positionV>
              <wp:extent cx="902970" cy="685800"/>
              <wp:effectExtent l="0" t="0" r="0" b="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297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539D4" w:rsidRDefault="00676191" w:rsidP="00B3342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609600"/>
                                <wp:effectExtent l="0" t="0" r="9525" b="0"/>
                                <wp:docPr id="10" name="Obraz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609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-8.1pt;margin-top:7.8pt;width:71.1pt;height:54pt;z-index:2516546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" stroked="f">
              <v:textbox style="mso-fit-shape-to-text:t">
                <w:txbxContent>
                  <w:p w:rsidR="00F539D4" w:rsidRDefault="00676191" w:rsidP="00B33428">
                    <w:r>
                      <w:rPr>
                        <w:noProof/>
                      </w:rPr>
                      <w:drawing>
                        <wp:inline distT="0" distB="0" distL="0" distR="0">
                          <wp:extent cx="828675" cy="609600"/>
                          <wp:effectExtent l="0" t="0" r="9525" b="0"/>
                          <wp:docPr id="10" name="Obraz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609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76191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5383530</wp:posOffset>
          </wp:positionH>
          <wp:positionV relativeFrom="paragraph">
            <wp:posOffset>97155</wp:posOffset>
          </wp:positionV>
          <wp:extent cx="560070" cy="653415"/>
          <wp:effectExtent l="0" t="0" r="0" b="0"/>
          <wp:wrapNone/>
          <wp:docPr id="7" name="Obraz 5" descr="herb_wo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herb_woj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" cy="653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539D4" w:rsidRPr="00EF620F">
      <w:rPr>
        <w:rFonts w:ascii="Arial" w:hAnsi="Arial" w:cs="Arial"/>
        <w:b/>
        <w:bCs/>
        <w:sz w:val="18"/>
        <w:szCs w:val="18"/>
      </w:rPr>
      <w:t xml:space="preserve">LIDER PROJEKTU 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Samorząd </w:t>
    </w:r>
    <w:r w:rsidRPr="00EF620F">
      <w:rPr>
        <w:rFonts w:ascii="Arial" w:hAnsi="Arial" w:cs="Arial"/>
        <w:sz w:val="18"/>
        <w:szCs w:val="18"/>
      </w:rPr>
      <w:t>Województw</w:t>
    </w:r>
    <w:r>
      <w:rPr>
        <w:rFonts w:ascii="Arial" w:hAnsi="Arial" w:cs="Arial"/>
        <w:sz w:val="18"/>
        <w:szCs w:val="18"/>
      </w:rPr>
      <w:t>a</w:t>
    </w:r>
    <w:r w:rsidRPr="00EF620F">
      <w:rPr>
        <w:rFonts w:ascii="Arial" w:hAnsi="Arial" w:cs="Arial"/>
        <w:sz w:val="18"/>
        <w:szCs w:val="18"/>
      </w:rPr>
      <w:t xml:space="preserve"> Świętokrzyskie</w:t>
    </w:r>
    <w:r>
      <w:rPr>
        <w:rFonts w:ascii="Arial" w:hAnsi="Arial" w:cs="Arial"/>
        <w:sz w:val="18"/>
        <w:szCs w:val="18"/>
      </w:rPr>
      <w:t>go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Urząd Marszałkowski Województwa Świętokrzyskiego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</w:rPr>
    </w:pPr>
    <w:r w:rsidRPr="00EF620F">
      <w:rPr>
        <w:rFonts w:ascii="Arial" w:hAnsi="Arial" w:cs="Arial"/>
        <w:sz w:val="18"/>
        <w:szCs w:val="18"/>
      </w:rPr>
      <w:t>Departament Polityki Regionalnej</w:t>
    </w:r>
  </w:p>
  <w:p w:rsidR="00F539D4" w:rsidRPr="00EF620F" w:rsidRDefault="00F539D4" w:rsidP="00D61251">
    <w:pPr>
      <w:pStyle w:val="Nagwek"/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 xml:space="preserve">Al. IX Wieków Kielc 3, 25-516 Kielce </w:t>
    </w:r>
  </w:p>
  <w:p w:rsidR="00F539D4" w:rsidRPr="00EF620F" w:rsidRDefault="00F539D4" w:rsidP="00625234">
    <w:pPr>
      <w:pStyle w:val="Nagwek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  <w:lang w:val="es-ES"/>
      </w:rPr>
    </w:pPr>
    <w:r w:rsidRPr="00EF620F">
      <w:rPr>
        <w:rFonts w:ascii="Arial" w:hAnsi="Arial" w:cs="Arial"/>
        <w:sz w:val="18"/>
        <w:szCs w:val="18"/>
        <w:lang w:val="es-ES"/>
      </w:rPr>
      <w:t>tel. (041) 342</w:t>
    </w:r>
    <w:r>
      <w:rPr>
        <w:rFonts w:ascii="Arial" w:hAnsi="Arial" w:cs="Arial"/>
        <w:sz w:val="18"/>
        <w:szCs w:val="18"/>
        <w:lang w:val="es-ES"/>
      </w:rPr>
      <w:t> </w:t>
    </w:r>
    <w:r w:rsidRPr="00EF620F">
      <w:rPr>
        <w:rFonts w:ascii="Arial" w:hAnsi="Arial" w:cs="Arial"/>
        <w:sz w:val="18"/>
        <w:szCs w:val="18"/>
        <w:lang w:val="es-ES"/>
      </w:rPr>
      <w:t>1</w:t>
    </w:r>
    <w:r>
      <w:rPr>
        <w:rFonts w:ascii="Arial" w:hAnsi="Arial" w:cs="Arial"/>
        <w:sz w:val="18"/>
        <w:szCs w:val="18"/>
        <w:lang w:val="es-ES"/>
      </w:rPr>
      <w:t>1 07</w:t>
    </w:r>
    <w:r w:rsidRPr="00EF620F">
      <w:rPr>
        <w:rFonts w:ascii="Arial" w:hAnsi="Arial" w:cs="Arial"/>
        <w:sz w:val="18"/>
        <w:szCs w:val="18"/>
        <w:lang w:val="es-ES"/>
      </w:rPr>
      <w:t>, fax: (041) 342 10 38</w:t>
    </w:r>
    <w:r>
      <w:rPr>
        <w:rFonts w:ascii="Arial" w:hAnsi="Arial" w:cs="Arial"/>
        <w:sz w:val="18"/>
        <w:szCs w:val="18"/>
        <w:lang w:val="es-ES"/>
      </w:rPr>
      <w:t>, projekt.RSI@sejmik.kielce.pl</w:t>
    </w:r>
  </w:p>
  <w:p w:rsidR="00F539D4" w:rsidRPr="004040D9" w:rsidRDefault="00F539D4" w:rsidP="009A7DCA">
    <w:pPr>
      <w:pStyle w:val="Stopka"/>
      <w:rPr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3AC5" w:rsidRDefault="00BA3AC5">
      <w:r>
        <w:separator/>
      </w:r>
    </w:p>
  </w:footnote>
  <w:footnote w:type="continuationSeparator" w:id="0">
    <w:p w:rsidR="00BA3AC5" w:rsidRDefault="00BA3AC5">
      <w:r>
        <w:continuationSeparator/>
      </w:r>
    </w:p>
  </w:footnote>
  <w:footnote w:id="1">
    <w:p w:rsidR="00DA4A67" w:rsidRDefault="00DA4A67" w:rsidP="00DA4A67">
      <w:pPr>
        <w:pStyle w:val="Tekstprzypisudolnego"/>
      </w:pPr>
      <w:r>
        <w:rPr>
          <w:rStyle w:val="Odwoanieprzypisudolnego"/>
        </w:rPr>
        <w:footnoteRef/>
      </w:r>
      <w:r>
        <w:t xml:space="preserve"> Zgodną z celami Plebiscytu i wpisującą się w cel strategiczny „Strategii Badań i Innowacyjności (RIS3). Od absorpcji do rezultatów - jak pobudzić potencjał Województwa Świętokrzyskiego 2014-2020+”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539D4" w:rsidRDefault="00F539D4" w:rsidP="0062523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0788E"/>
    <w:multiLevelType w:val="hybridMultilevel"/>
    <w:tmpl w:val="96802830"/>
    <w:lvl w:ilvl="0" w:tplc="23FCD7A6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  <w:color w:val="000000"/>
      </w:rPr>
    </w:lvl>
    <w:lvl w:ilvl="1" w:tplc="041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EFD2689"/>
    <w:multiLevelType w:val="hybridMultilevel"/>
    <w:tmpl w:val="90B6255C"/>
    <w:lvl w:ilvl="0" w:tplc="94588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2C660E7"/>
    <w:multiLevelType w:val="multilevel"/>
    <w:tmpl w:val="964C62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ind w:left="828" w:hanging="48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1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764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472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2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28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87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224" w:hanging="1440"/>
      </w:pPr>
      <w:rPr>
        <w:rFonts w:hint="default"/>
        <w:b/>
      </w:rPr>
    </w:lvl>
  </w:abstractNum>
  <w:abstractNum w:abstractNumId="3" w15:restartNumberingAfterBreak="0">
    <w:nsid w:val="544D5F28"/>
    <w:multiLevelType w:val="hybridMultilevel"/>
    <w:tmpl w:val="CEA8A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8D6CA0"/>
    <w:multiLevelType w:val="hybridMultilevel"/>
    <w:tmpl w:val="80EA154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8484B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CAC70DE"/>
    <w:multiLevelType w:val="hybridMultilevel"/>
    <w:tmpl w:val="90B6255C"/>
    <w:lvl w:ilvl="0" w:tplc="94588BA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2B3BDD"/>
    <w:multiLevelType w:val="hybridMultilevel"/>
    <w:tmpl w:val="92D20866"/>
    <w:lvl w:ilvl="0" w:tplc="B5EA6BB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9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234"/>
    <w:rsid w:val="000136B1"/>
    <w:rsid w:val="00027166"/>
    <w:rsid w:val="00030F6B"/>
    <w:rsid w:val="000418FC"/>
    <w:rsid w:val="00041ABA"/>
    <w:rsid w:val="00043B35"/>
    <w:rsid w:val="00056439"/>
    <w:rsid w:val="00060432"/>
    <w:rsid w:val="00062981"/>
    <w:rsid w:val="00070192"/>
    <w:rsid w:val="000738CC"/>
    <w:rsid w:val="00085BE1"/>
    <w:rsid w:val="000A09B2"/>
    <w:rsid w:val="000A5D31"/>
    <w:rsid w:val="000B0CB0"/>
    <w:rsid w:val="000B18B9"/>
    <w:rsid w:val="000B3133"/>
    <w:rsid w:val="000D3A36"/>
    <w:rsid w:val="000D467E"/>
    <w:rsid w:val="000E50B6"/>
    <w:rsid w:val="000E7D01"/>
    <w:rsid w:val="000F4700"/>
    <w:rsid w:val="000F503C"/>
    <w:rsid w:val="00100A7A"/>
    <w:rsid w:val="00101085"/>
    <w:rsid w:val="00102C55"/>
    <w:rsid w:val="00105905"/>
    <w:rsid w:val="00112305"/>
    <w:rsid w:val="001125A1"/>
    <w:rsid w:val="00121EF3"/>
    <w:rsid w:val="00127D74"/>
    <w:rsid w:val="001304A6"/>
    <w:rsid w:val="001308B7"/>
    <w:rsid w:val="001309D7"/>
    <w:rsid w:val="00130E25"/>
    <w:rsid w:val="001316FC"/>
    <w:rsid w:val="00134492"/>
    <w:rsid w:val="001378D7"/>
    <w:rsid w:val="00142B56"/>
    <w:rsid w:val="0014460E"/>
    <w:rsid w:val="00155494"/>
    <w:rsid w:val="001662A9"/>
    <w:rsid w:val="00173EA9"/>
    <w:rsid w:val="0017423B"/>
    <w:rsid w:val="00174E37"/>
    <w:rsid w:val="001768D7"/>
    <w:rsid w:val="00194E3B"/>
    <w:rsid w:val="001A3AB4"/>
    <w:rsid w:val="001A7704"/>
    <w:rsid w:val="001A7855"/>
    <w:rsid w:val="001B4EE3"/>
    <w:rsid w:val="001B6AA7"/>
    <w:rsid w:val="001C2E21"/>
    <w:rsid w:val="001C63F9"/>
    <w:rsid w:val="001D376C"/>
    <w:rsid w:val="001D5A71"/>
    <w:rsid w:val="001D61BE"/>
    <w:rsid w:val="001E2DF7"/>
    <w:rsid w:val="001E54D1"/>
    <w:rsid w:val="001E78A8"/>
    <w:rsid w:val="001F1039"/>
    <w:rsid w:val="00201EF6"/>
    <w:rsid w:val="002030E0"/>
    <w:rsid w:val="00204068"/>
    <w:rsid w:val="00204120"/>
    <w:rsid w:val="00214473"/>
    <w:rsid w:val="00224537"/>
    <w:rsid w:val="00227060"/>
    <w:rsid w:val="00232134"/>
    <w:rsid w:val="00236C3D"/>
    <w:rsid w:val="002401AD"/>
    <w:rsid w:val="00241288"/>
    <w:rsid w:val="00245686"/>
    <w:rsid w:val="00251A9F"/>
    <w:rsid w:val="00253A47"/>
    <w:rsid w:val="00262B59"/>
    <w:rsid w:val="00266CB8"/>
    <w:rsid w:val="00272448"/>
    <w:rsid w:val="0027286D"/>
    <w:rsid w:val="0027388C"/>
    <w:rsid w:val="00274505"/>
    <w:rsid w:val="00277D22"/>
    <w:rsid w:val="00280F2F"/>
    <w:rsid w:val="00283BA1"/>
    <w:rsid w:val="00285A35"/>
    <w:rsid w:val="00286AA8"/>
    <w:rsid w:val="00297526"/>
    <w:rsid w:val="002A0783"/>
    <w:rsid w:val="002A1E24"/>
    <w:rsid w:val="002B05EA"/>
    <w:rsid w:val="002B163A"/>
    <w:rsid w:val="002B77BC"/>
    <w:rsid w:val="002C4D8C"/>
    <w:rsid w:val="002C6AAF"/>
    <w:rsid w:val="002D044D"/>
    <w:rsid w:val="002D2E1F"/>
    <w:rsid w:val="002D35A0"/>
    <w:rsid w:val="002D642E"/>
    <w:rsid w:val="002E0E04"/>
    <w:rsid w:val="002E4149"/>
    <w:rsid w:val="002E577E"/>
    <w:rsid w:val="002F151A"/>
    <w:rsid w:val="00304094"/>
    <w:rsid w:val="003147F9"/>
    <w:rsid w:val="00315CE0"/>
    <w:rsid w:val="00316B6A"/>
    <w:rsid w:val="00320535"/>
    <w:rsid w:val="00320582"/>
    <w:rsid w:val="00321376"/>
    <w:rsid w:val="003233BC"/>
    <w:rsid w:val="00325679"/>
    <w:rsid w:val="003267A2"/>
    <w:rsid w:val="0032791A"/>
    <w:rsid w:val="00343C80"/>
    <w:rsid w:val="0034673E"/>
    <w:rsid w:val="003473C0"/>
    <w:rsid w:val="00351A03"/>
    <w:rsid w:val="003525E0"/>
    <w:rsid w:val="003542A6"/>
    <w:rsid w:val="00361D05"/>
    <w:rsid w:val="003671FA"/>
    <w:rsid w:val="00367E78"/>
    <w:rsid w:val="003702F1"/>
    <w:rsid w:val="00370620"/>
    <w:rsid w:val="00371F21"/>
    <w:rsid w:val="00372DA1"/>
    <w:rsid w:val="0037657F"/>
    <w:rsid w:val="00376DF4"/>
    <w:rsid w:val="003817F8"/>
    <w:rsid w:val="00386754"/>
    <w:rsid w:val="003870D1"/>
    <w:rsid w:val="003916F3"/>
    <w:rsid w:val="003A3063"/>
    <w:rsid w:val="003A58B7"/>
    <w:rsid w:val="003B2AC0"/>
    <w:rsid w:val="003B49FD"/>
    <w:rsid w:val="003B4F2E"/>
    <w:rsid w:val="003C0EA9"/>
    <w:rsid w:val="003D0511"/>
    <w:rsid w:val="003D1927"/>
    <w:rsid w:val="003D35F8"/>
    <w:rsid w:val="003E7486"/>
    <w:rsid w:val="003F2B50"/>
    <w:rsid w:val="003F3D7D"/>
    <w:rsid w:val="003F48BC"/>
    <w:rsid w:val="003F5259"/>
    <w:rsid w:val="003F712E"/>
    <w:rsid w:val="00403C94"/>
    <w:rsid w:val="004040D9"/>
    <w:rsid w:val="00404810"/>
    <w:rsid w:val="00404E03"/>
    <w:rsid w:val="004245EA"/>
    <w:rsid w:val="00424D59"/>
    <w:rsid w:val="00426942"/>
    <w:rsid w:val="004300B2"/>
    <w:rsid w:val="0043506A"/>
    <w:rsid w:val="00435C6C"/>
    <w:rsid w:val="00443E9F"/>
    <w:rsid w:val="00445835"/>
    <w:rsid w:val="0045037F"/>
    <w:rsid w:val="004511C0"/>
    <w:rsid w:val="004607AF"/>
    <w:rsid w:val="00465C3F"/>
    <w:rsid w:val="004808F8"/>
    <w:rsid w:val="0048614D"/>
    <w:rsid w:val="00487720"/>
    <w:rsid w:val="00487CA0"/>
    <w:rsid w:val="00492B5F"/>
    <w:rsid w:val="004932B9"/>
    <w:rsid w:val="004A15A6"/>
    <w:rsid w:val="004A314E"/>
    <w:rsid w:val="004A3FD5"/>
    <w:rsid w:val="004B3B8A"/>
    <w:rsid w:val="004C12DF"/>
    <w:rsid w:val="004D2CCC"/>
    <w:rsid w:val="004D3E7E"/>
    <w:rsid w:val="004D7DA5"/>
    <w:rsid w:val="004E070B"/>
    <w:rsid w:val="004E21AD"/>
    <w:rsid w:val="004E6C65"/>
    <w:rsid w:val="004F00C7"/>
    <w:rsid w:val="004F7001"/>
    <w:rsid w:val="004F77C3"/>
    <w:rsid w:val="00506906"/>
    <w:rsid w:val="00515BAE"/>
    <w:rsid w:val="00521605"/>
    <w:rsid w:val="005222FB"/>
    <w:rsid w:val="00527263"/>
    <w:rsid w:val="00531E4D"/>
    <w:rsid w:val="00533EBE"/>
    <w:rsid w:val="00553626"/>
    <w:rsid w:val="0056109B"/>
    <w:rsid w:val="00563F54"/>
    <w:rsid w:val="00565513"/>
    <w:rsid w:val="00567D3C"/>
    <w:rsid w:val="005731D3"/>
    <w:rsid w:val="00573C18"/>
    <w:rsid w:val="00576813"/>
    <w:rsid w:val="005815C3"/>
    <w:rsid w:val="00586021"/>
    <w:rsid w:val="0058636E"/>
    <w:rsid w:val="005927AA"/>
    <w:rsid w:val="005976BF"/>
    <w:rsid w:val="005A09CE"/>
    <w:rsid w:val="005A34F8"/>
    <w:rsid w:val="005A408F"/>
    <w:rsid w:val="005A48B1"/>
    <w:rsid w:val="005A5912"/>
    <w:rsid w:val="005B050B"/>
    <w:rsid w:val="005B3BA5"/>
    <w:rsid w:val="005B5129"/>
    <w:rsid w:val="005B561E"/>
    <w:rsid w:val="005C07AB"/>
    <w:rsid w:val="005D4F16"/>
    <w:rsid w:val="005D7223"/>
    <w:rsid w:val="005D7836"/>
    <w:rsid w:val="005D7A17"/>
    <w:rsid w:val="005E0085"/>
    <w:rsid w:val="005E5DFC"/>
    <w:rsid w:val="005F389A"/>
    <w:rsid w:val="005F6B9C"/>
    <w:rsid w:val="0060011D"/>
    <w:rsid w:val="006041FB"/>
    <w:rsid w:val="006212A6"/>
    <w:rsid w:val="006233CB"/>
    <w:rsid w:val="00623D1F"/>
    <w:rsid w:val="00624887"/>
    <w:rsid w:val="00625234"/>
    <w:rsid w:val="00627603"/>
    <w:rsid w:val="00627739"/>
    <w:rsid w:val="0063237C"/>
    <w:rsid w:val="0064588A"/>
    <w:rsid w:val="00657EB2"/>
    <w:rsid w:val="00662F1A"/>
    <w:rsid w:val="00663BA5"/>
    <w:rsid w:val="0066415A"/>
    <w:rsid w:val="006656DB"/>
    <w:rsid w:val="0067093A"/>
    <w:rsid w:val="00676191"/>
    <w:rsid w:val="00682AC2"/>
    <w:rsid w:val="00684F0E"/>
    <w:rsid w:val="0068706F"/>
    <w:rsid w:val="006919E8"/>
    <w:rsid w:val="00691BE2"/>
    <w:rsid w:val="0069682A"/>
    <w:rsid w:val="00697BCD"/>
    <w:rsid w:val="006A1003"/>
    <w:rsid w:val="006B3F03"/>
    <w:rsid w:val="006B60BA"/>
    <w:rsid w:val="006C08DE"/>
    <w:rsid w:val="006C2E94"/>
    <w:rsid w:val="006C59B4"/>
    <w:rsid w:val="006C681E"/>
    <w:rsid w:val="006D1156"/>
    <w:rsid w:val="006D4FCD"/>
    <w:rsid w:val="006D51C7"/>
    <w:rsid w:val="006D57EA"/>
    <w:rsid w:val="006D799E"/>
    <w:rsid w:val="006E0AB4"/>
    <w:rsid w:val="006E2176"/>
    <w:rsid w:val="006E6BC6"/>
    <w:rsid w:val="006F04CE"/>
    <w:rsid w:val="006F22EB"/>
    <w:rsid w:val="006F47E9"/>
    <w:rsid w:val="006F6D13"/>
    <w:rsid w:val="006F7882"/>
    <w:rsid w:val="006F7DCC"/>
    <w:rsid w:val="0070066C"/>
    <w:rsid w:val="007102AC"/>
    <w:rsid w:val="007206F4"/>
    <w:rsid w:val="00723B92"/>
    <w:rsid w:val="00726E8B"/>
    <w:rsid w:val="007272C7"/>
    <w:rsid w:val="007336F1"/>
    <w:rsid w:val="00734CAE"/>
    <w:rsid w:val="00736BF3"/>
    <w:rsid w:val="00741486"/>
    <w:rsid w:val="00743EB5"/>
    <w:rsid w:val="007537B5"/>
    <w:rsid w:val="00761092"/>
    <w:rsid w:val="00762DAE"/>
    <w:rsid w:val="007633AA"/>
    <w:rsid w:val="00765C2C"/>
    <w:rsid w:val="00765C3F"/>
    <w:rsid w:val="00767499"/>
    <w:rsid w:val="007702EA"/>
    <w:rsid w:val="00772B25"/>
    <w:rsid w:val="007759DF"/>
    <w:rsid w:val="007805CC"/>
    <w:rsid w:val="007876F5"/>
    <w:rsid w:val="00790E5F"/>
    <w:rsid w:val="00795C8A"/>
    <w:rsid w:val="00797A67"/>
    <w:rsid w:val="007A7397"/>
    <w:rsid w:val="007A7B10"/>
    <w:rsid w:val="007B3D29"/>
    <w:rsid w:val="007B51B0"/>
    <w:rsid w:val="007C5567"/>
    <w:rsid w:val="007C73AD"/>
    <w:rsid w:val="007D145F"/>
    <w:rsid w:val="007D2002"/>
    <w:rsid w:val="007E0F70"/>
    <w:rsid w:val="007E5385"/>
    <w:rsid w:val="007F16A7"/>
    <w:rsid w:val="007F5477"/>
    <w:rsid w:val="0080481C"/>
    <w:rsid w:val="00805077"/>
    <w:rsid w:val="0080792C"/>
    <w:rsid w:val="00812F31"/>
    <w:rsid w:val="00813345"/>
    <w:rsid w:val="0081658C"/>
    <w:rsid w:val="00820B00"/>
    <w:rsid w:val="00823CBE"/>
    <w:rsid w:val="00824F91"/>
    <w:rsid w:val="00826CFD"/>
    <w:rsid w:val="00830F3F"/>
    <w:rsid w:val="00831DB6"/>
    <w:rsid w:val="0083704C"/>
    <w:rsid w:val="008444B0"/>
    <w:rsid w:val="008444D7"/>
    <w:rsid w:val="00844D3B"/>
    <w:rsid w:val="00845FD7"/>
    <w:rsid w:val="00854E73"/>
    <w:rsid w:val="00856F39"/>
    <w:rsid w:val="0086140C"/>
    <w:rsid w:val="0086360E"/>
    <w:rsid w:val="00863B8F"/>
    <w:rsid w:val="00863C37"/>
    <w:rsid w:val="00864971"/>
    <w:rsid w:val="00866200"/>
    <w:rsid w:val="00871803"/>
    <w:rsid w:val="00872400"/>
    <w:rsid w:val="00872CFC"/>
    <w:rsid w:val="00876F54"/>
    <w:rsid w:val="00884FB2"/>
    <w:rsid w:val="008854E5"/>
    <w:rsid w:val="00886213"/>
    <w:rsid w:val="00890721"/>
    <w:rsid w:val="00891C60"/>
    <w:rsid w:val="008A011A"/>
    <w:rsid w:val="008B2243"/>
    <w:rsid w:val="008B4108"/>
    <w:rsid w:val="008B4444"/>
    <w:rsid w:val="008C3559"/>
    <w:rsid w:val="008C3C87"/>
    <w:rsid w:val="008D549C"/>
    <w:rsid w:val="008D642D"/>
    <w:rsid w:val="008D69A4"/>
    <w:rsid w:val="008D7C4A"/>
    <w:rsid w:val="008E1252"/>
    <w:rsid w:val="008E41C9"/>
    <w:rsid w:val="008E6513"/>
    <w:rsid w:val="008E6CFE"/>
    <w:rsid w:val="008F3B13"/>
    <w:rsid w:val="008F4497"/>
    <w:rsid w:val="008F7086"/>
    <w:rsid w:val="00901787"/>
    <w:rsid w:val="00907785"/>
    <w:rsid w:val="00913D4A"/>
    <w:rsid w:val="00914C63"/>
    <w:rsid w:val="00922805"/>
    <w:rsid w:val="009234BB"/>
    <w:rsid w:val="009335E4"/>
    <w:rsid w:val="00933F86"/>
    <w:rsid w:val="00950D26"/>
    <w:rsid w:val="00952F71"/>
    <w:rsid w:val="00957B65"/>
    <w:rsid w:val="00961F40"/>
    <w:rsid w:val="009639C9"/>
    <w:rsid w:val="0096523F"/>
    <w:rsid w:val="00965849"/>
    <w:rsid w:val="00966766"/>
    <w:rsid w:val="00970A86"/>
    <w:rsid w:val="009740BA"/>
    <w:rsid w:val="009762F7"/>
    <w:rsid w:val="00985575"/>
    <w:rsid w:val="00990A79"/>
    <w:rsid w:val="0099672A"/>
    <w:rsid w:val="00996BE8"/>
    <w:rsid w:val="00997E38"/>
    <w:rsid w:val="00997EE0"/>
    <w:rsid w:val="009A3666"/>
    <w:rsid w:val="009A74DA"/>
    <w:rsid w:val="009A7C43"/>
    <w:rsid w:val="009A7DCA"/>
    <w:rsid w:val="009B34A9"/>
    <w:rsid w:val="009B3901"/>
    <w:rsid w:val="009C1067"/>
    <w:rsid w:val="009D1132"/>
    <w:rsid w:val="009D1889"/>
    <w:rsid w:val="009D1E7D"/>
    <w:rsid w:val="009D1F5A"/>
    <w:rsid w:val="009D2559"/>
    <w:rsid w:val="009F01FA"/>
    <w:rsid w:val="009F032C"/>
    <w:rsid w:val="009F1FF5"/>
    <w:rsid w:val="009F5670"/>
    <w:rsid w:val="00A05224"/>
    <w:rsid w:val="00A07285"/>
    <w:rsid w:val="00A169BA"/>
    <w:rsid w:val="00A2156C"/>
    <w:rsid w:val="00A3163C"/>
    <w:rsid w:val="00A508BA"/>
    <w:rsid w:val="00A51000"/>
    <w:rsid w:val="00A52279"/>
    <w:rsid w:val="00A57DF8"/>
    <w:rsid w:val="00A66AC9"/>
    <w:rsid w:val="00A729C8"/>
    <w:rsid w:val="00A73B35"/>
    <w:rsid w:val="00A74100"/>
    <w:rsid w:val="00A80E9E"/>
    <w:rsid w:val="00A84DCD"/>
    <w:rsid w:val="00A924D8"/>
    <w:rsid w:val="00A9257C"/>
    <w:rsid w:val="00A9574A"/>
    <w:rsid w:val="00AA000A"/>
    <w:rsid w:val="00AA0A30"/>
    <w:rsid w:val="00AA10B6"/>
    <w:rsid w:val="00AA2746"/>
    <w:rsid w:val="00AA401E"/>
    <w:rsid w:val="00AB0CD4"/>
    <w:rsid w:val="00AB1900"/>
    <w:rsid w:val="00AC2B42"/>
    <w:rsid w:val="00AD1068"/>
    <w:rsid w:val="00AD1F53"/>
    <w:rsid w:val="00AD2A77"/>
    <w:rsid w:val="00AD5E3E"/>
    <w:rsid w:val="00AD6086"/>
    <w:rsid w:val="00AD7A3F"/>
    <w:rsid w:val="00AF2F7D"/>
    <w:rsid w:val="00AF5367"/>
    <w:rsid w:val="00AF709F"/>
    <w:rsid w:val="00AF772B"/>
    <w:rsid w:val="00B001D1"/>
    <w:rsid w:val="00B003CD"/>
    <w:rsid w:val="00B02652"/>
    <w:rsid w:val="00B07A63"/>
    <w:rsid w:val="00B11CFA"/>
    <w:rsid w:val="00B1323D"/>
    <w:rsid w:val="00B204C7"/>
    <w:rsid w:val="00B21A81"/>
    <w:rsid w:val="00B23996"/>
    <w:rsid w:val="00B27D3B"/>
    <w:rsid w:val="00B33428"/>
    <w:rsid w:val="00B434AD"/>
    <w:rsid w:val="00B457A4"/>
    <w:rsid w:val="00B52DB7"/>
    <w:rsid w:val="00B53A35"/>
    <w:rsid w:val="00B55CA3"/>
    <w:rsid w:val="00B5652A"/>
    <w:rsid w:val="00B60729"/>
    <w:rsid w:val="00B60761"/>
    <w:rsid w:val="00B615E2"/>
    <w:rsid w:val="00B723F9"/>
    <w:rsid w:val="00B81B2E"/>
    <w:rsid w:val="00B90273"/>
    <w:rsid w:val="00B90934"/>
    <w:rsid w:val="00B95216"/>
    <w:rsid w:val="00B97EAE"/>
    <w:rsid w:val="00BA3272"/>
    <w:rsid w:val="00BA3AC5"/>
    <w:rsid w:val="00BA4C40"/>
    <w:rsid w:val="00BA5552"/>
    <w:rsid w:val="00BA6773"/>
    <w:rsid w:val="00BA6DE5"/>
    <w:rsid w:val="00BA7136"/>
    <w:rsid w:val="00BB24F1"/>
    <w:rsid w:val="00BB3124"/>
    <w:rsid w:val="00BC39F8"/>
    <w:rsid w:val="00BE4674"/>
    <w:rsid w:val="00BE4DD6"/>
    <w:rsid w:val="00BE4EBD"/>
    <w:rsid w:val="00BF4411"/>
    <w:rsid w:val="00BF4F52"/>
    <w:rsid w:val="00C0292F"/>
    <w:rsid w:val="00C02FB3"/>
    <w:rsid w:val="00C0475A"/>
    <w:rsid w:val="00C04E31"/>
    <w:rsid w:val="00C10AF7"/>
    <w:rsid w:val="00C10B08"/>
    <w:rsid w:val="00C13F9C"/>
    <w:rsid w:val="00C14FD8"/>
    <w:rsid w:val="00C1594B"/>
    <w:rsid w:val="00C206AA"/>
    <w:rsid w:val="00C21C2E"/>
    <w:rsid w:val="00C34AEC"/>
    <w:rsid w:val="00C35575"/>
    <w:rsid w:val="00C36678"/>
    <w:rsid w:val="00C3667E"/>
    <w:rsid w:val="00C36F4E"/>
    <w:rsid w:val="00C4337C"/>
    <w:rsid w:val="00C54295"/>
    <w:rsid w:val="00C603FB"/>
    <w:rsid w:val="00C636A4"/>
    <w:rsid w:val="00C67CF7"/>
    <w:rsid w:val="00C714FB"/>
    <w:rsid w:val="00C73902"/>
    <w:rsid w:val="00C77596"/>
    <w:rsid w:val="00C77708"/>
    <w:rsid w:val="00C8285A"/>
    <w:rsid w:val="00C832D3"/>
    <w:rsid w:val="00C87DE8"/>
    <w:rsid w:val="00C9134A"/>
    <w:rsid w:val="00C92871"/>
    <w:rsid w:val="00C942CA"/>
    <w:rsid w:val="00C97490"/>
    <w:rsid w:val="00CB07A4"/>
    <w:rsid w:val="00CB0F3D"/>
    <w:rsid w:val="00CB4743"/>
    <w:rsid w:val="00CB56C4"/>
    <w:rsid w:val="00CB79FC"/>
    <w:rsid w:val="00CC14E8"/>
    <w:rsid w:val="00CC2F52"/>
    <w:rsid w:val="00CC6848"/>
    <w:rsid w:val="00CC7BC3"/>
    <w:rsid w:val="00CC7C2D"/>
    <w:rsid w:val="00CD02AE"/>
    <w:rsid w:val="00CD1A18"/>
    <w:rsid w:val="00CD3175"/>
    <w:rsid w:val="00CE16F3"/>
    <w:rsid w:val="00CE1F52"/>
    <w:rsid w:val="00CE1FB7"/>
    <w:rsid w:val="00CE5206"/>
    <w:rsid w:val="00CE7324"/>
    <w:rsid w:val="00CF2150"/>
    <w:rsid w:val="00CF3CFD"/>
    <w:rsid w:val="00CF5914"/>
    <w:rsid w:val="00D03385"/>
    <w:rsid w:val="00D06FEF"/>
    <w:rsid w:val="00D124BE"/>
    <w:rsid w:val="00D3045F"/>
    <w:rsid w:val="00D30AB8"/>
    <w:rsid w:val="00D30BE7"/>
    <w:rsid w:val="00D31BA8"/>
    <w:rsid w:val="00D3421F"/>
    <w:rsid w:val="00D348CE"/>
    <w:rsid w:val="00D42E65"/>
    <w:rsid w:val="00D46DEF"/>
    <w:rsid w:val="00D50995"/>
    <w:rsid w:val="00D512C6"/>
    <w:rsid w:val="00D544CD"/>
    <w:rsid w:val="00D61251"/>
    <w:rsid w:val="00D62A2D"/>
    <w:rsid w:val="00D634B7"/>
    <w:rsid w:val="00D63990"/>
    <w:rsid w:val="00D64268"/>
    <w:rsid w:val="00D66B32"/>
    <w:rsid w:val="00D76665"/>
    <w:rsid w:val="00D846D2"/>
    <w:rsid w:val="00D96027"/>
    <w:rsid w:val="00DA0196"/>
    <w:rsid w:val="00DA4A67"/>
    <w:rsid w:val="00DA754A"/>
    <w:rsid w:val="00DB0D52"/>
    <w:rsid w:val="00DB1157"/>
    <w:rsid w:val="00DC1088"/>
    <w:rsid w:val="00DC592C"/>
    <w:rsid w:val="00DC68C4"/>
    <w:rsid w:val="00DC7FB4"/>
    <w:rsid w:val="00DE5277"/>
    <w:rsid w:val="00DE729B"/>
    <w:rsid w:val="00DE75ED"/>
    <w:rsid w:val="00DF4B63"/>
    <w:rsid w:val="00E001AF"/>
    <w:rsid w:val="00E00366"/>
    <w:rsid w:val="00E02D4F"/>
    <w:rsid w:val="00E04871"/>
    <w:rsid w:val="00E06E05"/>
    <w:rsid w:val="00E07BBA"/>
    <w:rsid w:val="00E16165"/>
    <w:rsid w:val="00E16987"/>
    <w:rsid w:val="00E17891"/>
    <w:rsid w:val="00E225BE"/>
    <w:rsid w:val="00E22FA5"/>
    <w:rsid w:val="00E250C5"/>
    <w:rsid w:val="00E315F1"/>
    <w:rsid w:val="00E411AA"/>
    <w:rsid w:val="00E514C4"/>
    <w:rsid w:val="00E52C16"/>
    <w:rsid w:val="00E553AC"/>
    <w:rsid w:val="00E70F95"/>
    <w:rsid w:val="00E73F9A"/>
    <w:rsid w:val="00E777E9"/>
    <w:rsid w:val="00E86924"/>
    <w:rsid w:val="00E91633"/>
    <w:rsid w:val="00E92329"/>
    <w:rsid w:val="00E9234F"/>
    <w:rsid w:val="00E92FD6"/>
    <w:rsid w:val="00E952A9"/>
    <w:rsid w:val="00E96D44"/>
    <w:rsid w:val="00EB4E20"/>
    <w:rsid w:val="00EB53B3"/>
    <w:rsid w:val="00EC37DD"/>
    <w:rsid w:val="00ED0D4F"/>
    <w:rsid w:val="00ED62E1"/>
    <w:rsid w:val="00EE2B85"/>
    <w:rsid w:val="00EE3F2C"/>
    <w:rsid w:val="00EE5EE3"/>
    <w:rsid w:val="00EF1201"/>
    <w:rsid w:val="00EF4351"/>
    <w:rsid w:val="00EF620F"/>
    <w:rsid w:val="00EF7A20"/>
    <w:rsid w:val="00F04990"/>
    <w:rsid w:val="00F05832"/>
    <w:rsid w:val="00F13886"/>
    <w:rsid w:val="00F1554C"/>
    <w:rsid w:val="00F268AE"/>
    <w:rsid w:val="00F30923"/>
    <w:rsid w:val="00F30ADD"/>
    <w:rsid w:val="00F35DC9"/>
    <w:rsid w:val="00F4081B"/>
    <w:rsid w:val="00F41D77"/>
    <w:rsid w:val="00F421CA"/>
    <w:rsid w:val="00F4389E"/>
    <w:rsid w:val="00F45853"/>
    <w:rsid w:val="00F539D4"/>
    <w:rsid w:val="00F55A75"/>
    <w:rsid w:val="00F55F9A"/>
    <w:rsid w:val="00F56C94"/>
    <w:rsid w:val="00F63648"/>
    <w:rsid w:val="00F637F6"/>
    <w:rsid w:val="00F70EF3"/>
    <w:rsid w:val="00F75129"/>
    <w:rsid w:val="00F92E97"/>
    <w:rsid w:val="00FB5D53"/>
    <w:rsid w:val="00FB7A55"/>
    <w:rsid w:val="00FC1F32"/>
    <w:rsid w:val="00FC2096"/>
    <w:rsid w:val="00FC4569"/>
    <w:rsid w:val="00FD04AA"/>
    <w:rsid w:val="00FD6FED"/>
    <w:rsid w:val="00FE49D4"/>
    <w:rsid w:val="00FE75D0"/>
    <w:rsid w:val="00FF13F8"/>
    <w:rsid w:val="00FF2DBB"/>
    <w:rsid w:val="00FF3B67"/>
    <w:rsid w:val="00FF4B5E"/>
    <w:rsid w:val="00FF4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  <w15:docId w15:val="{87C3858D-085C-452E-B937-9B16340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2134"/>
    <w:rPr>
      <w:rFonts w:ascii="Times New (W1)" w:hAnsi="Times New (W1)" w:cs="Times New (W1)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C4D8C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5234"/>
    <w:pPr>
      <w:keepNext/>
      <w:jc w:val="right"/>
      <w:outlineLvl w:val="2"/>
    </w:pPr>
    <w:rPr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B3B8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4B3B8A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2C4D8C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9"/>
    <w:semiHidden/>
    <w:locked/>
    <w:rsid w:val="00FF4B5E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9"/>
    <w:semiHidden/>
    <w:locked/>
    <w:rsid w:val="00FF4B5E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link w:val="Nagwek5"/>
    <w:uiPriority w:val="99"/>
    <w:semiHidden/>
    <w:locked/>
    <w:rsid w:val="00FF4B5E"/>
    <w:rPr>
      <w:rFonts w:ascii="Calibri" w:hAnsi="Calibri" w:cs="Calibri"/>
      <w:b/>
      <w:bCs/>
      <w:i/>
      <w:iCs/>
      <w:sz w:val="26"/>
      <w:szCs w:val="26"/>
    </w:rPr>
  </w:style>
  <w:style w:type="paragraph" w:styleId="Nagwek">
    <w:name w:val="header"/>
    <w:basedOn w:val="Normalny"/>
    <w:link w:val="Nagwek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62523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FF4B5E"/>
    <w:rPr>
      <w:rFonts w:ascii="Times New (W1)" w:hAnsi="Times New (W1)" w:cs="Times New (W1)"/>
      <w:sz w:val="24"/>
      <w:szCs w:val="24"/>
    </w:rPr>
  </w:style>
  <w:style w:type="character" w:styleId="Numerstrony">
    <w:name w:val="page number"/>
    <w:basedOn w:val="Domylnaczcionkaakapitu"/>
    <w:uiPriority w:val="99"/>
    <w:rsid w:val="00625234"/>
  </w:style>
  <w:style w:type="character" w:styleId="Hipercze">
    <w:name w:val="Hyperlink"/>
    <w:uiPriority w:val="99"/>
    <w:rsid w:val="00625234"/>
    <w:rPr>
      <w:color w:val="0000FF"/>
      <w:u w:val="single"/>
    </w:rPr>
  </w:style>
  <w:style w:type="paragraph" w:customStyle="1" w:styleId="Pisma">
    <w:name w:val="Pisma"/>
    <w:basedOn w:val="Normalny"/>
    <w:uiPriority w:val="99"/>
    <w:rsid w:val="00625234"/>
    <w:pPr>
      <w:jc w:val="both"/>
    </w:pPr>
  </w:style>
  <w:style w:type="paragraph" w:styleId="Tytu">
    <w:name w:val="Title"/>
    <w:basedOn w:val="Normalny"/>
    <w:link w:val="TytuZnak"/>
    <w:qFormat/>
    <w:rsid w:val="004B3B8A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 w:cs="Garamond"/>
      <w:b/>
      <w:bCs/>
    </w:rPr>
  </w:style>
  <w:style w:type="character" w:customStyle="1" w:styleId="TytuZnak">
    <w:name w:val="Tytuł Znak"/>
    <w:link w:val="Tytu"/>
    <w:locked/>
    <w:rsid w:val="00FF4B5E"/>
    <w:rPr>
      <w:rFonts w:ascii="Cambria" w:hAnsi="Cambria" w:cs="Cambria"/>
      <w:b/>
      <w:bCs/>
      <w:kern w:val="28"/>
      <w:sz w:val="32"/>
      <w:szCs w:val="32"/>
    </w:rPr>
  </w:style>
  <w:style w:type="table" w:styleId="Tabela-Siatka">
    <w:name w:val="Table Grid"/>
    <w:basedOn w:val="Standardowy"/>
    <w:rsid w:val="004B3B8A"/>
    <w:rPr>
      <w:rFonts w:ascii="Times New (W1)" w:hAnsi="Times New (W1)" w:cs="Times New (W1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2C4D8C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C636A4"/>
    <w:pPr>
      <w:jc w:val="center"/>
    </w:pPr>
    <w:rPr>
      <w:rFonts w:ascii="Verdana" w:eastAsia="Batang" w:hAnsi="Verdana" w:cs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FF4B5E"/>
    <w:rPr>
      <w:rFonts w:ascii="Times New (W1)" w:hAnsi="Times New (W1)" w:cs="Times New (W1)"/>
      <w:sz w:val="24"/>
      <w:szCs w:val="24"/>
    </w:rPr>
  </w:style>
  <w:style w:type="character" w:styleId="Odwoaniedokomentarza">
    <w:name w:val="annotation reference"/>
    <w:semiHidden/>
    <w:rsid w:val="009F032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F032C"/>
    <w:rPr>
      <w:rFonts w:cs="Times New Roman"/>
      <w:sz w:val="20"/>
      <w:szCs w:val="20"/>
    </w:rPr>
  </w:style>
  <w:style w:type="character" w:customStyle="1" w:styleId="TekstkomentarzaZnak">
    <w:name w:val="Tekst komentarza Znak"/>
    <w:link w:val="Tekstkomentarza"/>
    <w:semiHidden/>
    <w:rsid w:val="009F032C"/>
    <w:rPr>
      <w:rFonts w:ascii="Times New (W1)" w:hAnsi="Times New (W1)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032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F032C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925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A9257C"/>
    <w:rPr>
      <w:rFonts w:ascii="Times New (W1)" w:hAnsi="Times New (W1)" w:cs="Times New (W1)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locked/>
    <w:rsid w:val="00682AC2"/>
    <w:pPr>
      <w:keepNext/>
      <w:suppressAutoHyphens/>
      <w:overflowPunct w:val="0"/>
      <w:autoSpaceDE w:val="0"/>
      <w:spacing w:before="240" w:after="120"/>
      <w:jc w:val="center"/>
      <w:textAlignment w:val="baseline"/>
    </w:pPr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customStyle="1" w:styleId="PodtytuZnak">
    <w:name w:val="Podtytuł Znak"/>
    <w:link w:val="Podtytu"/>
    <w:rsid w:val="00682AC2"/>
    <w:rPr>
      <w:rFonts w:ascii="Arial" w:eastAsia="DejaVu Sans" w:hAnsi="Arial" w:cs="DejaVu Sans"/>
      <w:i/>
      <w:iCs/>
      <w:sz w:val="28"/>
      <w:szCs w:val="28"/>
      <w:lang w:eastAsia="ar-SA"/>
    </w:rPr>
  </w:style>
  <w:style w:type="character" w:styleId="Odwoanieprzypisudolnego">
    <w:name w:val="footnote reference"/>
    <w:semiHidden/>
    <w:rsid w:val="00DA4A67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A4A67"/>
    <w:rPr>
      <w:rFonts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A4A67"/>
    <w:rPr>
      <w:rFonts w:ascii="Times New (W1)" w:hAnsi="Times New (W1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spinno.pl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ejmik.kielce.p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pinno.p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jmik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pinno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60ABF-AA3D-4C04-BC23-50F9F52E5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857</Words>
  <Characters>5146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Kielce, 2006-07-20</vt:lpstr>
    </vt:vector>
  </TitlesOfParts>
  <Company>SIPH</Company>
  <LinksUpToDate>false</LinksUpToDate>
  <CharactersWithSpaces>5992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Kielce, 2006-07-20</dc:title>
  <dc:creator>Wczepiel</dc:creator>
  <cp:lastModifiedBy>Seweryn, Elwira</cp:lastModifiedBy>
  <cp:revision>2</cp:revision>
  <cp:lastPrinted>2011-02-21T09:01:00Z</cp:lastPrinted>
  <dcterms:created xsi:type="dcterms:W3CDTF">2017-08-21T08:48:00Z</dcterms:created>
  <dcterms:modified xsi:type="dcterms:W3CDTF">2017-08-21T08:48:00Z</dcterms:modified>
</cp:coreProperties>
</file>